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A2" w:rsidRDefault="006A59A2" w:rsidP="008E62D5">
      <w:pPr>
        <w:jc w:val="center"/>
      </w:pPr>
      <w:r>
        <w:t>ADVERTISEMENT FOR BIDS</w:t>
      </w:r>
      <w:r w:rsidR="006E5651">
        <w:t xml:space="preserve"> – CDBG-I PROJECT</w:t>
      </w:r>
    </w:p>
    <w:p w:rsidR="006A59A2" w:rsidRDefault="006A59A2" w:rsidP="008E62D5">
      <w:pPr>
        <w:jc w:val="center"/>
      </w:pPr>
      <w:r>
        <w:t>Town/City/County</w:t>
      </w:r>
    </w:p>
    <w:p w:rsidR="006A59A2" w:rsidRDefault="006A59A2" w:rsidP="008E62D5">
      <w:pPr>
        <w:jc w:val="center"/>
      </w:pPr>
      <w:r>
        <w:t>Project Title.</w:t>
      </w:r>
    </w:p>
    <w:p w:rsidR="006A59A2" w:rsidRDefault="006A59A2" w:rsidP="008E62D5">
      <w:pPr>
        <w:jc w:val="center"/>
      </w:pPr>
      <w:r>
        <w:t>Grant No.</w:t>
      </w:r>
    </w:p>
    <w:p w:rsidR="006A59A2" w:rsidRDefault="006A59A2" w:rsidP="008E62D5">
      <w:pPr>
        <w:jc w:val="both"/>
      </w:pPr>
      <w:r>
        <w:t>Separate sealed bids for (</w:t>
      </w:r>
      <w:r w:rsidRPr="00FB5B9F">
        <w:rPr>
          <w:b/>
        </w:rPr>
        <w:t>Name of Locality</w:t>
      </w:r>
      <w:r>
        <w:t>) for (</w:t>
      </w:r>
      <w:r w:rsidRPr="00FB5B9F">
        <w:rPr>
          <w:b/>
        </w:rPr>
        <w:t>Project Title</w:t>
      </w:r>
      <w:r>
        <w:t>) will be received at the office of (</w:t>
      </w:r>
      <w:r w:rsidRPr="00FB5B9F">
        <w:rPr>
          <w:b/>
        </w:rPr>
        <w:t>location</w:t>
      </w:r>
      <w:r w:rsidR="00E867FE">
        <w:t>) on</w:t>
      </w:r>
      <w:r>
        <w:t xml:space="preserve"> (</w:t>
      </w:r>
      <w:r w:rsidRPr="00FB5B9F">
        <w:rPr>
          <w:b/>
        </w:rPr>
        <w:t>date and time</w:t>
      </w:r>
      <w:r>
        <w:t>)</w:t>
      </w:r>
      <w:r w:rsidR="00E867FE">
        <w:t>,</w:t>
      </w:r>
      <w:r>
        <w:t xml:space="preserve"> then at said office to be publicly opened and read aloud. </w:t>
      </w:r>
      <w:r w:rsidR="00D724C3">
        <w:t>The bidder shall show such evidence by clearly displaying his or her current license number on the outside of the sealed envelope in which the proposal is delivered</w:t>
      </w:r>
      <w:r w:rsidR="00FB5B9F">
        <w:t>.</w:t>
      </w:r>
    </w:p>
    <w:p w:rsidR="006A59A2" w:rsidRDefault="006A59A2" w:rsidP="008E62D5">
      <w:pPr>
        <w:jc w:val="both"/>
      </w:pPr>
      <w:r>
        <w:t>(</w:t>
      </w:r>
      <w:r w:rsidR="00E867FE" w:rsidRPr="00E867FE">
        <w:rPr>
          <w:b/>
        </w:rPr>
        <w:t>Brief</w:t>
      </w:r>
      <w:r w:rsidR="00E867FE">
        <w:t xml:space="preserve"> </w:t>
      </w:r>
      <w:r w:rsidR="00E867FE">
        <w:rPr>
          <w:b/>
        </w:rPr>
        <w:t>d</w:t>
      </w:r>
      <w:r w:rsidRPr="00FB5B9F">
        <w:rPr>
          <w:b/>
        </w:rPr>
        <w:t>escription of the work to be inserted here</w:t>
      </w:r>
      <w:r>
        <w:t xml:space="preserve">) </w:t>
      </w:r>
    </w:p>
    <w:p w:rsidR="003C64A8" w:rsidRDefault="00D724C3" w:rsidP="008E62D5">
      <w:pPr>
        <w:jc w:val="both"/>
      </w:pPr>
      <w:r>
        <w:t xml:space="preserve">The Information for Bidders, Bid Form, Contract Plans, Specifications, Bid Bond, Performance and Payment Bond, and other contract documents may be examined at the following: </w:t>
      </w:r>
    </w:p>
    <w:p w:rsidR="00D724C3" w:rsidRDefault="00D724C3" w:rsidP="008E62D5">
      <w:pPr>
        <w:jc w:val="both"/>
      </w:pPr>
      <w:r>
        <w:t>Copies may be obtained from the office of (</w:t>
      </w:r>
      <w:r w:rsidRPr="00D724C3">
        <w:rPr>
          <w:b/>
        </w:rPr>
        <w:t>location</w:t>
      </w:r>
      <w:r>
        <w:t>) upon non-refundable payment of (</w:t>
      </w:r>
      <w:r w:rsidRPr="00D724C3">
        <w:rPr>
          <w:b/>
        </w:rPr>
        <w:t>amount</w:t>
      </w:r>
      <w:r>
        <w:t>) for each set.</w:t>
      </w:r>
    </w:p>
    <w:p w:rsidR="006A59A2" w:rsidRDefault="00D724C3" w:rsidP="008E62D5">
      <w:pPr>
        <w:jc w:val="both"/>
      </w:pPr>
      <w:r>
        <w:t>A Pre-Bid Conference will be held at (</w:t>
      </w:r>
      <w:r w:rsidRPr="00D724C3">
        <w:rPr>
          <w:b/>
        </w:rPr>
        <w:t>location</w:t>
      </w:r>
      <w:r w:rsidR="006E5651">
        <w:t xml:space="preserve">, </w:t>
      </w:r>
      <w:r w:rsidR="006E5651" w:rsidRPr="006E5651">
        <w:rPr>
          <w:b/>
        </w:rPr>
        <w:t>date and time</w:t>
      </w:r>
      <w:r w:rsidR="006E5651">
        <w:t>).</w:t>
      </w:r>
    </w:p>
    <w:p w:rsidR="006E5651" w:rsidRDefault="006E5651" w:rsidP="008E62D5">
      <w:pPr>
        <w:jc w:val="both"/>
      </w:pPr>
      <w:r>
        <w:t>All project related questions are to be submitted in writing to (</w:t>
      </w:r>
      <w:r w:rsidRPr="006E5651">
        <w:rPr>
          <w:b/>
        </w:rPr>
        <w:t>email or address</w:t>
      </w:r>
      <w:r>
        <w:t xml:space="preserve">).  </w:t>
      </w:r>
    </w:p>
    <w:p w:rsidR="008E62D5" w:rsidRDefault="006A59A2" w:rsidP="008E62D5">
      <w:pPr>
        <w:jc w:val="both"/>
      </w:pPr>
      <w:r>
        <w:t>This project is being funded in whole or in part by the Community Development Block Grant Program (CDBG). All federal CDBG requirements will apply t</w:t>
      </w:r>
      <w:r w:rsidR="006E5651">
        <w:t xml:space="preserve">o the contract: </w:t>
      </w:r>
      <w:r>
        <w:t xml:space="preserve">Bidders on this work will be required to comply with </w:t>
      </w:r>
      <w:r w:rsidR="003C64A8">
        <w:t xml:space="preserve">Section 109 and E.O. </w:t>
      </w:r>
      <w:r w:rsidR="006E5651">
        <w:t xml:space="preserve"> 11246 which</w:t>
      </w:r>
      <w:r>
        <w:t xml:space="preserve"> prohibits discrimination in employment regarding race, creed, color, sex, or national origin. Bidders must comply with Ti</w:t>
      </w:r>
      <w:r w:rsidR="00E867FE">
        <w:t>tle VI o</w:t>
      </w:r>
      <w:r>
        <w:t>f the Civil Rights Act of 1964, Davis</w:t>
      </w:r>
      <w:r w:rsidR="006E5651">
        <w:t xml:space="preserve"> </w:t>
      </w:r>
      <w:r w:rsidR="00E867FE">
        <w:t>Bacon Act, Anti-Kickback Act, and</w:t>
      </w:r>
      <w:r>
        <w:t xml:space="preserve"> Contract Work Hou</w:t>
      </w:r>
      <w:r w:rsidR="006E5651">
        <w:t>rs and Safety Standards Act</w:t>
      </w:r>
      <w:r>
        <w:t xml:space="preserve">. </w:t>
      </w:r>
      <w:r w:rsidR="003C64A8">
        <w:t xml:space="preserve">The </w:t>
      </w:r>
      <w:r w:rsidR="003C64A8" w:rsidRPr="008E62D5">
        <w:rPr>
          <w:b/>
        </w:rPr>
        <w:t>Town/City/County</w:t>
      </w:r>
      <w:r>
        <w:t xml:space="preserve"> </w:t>
      </w:r>
      <w:r w:rsidR="008E62D5">
        <w:t>is</w:t>
      </w:r>
      <w:r w:rsidR="003C64A8">
        <w:t xml:space="preserve"> </w:t>
      </w:r>
      <w:r w:rsidR="003C64A8" w:rsidRPr="000111B4">
        <w:rPr>
          <w:shd w:val="clear" w:color="auto" w:fill="FFFFFF"/>
        </w:rPr>
        <w:t>committed to and supportive of efforts to effectively maintain and/or increase</w:t>
      </w:r>
      <w:r w:rsidR="003C64A8">
        <w:t xml:space="preserve"> the</w:t>
      </w:r>
      <w:r>
        <w:t xml:space="preserve"> use </w:t>
      </w:r>
      <w:r w:rsidR="003C64A8">
        <w:t>of Small and M</w:t>
      </w:r>
      <w:r>
        <w:t>inority</w:t>
      </w:r>
      <w:r w:rsidR="003C64A8">
        <w:t>/Women-Owned B</w:t>
      </w:r>
      <w:r>
        <w:t>usiness</w:t>
      </w:r>
      <w:r w:rsidR="003C64A8">
        <w:t xml:space="preserve"> and Historically Underutilized Businesses (HUB)</w:t>
      </w:r>
      <w:r w:rsidR="003C64A8" w:rsidRPr="000111B4">
        <w:rPr>
          <w:shd w:val="clear" w:color="auto" w:fill="FFFFFF"/>
        </w:rPr>
        <w:t xml:space="preserve"> contract participation for Construction Projects, </w:t>
      </w:r>
      <w:r w:rsidR="003C64A8" w:rsidRPr="000111B4">
        <w:t>services (including professional and consulting servi</w:t>
      </w:r>
      <w:r w:rsidR="008E62D5">
        <w:t xml:space="preserve">ces) and commodities purchases, </w:t>
      </w:r>
      <w:r w:rsidR="008E62D5" w:rsidRPr="00E867FE">
        <w:rPr>
          <w:b/>
        </w:rPr>
        <w:t>AND</w:t>
      </w:r>
      <w:r w:rsidR="003C64A8">
        <w:t xml:space="preserve"> increase contract participation</w:t>
      </w:r>
      <w:r>
        <w:t xml:space="preserve"> to offer employment, training and contracting opportunities in accordance with Section 3 of the Housing and Urban Development Act of 1968</w:t>
      </w:r>
      <w:r w:rsidR="008E62D5">
        <w:t xml:space="preserve"> (24 C.F.R Part 135)</w:t>
      </w:r>
      <w:r>
        <w:t xml:space="preserve">. </w:t>
      </w:r>
    </w:p>
    <w:p w:rsidR="006A59A2" w:rsidRDefault="006A59A2" w:rsidP="008E62D5">
      <w:pPr>
        <w:jc w:val="both"/>
      </w:pPr>
      <w:r>
        <w:t>No bidder may withdraw his</w:t>
      </w:r>
      <w:r w:rsidR="008E62D5">
        <w:t>/hers</w:t>
      </w:r>
      <w:r>
        <w:t xml:space="preserve"> bid within (</w:t>
      </w:r>
      <w:r w:rsidRPr="00EC0ADD">
        <w:rPr>
          <w:b/>
        </w:rPr>
        <w:t>number</w:t>
      </w:r>
      <w:r>
        <w:t xml:space="preserve">) days after the actual date of the opening thereof. </w:t>
      </w:r>
    </w:p>
    <w:p w:rsidR="003C64A8" w:rsidRDefault="006E5651" w:rsidP="008E62D5">
      <w:pPr>
        <w:jc w:val="both"/>
      </w:pPr>
      <w:r>
        <w:t xml:space="preserve">The </w:t>
      </w:r>
      <w:r w:rsidR="003C64A8" w:rsidRPr="008E62D5">
        <w:rPr>
          <w:b/>
        </w:rPr>
        <w:t>Town/City/County</w:t>
      </w:r>
      <w:r w:rsidR="003C64A8">
        <w:t xml:space="preserve"> </w:t>
      </w:r>
      <w:r>
        <w:t>reserves the right to waive any informalities or to reject any or all bids.</w:t>
      </w:r>
    </w:p>
    <w:p w:rsidR="008E62D5" w:rsidRDefault="008E62D5" w:rsidP="008E62D5">
      <w:pPr>
        <w:jc w:val="both"/>
      </w:pPr>
      <w:r>
        <w:t>This information is available in Spanish or any other language upon request. Please contact (</w:t>
      </w:r>
      <w:r w:rsidRPr="008E62D5">
        <w:rPr>
          <w:b/>
        </w:rPr>
        <w:t>Insert Name</w:t>
      </w:r>
      <w:r>
        <w:t>) at (</w:t>
      </w:r>
      <w:r w:rsidRPr="008E62D5">
        <w:rPr>
          <w:b/>
        </w:rPr>
        <w:t>Insert Phone Number</w:t>
      </w:r>
      <w:r>
        <w:t>) or at (</w:t>
      </w:r>
      <w:r w:rsidRPr="008E62D5">
        <w:rPr>
          <w:b/>
        </w:rPr>
        <w:t>Insert physical location</w:t>
      </w:r>
      <w:r>
        <w:t xml:space="preserve">) for accommodations for this request. </w:t>
      </w:r>
    </w:p>
    <w:p w:rsidR="008E62D5" w:rsidRDefault="008E62D5" w:rsidP="008E62D5">
      <w:pPr>
        <w:jc w:val="both"/>
        <w:rPr>
          <w:lang w:val="es-CO"/>
        </w:rPr>
      </w:pPr>
      <w:r w:rsidRPr="006A59A2">
        <w:rPr>
          <w:lang w:val="es-CO"/>
        </w:rPr>
        <w:t>Esta información está disponible en español o en cualquier otro idioma bajo petición. Por favor, póngase en contacto con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Name</w:t>
      </w:r>
      <w:proofErr w:type="spellEnd"/>
      <w:r w:rsidRPr="006A59A2">
        <w:rPr>
          <w:lang w:val="es-CO"/>
        </w:rPr>
        <w:t>) al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Phone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Number</w:t>
      </w:r>
      <w:proofErr w:type="spellEnd"/>
      <w:r w:rsidRPr="006A59A2">
        <w:rPr>
          <w:lang w:val="es-CO"/>
        </w:rPr>
        <w:t>) o en (</w:t>
      </w:r>
      <w:proofErr w:type="spellStart"/>
      <w:r w:rsidRPr="008E62D5">
        <w:rPr>
          <w:b/>
          <w:lang w:val="es-CO"/>
        </w:rPr>
        <w:t>Insert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physical</w:t>
      </w:r>
      <w:proofErr w:type="spellEnd"/>
      <w:r w:rsidRPr="008E62D5">
        <w:rPr>
          <w:b/>
          <w:lang w:val="es-CO"/>
        </w:rPr>
        <w:t xml:space="preserve"> </w:t>
      </w:r>
      <w:proofErr w:type="spellStart"/>
      <w:r w:rsidRPr="008E62D5">
        <w:rPr>
          <w:b/>
          <w:lang w:val="es-CO"/>
        </w:rPr>
        <w:t>location</w:t>
      </w:r>
      <w:proofErr w:type="spellEnd"/>
      <w:r w:rsidRPr="006A59A2">
        <w:rPr>
          <w:lang w:val="es-CO"/>
        </w:rPr>
        <w:t>) de alojamiento para esta solicitud.</w:t>
      </w:r>
    </w:p>
    <w:p w:rsidR="008E62D5" w:rsidRPr="008E62D5" w:rsidRDefault="008E62D5" w:rsidP="008E62D5">
      <w:pPr>
        <w:jc w:val="both"/>
      </w:pPr>
      <w:r>
        <w:t xml:space="preserve">This municipality is an </w:t>
      </w:r>
      <w:r w:rsidRPr="008E62D5">
        <w:rPr>
          <w:b/>
          <w:i/>
          <w:u w:val="single"/>
        </w:rPr>
        <w:t>Equal Opportunity Employer</w:t>
      </w:r>
      <w:bookmarkStart w:id="0" w:name="_GoBack"/>
      <w:bookmarkEnd w:id="0"/>
    </w:p>
    <w:p w:rsidR="0002728B" w:rsidRDefault="0002728B" w:rsidP="0002728B">
      <w:pPr>
        <w:jc w:val="center"/>
      </w:pPr>
    </w:p>
    <w:p w:rsidR="0002728B" w:rsidRDefault="0002728B" w:rsidP="0002728B">
      <w:pPr>
        <w:jc w:val="center"/>
      </w:pPr>
    </w:p>
    <w:p w:rsidR="0002728B" w:rsidRDefault="008E62D5" w:rsidP="0002728B">
      <w:pPr>
        <w:jc w:val="center"/>
      </w:pPr>
      <w:r>
        <w:t>Date: _________________                            Authorized Representative: ___________________________</w:t>
      </w:r>
    </w:p>
    <w:p w:rsidR="0002728B" w:rsidRDefault="0002728B" w:rsidP="0002728B">
      <w:pPr>
        <w:rPr>
          <w:noProof/>
        </w:rPr>
      </w:pPr>
    </w:p>
    <w:p w:rsidR="008E62D5" w:rsidRPr="008E62D5" w:rsidRDefault="0002728B" w:rsidP="0002728B">
      <w:pPr>
        <w:jc w:val="center"/>
        <w:rPr>
          <w:lang w:val="es-CO"/>
        </w:rPr>
      </w:pPr>
      <w:r>
        <w:rPr>
          <w:noProof/>
        </w:rPr>
        <w:drawing>
          <wp:inline distT="0" distB="0" distL="0" distR="0" wp14:anchorId="0C2FEED0" wp14:editId="0206029B">
            <wp:extent cx="590550" cy="638175"/>
            <wp:effectExtent l="0" t="0" r="0" b="9525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2D5" w:rsidRPr="008E62D5" w:rsidSect="0002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FE" w:rsidRDefault="00E867FE" w:rsidP="00E867FE">
      <w:pPr>
        <w:spacing w:after="0" w:line="240" w:lineRule="auto"/>
      </w:pPr>
      <w:r>
        <w:separator/>
      </w:r>
    </w:p>
  </w:endnote>
  <w:endnote w:type="continuationSeparator" w:id="0">
    <w:p w:rsidR="00E867FE" w:rsidRDefault="00E867FE" w:rsidP="00E8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FE" w:rsidRDefault="00E8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FE" w:rsidRDefault="00E86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FE" w:rsidRDefault="00E8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FE" w:rsidRDefault="00E867FE" w:rsidP="00E867FE">
      <w:pPr>
        <w:spacing w:after="0" w:line="240" w:lineRule="auto"/>
      </w:pPr>
      <w:r>
        <w:separator/>
      </w:r>
    </w:p>
  </w:footnote>
  <w:footnote w:type="continuationSeparator" w:id="0">
    <w:p w:rsidR="00E867FE" w:rsidRDefault="00E867FE" w:rsidP="00E8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FE" w:rsidRDefault="00E8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8546"/>
      <w:docPartObj>
        <w:docPartGallery w:val="Watermarks"/>
        <w:docPartUnique/>
      </w:docPartObj>
    </w:sdtPr>
    <w:sdtEndPr/>
    <w:sdtContent>
      <w:p w:rsidR="00E867FE" w:rsidRDefault="0002728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FE" w:rsidRDefault="00E86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A2"/>
    <w:rsid w:val="0002728B"/>
    <w:rsid w:val="000A2653"/>
    <w:rsid w:val="003C64A8"/>
    <w:rsid w:val="006A59A2"/>
    <w:rsid w:val="006E5651"/>
    <w:rsid w:val="00767E10"/>
    <w:rsid w:val="008E62D5"/>
    <w:rsid w:val="00D724C3"/>
    <w:rsid w:val="00E867FE"/>
    <w:rsid w:val="00EC0ADD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E9581"/>
  <w15:chartTrackingRefBased/>
  <w15:docId w15:val="{AB0BE72A-4386-4B96-A195-0FB9C1D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FE"/>
  </w:style>
  <w:style w:type="paragraph" w:styleId="Footer">
    <w:name w:val="footer"/>
    <w:basedOn w:val="Normal"/>
    <w:link w:val="FooterChar"/>
    <w:uiPriority w:val="99"/>
    <w:unhideWhenUsed/>
    <w:rsid w:val="00E8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653F-88D3-426A-9C10-0E234F3E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4</cp:revision>
  <cp:lastPrinted>2016-08-08T15:15:00Z</cp:lastPrinted>
  <dcterms:created xsi:type="dcterms:W3CDTF">2016-08-08T13:45:00Z</dcterms:created>
  <dcterms:modified xsi:type="dcterms:W3CDTF">2017-02-08T21:06:00Z</dcterms:modified>
</cp:coreProperties>
</file>