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0E8F3" w14:textId="2D8FE981" w:rsidR="00C37462" w:rsidRDefault="00C37462">
      <w:pPr>
        <w:jc w:val="center"/>
        <w:rPr>
          <w:rFonts w:ascii="Arial" w:hAnsi="Arial" w:cs="Arial"/>
          <w:sz w:val="18"/>
          <w:szCs w:val="18"/>
        </w:rPr>
      </w:pPr>
      <w:r>
        <w:rPr>
          <w:rFonts w:ascii="Arial" w:hAnsi="Arial" w:cs="Arial"/>
          <w:sz w:val="18"/>
          <w:szCs w:val="18"/>
        </w:rPr>
        <w:t>NC DE</w:t>
      </w:r>
      <w:r w:rsidR="00D81945">
        <w:rPr>
          <w:rFonts w:ascii="Arial" w:hAnsi="Arial" w:cs="Arial"/>
          <w:sz w:val="18"/>
          <w:szCs w:val="18"/>
        </w:rPr>
        <w:t>Q</w:t>
      </w:r>
      <w:r>
        <w:rPr>
          <w:rFonts w:ascii="Arial" w:hAnsi="Arial" w:cs="Arial"/>
          <w:sz w:val="18"/>
          <w:szCs w:val="18"/>
        </w:rPr>
        <w:t>/DW</w:t>
      </w:r>
      <w:r w:rsidR="00D81945">
        <w:rPr>
          <w:rFonts w:ascii="Arial" w:hAnsi="Arial" w:cs="Arial"/>
          <w:sz w:val="18"/>
          <w:szCs w:val="18"/>
        </w:rPr>
        <w:t>R</w:t>
      </w:r>
      <w:r>
        <w:rPr>
          <w:rFonts w:ascii="Arial" w:hAnsi="Arial" w:cs="Arial"/>
          <w:sz w:val="18"/>
          <w:szCs w:val="18"/>
        </w:rPr>
        <w:t xml:space="preserve"> </w:t>
      </w:r>
      <w:r w:rsidR="00EF41D1">
        <w:rPr>
          <w:rFonts w:ascii="Arial" w:hAnsi="Arial" w:cs="Arial"/>
          <w:sz w:val="18"/>
          <w:szCs w:val="18"/>
        </w:rPr>
        <w:t xml:space="preserve">WASTEWATER/GROUNDWATER </w:t>
      </w:r>
      <w:r>
        <w:rPr>
          <w:rFonts w:ascii="Arial" w:hAnsi="Arial" w:cs="Arial"/>
          <w:sz w:val="18"/>
          <w:szCs w:val="18"/>
        </w:rPr>
        <w:t>LABORATORY CERTIFICATION</w:t>
      </w:r>
      <w:r w:rsidR="00F654F5">
        <w:rPr>
          <w:rFonts w:ascii="Arial" w:hAnsi="Arial" w:cs="Arial"/>
          <w:sz w:val="18"/>
          <w:szCs w:val="18"/>
        </w:rPr>
        <w:t xml:space="preserve"> BRANCH</w:t>
      </w:r>
    </w:p>
    <w:p w14:paraId="14359F4D" w14:textId="77777777" w:rsidR="00C37462" w:rsidRPr="00A0149B" w:rsidRDefault="00C37462">
      <w:pPr>
        <w:jc w:val="center"/>
        <w:rPr>
          <w:rFonts w:ascii="Arial" w:hAnsi="Arial" w:cs="Arial"/>
          <w:sz w:val="18"/>
          <w:szCs w:val="18"/>
        </w:rPr>
      </w:pPr>
    </w:p>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A0149B" w14:paraId="267B9CD4"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682D0B76"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shd w:val="clear" w:color="auto" w:fill="auto"/>
            <w:noWrap/>
            <w:vAlign w:val="center"/>
          </w:tcPr>
          <w:p w14:paraId="231D9A71"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1BA9C18"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shd w:val="clear" w:color="auto" w:fill="auto"/>
            <w:noWrap/>
            <w:vAlign w:val="center"/>
          </w:tcPr>
          <w:p w14:paraId="2F0323A7" w14:textId="77777777" w:rsidR="00C37462" w:rsidRPr="00F23DA3" w:rsidRDefault="00C37462" w:rsidP="00F23DA3">
            <w:pPr>
              <w:jc w:val="center"/>
              <w:rPr>
                <w:rFonts w:ascii="Arial" w:hAnsi="Arial" w:cs="Arial"/>
                <w:sz w:val="18"/>
                <w:szCs w:val="18"/>
              </w:rPr>
            </w:pPr>
          </w:p>
        </w:tc>
      </w:tr>
      <w:tr w:rsidR="00C37462" w:rsidRPr="00A0149B" w14:paraId="51C61E95"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6F3C3EB7" w14:textId="77777777" w:rsidR="00C37462" w:rsidRPr="00F23DA3" w:rsidRDefault="00C37462" w:rsidP="00F23DA3">
            <w:pPr>
              <w:rPr>
                <w:rFonts w:ascii="Arial" w:hAnsi="Arial" w:cs="Arial"/>
                <w:sz w:val="18"/>
                <w:szCs w:val="18"/>
              </w:rPr>
            </w:pPr>
            <w:r w:rsidRPr="00F23DA3">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shd w:val="clear" w:color="auto" w:fill="auto"/>
            <w:noWrap/>
            <w:vAlign w:val="center"/>
          </w:tcPr>
          <w:p w14:paraId="753EDA2E"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744FF8A"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D0C091A" w14:textId="77777777" w:rsidR="00C37462" w:rsidRPr="00F23DA3" w:rsidRDefault="00C37462" w:rsidP="00F23DA3">
            <w:pPr>
              <w:jc w:val="center"/>
              <w:rPr>
                <w:rFonts w:ascii="Arial" w:hAnsi="Arial" w:cs="Arial"/>
                <w:sz w:val="18"/>
                <w:szCs w:val="18"/>
              </w:rPr>
            </w:pPr>
          </w:p>
        </w:tc>
      </w:tr>
      <w:tr w:rsidR="00C37462" w:rsidRPr="00A0149B" w14:paraId="78BE23FA"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389028F3" w14:textId="77777777" w:rsidR="00C37462" w:rsidRPr="00F23DA3" w:rsidRDefault="00C37462" w:rsidP="00550967">
            <w:pPr>
              <w:rPr>
                <w:rFonts w:ascii="Arial" w:hAnsi="Arial" w:cs="Arial"/>
                <w:sz w:val="18"/>
                <w:szCs w:val="18"/>
              </w:rPr>
            </w:pPr>
            <w:r w:rsidRPr="00F23DA3">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0D7FBE8F" w14:textId="77777777" w:rsidR="00C37462" w:rsidRPr="00F23DA3" w:rsidRDefault="00C37462" w:rsidP="00F23DA3">
            <w:pPr>
              <w:jc w:val="center"/>
              <w:rPr>
                <w:rFonts w:ascii="Arial" w:hAnsi="Arial" w:cs="Arial"/>
                <w:sz w:val="18"/>
                <w:szCs w:val="18"/>
              </w:rPr>
            </w:pPr>
          </w:p>
        </w:tc>
      </w:tr>
      <w:tr w:rsidR="00C37462" w:rsidRPr="00A0149B" w14:paraId="43D1BF67"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31771838" w14:textId="77777777" w:rsidR="00C37462" w:rsidRPr="00F23DA3" w:rsidRDefault="00C37462" w:rsidP="00F23DA3">
            <w:pPr>
              <w:rPr>
                <w:rFonts w:ascii="Arial" w:hAnsi="Arial" w:cs="Arial"/>
                <w:sz w:val="18"/>
                <w:szCs w:val="18"/>
              </w:rPr>
            </w:pPr>
            <w:r w:rsidRPr="00F23DA3">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40E8F37C" w14:textId="77777777" w:rsidR="00C37462" w:rsidRPr="00F23DA3" w:rsidRDefault="00C37462" w:rsidP="00F23DA3">
            <w:pPr>
              <w:jc w:val="center"/>
              <w:rPr>
                <w:rFonts w:ascii="Arial" w:hAnsi="Arial" w:cs="Arial"/>
                <w:sz w:val="18"/>
                <w:szCs w:val="18"/>
              </w:rPr>
            </w:pPr>
          </w:p>
        </w:tc>
      </w:tr>
    </w:tbl>
    <w:p w14:paraId="60A8A6B6" w14:textId="77777777" w:rsidR="00C37462" w:rsidRPr="00A0149B" w:rsidRDefault="00C37462">
      <w:pPr>
        <w:rPr>
          <w:rFonts w:ascii="Arial" w:hAnsi="Arial" w:cs="Arial"/>
          <w:sz w:val="18"/>
          <w:szCs w:val="18"/>
        </w:rPr>
      </w:pPr>
    </w:p>
    <w:p w14:paraId="41107B38" w14:textId="77777777" w:rsidR="00C37462" w:rsidRPr="000D55C1" w:rsidRDefault="00C37462">
      <w:pPr>
        <w:jc w:val="center"/>
        <w:rPr>
          <w:rFonts w:ascii="Arial" w:hAnsi="Arial" w:cs="Arial"/>
          <w:b/>
          <w:bCs/>
          <w:sz w:val="18"/>
          <w:szCs w:val="18"/>
        </w:rPr>
      </w:pPr>
      <w:r w:rsidRPr="00A0149B">
        <w:rPr>
          <w:rFonts w:ascii="Arial" w:hAnsi="Arial" w:cs="Arial"/>
          <w:sz w:val="18"/>
          <w:szCs w:val="18"/>
        </w:rPr>
        <w:t xml:space="preserve">Parameter: </w:t>
      </w:r>
      <w:r w:rsidR="00EE1E81" w:rsidRPr="000D55C1">
        <w:rPr>
          <w:rFonts w:ascii="Arial" w:hAnsi="Arial" w:cs="Arial"/>
          <w:b/>
          <w:bCs/>
          <w:sz w:val="18"/>
          <w:szCs w:val="18"/>
        </w:rPr>
        <w:t>Chloride</w:t>
      </w:r>
    </w:p>
    <w:p w14:paraId="3053EAC9" w14:textId="542DEC12" w:rsidR="00C37462" w:rsidRPr="000D55C1" w:rsidRDefault="00C37462" w:rsidP="006262D7">
      <w:pPr>
        <w:jc w:val="center"/>
        <w:rPr>
          <w:rFonts w:ascii="Arial" w:hAnsi="Arial" w:cs="Arial"/>
          <w:b/>
          <w:bCs/>
          <w:sz w:val="18"/>
          <w:szCs w:val="18"/>
        </w:rPr>
      </w:pPr>
      <w:r>
        <w:rPr>
          <w:rFonts w:ascii="Arial" w:hAnsi="Arial" w:cs="Arial"/>
          <w:sz w:val="18"/>
          <w:szCs w:val="18"/>
        </w:rPr>
        <w:t>Method:</w:t>
      </w:r>
      <w:r w:rsidR="00EE1E81">
        <w:rPr>
          <w:rFonts w:ascii="Arial" w:hAnsi="Arial" w:cs="Arial"/>
          <w:sz w:val="18"/>
          <w:szCs w:val="18"/>
        </w:rPr>
        <w:t xml:space="preserve"> </w:t>
      </w:r>
      <w:r w:rsidR="00EE1E81" w:rsidRPr="000D55C1">
        <w:rPr>
          <w:rFonts w:ascii="Arial" w:hAnsi="Arial" w:cs="Arial"/>
          <w:b/>
          <w:bCs/>
          <w:sz w:val="18"/>
          <w:szCs w:val="18"/>
        </w:rPr>
        <w:t>S</w:t>
      </w:r>
      <w:r w:rsidR="000D55C1">
        <w:rPr>
          <w:rFonts w:ascii="Arial" w:hAnsi="Arial" w:cs="Arial"/>
          <w:b/>
          <w:bCs/>
          <w:sz w:val="18"/>
          <w:szCs w:val="18"/>
        </w:rPr>
        <w:t xml:space="preserve">tandard </w:t>
      </w:r>
      <w:r w:rsidR="00EE1E81" w:rsidRPr="000D55C1">
        <w:rPr>
          <w:rFonts w:ascii="Arial" w:hAnsi="Arial" w:cs="Arial"/>
          <w:b/>
          <w:bCs/>
          <w:sz w:val="18"/>
          <w:szCs w:val="18"/>
        </w:rPr>
        <w:t>M</w:t>
      </w:r>
      <w:r w:rsidR="000D55C1">
        <w:rPr>
          <w:rFonts w:ascii="Arial" w:hAnsi="Arial" w:cs="Arial"/>
          <w:b/>
          <w:bCs/>
          <w:sz w:val="18"/>
          <w:szCs w:val="18"/>
        </w:rPr>
        <w:t>ethods</w:t>
      </w:r>
      <w:r w:rsidR="00EE1E81" w:rsidRPr="000D55C1">
        <w:rPr>
          <w:rFonts w:ascii="Arial" w:hAnsi="Arial" w:cs="Arial"/>
          <w:b/>
          <w:bCs/>
          <w:sz w:val="18"/>
          <w:szCs w:val="18"/>
        </w:rPr>
        <w:t xml:space="preserve"> 4500 Cl</w:t>
      </w:r>
      <w:r w:rsidR="00EE1E81" w:rsidRPr="000D55C1">
        <w:rPr>
          <w:rFonts w:ascii="Arial" w:hAnsi="Arial" w:cs="Arial"/>
          <w:b/>
          <w:bCs/>
          <w:sz w:val="18"/>
          <w:szCs w:val="18"/>
          <w:vertAlign w:val="superscript"/>
        </w:rPr>
        <w:t>-</w:t>
      </w:r>
      <w:r w:rsidR="00EE1E81" w:rsidRPr="000D55C1">
        <w:rPr>
          <w:rFonts w:ascii="Arial" w:hAnsi="Arial" w:cs="Arial"/>
          <w:b/>
          <w:bCs/>
          <w:sz w:val="18"/>
          <w:szCs w:val="18"/>
        </w:rPr>
        <w:t xml:space="preserve"> B-20</w:t>
      </w:r>
      <w:r w:rsidR="00F55C13" w:rsidRPr="000D55C1">
        <w:rPr>
          <w:rFonts w:ascii="Arial" w:hAnsi="Arial" w:cs="Arial"/>
          <w:b/>
          <w:bCs/>
          <w:sz w:val="18"/>
          <w:szCs w:val="18"/>
        </w:rPr>
        <w:t>21 (Aqueous)</w:t>
      </w:r>
    </w:p>
    <w:p w14:paraId="1E62F9E3" w14:textId="77777777" w:rsidR="00C37462" w:rsidRDefault="00C37462">
      <w:pPr>
        <w:rPr>
          <w:rFonts w:ascii="Arial" w:hAnsi="Arial" w:cs="Arial"/>
          <w:sz w:val="18"/>
          <w:szCs w:val="18"/>
        </w:rPr>
      </w:pPr>
    </w:p>
    <w:p w14:paraId="56193D46" w14:textId="4720C9F6" w:rsidR="00C37462" w:rsidRDefault="00C37462">
      <w:pPr>
        <w:rPr>
          <w:rFonts w:ascii="Arial" w:hAnsi="Arial" w:cs="Arial"/>
          <w:sz w:val="18"/>
          <w:szCs w:val="18"/>
        </w:rPr>
      </w:pPr>
      <w:r>
        <w:rPr>
          <w:rFonts w:ascii="Arial" w:hAnsi="Arial" w:cs="Arial"/>
          <w:sz w:val="18"/>
          <w:szCs w:val="18"/>
        </w:rPr>
        <w:t>E</w:t>
      </w:r>
      <w:r w:rsidR="0024204B">
        <w:rPr>
          <w:rFonts w:ascii="Arial" w:hAnsi="Arial" w:cs="Arial"/>
          <w:sz w:val="18"/>
          <w:szCs w:val="18"/>
        </w:rPr>
        <w:t>QUIPMENT AND REAGENTS</w:t>
      </w:r>
      <w:r w:rsidR="00E94DB4">
        <w:rPr>
          <w:rFonts w:ascii="Arial" w:hAnsi="Arial" w:cs="Arial"/>
          <w:sz w:val="18"/>
          <w:szCs w:val="18"/>
        </w:rPr>
        <w:t>:</w:t>
      </w: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3240"/>
        <w:gridCol w:w="398"/>
        <w:gridCol w:w="3240"/>
        <w:gridCol w:w="424"/>
        <w:gridCol w:w="3318"/>
      </w:tblGrid>
      <w:tr w:rsidR="006262D7" w:rsidRPr="00A0149B" w14:paraId="5FB2EFC9" w14:textId="77777777" w:rsidTr="00B026AB">
        <w:trPr>
          <w:trHeight w:val="629"/>
        </w:trPr>
        <w:tc>
          <w:tcPr>
            <w:tcW w:w="371" w:type="dxa"/>
            <w:tcBorders>
              <w:top w:val="single" w:sz="4" w:space="0" w:color="auto"/>
              <w:bottom w:val="single" w:sz="4" w:space="0" w:color="auto"/>
              <w:right w:val="single" w:sz="4" w:space="0" w:color="auto"/>
            </w:tcBorders>
            <w:shd w:val="clear" w:color="auto" w:fill="auto"/>
            <w:noWrap/>
            <w:vAlign w:val="center"/>
          </w:tcPr>
          <w:p w14:paraId="21508F08" w14:textId="77777777" w:rsidR="006262D7" w:rsidRPr="00A0149B" w:rsidRDefault="006262D7" w:rsidP="003D5D83">
            <w:pPr>
              <w:rPr>
                <w:rFonts w:ascii="Arial" w:hAnsi="Arial" w:cs="Arial"/>
                <w:sz w:val="18"/>
                <w:szCs w:val="18"/>
              </w:rPr>
            </w:pPr>
            <w:r>
              <w:rPr>
                <w:rFonts w:ascii="Arial" w:hAnsi="Arial" w:cs="Arial"/>
                <w:b/>
                <w:sz w:val="18"/>
                <w:szCs w:val="18"/>
              </w:rPr>
              <w:t xml:space="preserve"> </w:t>
            </w:r>
          </w:p>
        </w:tc>
        <w:tc>
          <w:tcPr>
            <w:tcW w:w="3240" w:type="dxa"/>
            <w:tcBorders>
              <w:top w:val="single" w:sz="4" w:space="0" w:color="auto"/>
              <w:bottom w:val="single" w:sz="4" w:space="0" w:color="auto"/>
              <w:right w:val="single" w:sz="4" w:space="0" w:color="auto"/>
            </w:tcBorders>
            <w:shd w:val="clear" w:color="auto" w:fill="auto"/>
            <w:vAlign w:val="center"/>
          </w:tcPr>
          <w:p w14:paraId="2A8BEF43" w14:textId="50249FB1" w:rsidR="006262D7" w:rsidRPr="00FA36AC" w:rsidRDefault="00730D58" w:rsidP="003D5D83">
            <w:pPr>
              <w:rPr>
                <w:rFonts w:ascii="Arial" w:hAnsi="Arial" w:cs="Arial"/>
                <w:sz w:val="18"/>
                <w:szCs w:val="18"/>
              </w:rPr>
            </w:pPr>
            <w:r w:rsidRPr="00FA36AC">
              <w:rPr>
                <w:rFonts w:ascii="Arial" w:hAnsi="Arial" w:cs="Arial"/>
                <w:sz w:val="18"/>
                <w:szCs w:val="18"/>
              </w:rPr>
              <w:t>E</w:t>
            </w:r>
            <w:r w:rsidR="00EE1E81" w:rsidRPr="00FA36AC">
              <w:rPr>
                <w:rFonts w:ascii="Arial" w:hAnsi="Arial" w:cs="Arial"/>
                <w:sz w:val="18"/>
                <w:szCs w:val="18"/>
              </w:rPr>
              <w:t>rlenmeyer flask, 250-mL</w:t>
            </w:r>
          </w:p>
        </w:tc>
        <w:tc>
          <w:tcPr>
            <w:tcW w:w="398" w:type="dxa"/>
            <w:tcBorders>
              <w:top w:val="single" w:sz="4" w:space="0" w:color="auto"/>
              <w:bottom w:val="single" w:sz="4" w:space="0" w:color="auto"/>
              <w:right w:val="single" w:sz="4" w:space="0" w:color="auto"/>
            </w:tcBorders>
            <w:shd w:val="clear" w:color="auto" w:fill="auto"/>
            <w:vAlign w:val="center"/>
          </w:tcPr>
          <w:p w14:paraId="5566B082" w14:textId="77777777" w:rsidR="006262D7" w:rsidRPr="00FA36AC" w:rsidRDefault="006262D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738E85B8" w14:textId="16404C42" w:rsidR="006262D7" w:rsidRPr="00FA36AC" w:rsidRDefault="00EE1E81" w:rsidP="0087627F">
            <w:pPr>
              <w:pStyle w:val="BodyText"/>
              <w:kinsoku w:val="0"/>
              <w:spacing w:line="212" w:lineRule="exact"/>
              <w:ind w:right="117"/>
              <w:rPr>
                <w:rFonts w:ascii="Arial" w:hAnsi="Arial" w:cs="Arial"/>
                <w:sz w:val="18"/>
                <w:szCs w:val="18"/>
              </w:rPr>
            </w:pPr>
            <w:r w:rsidRPr="00FA36AC">
              <w:rPr>
                <w:rFonts w:ascii="Arial" w:hAnsi="Arial" w:cs="Arial"/>
                <w:sz w:val="18"/>
                <w:szCs w:val="18"/>
              </w:rPr>
              <w:t>Potassium chromate indicator solution</w:t>
            </w:r>
          </w:p>
        </w:tc>
        <w:tc>
          <w:tcPr>
            <w:tcW w:w="424" w:type="dxa"/>
            <w:tcBorders>
              <w:top w:val="single" w:sz="4" w:space="0" w:color="auto"/>
              <w:bottom w:val="single" w:sz="4" w:space="0" w:color="auto"/>
              <w:right w:val="single" w:sz="4" w:space="0" w:color="auto"/>
            </w:tcBorders>
            <w:shd w:val="clear" w:color="auto" w:fill="auto"/>
            <w:vAlign w:val="center"/>
          </w:tcPr>
          <w:p w14:paraId="3DACDD74" w14:textId="77777777" w:rsidR="006262D7" w:rsidRPr="00FA36AC" w:rsidRDefault="006262D7" w:rsidP="003D5D83">
            <w:pPr>
              <w:rPr>
                <w:rFonts w:ascii="Arial" w:hAnsi="Arial" w:cs="Arial"/>
                <w:sz w:val="18"/>
                <w:szCs w:val="18"/>
              </w:rPr>
            </w:pPr>
          </w:p>
        </w:tc>
        <w:tc>
          <w:tcPr>
            <w:tcW w:w="3318" w:type="dxa"/>
            <w:tcBorders>
              <w:top w:val="single" w:sz="4" w:space="0" w:color="auto"/>
              <w:bottom w:val="single" w:sz="4" w:space="0" w:color="auto"/>
              <w:right w:val="single" w:sz="4" w:space="0" w:color="auto"/>
            </w:tcBorders>
            <w:shd w:val="clear" w:color="auto" w:fill="auto"/>
            <w:vAlign w:val="center"/>
          </w:tcPr>
          <w:p w14:paraId="2BB87D7D" w14:textId="5BFC32FC" w:rsidR="006262D7" w:rsidRPr="00FA36AC" w:rsidRDefault="00A6177A" w:rsidP="00FA36AC">
            <w:pPr>
              <w:kinsoku w:val="0"/>
              <w:overflowPunct w:val="0"/>
              <w:autoSpaceDE w:val="0"/>
              <w:autoSpaceDN w:val="0"/>
              <w:adjustRightInd w:val="0"/>
              <w:spacing w:line="212" w:lineRule="exact"/>
              <w:ind w:left="39"/>
              <w:rPr>
                <w:rFonts w:ascii="Arial" w:hAnsi="Arial" w:cs="Arial"/>
                <w:sz w:val="18"/>
                <w:szCs w:val="18"/>
              </w:rPr>
            </w:pPr>
            <w:r w:rsidRPr="00FA36AC">
              <w:rPr>
                <w:rFonts w:ascii="Arial" w:hAnsi="Arial" w:cs="Arial"/>
                <w:color w:val="231F20"/>
                <w:sz w:val="18"/>
                <w:szCs w:val="18"/>
                <w:lang w:eastAsia="en-US"/>
              </w:rPr>
              <w:t>Standard silver nitrate titrant 0.0141M (0.0141</w:t>
            </w:r>
            <w:r w:rsidRPr="00FA36AC">
              <w:rPr>
                <w:rFonts w:ascii="Arial" w:hAnsi="Arial" w:cs="Arial"/>
                <w:i/>
                <w:iCs/>
                <w:color w:val="231F20"/>
                <w:sz w:val="18"/>
                <w:szCs w:val="18"/>
                <w:lang w:eastAsia="en-US"/>
              </w:rPr>
              <w:t>N</w:t>
            </w:r>
            <w:r w:rsidRPr="00FA36AC">
              <w:rPr>
                <w:rFonts w:ascii="Arial" w:hAnsi="Arial" w:cs="Arial"/>
                <w:color w:val="231F20"/>
                <w:sz w:val="18"/>
                <w:szCs w:val="18"/>
                <w:lang w:eastAsia="en-US"/>
              </w:rPr>
              <w:t>)</w:t>
            </w:r>
          </w:p>
        </w:tc>
      </w:tr>
      <w:tr w:rsidR="006262D7" w:rsidRPr="0054425D" w14:paraId="4BEB9514" w14:textId="77777777" w:rsidTr="00730D58">
        <w:trPr>
          <w:trHeight w:val="431"/>
        </w:trPr>
        <w:tc>
          <w:tcPr>
            <w:tcW w:w="371" w:type="dxa"/>
            <w:tcBorders>
              <w:top w:val="single" w:sz="4" w:space="0" w:color="auto"/>
              <w:bottom w:val="single" w:sz="4" w:space="0" w:color="auto"/>
              <w:right w:val="single" w:sz="4" w:space="0" w:color="auto"/>
            </w:tcBorders>
            <w:shd w:val="clear" w:color="auto" w:fill="auto"/>
            <w:noWrap/>
            <w:vAlign w:val="center"/>
          </w:tcPr>
          <w:p w14:paraId="6EA5E7E1" w14:textId="77777777" w:rsidR="006262D7" w:rsidRPr="0054425D" w:rsidRDefault="006262D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6DBD9839" w14:textId="00EC4DA7" w:rsidR="006262D7" w:rsidRPr="00FA36AC" w:rsidRDefault="00EE1E81" w:rsidP="003D5D83">
            <w:pPr>
              <w:rPr>
                <w:rFonts w:ascii="Arial" w:hAnsi="Arial" w:cs="Arial"/>
                <w:sz w:val="18"/>
                <w:szCs w:val="18"/>
              </w:rPr>
            </w:pPr>
            <w:proofErr w:type="spellStart"/>
            <w:r w:rsidRPr="00FA36AC">
              <w:rPr>
                <w:rFonts w:ascii="Arial" w:hAnsi="Arial" w:cs="Arial"/>
                <w:sz w:val="18"/>
                <w:szCs w:val="18"/>
              </w:rPr>
              <w:t>Buret</w:t>
            </w:r>
            <w:proofErr w:type="spellEnd"/>
            <w:r w:rsidRPr="00FA36AC">
              <w:rPr>
                <w:rFonts w:ascii="Arial" w:hAnsi="Arial" w:cs="Arial"/>
                <w:sz w:val="18"/>
                <w:szCs w:val="18"/>
              </w:rPr>
              <w:t>, 50-mL</w:t>
            </w:r>
          </w:p>
        </w:tc>
        <w:tc>
          <w:tcPr>
            <w:tcW w:w="398" w:type="dxa"/>
            <w:tcBorders>
              <w:top w:val="single" w:sz="4" w:space="0" w:color="auto"/>
              <w:bottom w:val="single" w:sz="4" w:space="0" w:color="auto"/>
              <w:right w:val="single" w:sz="4" w:space="0" w:color="auto"/>
            </w:tcBorders>
            <w:shd w:val="clear" w:color="auto" w:fill="auto"/>
            <w:vAlign w:val="center"/>
          </w:tcPr>
          <w:p w14:paraId="1D85BBB8" w14:textId="77777777" w:rsidR="006262D7" w:rsidRPr="00FA36AC" w:rsidRDefault="006262D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6332C52E" w14:textId="52477490" w:rsidR="006262D7" w:rsidRPr="00FA36AC" w:rsidRDefault="00EE1E81" w:rsidP="0087627F">
            <w:pPr>
              <w:kinsoku w:val="0"/>
              <w:overflowPunct w:val="0"/>
              <w:autoSpaceDE w:val="0"/>
              <w:autoSpaceDN w:val="0"/>
              <w:adjustRightInd w:val="0"/>
              <w:spacing w:line="212" w:lineRule="exact"/>
              <w:ind w:left="39"/>
              <w:rPr>
                <w:rFonts w:ascii="Arial" w:hAnsi="Arial" w:cs="Arial"/>
                <w:sz w:val="18"/>
                <w:szCs w:val="18"/>
              </w:rPr>
            </w:pPr>
            <w:r w:rsidRPr="00FA36AC">
              <w:rPr>
                <w:rFonts w:ascii="Arial" w:hAnsi="Arial" w:cs="Arial"/>
                <w:color w:val="231F20"/>
                <w:sz w:val="18"/>
                <w:szCs w:val="18"/>
                <w:lang w:eastAsia="en-US"/>
              </w:rPr>
              <w:t>Standard sodium chloride, 0.0141M (0.0141</w:t>
            </w:r>
            <w:r w:rsidRPr="00FA36AC">
              <w:rPr>
                <w:rFonts w:ascii="Arial" w:hAnsi="Arial" w:cs="Arial"/>
                <w:i/>
                <w:iCs/>
                <w:color w:val="231F20"/>
                <w:sz w:val="18"/>
                <w:szCs w:val="18"/>
                <w:lang w:eastAsia="en-US"/>
              </w:rPr>
              <w:t>N</w:t>
            </w:r>
            <w:r w:rsidRPr="00FA36AC">
              <w:rPr>
                <w:rFonts w:ascii="Arial" w:hAnsi="Arial" w:cs="Arial"/>
                <w:color w:val="231F20"/>
                <w:sz w:val="18"/>
                <w:szCs w:val="18"/>
                <w:lang w:eastAsia="en-US"/>
              </w:rPr>
              <w:t>)</w:t>
            </w:r>
          </w:p>
        </w:tc>
        <w:tc>
          <w:tcPr>
            <w:tcW w:w="424" w:type="dxa"/>
            <w:tcBorders>
              <w:top w:val="single" w:sz="4" w:space="0" w:color="auto"/>
              <w:bottom w:val="single" w:sz="4" w:space="0" w:color="auto"/>
              <w:right w:val="single" w:sz="4" w:space="0" w:color="auto"/>
            </w:tcBorders>
            <w:shd w:val="clear" w:color="auto" w:fill="auto"/>
            <w:vAlign w:val="center"/>
          </w:tcPr>
          <w:p w14:paraId="2DC36894" w14:textId="77777777" w:rsidR="006262D7" w:rsidRPr="00FA36AC" w:rsidRDefault="006262D7" w:rsidP="003D5D83">
            <w:pPr>
              <w:rPr>
                <w:rFonts w:ascii="Arial" w:hAnsi="Arial" w:cs="Arial"/>
                <w:sz w:val="18"/>
                <w:szCs w:val="18"/>
              </w:rPr>
            </w:pPr>
          </w:p>
        </w:tc>
        <w:tc>
          <w:tcPr>
            <w:tcW w:w="3318" w:type="dxa"/>
            <w:tcBorders>
              <w:top w:val="single" w:sz="4" w:space="0" w:color="auto"/>
              <w:bottom w:val="single" w:sz="4" w:space="0" w:color="auto"/>
              <w:right w:val="single" w:sz="4" w:space="0" w:color="auto"/>
            </w:tcBorders>
            <w:shd w:val="clear" w:color="auto" w:fill="auto"/>
            <w:vAlign w:val="center"/>
          </w:tcPr>
          <w:p w14:paraId="3C8FBAB3" w14:textId="654D733A" w:rsidR="009F6DA8" w:rsidRPr="00FA36AC" w:rsidRDefault="009F6DA8" w:rsidP="00750807">
            <w:pPr>
              <w:kinsoku w:val="0"/>
              <w:overflowPunct w:val="0"/>
              <w:autoSpaceDE w:val="0"/>
              <w:autoSpaceDN w:val="0"/>
              <w:adjustRightInd w:val="0"/>
              <w:spacing w:line="235" w:lineRule="auto"/>
              <w:ind w:right="117"/>
              <w:jc w:val="both"/>
              <w:rPr>
                <w:rFonts w:ascii="Arial" w:hAnsi="Arial" w:cs="Arial"/>
                <w:color w:val="231F20"/>
                <w:sz w:val="18"/>
                <w:szCs w:val="18"/>
                <w:lang w:eastAsia="en-US"/>
              </w:rPr>
            </w:pPr>
            <w:r w:rsidRPr="00FA36AC">
              <w:rPr>
                <w:rFonts w:ascii="Arial" w:hAnsi="Arial" w:cs="Arial"/>
                <w:color w:val="231F20"/>
                <w:sz w:val="18"/>
                <w:szCs w:val="18"/>
                <w:lang w:eastAsia="en-US"/>
              </w:rPr>
              <w:t xml:space="preserve">Aluminum hydroxide suspension </w:t>
            </w:r>
          </w:p>
          <w:p w14:paraId="70FA430F" w14:textId="77777777" w:rsidR="006262D7" w:rsidRPr="00FA36AC" w:rsidRDefault="006262D7" w:rsidP="003D5D83">
            <w:pPr>
              <w:rPr>
                <w:rFonts w:ascii="Arial" w:hAnsi="Arial" w:cs="Arial"/>
                <w:sz w:val="18"/>
                <w:szCs w:val="18"/>
              </w:rPr>
            </w:pPr>
          </w:p>
        </w:tc>
      </w:tr>
      <w:tr w:rsidR="006262D7" w:rsidRPr="0054425D" w14:paraId="2DCE131E" w14:textId="77777777" w:rsidTr="00D82435">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27C2F935" w14:textId="77777777" w:rsidR="006262D7" w:rsidRPr="0054425D" w:rsidRDefault="006262D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7DDF3107" w14:textId="24410D07" w:rsidR="006262D7" w:rsidRPr="00FA36AC" w:rsidRDefault="009F6DA8" w:rsidP="003D5D83">
            <w:pPr>
              <w:rPr>
                <w:rFonts w:ascii="Arial" w:hAnsi="Arial" w:cs="Arial"/>
                <w:sz w:val="18"/>
                <w:szCs w:val="18"/>
              </w:rPr>
            </w:pPr>
            <w:r w:rsidRPr="00FA36AC">
              <w:rPr>
                <w:rFonts w:ascii="Arial" w:hAnsi="Arial" w:cs="Arial"/>
                <w:sz w:val="18"/>
                <w:szCs w:val="18"/>
              </w:rPr>
              <w:t>Phenolphthalein indicator solution</w:t>
            </w:r>
          </w:p>
        </w:tc>
        <w:tc>
          <w:tcPr>
            <w:tcW w:w="398" w:type="dxa"/>
            <w:tcBorders>
              <w:top w:val="single" w:sz="4" w:space="0" w:color="auto"/>
              <w:bottom w:val="single" w:sz="4" w:space="0" w:color="auto"/>
              <w:right w:val="single" w:sz="4" w:space="0" w:color="auto"/>
            </w:tcBorders>
            <w:shd w:val="clear" w:color="auto" w:fill="auto"/>
            <w:vAlign w:val="center"/>
          </w:tcPr>
          <w:p w14:paraId="7668E462" w14:textId="77777777" w:rsidR="006262D7" w:rsidRPr="00FA36AC" w:rsidRDefault="006262D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310E73C5" w14:textId="77777777" w:rsidR="006262D7" w:rsidRPr="00FA36AC" w:rsidRDefault="009F6DA8" w:rsidP="003D5D83">
            <w:pPr>
              <w:rPr>
                <w:rFonts w:ascii="Arial" w:hAnsi="Arial" w:cs="Arial"/>
                <w:sz w:val="18"/>
                <w:szCs w:val="18"/>
              </w:rPr>
            </w:pPr>
            <w:r w:rsidRPr="00FA36AC">
              <w:rPr>
                <w:rFonts w:ascii="Arial" w:hAnsi="Arial" w:cs="Arial"/>
                <w:sz w:val="18"/>
                <w:szCs w:val="18"/>
              </w:rPr>
              <w:t>Sodium hydroxide, NaOH, 1</w:t>
            </w:r>
            <w:r w:rsidRPr="00FA36AC">
              <w:rPr>
                <w:rFonts w:ascii="Arial" w:hAnsi="Arial" w:cs="Arial"/>
                <w:i/>
                <w:iCs/>
                <w:sz w:val="18"/>
                <w:szCs w:val="18"/>
              </w:rPr>
              <w:t>N</w:t>
            </w:r>
          </w:p>
        </w:tc>
        <w:tc>
          <w:tcPr>
            <w:tcW w:w="424" w:type="dxa"/>
            <w:tcBorders>
              <w:top w:val="single" w:sz="4" w:space="0" w:color="auto"/>
              <w:bottom w:val="single" w:sz="4" w:space="0" w:color="auto"/>
              <w:right w:val="single" w:sz="4" w:space="0" w:color="auto"/>
            </w:tcBorders>
            <w:shd w:val="clear" w:color="auto" w:fill="auto"/>
            <w:vAlign w:val="center"/>
          </w:tcPr>
          <w:p w14:paraId="127C2343" w14:textId="77777777" w:rsidR="006262D7" w:rsidRPr="00FA36AC" w:rsidRDefault="006262D7" w:rsidP="003D5D83">
            <w:pPr>
              <w:rPr>
                <w:rFonts w:ascii="Arial" w:hAnsi="Arial" w:cs="Arial"/>
                <w:sz w:val="18"/>
                <w:szCs w:val="18"/>
              </w:rPr>
            </w:pPr>
          </w:p>
        </w:tc>
        <w:tc>
          <w:tcPr>
            <w:tcW w:w="3318" w:type="dxa"/>
            <w:tcBorders>
              <w:top w:val="single" w:sz="4" w:space="0" w:color="auto"/>
              <w:bottom w:val="single" w:sz="4" w:space="0" w:color="auto"/>
              <w:right w:val="single" w:sz="4" w:space="0" w:color="auto"/>
            </w:tcBorders>
            <w:shd w:val="clear" w:color="auto" w:fill="auto"/>
            <w:vAlign w:val="center"/>
          </w:tcPr>
          <w:p w14:paraId="19B41D20" w14:textId="36EEB545" w:rsidR="006262D7" w:rsidRPr="00FA36AC" w:rsidRDefault="009F6DA8" w:rsidP="001C6E41">
            <w:pPr>
              <w:pStyle w:val="ListParagraph"/>
              <w:kinsoku w:val="0"/>
              <w:overflowPunct w:val="0"/>
              <w:spacing w:line="212" w:lineRule="exact"/>
              <w:ind w:left="40"/>
              <w:rPr>
                <w:rFonts w:ascii="Arial" w:hAnsi="Arial" w:cs="Arial"/>
                <w:color w:val="231F20"/>
                <w:sz w:val="18"/>
                <w:szCs w:val="18"/>
              </w:rPr>
            </w:pPr>
            <w:r w:rsidRPr="00FA36AC">
              <w:rPr>
                <w:rFonts w:ascii="Arial" w:hAnsi="Arial" w:cs="Arial"/>
                <w:color w:val="231F20"/>
                <w:sz w:val="18"/>
                <w:szCs w:val="18"/>
              </w:rPr>
              <w:t>Sulfuric acid, H</w:t>
            </w:r>
            <w:r w:rsidRPr="00FA36AC">
              <w:rPr>
                <w:rFonts w:ascii="Arial" w:hAnsi="Arial" w:cs="Arial"/>
                <w:color w:val="231F20"/>
                <w:sz w:val="18"/>
                <w:szCs w:val="18"/>
                <w:vertAlign w:val="subscript"/>
              </w:rPr>
              <w:t>2</w:t>
            </w:r>
            <w:r w:rsidRPr="00FA36AC">
              <w:rPr>
                <w:rFonts w:ascii="Arial" w:hAnsi="Arial" w:cs="Arial"/>
                <w:color w:val="231F20"/>
                <w:sz w:val="18"/>
                <w:szCs w:val="18"/>
              </w:rPr>
              <w:t>SO</w:t>
            </w:r>
            <w:r w:rsidRPr="00FA36AC">
              <w:rPr>
                <w:rFonts w:ascii="Arial" w:hAnsi="Arial" w:cs="Arial"/>
                <w:color w:val="231F20"/>
                <w:sz w:val="18"/>
                <w:szCs w:val="18"/>
                <w:vertAlign w:val="subscript"/>
              </w:rPr>
              <w:t>4</w:t>
            </w:r>
            <w:r w:rsidRPr="00FA36AC">
              <w:rPr>
                <w:rFonts w:ascii="Arial" w:hAnsi="Arial" w:cs="Arial"/>
                <w:color w:val="231F20"/>
                <w:sz w:val="18"/>
                <w:szCs w:val="18"/>
              </w:rPr>
              <w:t>, 1</w:t>
            </w:r>
            <w:r w:rsidRPr="00FA36AC">
              <w:rPr>
                <w:rFonts w:ascii="Arial" w:hAnsi="Arial" w:cs="Arial"/>
                <w:i/>
                <w:iCs/>
                <w:color w:val="231F20"/>
                <w:sz w:val="18"/>
                <w:szCs w:val="18"/>
              </w:rPr>
              <w:t>N</w:t>
            </w:r>
          </w:p>
        </w:tc>
      </w:tr>
      <w:tr w:rsidR="00D82435" w:rsidRPr="0054425D" w14:paraId="5DE3FD04" w14:textId="77777777" w:rsidTr="006262D7">
        <w:trPr>
          <w:trHeight w:val="272"/>
        </w:trPr>
        <w:tc>
          <w:tcPr>
            <w:tcW w:w="371" w:type="dxa"/>
            <w:tcBorders>
              <w:top w:val="single" w:sz="4" w:space="0" w:color="auto"/>
              <w:right w:val="single" w:sz="4" w:space="0" w:color="auto"/>
            </w:tcBorders>
            <w:shd w:val="clear" w:color="auto" w:fill="auto"/>
            <w:noWrap/>
            <w:vAlign w:val="center"/>
          </w:tcPr>
          <w:p w14:paraId="55C02C1B" w14:textId="77777777" w:rsidR="00D82435" w:rsidRPr="0054425D" w:rsidRDefault="00D82435" w:rsidP="003D5D83">
            <w:pPr>
              <w:rPr>
                <w:rFonts w:ascii="Arial" w:hAnsi="Arial" w:cs="Arial"/>
                <w:sz w:val="18"/>
                <w:szCs w:val="18"/>
              </w:rPr>
            </w:pPr>
          </w:p>
        </w:tc>
        <w:tc>
          <w:tcPr>
            <w:tcW w:w="3240" w:type="dxa"/>
            <w:tcBorders>
              <w:top w:val="single" w:sz="4" w:space="0" w:color="auto"/>
              <w:right w:val="single" w:sz="4" w:space="0" w:color="auto"/>
            </w:tcBorders>
            <w:shd w:val="clear" w:color="auto" w:fill="auto"/>
            <w:vAlign w:val="center"/>
          </w:tcPr>
          <w:p w14:paraId="4868E937" w14:textId="0406282E" w:rsidR="00D82435" w:rsidRPr="00FA36AC" w:rsidRDefault="00D82435" w:rsidP="00D82435">
            <w:pPr>
              <w:pStyle w:val="ListParagraph"/>
              <w:kinsoku w:val="0"/>
              <w:overflowPunct w:val="0"/>
              <w:spacing w:line="212" w:lineRule="exact"/>
              <w:ind w:left="39"/>
              <w:rPr>
                <w:rFonts w:ascii="Arial" w:hAnsi="Arial" w:cs="Arial"/>
                <w:color w:val="231F20"/>
                <w:sz w:val="18"/>
                <w:szCs w:val="18"/>
              </w:rPr>
            </w:pPr>
            <w:r w:rsidRPr="00FA36AC">
              <w:rPr>
                <w:rFonts w:ascii="Arial" w:hAnsi="Arial" w:cs="Arial"/>
                <w:color w:val="231F20"/>
                <w:sz w:val="18"/>
                <w:szCs w:val="18"/>
              </w:rPr>
              <w:t>Hydrogen peroxide, H</w:t>
            </w:r>
            <w:r w:rsidRPr="00FA36AC">
              <w:rPr>
                <w:rFonts w:ascii="Arial" w:hAnsi="Arial" w:cs="Arial"/>
                <w:color w:val="231F20"/>
                <w:sz w:val="18"/>
                <w:szCs w:val="18"/>
                <w:vertAlign w:val="subscript"/>
              </w:rPr>
              <w:t>2</w:t>
            </w:r>
            <w:r w:rsidRPr="00FA36AC">
              <w:rPr>
                <w:rFonts w:ascii="Arial" w:hAnsi="Arial" w:cs="Arial"/>
                <w:color w:val="231F20"/>
                <w:sz w:val="18"/>
                <w:szCs w:val="18"/>
              </w:rPr>
              <w:t>O</w:t>
            </w:r>
            <w:r w:rsidRPr="00FA36AC">
              <w:rPr>
                <w:rFonts w:ascii="Arial" w:hAnsi="Arial" w:cs="Arial"/>
                <w:color w:val="231F20"/>
                <w:sz w:val="18"/>
                <w:szCs w:val="18"/>
                <w:vertAlign w:val="subscript"/>
              </w:rPr>
              <w:t>2</w:t>
            </w:r>
            <w:r w:rsidRPr="00FA36AC">
              <w:rPr>
                <w:rFonts w:ascii="Arial" w:hAnsi="Arial" w:cs="Arial"/>
                <w:color w:val="231F20"/>
                <w:sz w:val="18"/>
                <w:szCs w:val="18"/>
              </w:rPr>
              <w:t>, 30%</w:t>
            </w:r>
          </w:p>
        </w:tc>
        <w:tc>
          <w:tcPr>
            <w:tcW w:w="398" w:type="dxa"/>
            <w:tcBorders>
              <w:top w:val="single" w:sz="4" w:space="0" w:color="auto"/>
              <w:right w:val="single" w:sz="4" w:space="0" w:color="auto"/>
            </w:tcBorders>
            <w:shd w:val="clear" w:color="auto" w:fill="auto"/>
            <w:vAlign w:val="center"/>
          </w:tcPr>
          <w:p w14:paraId="7BC7C1E9" w14:textId="77777777" w:rsidR="00D82435" w:rsidRPr="00FA36AC" w:rsidRDefault="00D82435" w:rsidP="003D5D83">
            <w:pPr>
              <w:rPr>
                <w:rFonts w:ascii="Arial" w:hAnsi="Arial" w:cs="Arial"/>
                <w:sz w:val="18"/>
                <w:szCs w:val="18"/>
              </w:rPr>
            </w:pPr>
          </w:p>
        </w:tc>
        <w:tc>
          <w:tcPr>
            <w:tcW w:w="3240" w:type="dxa"/>
            <w:tcBorders>
              <w:top w:val="single" w:sz="4" w:space="0" w:color="auto"/>
              <w:right w:val="single" w:sz="4" w:space="0" w:color="auto"/>
            </w:tcBorders>
            <w:shd w:val="clear" w:color="auto" w:fill="auto"/>
            <w:vAlign w:val="center"/>
          </w:tcPr>
          <w:p w14:paraId="39670D2B" w14:textId="77777777" w:rsidR="00D82435" w:rsidRPr="00FA36AC" w:rsidRDefault="00D82435" w:rsidP="003D5D83">
            <w:pPr>
              <w:rPr>
                <w:rFonts w:ascii="Arial" w:hAnsi="Arial" w:cs="Arial"/>
                <w:sz w:val="18"/>
                <w:szCs w:val="18"/>
              </w:rPr>
            </w:pPr>
          </w:p>
        </w:tc>
        <w:tc>
          <w:tcPr>
            <w:tcW w:w="424" w:type="dxa"/>
            <w:tcBorders>
              <w:top w:val="single" w:sz="4" w:space="0" w:color="auto"/>
              <w:right w:val="single" w:sz="4" w:space="0" w:color="auto"/>
            </w:tcBorders>
            <w:shd w:val="clear" w:color="auto" w:fill="auto"/>
            <w:vAlign w:val="center"/>
          </w:tcPr>
          <w:p w14:paraId="4170F879" w14:textId="77777777" w:rsidR="00D82435" w:rsidRPr="00FA36AC" w:rsidRDefault="00D82435" w:rsidP="003D5D83">
            <w:pPr>
              <w:rPr>
                <w:rFonts w:ascii="Arial" w:hAnsi="Arial" w:cs="Arial"/>
                <w:sz w:val="18"/>
                <w:szCs w:val="18"/>
              </w:rPr>
            </w:pPr>
          </w:p>
        </w:tc>
        <w:tc>
          <w:tcPr>
            <w:tcW w:w="3318" w:type="dxa"/>
            <w:tcBorders>
              <w:top w:val="single" w:sz="4" w:space="0" w:color="auto"/>
              <w:right w:val="single" w:sz="4" w:space="0" w:color="auto"/>
            </w:tcBorders>
            <w:shd w:val="clear" w:color="auto" w:fill="auto"/>
            <w:vAlign w:val="center"/>
          </w:tcPr>
          <w:p w14:paraId="25F9093C" w14:textId="77777777" w:rsidR="00D82435" w:rsidRPr="00FA36AC" w:rsidRDefault="00D82435" w:rsidP="009F6DA8">
            <w:pPr>
              <w:pStyle w:val="ListParagraph"/>
              <w:kinsoku w:val="0"/>
              <w:overflowPunct w:val="0"/>
              <w:spacing w:line="212" w:lineRule="exact"/>
              <w:ind w:left="40"/>
              <w:rPr>
                <w:color w:val="231F20"/>
                <w:sz w:val="19"/>
                <w:szCs w:val="19"/>
              </w:rPr>
            </w:pPr>
          </w:p>
        </w:tc>
      </w:tr>
    </w:tbl>
    <w:p w14:paraId="0E6E6177" w14:textId="77777777" w:rsidR="00C37462" w:rsidRPr="0054425D" w:rsidRDefault="00C37462">
      <w:pPr>
        <w:rPr>
          <w:rFonts w:ascii="Arial" w:hAnsi="Arial" w:cs="Arial"/>
          <w:sz w:val="18"/>
          <w:szCs w:val="18"/>
        </w:rPr>
      </w:pPr>
    </w:p>
    <w:tbl>
      <w:tblPr>
        <w:tblW w:w="11135"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
        <w:gridCol w:w="4896"/>
        <w:gridCol w:w="450"/>
        <w:gridCol w:w="450"/>
        <w:gridCol w:w="4825"/>
        <w:gridCol w:w="71"/>
      </w:tblGrid>
      <w:tr w:rsidR="00157C6C" w:rsidRPr="00A0149B" w14:paraId="0ED882FC" w14:textId="77777777" w:rsidTr="0031525B">
        <w:trPr>
          <w:gridAfter w:val="1"/>
          <w:wAfter w:w="71" w:type="dxa"/>
          <w:trHeight w:val="264"/>
        </w:trPr>
        <w:tc>
          <w:tcPr>
            <w:tcW w:w="11064" w:type="dxa"/>
            <w:gridSpan w:val="5"/>
            <w:tcBorders>
              <w:top w:val="nil"/>
              <w:left w:val="nil"/>
              <w:bottom w:val="single" w:sz="4" w:space="0" w:color="auto"/>
              <w:right w:val="nil"/>
            </w:tcBorders>
            <w:shd w:val="clear" w:color="auto" w:fill="auto"/>
            <w:noWrap/>
            <w:vAlign w:val="center"/>
          </w:tcPr>
          <w:p w14:paraId="308DED38" w14:textId="77777777" w:rsidR="00157C6C" w:rsidRPr="000808F0" w:rsidRDefault="00157C6C" w:rsidP="00157C6C">
            <w:pPr>
              <w:jc w:val="center"/>
              <w:rPr>
                <w:rFonts w:ascii="Arial" w:hAnsi="Arial" w:cs="Arial"/>
                <w:b/>
                <w:sz w:val="18"/>
                <w:szCs w:val="18"/>
              </w:rPr>
            </w:pPr>
            <w:r w:rsidRPr="000808F0">
              <w:rPr>
                <w:rFonts w:ascii="Arial" w:hAnsi="Arial" w:cs="Arial"/>
                <w:b/>
                <w:sz w:val="18"/>
                <w:szCs w:val="18"/>
              </w:rPr>
              <w:t>PLEASE COMPLETE CHECKLIST IN INDELIBLE INK</w:t>
            </w:r>
          </w:p>
          <w:p w14:paraId="4FD23F0E" w14:textId="77777777" w:rsidR="00664CCC" w:rsidRDefault="00157C6C" w:rsidP="00157C6C">
            <w:pPr>
              <w:jc w:val="center"/>
              <w:rPr>
                <w:rFonts w:ascii="Arial" w:hAnsi="Arial" w:cs="Arial"/>
                <w:b/>
                <w:sz w:val="18"/>
                <w:szCs w:val="18"/>
              </w:rPr>
            </w:pPr>
            <w:r w:rsidRPr="000808F0">
              <w:rPr>
                <w:rFonts w:ascii="Arial" w:hAnsi="Arial" w:cs="Arial"/>
                <w:b/>
                <w:sz w:val="18"/>
                <w:szCs w:val="18"/>
              </w:rPr>
              <w:t>Please mark Y, N or NA in the column labeled LAB to indicate the common lab practice</w:t>
            </w:r>
          </w:p>
          <w:p w14:paraId="4FC9E163" w14:textId="237C6FED" w:rsidR="00157C6C" w:rsidRPr="009C3D45" w:rsidRDefault="00157C6C" w:rsidP="00AE5C15">
            <w:pPr>
              <w:jc w:val="center"/>
              <w:rPr>
                <w:rFonts w:ascii="Arial" w:hAnsi="Arial" w:cs="Arial"/>
                <w:color w:val="000000"/>
                <w:sz w:val="18"/>
                <w:szCs w:val="18"/>
              </w:rPr>
            </w:pPr>
            <w:r>
              <w:rPr>
                <w:rFonts w:ascii="Arial" w:hAnsi="Arial" w:cs="Arial"/>
                <w:b/>
                <w:sz w:val="18"/>
                <w:szCs w:val="18"/>
              </w:rPr>
              <w:t>and in the column labeled SOP to indicate whether it is addressed in the SOP</w:t>
            </w:r>
            <w:r w:rsidRPr="000808F0">
              <w:rPr>
                <w:rFonts w:ascii="Arial" w:hAnsi="Arial" w:cs="Arial"/>
                <w:b/>
                <w:sz w:val="18"/>
                <w:szCs w:val="18"/>
              </w:rPr>
              <w:t>.</w:t>
            </w:r>
          </w:p>
        </w:tc>
      </w:tr>
      <w:tr w:rsidR="00157C6C" w:rsidRPr="00A0149B" w14:paraId="76613614" w14:textId="77777777" w:rsidTr="14DF9887">
        <w:trPr>
          <w:trHeight w:val="264"/>
        </w:trPr>
        <w:tc>
          <w:tcPr>
            <w:tcW w:w="443" w:type="dxa"/>
            <w:tcBorders>
              <w:top w:val="single" w:sz="4" w:space="0" w:color="auto"/>
            </w:tcBorders>
            <w:shd w:val="clear" w:color="auto" w:fill="D9D9D9" w:themeFill="background1" w:themeFillShade="D9"/>
            <w:noWrap/>
            <w:vAlign w:val="center"/>
          </w:tcPr>
          <w:p w14:paraId="2325C63B" w14:textId="77777777" w:rsidR="00157C6C" w:rsidRPr="008352D2" w:rsidRDefault="00157C6C" w:rsidP="00AE5C15">
            <w:pPr>
              <w:ind w:left="534"/>
              <w:rPr>
                <w:rFonts w:ascii="Arial" w:hAnsi="Arial" w:cs="Arial"/>
                <w:b/>
                <w:sz w:val="18"/>
                <w:szCs w:val="18"/>
              </w:rPr>
            </w:pPr>
          </w:p>
        </w:tc>
        <w:tc>
          <w:tcPr>
            <w:tcW w:w="4896" w:type="dxa"/>
            <w:tcBorders>
              <w:top w:val="single" w:sz="4" w:space="0" w:color="auto"/>
            </w:tcBorders>
            <w:shd w:val="clear" w:color="auto" w:fill="D9D9D9" w:themeFill="background1" w:themeFillShade="D9"/>
            <w:noWrap/>
            <w:vAlign w:val="center"/>
          </w:tcPr>
          <w:p w14:paraId="7B328040" w14:textId="707CA4DB" w:rsidR="00157C6C" w:rsidRPr="008352D2" w:rsidRDefault="00157C6C" w:rsidP="00157C6C">
            <w:pPr>
              <w:jc w:val="center"/>
              <w:rPr>
                <w:rFonts w:ascii="Arial" w:hAnsi="Arial"/>
                <w:b/>
                <w:spacing w:val="-2"/>
                <w:sz w:val="18"/>
                <w:szCs w:val="18"/>
              </w:rPr>
            </w:pPr>
            <w:r w:rsidRPr="008352D2">
              <w:rPr>
                <w:rFonts w:ascii="Arial" w:hAnsi="Arial"/>
                <w:b/>
                <w:spacing w:val="-2"/>
                <w:sz w:val="18"/>
                <w:szCs w:val="18"/>
              </w:rPr>
              <w:t>GENERAL</w:t>
            </w:r>
          </w:p>
        </w:tc>
        <w:tc>
          <w:tcPr>
            <w:tcW w:w="450" w:type="dxa"/>
            <w:tcBorders>
              <w:bottom w:val="single" w:sz="4" w:space="0" w:color="auto"/>
            </w:tcBorders>
            <w:shd w:val="clear" w:color="auto" w:fill="D9D9D9" w:themeFill="background1" w:themeFillShade="D9"/>
            <w:noWrap/>
            <w:vAlign w:val="center"/>
          </w:tcPr>
          <w:p w14:paraId="5B6F07A4"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50" w:type="dxa"/>
            <w:shd w:val="clear" w:color="auto" w:fill="D9D9D9" w:themeFill="background1" w:themeFillShade="D9"/>
            <w:noWrap/>
            <w:vAlign w:val="center"/>
          </w:tcPr>
          <w:p w14:paraId="4D850A1A"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4896" w:type="dxa"/>
            <w:gridSpan w:val="2"/>
            <w:shd w:val="clear" w:color="auto" w:fill="D9D9D9" w:themeFill="background1" w:themeFillShade="D9"/>
            <w:vAlign w:val="center"/>
          </w:tcPr>
          <w:p w14:paraId="03E15407" w14:textId="77777777" w:rsidR="00157C6C" w:rsidRDefault="00157C6C" w:rsidP="00157C6C">
            <w:pPr>
              <w:jc w:val="center"/>
              <w:rPr>
                <w:rFonts w:ascii="Arial" w:hAnsi="Arial"/>
                <w:b/>
                <w:bCs/>
                <w:spacing w:val="-2"/>
                <w:sz w:val="18"/>
                <w:szCs w:val="18"/>
              </w:rPr>
            </w:pPr>
            <w:r>
              <w:rPr>
                <w:rFonts w:ascii="Arial" w:hAnsi="Arial"/>
                <w:b/>
                <w:bCs/>
                <w:spacing w:val="-2"/>
                <w:sz w:val="18"/>
                <w:szCs w:val="18"/>
              </w:rPr>
              <w:t>EXPLANATION</w:t>
            </w:r>
          </w:p>
        </w:tc>
      </w:tr>
      <w:tr w:rsidR="00B036A3" w:rsidRPr="00A0149B" w14:paraId="582B8F03" w14:textId="77777777" w:rsidTr="00E35B6C">
        <w:trPr>
          <w:trHeight w:val="264"/>
        </w:trPr>
        <w:tc>
          <w:tcPr>
            <w:tcW w:w="4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A649D8C" w14:textId="110BD1C4" w:rsidR="00D66C7F" w:rsidRPr="00A0149B" w:rsidRDefault="00D66C7F" w:rsidP="00AE5C15">
            <w:pPr>
              <w:numPr>
                <w:ilvl w:val="0"/>
                <w:numId w:val="6"/>
              </w:numPr>
              <w:ind w:left="534"/>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FCB623" w14:textId="77777777" w:rsidR="00D66C7F" w:rsidRDefault="00D66C7F" w:rsidP="00D66C7F">
            <w:pPr>
              <w:jc w:val="both"/>
              <w:rPr>
                <w:rFonts w:ascii="Arial" w:hAnsi="Arial" w:cs="Arial"/>
                <w:sz w:val="18"/>
                <w:szCs w:val="18"/>
              </w:rPr>
            </w:pPr>
            <w:r w:rsidRPr="0075586A">
              <w:rPr>
                <w:rFonts w:ascii="Arial" w:hAnsi="Arial"/>
                <w:spacing w:val="-2"/>
                <w:sz w:val="18"/>
                <w:szCs w:val="18"/>
              </w:rPr>
              <w:t>Is the SOP reviewed at least every 2 years</w:t>
            </w:r>
            <w:r>
              <w:rPr>
                <w:rFonts w:ascii="Arial" w:hAnsi="Arial"/>
                <w:spacing w:val="-2"/>
                <w:sz w:val="18"/>
                <w:szCs w:val="18"/>
              </w:rPr>
              <w:t>? What is the most recent review/revision date of the SOP</w:t>
            </w:r>
            <w:r w:rsidRPr="007741AB">
              <w:rPr>
                <w:rFonts w:ascii="Arial" w:hAnsi="Arial"/>
                <w:spacing w:val="-2"/>
                <w:sz w:val="18"/>
                <w:szCs w:val="18"/>
              </w:rPr>
              <w:t xml:space="preserve">? </w:t>
            </w:r>
            <w:r w:rsidRPr="007741AB">
              <w:rPr>
                <w:rFonts w:ascii="Arial" w:hAnsi="Arial" w:cs="Arial"/>
                <w:sz w:val="18"/>
                <w:szCs w:val="18"/>
              </w:rPr>
              <w:t xml:space="preserve">[15A NCAC </w:t>
            </w:r>
            <w:r>
              <w:rPr>
                <w:rFonts w:ascii="Arial" w:hAnsi="Arial" w:cs="Arial"/>
                <w:sz w:val="18"/>
                <w:szCs w:val="18"/>
              </w:rPr>
              <w:t>0</w:t>
            </w:r>
            <w:r w:rsidRPr="007741AB">
              <w:rPr>
                <w:rFonts w:ascii="Arial" w:hAnsi="Arial" w:cs="Arial"/>
                <w:sz w:val="18"/>
                <w:szCs w:val="18"/>
              </w:rPr>
              <w:t>2H .0805 (a) (7)]</w:t>
            </w:r>
          </w:p>
          <w:p w14:paraId="09E431FD" w14:textId="77777777" w:rsidR="00D66C7F" w:rsidRDefault="00D66C7F" w:rsidP="00D66C7F">
            <w:pPr>
              <w:jc w:val="both"/>
              <w:rPr>
                <w:rFonts w:ascii="Arial" w:hAnsi="Arial" w:cs="Arial"/>
                <w:sz w:val="18"/>
                <w:szCs w:val="18"/>
              </w:rPr>
            </w:pPr>
          </w:p>
          <w:p w14:paraId="125E5F26" w14:textId="77777777" w:rsidR="00D66C7F" w:rsidRDefault="00D66C7F" w:rsidP="00D66C7F">
            <w:pPr>
              <w:jc w:val="both"/>
              <w:rPr>
                <w:rFonts w:ascii="Arial" w:hAnsi="Arial"/>
                <w:b/>
                <w:bCs/>
                <w:spacing w:val="-2"/>
                <w:sz w:val="18"/>
                <w:szCs w:val="18"/>
              </w:rPr>
            </w:pPr>
            <w:r>
              <w:rPr>
                <w:rFonts w:ascii="Arial" w:hAnsi="Arial"/>
                <w:b/>
                <w:bCs/>
                <w:spacing w:val="-2"/>
                <w:sz w:val="18"/>
                <w:szCs w:val="18"/>
              </w:rPr>
              <w:t>Date:</w:t>
            </w:r>
          </w:p>
          <w:p w14:paraId="4974FD09" w14:textId="77777777" w:rsidR="00D66C7F" w:rsidRDefault="00D66C7F" w:rsidP="00D66C7F">
            <w:pPr>
              <w:jc w:val="both"/>
              <w:rPr>
                <w:rFonts w:ascii="Arial" w:hAnsi="Arial"/>
                <w:b/>
                <w:bCs/>
                <w:spacing w:val="-2"/>
                <w:sz w:val="18"/>
                <w:szCs w:val="18"/>
              </w:rPr>
            </w:pPr>
          </w:p>
          <w:p w14:paraId="281C2002" w14:textId="77777777" w:rsidR="00D66C7F" w:rsidRPr="00560E41" w:rsidRDefault="00D66C7F" w:rsidP="00D66C7F">
            <w:pPr>
              <w:jc w:val="both"/>
              <w:rPr>
                <w:rFonts w:ascii="Arial" w:hAnsi="Arial" w:cs="Arial"/>
                <w:b/>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D1D1D1" w:themeFill="background2" w:themeFillShade="E6"/>
            <w:noWrap/>
            <w:vAlign w:val="center"/>
          </w:tcPr>
          <w:p w14:paraId="5A04A91E" w14:textId="77777777" w:rsidR="00D66C7F" w:rsidRPr="00560E41" w:rsidRDefault="00D66C7F" w:rsidP="00D66C7F">
            <w:pPr>
              <w:jc w:val="center"/>
              <w:rPr>
                <w:rFonts w:ascii="Arial" w:hAnsi="Arial" w:cs="Arial"/>
                <w:b/>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D8CD2B" w14:textId="77777777" w:rsidR="00D66C7F" w:rsidRPr="00560E41" w:rsidRDefault="00D66C7F" w:rsidP="00D66C7F">
            <w:pPr>
              <w:jc w:val="center"/>
              <w:rPr>
                <w:rFonts w:ascii="Arial" w:hAnsi="Arial" w:cs="Arial"/>
                <w:b/>
                <w:sz w:val="18"/>
                <w:szCs w:val="18"/>
              </w:rPr>
            </w:pPr>
          </w:p>
        </w:tc>
        <w:tc>
          <w:tcPr>
            <w:tcW w:w="489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3F2B1" w14:textId="77777777" w:rsidR="00D66C7F" w:rsidRDefault="00D66C7F" w:rsidP="00D66C7F">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38C244BF" w14:textId="77777777" w:rsidR="00D66C7F" w:rsidRDefault="00D66C7F" w:rsidP="00D66C7F">
            <w:pPr>
              <w:jc w:val="both"/>
              <w:rPr>
                <w:rFonts w:ascii="Arial" w:hAnsi="Arial" w:cs="Arial"/>
                <w:sz w:val="18"/>
                <w:szCs w:val="18"/>
              </w:rPr>
            </w:pPr>
          </w:p>
          <w:p w14:paraId="0FD42211" w14:textId="77777777" w:rsidR="00D66C7F" w:rsidRPr="00560E41" w:rsidRDefault="00D66C7F" w:rsidP="00D66C7F">
            <w:pPr>
              <w:jc w:val="both"/>
              <w:rPr>
                <w:rFonts w:ascii="Arial" w:hAnsi="Arial" w:cs="Arial"/>
                <w:b/>
                <w:sz w:val="18"/>
                <w:szCs w:val="18"/>
              </w:rPr>
            </w:pPr>
            <w:r>
              <w:rPr>
                <w:rFonts w:ascii="Arial" w:hAnsi="Arial" w:cs="Arial"/>
                <w:sz w:val="18"/>
                <w:szCs w:val="18"/>
              </w:rPr>
              <w:t xml:space="preserve">Verify proper method reference. During review notate deviations from the approved method and SOP. </w:t>
            </w:r>
          </w:p>
        </w:tc>
      </w:tr>
      <w:tr w:rsidR="00D66C7F" w:rsidRPr="00A0149B" w14:paraId="33B9F767" w14:textId="77777777" w:rsidTr="14DF9887">
        <w:trPr>
          <w:trHeight w:val="264"/>
        </w:trPr>
        <w:tc>
          <w:tcPr>
            <w:tcW w:w="443" w:type="dxa"/>
            <w:tcBorders>
              <w:top w:val="single" w:sz="4" w:space="0" w:color="auto"/>
            </w:tcBorders>
            <w:shd w:val="clear" w:color="auto" w:fill="FFFFFF" w:themeFill="background1"/>
            <w:noWrap/>
            <w:vAlign w:val="center"/>
          </w:tcPr>
          <w:p w14:paraId="1A1A3FB5" w14:textId="0D7AF531" w:rsidR="00D66C7F" w:rsidRDefault="00D66C7F" w:rsidP="00AE5C15">
            <w:pPr>
              <w:numPr>
                <w:ilvl w:val="0"/>
                <w:numId w:val="6"/>
              </w:numPr>
              <w:ind w:left="534"/>
              <w:rPr>
                <w:rFonts w:ascii="Arial" w:hAnsi="Arial" w:cs="Arial"/>
                <w:sz w:val="18"/>
                <w:szCs w:val="18"/>
              </w:rPr>
            </w:pPr>
          </w:p>
        </w:tc>
        <w:tc>
          <w:tcPr>
            <w:tcW w:w="4896" w:type="dxa"/>
            <w:tcBorders>
              <w:top w:val="single" w:sz="4" w:space="0" w:color="auto"/>
            </w:tcBorders>
            <w:shd w:val="clear" w:color="auto" w:fill="FFFFFF" w:themeFill="background1"/>
            <w:noWrap/>
            <w:vAlign w:val="center"/>
          </w:tcPr>
          <w:p w14:paraId="7C0ABF84" w14:textId="2CB49F56" w:rsidR="00D66C7F" w:rsidRDefault="00D66C7F" w:rsidP="005C24D2">
            <w:pPr>
              <w:jc w:val="both"/>
              <w:rPr>
                <w:rFonts w:ascii="Arial" w:hAnsi="Arial"/>
                <w:spacing w:val="-2"/>
                <w:sz w:val="18"/>
                <w:szCs w:val="18"/>
              </w:rPr>
            </w:pPr>
            <w:r w:rsidRPr="0075586A">
              <w:rPr>
                <w:rFonts w:ascii="Arial" w:hAnsi="Arial"/>
                <w:spacing w:val="-2"/>
                <w:sz w:val="18"/>
                <w:szCs w:val="18"/>
              </w:rPr>
              <w:t xml:space="preserve">Are all </w:t>
            </w:r>
            <w:r w:rsidR="0013685F">
              <w:rPr>
                <w:rFonts w:ascii="Arial" w:hAnsi="Arial"/>
                <w:spacing w:val="-2"/>
                <w:sz w:val="18"/>
                <w:szCs w:val="18"/>
              </w:rPr>
              <w:t>review/</w:t>
            </w:r>
            <w:r w:rsidRPr="0075586A">
              <w:rPr>
                <w:rFonts w:ascii="Arial" w:hAnsi="Arial"/>
                <w:spacing w:val="-2"/>
                <w:sz w:val="18"/>
                <w:szCs w:val="18"/>
              </w:rPr>
              <w:t xml:space="preserve">revision dates and </w:t>
            </w:r>
            <w:r w:rsidR="0013685F">
              <w:rPr>
                <w:rFonts w:ascii="Arial" w:hAnsi="Arial"/>
                <w:spacing w:val="-2"/>
                <w:sz w:val="18"/>
                <w:szCs w:val="18"/>
              </w:rPr>
              <w:t>procedural edits</w:t>
            </w:r>
            <w:r w:rsidRPr="0075586A">
              <w:rPr>
                <w:rFonts w:ascii="Arial" w:hAnsi="Arial"/>
                <w:spacing w:val="-2"/>
                <w:sz w:val="18"/>
                <w:szCs w:val="18"/>
              </w:rPr>
              <w:t xml:space="preserve"> tracked and documented?</w:t>
            </w:r>
            <w:r>
              <w:rPr>
                <w:rFonts w:ascii="Arial" w:hAnsi="Arial"/>
                <w:spacing w:val="-2"/>
                <w:sz w:val="18"/>
                <w:szCs w:val="18"/>
              </w:rPr>
              <w:t xml:space="preserve"> </w:t>
            </w:r>
            <w:r w:rsidRPr="0075586A">
              <w:rPr>
                <w:rFonts w:ascii="Arial" w:hAnsi="Arial"/>
                <w:spacing w:val="-2"/>
                <w:sz w:val="18"/>
                <w:szCs w:val="18"/>
              </w:rPr>
              <w:t xml:space="preserve">[15A NCAC </w:t>
            </w:r>
            <w:r>
              <w:rPr>
                <w:rFonts w:ascii="Arial" w:hAnsi="Arial"/>
                <w:spacing w:val="-2"/>
                <w:sz w:val="18"/>
                <w:szCs w:val="18"/>
              </w:rPr>
              <w:t>0</w:t>
            </w:r>
            <w:r w:rsidRPr="0075586A">
              <w:rPr>
                <w:rFonts w:ascii="Arial" w:hAnsi="Arial"/>
                <w:spacing w:val="-2"/>
                <w:sz w:val="18"/>
                <w:szCs w:val="18"/>
              </w:rPr>
              <w:t>2H .0805 (a) (7)]</w:t>
            </w:r>
          </w:p>
        </w:tc>
        <w:tc>
          <w:tcPr>
            <w:tcW w:w="450" w:type="dxa"/>
            <w:shd w:val="clear" w:color="auto" w:fill="D9D9D9" w:themeFill="background1" w:themeFillShade="D9"/>
            <w:noWrap/>
            <w:vAlign w:val="center"/>
          </w:tcPr>
          <w:p w14:paraId="43623712" w14:textId="77777777" w:rsidR="00D66C7F" w:rsidRPr="00560E41" w:rsidRDefault="00D66C7F" w:rsidP="00D66C7F">
            <w:pPr>
              <w:jc w:val="center"/>
              <w:rPr>
                <w:rFonts w:ascii="Arial" w:hAnsi="Arial" w:cs="Arial"/>
                <w:b/>
                <w:sz w:val="18"/>
                <w:szCs w:val="18"/>
              </w:rPr>
            </w:pPr>
          </w:p>
        </w:tc>
        <w:tc>
          <w:tcPr>
            <w:tcW w:w="450" w:type="dxa"/>
            <w:shd w:val="clear" w:color="auto" w:fill="auto"/>
            <w:noWrap/>
            <w:vAlign w:val="center"/>
          </w:tcPr>
          <w:p w14:paraId="29E77ACB" w14:textId="77777777" w:rsidR="00D66C7F" w:rsidRPr="00560E41" w:rsidRDefault="00D66C7F" w:rsidP="00D66C7F">
            <w:pPr>
              <w:jc w:val="center"/>
              <w:rPr>
                <w:rFonts w:ascii="Arial" w:hAnsi="Arial" w:cs="Arial"/>
                <w:b/>
                <w:sz w:val="18"/>
                <w:szCs w:val="18"/>
              </w:rPr>
            </w:pPr>
          </w:p>
        </w:tc>
        <w:tc>
          <w:tcPr>
            <w:tcW w:w="4896" w:type="dxa"/>
            <w:gridSpan w:val="2"/>
            <w:shd w:val="clear" w:color="auto" w:fill="FFFFFF" w:themeFill="background1"/>
            <w:vAlign w:val="center"/>
          </w:tcPr>
          <w:p w14:paraId="305E7BA3" w14:textId="77777777" w:rsidR="00D66C7F" w:rsidRPr="008352D2" w:rsidRDefault="00D66C7F" w:rsidP="00D66C7F">
            <w:pPr>
              <w:jc w:val="both"/>
              <w:rPr>
                <w:rFonts w:ascii="Arial" w:hAnsi="Arial"/>
                <w:bCs/>
                <w:spacing w:val="-2"/>
                <w:sz w:val="18"/>
                <w:szCs w:val="18"/>
              </w:rPr>
            </w:pPr>
            <w:r w:rsidRPr="0075586A">
              <w:rPr>
                <w:rFonts w:ascii="Arial" w:hAnsi="Arial"/>
                <w:spacing w:val="-2"/>
                <w:sz w:val="18"/>
                <w:szCs w:val="18"/>
              </w:rPr>
              <w:t xml:space="preserve">Each laboratory shall have a formal process to track and document review dates and </w:t>
            </w:r>
            <w:proofErr w:type="gramStart"/>
            <w:r w:rsidRPr="0075586A">
              <w:rPr>
                <w:rFonts w:ascii="Arial" w:hAnsi="Arial"/>
                <w:spacing w:val="-2"/>
                <w:sz w:val="18"/>
                <w:szCs w:val="18"/>
              </w:rPr>
              <w:t>any revisions</w:t>
            </w:r>
            <w:proofErr w:type="gramEnd"/>
            <w:r w:rsidRPr="0075586A">
              <w:rPr>
                <w:rFonts w:ascii="Arial" w:hAnsi="Arial"/>
                <w:spacing w:val="-2"/>
                <w:sz w:val="18"/>
                <w:szCs w:val="18"/>
              </w:rPr>
              <w:t xml:space="preserve"> made in all quality assurance, quality control and SOP documents.</w:t>
            </w:r>
          </w:p>
        </w:tc>
      </w:tr>
      <w:tr w:rsidR="005D20C4" w:rsidRPr="00A0149B" w14:paraId="2A725D67" w14:textId="77777777" w:rsidTr="14DF9887">
        <w:trPr>
          <w:trHeight w:val="264"/>
        </w:trPr>
        <w:tc>
          <w:tcPr>
            <w:tcW w:w="443" w:type="dxa"/>
            <w:tcBorders>
              <w:top w:val="single" w:sz="4" w:space="0" w:color="auto"/>
            </w:tcBorders>
            <w:shd w:val="clear" w:color="auto" w:fill="FFFFFF" w:themeFill="background1"/>
            <w:noWrap/>
            <w:vAlign w:val="center"/>
          </w:tcPr>
          <w:p w14:paraId="0055066F" w14:textId="411D19FD" w:rsidR="005D20C4" w:rsidRDefault="005D20C4" w:rsidP="00AE5C15">
            <w:pPr>
              <w:numPr>
                <w:ilvl w:val="0"/>
                <w:numId w:val="6"/>
              </w:numPr>
              <w:ind w:left="534"/>
              <w:rPr>
                <w:rFonts w:ascii="Arial" w:hAnsi="Arial" w:cs="Arial"/>
                <w:sz w:val="18"/>
                <w:szCs w:val="18"/>
              </w:rPr>
            </w:pPr>
          </w:p>
        </w:tc>
        <w:tc>
          <w:tcPr>
            <w:tcW w:w="4896" w:type="dxa"/>
            <w:tcBorders>
              <w:top w:val="single" w:sz="4" w:space="0" w:color="auto"/>
            </w:tcBorders>
            <w:shd w:val="clear" w:color="auto" w:fill="FFFFFF" w:themeFill="background1"/>
            <w:noWrap/>
            <w:vAlign w:val="center"/>
          </w:tcPr>
          <w:p w14:paraId="58E485E6" w14:textId="77777777" w:rsidR="005D20C4" w:rsidRDefault="005D20C4" w:rsidP="005D20C4">
            <w:pPr>
              <w:jc w:val="both"/>
              <w:rPr>
                <w:rFonts w:ascii="Arial" w:hAnsi="Arial"/>
                <w:spacing w:val="-2"/>
                <w:sz w:val="18"/>
                <w:szCs w:val="18"/>
              </w:rPr>
            </w:pPr>
            <w:r>
              <w:rPr>
                <w:rFonts w:ascii="Arial" w:hAnsi="Arial"/>
                <w:spacing w:val="-2"/>
                <w:sz w:val="18"/>
                <w:szCs w:val="18"/>
              </w:rPr>
              <w:t>Is there North Carolina data available for review?</w:t>
            </w:r>
          </w:p>
        </w:tc>
        <w:tc>
          <w:tcPr>
            <w:tcW w:w="450" w:type="dxa"/>
            <w:shd w:val="clear" w:color="auto" w:fill="FFFFFF" w:themeFill="background1"/>
            <w:noWrap/>
            <w:vAlign w:val="center"/>
          </w:tcPr>
          <w:p w14:paraId="51F19D86" w14:textId="77777777" w:rsidR="005D20C4" w:rsidRPr="00560E41" w:rsidRDefault="005D20C4" w:rsidP="005D20C4">
            <w:pPr>
              <w:jc w:val="center"/>
              <w:rPr>
                <w:rFonts w:ascii="Arial" w:hAnsi="Arial" w:cs="Arial"/>
                <w:b/>
                <w:sz w:val="18"/>
                <w:szCs w:val="18"/>
              </w:rPr>
            </w:pPr>
          </w:p>
        </w:tc>
        <w:tc>
          <w:tcPr>
            <w:tcW w:w="450" w:type="dxa"/>
            <w:shd w:val="clear" w:color="auto" w:fill="D9D9D9" w:themeFill="background1" w:themeFillShade="D9"/>
            <w:noWrap/>
            <w:vAlign w:val="center"/>
          </w:tcPr>
          <w:p w14:paraId="3D350528" w14:textId="77777777" w:rsidR="005D20C4" w:rsidRPr="00560E41" w:rsidRDefault="005D20C4" w:rsidP="005D20C4">
            <w:pPr>
              <w:jc w:val="center"/>
              <w:rPr>
                <w:rFonts w:ascii="Arial" w:hAnsi="Arial" w:cs="Arial"/>
                <w:b/>
                <w:sz w:val="18"/>
                <w:szCs w:val="18"/>
              </w:rPr>
            </w:pPr>
          </w:p>
        </w:tc>
        <w:tc>
          <w:tcPr>
            <w:tcW w:w="4896" w:type="dxa"/>
            <w:gridSpan w:val="2"/>
            <w:shd w:val="clear" w:color="auto" w:fill="FFFFFF" w:themeFill="background1"/>
            <w:vAlign w:val="center"/>
          </w:tcPr>
          <w:p w14:paraId="3613A374" w14:textId="77777777" w:rsidR="005D20C4" w:rsidRDefault="005D20C4" w:rsidP="005D20C4">
            <w:pPr>
              <w:jc w:val="both"/>
              <w:rPr>
                <w:rFonts w:ascii="Arial" w:hAnsi="Arial"/>
                <w:bCs/>
                <w:spacing w:val="-2"/>
                <w:sz w:val="18"/>
                <w:szCs w:val="18"/>
              </w:rPr>
            </w:pPr>
            <w:r>
              <w:rPr>
                <w:rFonts w:ascii="Arial" w:hAnsi="Arial"/>
                <w:bCs/>
                <w:spacing w:val="-2"/>
                <w:sz w:val="18"/>
                <w:szCs w:val="18"/>
              </w:rPr>
              <w:t>If not, review PT data</w:t>
            </w:r>
          </w:p>
        </w:tc>
      </w:tr>
      <w:tr w:rsidR="00157C6C" w:rsidRPr="00A0149B" w14:paraId="7F904F8B" w14:textId="77777777" w:rsidTr="14DF9887">
        <w:trPr>
          <w:trHeight w:val="264"/>
        </w:trPr>
        <w:tc>
          <w:tcPr>
            <w:tcW w:w="443" w:type="dxa"/>
            <w:tcBorders>
              <w:top w:val="single" w:sz="4" w:space="0" w:color="auto"/>
            </w:tcBorders>
            <w:shd w:val="clear" w:color="auto" w:fill="D9D9D9" w:themeFill="background1" w:themeFillShade="D9"/>
            <w:noWrap/>
            <w:vAlign w:val="center"/>
          </w:tcPr>
          <w:p w14:paraId="0075FE1B" w14:textId="77777777" w:rsidR="00157C6C" w:rsidRPr="00A0149B" w:rsidRDefault="00157C6C" w:rsidP="00AE5C15">
            <w:pPr>
              <w:ind w:left="534"/>
              <w:rPr>
                <w:rFonts w:ascii="Arial" w:hAnsi="Arial" w:cs="Arial"/>
                <w:sz w:val="18"/>
                <w:szCs w:val="18"/>
              </w:rPr>
            </w:pPr>
          </w:p>
        </w:tc>
        <w:tc>
          <w:tcPr>
            <w:tcW w:w="4896" w:type="dxa"/>
            <w:tcBorders>
              <w:top w:val="single" w:sz="4" w:space="0" w:color="auto"/>
            </w:tcBorders>
            <w:shd w:val="clear" w:color="auto" w:fill="D9D9D9" w:themeFill="background1" w:themeFillShade="D9"/>
            <w:noWrap/>
            <w:vAlign w:val="center"/>
          </w:tcPr>
          <w:p w14:paraId="49A20270"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PRESERVATION and STORAGE</w:t>
            </w:r>
          </w:p>
        </w:tc>
        <w:tc>
          <w:tcPr>
            <w:tcW w:w="450" w:type="dxa"/>
            <w:tcBorders>
              <w:bottom w:val="single" w:sz="4" w:space="0" w:color="auto"/>
            </w:tcBorders>
            <w:shd w:val="clear" w:color="auto" w:fill="D9D9D9" w:themeFill="background1" w:themeFillShade="D9"/>
            <w:noWrap/>
            <w:vAlign w:val="center"/>
          </w:tcPr>
          <w:p w14:paraId="6744581B"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50" w:type="dxa"/>
            <w:shd w:val="clear" w:color="auto" w:fill="D9D9D9" w:themeFill="background1" w:themeFillShade="D9"/>
            <w:noWrap/>
            <w:vAlign w:val="center"/>
          </w:tcPr>
          <w:p w14:paraId="43F4EBCF"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4896" w:type="dxa"/>
            <w:gridSpan w:val="2"/>
            <w:shd w:val="clear" w:color="auto" w:fill="D9D9D9" w:themeFill="background1" w:themeFillShade="D9"/>
            <w:vAlign w:val="center"/>
          </w:tcPr>
          <w:p w14:paraId="26074289"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EXPLANATION</w:t>
            </w:r>
          </w:p>
        </w:tc>
      </w:tr>
      <w:tr w:rsidR="004C7F34" w:rsidRPr="00A0149B" w14:paraId="1B8B2344" w14:textId="77777777" w:rsidTr="001872CA">
        <w:trPr>
          <w:trHeight w:val="264"/>
        </w:trPr>
        <w:tc>
          <w:tcPr>
            <w:tcW w:w="443" w:type="dxa"/>
            <w:tcBorders>
              <w:top w:val="single" w:sz="4" w:space="0" w:color="auto"/>
            </w:tcBorders>
            <w:shd w:val="clear" w:color="auto" w:fill="auto"/>
            <w:noWrap/>
            <w:vAlign w:val="center"/>
          </w:tcPr>
          <w:p w14:paraId="5E48762A" w14:textId="77777777" w:rsidR="004C7F34" w:rsidRPr="00A0149B" w:rsidRDefault="004C7F34" w:rsidP="00AE5C15">
            <w:pPr>
              <w:numPr>
                <w:ilvl w:val="0"/>
                <w:numId w:val="6"/>
              </w:numPr>
              <w:ind w:left="534"/>
              <w:rPr>
                <w:rFonts w:ascii="Arial" w:hAnsi="Arial" w:cs="Arial"/>
                <w:sz w:val="18"/>
                <w:szCs w:val="18"/>
              </w:rPr>
            </w:pPr>
          </w:p>
        </w:tc>
        <w:tc>
          <w:tcPr>
            <w:tcW w:w="4896" w:type="dxa"/>
            <w:tcBorders>
              <w:top w:val="single" w:sz="4" w:space="0" w:color="auto"/>
            </w:tcBorders>
            <w:shd w:val="clear" w:color="auto" w:fill="auto"/>
            <w:noWrap/>
            <w:vAlign w:val="center"/>
          </w:tcPr>
          <w:p w14:paraId="1CEA0E0A" w14:textId="77777777" w:rsidR="004C7F34" w:rsidRDefault="004C7F34" w:rsidP="004C7F34">
            <w:pPr>
              <w:rPr>
                <w:rFonts w:ascii="Arial" w:hAnsi="Arial" w:cs="Arial"/>
                <w:b/>
                <w:bCs/>
                <w:sz w:val="18"/>
                <w:szCs w:val="18"/>
              </w:rPr>
            </w:pPr>
          </w:p>
          <w:p w14:paraId="5A2954DF" w14:textId="77777777" w:rsidR="004C7F34" w:rsidRDefault="004C7F34" w:rsidP="004C7F34">
            <w:pPr>
              <w:rPr>
                <w:rFonts w:ascii="Arial" w:hAnsi="Arial" w:cs="Arial"/>
                <w:bCs/>
                <w:sz w:val="18"/>
                <w:szCs w:val="18"/>
              </w:rPr>
            </w:pPr>
            <w:r w:rsidRPr="00295547">
              <w:rPr>
                <w:rFonts w:ascii="Arial" w:hAnsi="Arial" w:cs="Arial"/>
                <w:bCs/>
                <w:sz w:val="18"/>
                <w:szCs w:val="18"/>
              </w:rPr>
              <w:t>What type of containers are used for sample collection?</w:t>
            </w:r>
            <w:r>
              <w:rPr>
                <w:rFonts w:ascii="Arial" w:hAnsi="Arial" w:cs="Arial"/>
                <w:bCs/>
                <w:sz w:val="18"/>
                <w:szCs w:val="18"/>
              </w:rPr>
              <w:t xml:space="preserve"> [40 CFR 136.3 Table II]</w:t>
            </w:r>
          </w:p>
          <w:p w14:paraId="7EA9D489" w14:textId="77777777" w:rsidR="004C7F34" w:rsidRDefault="004C7F34" w:rsidP="004C7F34">
            <w:pPr>
              <w:rPr>
                <w:rFonts w:ascii="Arial" w:hAnsi="Arial" w:cs="Arial"/>
                <w:bCs/>
                <w:sz w:val="18"/>
                <w:szCs w:val="18"/>
              </w:rPr>
            </w:pPr>
          </w:p>
          <w:p w14:paraId="19B02032" w14:textId="26092703" w:rsidR="009510A2" w:rsidRPr="009510A2" w:rsidRDefault="0031525B" w:rsidP="004C7F34">
            <w:pPr>
              <w:rPr>
                <w:rFonts w:ascii="Arial" w:hAnsi="Arial" w:cs="Arial"/>
                <w:b/>
                <w:bCs/>
                <w:sz w:val="18"/>
                <w:szCs w:val="18"/>
              </w:rPr>
            </w:pPr>
            <w:r w:rsidRPr="00A73C1E">
              <w:rPr>
                <w:rFonts w:ascii="Arial" w:hAnsi="Arial" w:cs="Arial"/>
                <w:b/>
                <w:bCs/>
                <w:sz w:val="18"/>
                <w:szCs w:val="18"/>
              </w:rPr>
              <w:t>Answer</w:t>
            </w:r>
            <w:r w:rsidR="004C7F34" w:rsidRPr="00A73C1E">
              <w:rPr>
                <w:rFonts w:ascii="Arial" w:hAnsi="Arial" w:cs="Arial"/>
                <w:b/>
                <w:bCs/>
                <w:sz w:val="18"/>
                <w:szCs w:val="18"/>
              </w:rPr>
              <w:t>:</w:t>
            </w:r>
          </w:p>
          <w:p w14:paraId="71FAB921" w14:textId="77777777" w:rsidR="004C7F34" w:rsidRDefault="004C7F34" w:rsidP="004C7F34">
            <w:pPr>
              <w:rPr>
                <w:rFonts w:ascii="Arial" w:hAnsi="Arial" w:cs="Arial"/>
                <w:b/>
                <w:bCs/>
                <w:sz w:val="18"/>
                <w:szCs w:val="18"/>
              </w:rPr>
            </w:pPr>
          </w:p>
          <w:p w14:paraId="3791102B" w14:textId="396242CC" w:rsidR="004C7F34" w:rsidRPr="005D20C4" w:rsidRDefault="004C7F34" w:rsidP="004C7F34">
            <w:pPr>
              <w:rPr>
                <w:rFonts w:ascii="Arial" w:hAnsi="Arial" w:cs="Arial"/>
                <w:b/>
                <w:bCs/>
                <w:sz w:val="18"/>
                <w:szCs w:val="18"/>
              </w:rPr>
            </w:pPr>
          </w:p>
        </w:tc>
        <w:tc>
          <w:tcPr>
            <w:tcW w:w="450" w:type="dxa"/>
            <w:shd w:val="clear" w:color="auto" w:fill="D1D1D1" w:themeFill="background2" w:themeFillShade="E6"/>
            <w:noWrap/>
            <w:vAlign w:val="center"/>
          </w:tcPr>
          <w:p w14:paraId="53262460" w14:textId="77777777" w:rsidR="004C7F34" w:rsidRPr="00A0149B" w:rsidRDefault="004C7F34" w:rsidP="004C7F34">
            <w:pPr>
              <w:rPr>
                <w:rFonts w:ascii="Arial" w:hAnsi="Arial" w:cs="Arial"/>
                <w:sz w:val="18"/>
                <w:szCs w:val="18"/>
              </w:rPr>
            </w:pPr>
          </w:p>
        </w:tc>
        <w:tc>
          <w:tcPr>
            <w:tcW w:w="450" w:type="dxa"/>
            <w:shd w:val="clear" w:color="auto" w:fill="auto"/>
            <w:noWrap/>
            <w:vAlign w:val="center"/>
          </w:tcPr>
          <w:p w14:paraId="794E6025" w14:textId="77777777" w:rsidR="004C7F34" w:rsidRPr="00A0149B" w:rsidRDefault="004C7F34" w:rsidP="004C7F34">
            <w:pPr>
              <w:rPr>
                <w:rFonts w:ascii="Arial" w:hAnsi="Arial" w:cs="Arial"/>
                <w:sz w:val="18"/>
                <w:szCs w:val="18"/>
              </w:rPr>
            </w:pPr>
          </w:p>
        </w:tc>
        <w:tc>
          <w:tcPr>
            <w:tcW w:w="4896" w:type="dxa"/>
            <w:gridSpan w:val="2"/>
            <w:shd w:val="clear" w:color="auto" w:fill="auto"/>
          </w:tcPr>
          <w:p w14:paraId="4ECB7383" w14:textId="77777777" w:rsidR="004C7F34" w:rsidRDefault="004C7F34" w:rsidP="004C7F34">
            <w:pPr>
              <w:rPr>
                <w:rFonts w:ascii="Arial" w:hAnsi="Arial" w:cs="Arial"/>
                <w:b/>
                <w:bCs/>
                <w:sz w:val="18"/>
                <w:szCs w:val="18"/>
              </w:rPr>
            </w:pPr>
          </w:p>
          <w:p w14:paraId="6E1B3D08" w14:textId="77777777" w:rsidR="004C7F34" w:rsidRDefault="004C7F34" w:rsidP="004C7F34">
            <w:pPr>
              <w:rPr>
                <w:rFonts w:ascii="Arial" w:hAnsi="Arial" w:cs="Arial"/>
                <w:bCs/>
                <w:sz w:val="18"/>
                <w:szCs w:val="18"/>
              </w:rPr>
            </w:pPr>
            <w:r>
              <w:rPr>
                <w:rFonts w:ascii="Arial" w:hAnsi="Arial" w:cs="Arial"/>
                <w:bCs/>
                <w:sz w:val="18"/>
                <w:szCs w:val="18"/>
              </w:rPr>
              <w:t>Polyethylene, fluoropolymer, or glass must be used for Chloride.</w:t>
            </w:r>
          </w:p>
          <w:p w14:paraId="260150F2" w14:textId="77777777" w:rsidR="004C7F34" w:rsidRPr="00A0149B" w:rsidRDefault="004C7F34" w:rsidP="004C7F34">
            <w:pPr>
              <w:rPr>
                <w:rFonts w:ascii="Arial" w:hAnsi="Arial" w:cs="Arial"/>
                <w:sz w:val="18"/>
                <w:szCs w:val="18"/>
              </w:rPr>
            </w:pPr>
          </w:p>
        </w:tc>
      </w:tr>
      <w:tr w:rsidR="004C7F34" w:rsidRPr="00A0149B" w14:paraId="33833A78" w14:textId="77777777" w:rsidTr="0031525B">
        <w:trPr>
          <w:trHeight w:val="264"/>
        </w:trPr>
        <w:tc>
          <w:tcPr>
            <w:tcW w:w="443" w:type="dxa"/>
            <w:shd w:val="clear" w:color="auto" w:fill="auto"/>
            <w:noWrap/>
            <w:vAlign w:val="center"/>
          </w:tcPr>
          <w:p w14:paraId="43D4A8E4" w14:textId="77777777" w:rsidR="004C7F34" w:rsidRPr="00A0149B" w:rsidRDefault="004C7F34" w:rsidP="00AE5C15">
            <w:pPr>
              <w:numPr>
                <w:ilvl w:val="0"/>
                <w:numId w:val="6"/>
              </w:numPr>
              <w:ind w:left="534"/>
              <w:rPr>
                <w:rFonts w:ascii="Arial" w:hAnsi="Arial" w:cs="Arial"/>
                <w:sz w:val="18"/>
                <w:szCs w:val="18"/>
              </w:rPr>
            </w:pPr>
          </w:p>
        </w:tc>
        <w:tc>
          <w:tcPr>
            <w:tcW w:w="4896" w:type="dxa"/>
            <w:tcBorders>
              <w:bottom w:val="single" w:sz="4" w:space="0" w:color="auto"/>
            </w:tcBorders>
            <w:shd w:val="clear" w:color="auto" w:fill="auto"/>
            <w:noWrap/>
            <w:vAlign w:val="center"/>
          </w:tcPr>
          <w:p w14:paraId="50600DB7" w14:textId="77777777" w:rsidR="004C7F34" w:rsidRPr="0067392B" w:rsidRDefault="004C7F34" w:rsidP="009E1BA1">
            <w:pPr>
              <w:jc w:val="both"/>
              <w:rPr>
                <w:rFonts w:ascii="Arial" w:hAnsi="Arial" w:cs="Arial"/>
                <w:sz w:val="18"/>
                <w:szCs w:val="18"/>
              </w:rPr>
            </w:pPr>
            <w:r w:rsidRPr="7BEC51F8">
              <w:rPr>
                <w:rFonts w:ascii="Arial" w:hAnsi="Arial" w:cs="Arial"/>
                <w:sz w:val="18"/>
                <w:szCs w:val="18"/>
              </w:rPr>
              <w:t xml:space="preserve">Are samples analyzed within 28 days of collection? [40 CFR 136.3 Table II]   </w:t>
            </w:r>
          </w:p>
        </w:tc>
        <w:tc>
          <w:tcPr>
            <w:tcW w:w="450" w:type="dxa"/>
            <w:shd w:val="clear" w:color="auto" w:fill="auto"/>
            <w:noWrap/>
            <w:vAlign w:val="center"/>
          </w:tcPr>
          <w:p w14:paraId="0FFB0BFC" w14:textId="77777777" w:rsidR="004C7F34" w:rsidRPr="00A0149B" w:rsidRDefault="004C7F34" w:rsidP="004C7F34">
            <w:pPr>
              <w:rPr>
                <w:rFonts w:ascii="Arial" w:hAnsi="Arial" w:cs="Arial"/>
                <w:sz w:val="18"/>
                <w:szCs w:val="18"/>
              </w:rPr>
            </w:pPr>
          </w:p>
        </w:tc>
        <w:tc>
          <w:tcPr>
            <w:tcW w:w="450" w:type="dxa"/>
            <w:shd w:val="clear" w:color="auto" w:fill="auto"/>
            <w:noWrap/>
            <w:vAlign w:val="center"/>
          </w:tcPr>
          <w:p w14:paraId="2D07889B" w14:textId="77777777" w:rsidR="004C7F34" w:rsidRPr="00A0149B" w:rsidRDefault="004C7F34" w:rsidP="004C7F34">
            <w:pPr>
              <w:rPr>
                <w:rFonts w:ascii="Arial" w:hAnsi="Arial" w:cs="Arial"/>
                <w:sz w:val="18"/>
                <w:szCs w:val="18"/>
              </w:rPr>
            </w:pPr>
          </w:p>
        </w:tc>
        <w:tc>
          <w:tcPr>
            <w:tcW w:w="4896" w:type="dxa"/>
            <w:gridSpan w:val="2"/>
            <w:shd w:val="clear" w:color="auto" w:fill="auto"/>
            <w:vAlign w:val="center"/>
          </w:tcPr>
          <w:p w14:paraId="151075C8" w14:textId="77777777" w:rsidR="004C7F34" w:rsidRPr="00A0149B" w:rsidRDefault="004C7F34" w:rsidP="004C7F34">
            <w:pPr>
              <w:rPr>
                <w:rFonts w:ascii="Arial" w:hAnsi="Arial" w:cs="Arial"/>
                <w:sz w:val="18"/>
                <w:szCs w:val="18"/>
              </w:rPr>
            </w:pPr>
          </w:p>
        </w:tc>
      </w:tr>
      <w:tr w:rsidR="00157C6C" w:rsidRPr="00A0149B" w14:paraId="050A4AC1" w14:textId="77777777" w:rsidTr="14DF9887">
        <w:trPr>
          <w:trHeight w:val="264"/>
        </w:trPr>
        <w:tc>
          <w:tcPr>
            <w:tcW w:w="443" w:type="dxa"/>
            <w:shd w:val="clear" w:color="auto" w:fill="D9D9D9" w:themeFill="background1" w:themeFillShade="D9"/>
            <w:noWrap/>
            <w:vAlign w:val="center"/>
          </w:tcPr>
          <w:p w14:paraId="42869B82" w14:textId="77777777" w:rsidR="00157C6C" w:rsidRPr="00A0149B" w:rsidRDefault="00157C6C" w:rsidP="00AE5C15">
            <w:pPr>
              <w:ind w:left="534"/>
              <w:rPr>
                <w:rFonts w:ascii="Arial" w:hAnsi="Arial" w:cs="Arial"/>
                <w:sz w:val="18"/>
                <w:szCs w:val="18"/>
              </w:rPr>
            </w:pPr>
          </w:p>
        </w:tc>
        <w:tc>
          <w:tcPr>
            <w:tcW w:w="4896" w:type="dxa"/>
            <w:shd w:val="clear" w:color="auto" w:fill="D9D9D9" w:themeFill="background1" w:themeFillShade="D9"/>
            <w:noWrap/>
            <w:vAlign w:val="center"/>
          </w:tcPr>
          <w:p w14:paraId="41089ED2" w14:textId="789164A1" w:rsidR="00157C6C" w:rsidRPr="00560E41" w:rsidRDefault="00157C6C" w:rsidP="00E734E1">
            <w:pPr>
              <w:jc w:val="center"/>
              <w:rPr>
                <w:rFonts w:ascii="Arial" w:hAnsi="Arial" w:cs="Arial"/>
                <w:b/>
                <w:sz w:val="18"/>
                <w:szCs w:val="18"/>
              </w:rPr>
            </w:pPr>
            <w:r w:rsidRPr="00560E41">
              <w:rPr>
                <w:rFonts w:ascii="Arial" w:hAnsi="Arial" w:cs="Arial"/>
                <w:b/>
                <w:sz w:val="18"/>
                <w:szCs w:val="18"/>
              </w:rPr>
              <w:t xml:space="preserve">PROCEDURE </w:t>
            </w:r>
          </w:p>
        </w:tc>
        <w:tc>
          <w:tcPr>
            <w:tcW w:w="450" w:type="dxa"/>
            <w:tcBorders>
              <w:bottom w:val="single" w:sz="4" w:space="0" w:color="auto"/>
            </w:tcBorders>
            <w:shd w:val="clear" w:color="auto" w:fill="D9D9D9" w:themeFill="background1" w:themeFillShade="D9"/>
            <w:noWrap/>
            <w:vAlign w:val="center"/>
          </w:tcPr>
          <w:p w14:paraId="02C1BAE8"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themeFill="background1" w:themeFillShade="D9"/>
            <w:noWrap/>
            <w:vAlign w:val="center"/>
          </w:tcPr>
          <w:p w14:paraId="5D2BF6E0"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4896" w:type="dxa"/>
            <w:gridSpan w:val="2"/>
            <w:shd w:val="clear" w:color="auto" w:fill="D9D9D9" w:themeFill="background1" w:themeFillShade="D9"/>
            <w:vAlign w:val="center"/>
          </w:tcPr>
          <w:p w14:paraId="7AAAC9BD"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EXPLANATION</w:t>
            </w:r>
          </w:p>
        </w:tc>
      </w:tr>
      <w:tr w:rsidR="00EA3E48" w:rsidRPr="00A0149B" w14:paraId="05F11A33" w14:textId="77777777" w:rsidTr="14DF9887">
        <w:trPr>
          <w:trHeight w:val="264"/>
        </w:trPr>
        <w:tc>
          <w:tcPr>
            <w:tcW w:w="443" w:type="dxa"/>
            <w:shd w:val="clear" w:color="auto" w:fill="auto"/>
            <w:noWrap/>
            <w:vAlign w:val="center"/>
          </w:tcPr>
          <w:p w14:paraId="76E28196" w14:textId="77777777" w:rsidR="00EA3E48" w:rsidRDefault="00EA3E48" w:rsidP="00AE5C15">
            <w:pPr>
              <w:numPr>
                <w:ilvl w:val="0"/>
                <w:numId w:val="6"/>
              </w:numPr>
              <w:ind w:left="534"/>
              <w:rPr>
                <w:rFonts w:ascii="Arial" w:hAnsi="Arial" w:cs="Arial"/>
                <w:sz w:val="18"/>
                <w:szCs w:val="18"/>
              </w:rPr>
            </w:pPr>
          </w:p>
        </w:tc>
        <w:tc>
          <w:tcPr>
            <w:tcW w:w="4896" w:type="dxa"/>
            <w:shd w:val="clear" w:color="auto" w:fill="auto"/>
            <w:noWrap/>
            <w:vAlign w:val="center"/>
          </w:tcPr>
          <w:p w14:paraId="6A924F86" w14:textId="2E4BD648" w:rsidR="00EA3E48" w:rsidRPr="001C10BF" w:rsidRDefault="00D82435" w:rsidP="009E1BA1">
            <w:pPr>
              <w:jc w:val="both"/>
              <w:rPr>
                <w:rFonts w:ascii="Arial" w:hAnsi="Arial" w:cs="Arial"/>
                <w:sz w:val="18"/>
                <w:szCs w:val="18"/>
              </w:rPr>
            </w:pPr>
            <w:r>
              <w:rPr>
                <w:rFonts w:ascii="Arial" w:hAnsi="Arial" w:cs="Arial"/>
                <w:sz w:val="18"/>
                <w:szCs w:val="18"/>
              </w:rPr>
              <w:t xml:space="preserve">Is a </w:t>
            </w:r>
            <w:r w:rsidRPr="00D82435">
              <w:rPr>
                <w:rFonts w:ascii="Arial" w:hAnsi="Arial" w:cs="Arial"/>
                <w:sz w:val="18"/>
                <w:szCs w:val="18"/>
              </w:rPr>
              <w:t xml:space="preserve">100-mL </w:t>
            </w:r>
            <w:r>
              <w:rPr>
                <w:rFonts w:ascii="Arial" w:hAnsi="Arial" w:cs="Arial"/>
                <w:sz w:val="18"/>
                <w:szCs w:val="18"/>
              </w:rPr>
              <w:t xml:space="preserve">portion of </w:t>
            </w:r>
            <w:r w:rsidRPr="00D82435">
              <w:rPr>
                <w:rFonts w:ascii="Arial" w:hAnsi="Arial" w:cs="Arial"/>
                <w:sz w:val="18"/>
                <w:szCs w:val="18"/>
              </w:rPr>
              <w:t>sample or a suitable</w:t>
            </w:r>
            <w:r>
              <w:rPr>
                <w:rFonts w:ascii="Arial" w:hAnsi="Arial" w:cs="Arial"/>
                <w:sz w:val="18"/>
                <w:szCs w:val="18"/>
              </w:rPr>
              <w:t xml:space="preserve"> </w:t>
            </w:r>
            <w:r w:rsidRPr="00D82435">
              <w:rPr>
                <w:rFonts w:ascii="Arial" w:hAnsi="Arial" w:cs="Arial"/>
                <w:sz w:val="18"/>
                <w:szCs w:val="18"/>
              </w:rPr>
              <w:t>portion diluted to 100 mL</w:t>
            </w:r>
            <w:r>
              <w:rPr>
                <w:rFonts w:ascii="Arial" w:hAnsi="Arial" w:cs="Arial"/>
                <w:sz w:val="18"/>
                <w:szCs w:val="18"/>
              </w:rPr>
              <w:t xml:space="preserve"> titrated? [SM 4500 Cl</w:t>
            </w:r>
            <w:r w:rsidRPr="00D82435">
              <w:rPr>
                <w:rFonts w:ascii="Arial" w:hAnsi="Arial" w:cs="Arial"/>
                <w:sz w:val="18"/>
                <w:szCs w:val="18"/>
                <w:vertAlign w:val="superscript"/>
              </w:rPr>
              <w:t>-</w:t>
            </w:r>
            <w:r>
              <w:rPr>
                <w:rFonts w:ascii="Arial" w:hAnsi="Arial" w:cs="Arial"/>
                <w:sz w:val="18"/>
                <w:szCs w:val="18"/>
              </w:rPr>
              <w:t xml:space="preserve"> B-20</w:t>
            </w:r>
            <w:r w:rsidR="00AD68AC">
              <w:rPr>
                <w:rFonts w:ascii="Arial" w:hAnsi="Arial" w:cs="Arial"/>
                <w:sz w:val="18"/>
                <w:szCs w:val="18"/>
              </w:rPr>
              <w:t>21</w:t>
            </w:r>
            <w:r>
              <w:rPr>
                <w:rFonts w:ascii="Arial" w:hAnsi="Arial" w:cs="Arial"/>
                <w:sz w:val="18"/>
                <w:szCs w:val="18"/>
              </w:rPr>
              <w:t xml:space="preserve"> (4) (a)]</w:t>
            </w:r>
          </w:p>
        </w:tc>
        <w:tc>
          <w:tcPr>
            <w:tcW w:w="450" w:type="dxa"/>
            <w:shd w:val="clear" w:color="auto" w:fill="FFFFFF" w:themeFill="background1"/>
            <w:noWrap/>
            <w:vAlign w:val="center"/>
          </w:tcPr>
          <w:p w14:paraId="0A01C796" w14:textId="77777777" w:rsidR="00EA3E48" w:rsidRPr="00A0149B" w:rsidRDefault="00EA3E48" w:rsidP="00EA3E48">
            <w:pPr>
              <w:rPr>
                <w:rFonts w:ascii="Arial" w:hAnsi="Arial" w:cs="Arial"/>
                <w:sz w:val="18"/>
                <w:szCs w:val="18"/>
              </w:rPr>
            </w:pPr>
          </w:p>
        </w:tc>
        <w:tc>
          <w:tcPr>
            <w:tcW w:w="450" w:type="dxa"/>
            <w:shd w:val="clear" w:color="auto" w:fill="FFFFFF" w:themeFill="background1"/>
            <w:noWrap/>
            <w:vAlign w:val="center"/>
          </w:tcPr>
          <w:p w14:paraId="01527B4B" w14:textId="77777777" w:rsidR="00EA3E48" w:rsidRPr="00A0149B" w:rsidRDefault="00EA3E48" w:rsidP="00560E41">
            <w:pPr>
              <w:rPr>
                <w:rFonts w:ascii="Arial" w:hAnsi="Arial" w:cs="Arial"/>
                <w:sz w:val="18"/>
                <w:szCs w:val="18"/>
              </w:rPr>
            </w:pPr>
          </w:p>
        </w:tc>
        <w:tc>
          <w:tcPr>
            <w:tcW w:w="4896" w:type="dxa"/>
            <w:gridSpan w:val="2"/>
            <w:shd w:val="clear" w:color="auto" w:fill="auto"/>
            <w:vAlign w:val="center"/>
          </w:tcPr>
          <w:p w14:paraId="36737235" w14:textId="5E7B66CA" w:rsidR="00EA3E48" w:rsidRPr="00A0149B" w:rsidRDefault="00D82435" w:rsidP="00530DD0">
            <w:pPr>
              <w:rPr>
                <w:rFonts w:ascii="Arial" w:hAnsi="Arial" w:cs="Arial"/>
                <w:sz w:val="18"/>
                <w:szCs w:val="18"/>
              </w:rPr>
            </w:pPr>
            <w:r w:rsidRPr="00D82435">
              <w:rPr>
                <w:rFonts w:ascii="Arial" w:hAnsi="Arial" w:cs="Arial"/>
                <w:sz w:val="18"/>
                <w:szCs w:val="18"/>
              </w:rPr>
              <w:t>Use a 100-mL sample or a suitable</w:t>
            </w:r>
            <w:r w:rsidR="00D7295E">
              <w:rPr>
                <w:rFonts w:ascii="Arial" w:hAnsi="Arial" w:cs="Arial"/>
                <w:sz w:val="18"/>
                <w:szCs w:val="18"/>
              </w:rPr>
              <w:t xml:space="preserve"> </w:t>
            </w:r>
            <w:r w:rsidRPr="00D82435">
              <w:rPr>
                <w:rFonts w:ascii="Arial" w:hAnsi="Arial" w:cs="Arial"/>
                <w:sz w:val="18"/>
                <w:szCs w:val="18"/>
              </w:rPr>
              <w:t>portion diluted to 100 mL.</w:t>
            </w:r>
          </w:p>
        </w:tc>
      </w:tr>
      <w:tr w:rsidR="00D82435" w:rsidRPr="00A0149B" w14:paraId="629B2719" w14:textId="77777777" w:rsidTr="0031525B">
        <w:trPr>
          <w:trHeight w:val="264"/>
        </w:trPr>
        <w:tc>
          <w:tcPr>
            <w:tcW w:w="443" w:type="dxa"/>
            <w:shd w:val="clear" w:color="auto" w:fill="auto"/>
            <w:noWrap/>
            <w:vAlign w:val="center"/>
          </w:tcPr>
          <w:p w14:paraId="0D86B9D2" w14:textId="77777777" w:rsidR="00D82435" w:rsidRPr="00A0149B" w:rsidRDefault="00D82435" w:rsidP="00AE5C15">
            <w:pPr>
              <w:numPr>
                <w:ilvl w:val="0"/>
                <w:numId w:val="6"/>
              </w:numPr>
              <w:ind w:left="534"/>
              <w:rPr>
                <w:rFonts w:ascii="Arial" w:hAnsi="Arial" w:cs="Arial"/>
                <w:sz w:val="18"/>
                <w:szCs w:val="18"/>
              </w:rPr>
            </w:pPr>
          </w:p>
        </w:tc>
        <w:tc>
          <w:tcPr>
            <w:tcW w:w="4896" w:type="dxa"/>
            <w:shd w:val="clear" w:color="auto" w:fill="auto"/>
            <w:noWrap/>
            <w:vAlign w:val="center"/>
          </w:tcPr>
          <w:p w14:paraId="049375F9" w14:textId="686FE46C" w:rsidR="00D82435" w:rsidRPr="00235FA9" w:rsidRDefault="00D82435" w:rsidP="009E1BA1">
            <w:pPr>
              <w:kinsoku w:val="0"/>
              <w:overflowPunct w:val="0"/>
              <w:autoSpaceDE w:val="0"/>
              <w:autoSpaceDN w:val="0"/>
              <w:adjustRightInd w:val="0"/>
              <w:spacing w:line="212" w:lineRule="exact"/>
              <w:ind w:left="40"/>
              <w:jc w:val="both"/>
              <w:rPr>
                <w:rFonts w:ascii="Arial" w:hAnsi="Arial" w:cs="Arial"/>
                <w:sz w:val="18"/>
                <w:szCs w:val="18"/>
              </w:rPr>
            </w:pPr>
            <w:r w:rsidRPr="00D82435">
              <w:rPr>
                <w:rFonts w:ascii="Arial" w:hAnsi="Arial" w:cs="Arial"/>
                <w:color w:val="231F20"/>
                <w:sz w:val="18"/>
                <w:szCs w:val="18"/>
                <w:lang w:eastAsia="en-US"/>
              </w:rPr>
              <w:t xml:space="preserve">If the sample is highly colored, </w:t>
            </w:r>
            <w:r>
              <w:rPr>
                <w:rFonts w:ascii="Arial" w:hAnsi="Arial" w:cs="Arial"/>
                <w:color w:val="231F20"/>
                <w:sz w:val="18"/>
                <w:szCs w:val="18"/>
                <w:lang w:eastAsia="en-US"/>
              </w:rPr>
              <w:t xml:space="preserve">is </w:t>
            </w:r>
            <w:r w:rsidRPr="00D82435">
              <w:rPr>
                <w:rFonts w:ascii="Arial" w:hAnsi="Arial" w:cs="Arial"/>
                <w:color w:val="231F20"/>
                <w:sz w:val="18"/>
                <w:szCs w:val="18"/>
                <w:lang w:eastAsia="en-US"/>
              </w:rPr>
              <w:t xml:space="preserve">3 mL </w:t>
            </w:r>
            <w:r>
              <w:rPr>
                <w:rFonts w:ascii="Arial" w:hAnsi="Arial" w:cs="Arial"/>
                <w:color w:val="231F20"/>
                <w:sz w:val="18"/>
                <w:szCs w:val="18"/>
                <w:lang w:eastAsia="en-US"/>
              </w:rPr>
              <w:t xml:space="preserve">of the </w:t>
            </w:r>
            <w:proofErr w:type="gramStart"/>
            <w:r w:rsidRPr="00D82435">
              <w:rPr>
                <w:rFonts w:ascii="Arial" w:hAnsi="Arial" w:cs="Arial"/>
                <w:color w:val="231F20"/>
                <w:sz w:val="18"/>
                <w:szCs w:val="18"/>
                <w:lang w:eastAsia="en-US"/>
              </w:rPr>
              <w:t>Al(</w:t>
            </w:r>
            <w:proofErr w:type="gramEnd"/>
            <w:r w:rsidRPr="00D82435">
              <w:rPr>
                <w:rFonts w:ascii="Arial" w:hAnsi="Arial" w:cs="Arial"/>
                <w:color w:val="231F20"/>
                <w:sz w:val="18"/>
                <w:szCs w:val="18"/>
                <w:lang w:eastAsia="en-US"/>
              </w:rPr>
              <w:t>OH)</w:t>
            </w:r>
            <w:r w:rsidRPr="00D82435">
              <w:rPr>
                <w:rFonts w:ascii="Arial" w:hAnsi="Arial" w:cs="Arial"/>
                <w:color w:val="231F20"/>
                <w:sz w:val="18"/>
                <w:szCs w:val="18"/>
                <w:vertAlign w:val="subscript"/>
                <w:lang w:eastAsia="en-US"/>
              </w:rPr>
              <w:t>3</w:t>
            </w:r>
            <w:r w:rsidRPr="00D82435">
              <w:rPr>
                <w:rFonts w:ascii="Arial" w:hAnsi="Arial" w:cs="Arial"/>
                <w:color w:val="231F20"/>
                <w:sz w:val="18"/>
                <w:szCs w:val="18"/>
                <w:lang w:eastAsia="en-US"/>
              </w:rPr>
              <w:t xml:space="preserve"> suspension</w:t>
            </w:r>
            <w:r>
              <w:rPr>
                <w:rFonts w:ascii="Arial" w:hAnsi="Arial" w:cs="Arial"/>
                <w:color w:val="231F20"/>
                <w:sz w:val="18"/>
                <w:szCs w:val="18"/>
                <w:lang w:eastAsia="en-US"/>
              </w:rPr>
              <w:t xml:space="preserve"> added</w:t>
            </w:r>
            <w:r w:rsidRPr="00D82435">
              <w:rPr>
                <w:rFonts w:ascii="Arial" w:hAnsi="Arial" w:cs="Arial"/>
                <w:color w:val="231F20"/>
                <w:sz w:val="18"/>
                <w:szCs w:val="18"/>
                <w:lang w:eastAsia="en-US"/>
              </w:rPr>
              <w:t>, mix</w:t>
            </w:r>
            <w:r>
              <w:rPr>
                <w:rFonts w:ascii="Arial" w:hAnsi="Arial" w:cs="Arial"/>
                <w:color w:val="231F20"/>
                <w:sz w:val="18"/>
                <w:szCs w:val="18"/>
                <w:lang w:eastAsia="en-US"/>
              </w:rPr>
              <w:t>ed, allowed to</w:t>
            </w:r>
            <w:r w:rsidRPr="00D82435">
              <w:rPr>
                <w:rFonts w:ascii="Arial" w:hAnsi="Arial" w:cs="Arial"/>
                <w:color w:val="231F20"/>
                <w:sz w:val="18"/>
                <w:szCs w:val="18"/>
                <w:lang w:eastAsia="en-US"/>
              </w:rPr>
              <w:t xml:space="preserve"> settle and </w:t>
            </w:r>
            <w:r>
              <w:rPr>
                <w:rFonts w:ascii="Arial" w:hAnsi="Arial" w:cs="Arial"/>
                <w:color w:val="231F20"/>
                <w:sz w:val="18"/>
                <w:szCs w:val="18"/>
                <w:lang w:eastAsia="en-US"/>
              </w:rPr>
              <w:t xml:space="preserve">then </w:t>
            </w:r>
            <w:r w:rsidRPr="00D82435">
              <w:rPr>
                <w:rFonts w:ascii="Arial" w:hAnsi="Arial" w:cs="Arial"/>
                <w:color w:val="231F20"/>
                <w:sz w:val="18"/>
                <w:szCs w:val="18"/>
                <w:lang w:eastAsia="en-US"/>
              </w:rPr>
              <w:t>filter</w:t>
            </w:r>
            <w:r>
              <w:rPr>
                <w:rFonts w:ascii="Arial" w:hAnsi="Arial" w:cs="Arial"/>
                <w:color w:val="231F20"/>
                <w:sz w:val="18"/>
                <w:szCs w:val="18"/>
                <w:lang w:eastAsia="en-US"/>
              </w:rPr>
              <w:t>ed?</w:t>
            </w:r>
            <w:r>
              <w:t xml:space="preserve"> </w:t>
            </w:r>
            <w:r w:rsidRPr="00D82435">
              <w:rPr>
                <w:rFonts w:ascii="Arial" w:hAnsi="Arial" w:cs="Arial"/>
                <w:color w:val="231F20"/>
                <w:sz w:val="18"/>
                <w:szCs w:val="18"/>
                <w:lang w:eastAsia="en-US"/>
              </w:rPr>
              <w:t xml:space="preserve">[SM </w:t>
            </w:r>
            <w:r w:rsidR="009D2C26" w:rsidRPr="008112B3">
              <w:rPr>
                <w:rFonts w:ascii="Arial" w:hAnsi="Arial" w:cs="Arial"/>
                <w:color w:val="231F20"/>
                <w:sz w:val="18"/>
                <w:szCs w:val="18"/>
                <w:lang w:eastAsia="en-US"/>
              </w:rPr>
              <w:t>4500 Cl</w:t>
            </w:r>
            <w:r w:rsidR="009D2C26" w:rsidRPr="004C5841">
              <w:rPr>
                <w:rFonts w:ascii="Arial" w:hAnsi="Arial" w:cs="Arial"/>
                <w:color w:val="231F20"/>
                <w:sz w:val="18"/>
                <w:szCs w:val="18"/>
                <w:vertAlign w:val="superscript"/>
                <w:lang w:eastAsia="en-US"/>
              </w:rPr>
              <w:t>-</w:t>
            </w:r>
            <w:r w:rsidR="009D2C26" w:rsidRPr="008112B3">
              <w:rPr>
                <w:rFonts w:ascii="Arial" w:hAnsi="Arial" w:cs="Arial"/>
                <w:color w:val="231F20"/>
                <w:sz w:val="18"/>
                <w:szCs w:val="18"/>
                <w:lang w:eastAsia="en-US"/>
              </w:rPr>
              <w:t xml:space="preserve"> B</w:t>
            </w:r>
            <w:r w:rsidRPr="00D82435">
              <w:rPr>
                <w:rFonts w:ascii="Arial" w:hAnsi="Arial" w:cs="Arial"/>
                <w:color w:val="231F20"/>
                <w:sz w:val="18"/>
                <w:szCs w:val="18"/>
                <w:lang w:eastAsia="en-US"/>
              </w:rPr>
              <w:t>-20</w:t>
            </w:r>
            <w:r w:rsidR="009C143A">
              <w:rPr>
                <w:rFonts w:ascii="Arial" w:hAnsi="Arial" w:cs="Arial"/>
                <w:color w:val="231F20"/>
                <w:sz w:val="18"/>
                <w:szCs w:val="18"/>
                <w:lang w:eastAsia="en-US"/>
              </w:rPr>
              <w:t>21</w:t>
            </w:r>
            <w:r w:rsidRPr="00D82435">
              <w:rPr>
                <w:rFonts w:ascii="Arial" w:hAnsi="Arial" w:cs="Arial"/>
                <w:color w:val="231F20"/>
                <w:sz w:val="18"/>
                <w:szCs w:val="18"/>
                <w:lang w:eastAsia="en-US"/>
              </w:rPr>
              <w:t xml:space="preserve"> (4) (a)]</w:t>
            </w:r>
          </w:p>
        </w:tc>
        <w:tc>
          <w:tcPr>
            <w:tcW w:w="450" w:type="dxa"/>
            <w:shd w:val="clear" w:color="auto" w:fill="auto"/>
            <w:noWrap/>
            <w:vAlign w:val="center"/>
          </w:tcPr>
          <w:p w14:paraId="28218C47" w14:textId="77777777" w:rsidR="00D82435" w:rsidRPr="00A0149B" w:rsidRDefault="00D82435" w:rsidP="00D82435">
            <w:pPr>
              <w:rPr>
                <w:rFonts w:ascii="Arial" w:hAnsi="Arial" w:cs="Arial"/>
                <w:sz w:val="18"/>
                <w:szCs w:val="18"/>
              </w:rPr>
            </w:pPr>
          </w:p>
        </w:tc>
        <w:tc>
          <w:tcPr>
            <w:tcW w:w="450" w:type="dxa"/>
            <w:shd w:val="clear" w:color="auto" w:fill="auto"/>
            <w:noWrap/>
            <w:vAlign w:val="center"/>
          </w:tcPr>
          <w:p w14:paraId="2A0F49D3" w14:textId="77777777" w:rsidR="00D82435" w:rsidRPr="00A0149B" w:rsidRDefault="00D82435" w:rsidP="00D82435">
            <w:pPr>
              <w:rPr>
                <w:rFonts w:ascii="Arial" w:hAnsi="Arial" w:cs="Arial"/>
                <w:sz w:val="18"/>
                <w:szCs w:val="18"/>
              </w:rPr>
            </w:pPr>
          </w:p>
        </w:tc>
        <w:tc>
          <w:tcPr>
            <w:tcW w:w="4896" w:type="dxa"/>
            <w:gridSpan w:val="2"/>
            <w:shd w:val="clear" w:color="auto" w:fill="auto"/>
            <w:vAlign w:val="center"/>
          </w:tcPr>
          <w:p w14:paraId="672070FA" w14:textId="26F6F3A5" w:rsidR="00D82435" w:rsidRPr="00D82435" w:rsidRDefault="00D82435" w:rsidP="00530DD0">
            <w:pPr>
              <w:rPr>
                <w:rFonts w:ascii="Arial" w:hAnsi="Arial" w:cs="Arial"/>
                <w:sz w:val="18"/>
                <w:szCs w:val="18"/>
              </w:rPr>
            </w:pPr>
            <w:r w:rsidRPr="00D82435">
              <w:rPr>
                <w:rFonts w:ascii="Arial" w:hAnsi="Arial" w:cs="Arial"/>
                <w:color w:val="231F20"/>
                <w:sz w:val="18"/>
                <w:szCs w:val="18"/>
                <w:lang w:eastAsia="en-US"/>
              </w:rPr>
              <w:t>If the sample is highly colored, add</w:t>
            </w:r>
            <w:r w:rsidR="009C143A">
              <w:rPr>
                <w:rFonts w:ascii="Arial" w:hAnsi="Arial" w:cs="Arial"/>
                <w:color w:val="231F20"/>
                <w:sz w:val="18"/>
                <w:szCs w:val="18"/>
                <w:lang w:eastAsia="en-US"/>
              </w:rPr>
              <w:t xml:space="preserve"> </w:t>
            </w:r>
            <w:r w:rsidRPr="00D82435">
              <w:rPr>
                <w:rFonts w:ascii="Arial" w:hAnsi="Arial" w:cs="Arial"/>
                <w:color w:val="231F20"/>
                <w:sz w:val="18"/>
                <w:szCs w:val="18"/>
                <w:lang w:eastAsia="en-US"/>
              </w:rPr>
              <w:t xml:space="preserve">3 mL </w:t>
            </w:r>
            <w:proofErr w:type="gramStart"/>
            <w:r w:rsidRPr="00D82435">
              <w:rPr>
                <w:rFonts w:ascii="Arial" w:hAnsi="Arial" w:cs="Arial"/>
                <w:color w:val="231F20"/>
                <w:sz w:val="18"/>
                <w:szCs w:val="18"/>
                <w:lang w:eastAsia="en-US"/>
              </w:rPr>
              <w:t>Al(</w:t>
            </w:r>
            <w:proofErr w:type="gramEnd"/>
            <w:r w:rsidRPr="00D82435">
              <w:rPr>
                <w:rFonts w:ascii="Arial" w:hAnsi="Arial" w:cs="Arial"/>
                <w:color w:val="231F20"/>
                <w:sz w:val="18"/>
                <w:szCs w:val="18"/>
                <w:lang w:eastAsia="en-US"/>
              </w:rPr>
              <w:t>OH)</w:t>
            </w:r>
            <w:r w:rsidRPr="00D82435">
              <w:rPr>
                <w:rFonts w:ascii="Arial" w:hAnsi="Arial" w:cs="Arial"/>
                <w:color w:val="231F20"/>
                <w:sz w:val="18"/>
                <w:szCs w:val="18"/>
                <w:vertAlign w:val="subscript"/>
                <w:lang w:eastAsia="en-US"/>
              </w:rPr>
              <w:t>3</w:t>
            </w:r>
            <w:r w:rsidR="00D7295E">
              <w:rPr>
                <w:rFonts w:ascii="Arial" w:hAnsi="Arial" w:cs="Arial"/>
                <w:color w:val="231F20"/>
                <w:sz w:val="18"/>
                <w:szCs w:val="18"/>
                <w:lang w:eastAsia="en-US"/>
              </w:rPr>
              <w:t xml:space="preserve"> </w:t>
            </w:r>
            <w:r w:rsidRPr="00D82435">
              <w:rPr>
                <w:rFonts w:ascii="Arial" w:hAnsi="Arial" w:cs="Arial"/>
                <w:color w:val="231F20"/>
                <w:sz w:val="18"/>
                <w:szCs w:val="18"/>
                <w:lang w:eastAsia="en-US"/>
              </w:rPr>
              <w:t>suspension, mix, let settle, and filter.</w:t>
            </w:r>
          </w:p>
        </w:tc>
      </w:tr>
      <w:tr w:rsidR="00D82435" w:rsidRPr="00A0149B" w14:paraId="5AC36227" w14:textId="77777777" w:rsidTr="0031525B">
        <w:trPr>
          <w:trHeight w:val="264"/>
        </w:trPr>
        <w:tc>
          <w:tcPr>
            <w:tcW w:w="443" w:type="dxa"/>
            <w:shd w:val="clear" w:color="auto" w:fill="auto"/>
            <w:noWrap/>
            <w:vAlign w:val="center"/>
          </w:tcPr>
          <w:p w14:paraId="7537C2B8" w14:textId="77777777" w:rsidR="00D82435" w:rsidRPr="00A0149B" w:rsidRDefault="00D82435" w:rsidP="00AE5C15">
            <w:pPr>
              <w:numPr>
                <w:ilvl w:val="0"/>
                <w:numId w:val="6"/>
              </w:numPr>
              <w:ind w:left="534"/>
              <w:rPr>
                <w:rFonts w:ascii="Arial" w:hAnsi="Arial" w:cs="Arial"/>
                <w:sz w:val="18"/>
                <w:szCs w:val="18"/>
              </w:rPr>
            </w:pPr>
          </w:p>
        </w:tc>
        <w:tc>
          <w:tcPr>
            <w:tcW w:w="4896" w:type="dxa"/>
            <w:shd w:val="clear" w:color="auto" w:fill="auto"/>
            <w:noWrap/>
            <w:vAlign w:val="center"/>
          </w:tcPr>
          <w:p w14:paraId="77360879" w14:textId="0F1EF7A7" w:rsidR="00D82435" w:rsidRPr="00D82435" w:rsidRDefault="00D82435" w:rsidP="009E1BA1">
            <w:pPr>
              <w:kinsoku w:val="0"/>
              <w:overflowPunct w:val="0"/>
              <w:autoSpaceDE w:val="0"/>
              <w:autoSpaceDN w:val="0"/>
              <w:adjustRightInd w:val="0"/>
              <w:spacing w:line="212" w:lineRule="exact"/>
              <w:ind w:left="40"/>
              <w:jc w:val="both"/>
              <w:rPr>
                <w:rFonts w:ascii="Arial" w:hAnsi="Arial" w:cs="Arial"/>
                <w:color w:val="231F20"/>
                <w:sz w:val="18"/>
                <w:szCs w:val="18"/>
                <w:lang w:eastAsia="en-US"/>
              </w:rPr>
            </w:pPr>
            <w:r w:rsidRPr="00D82435">
              <w:rPr>
                <w:rFonts w:ascii="Arial" w:hAnsi="Arial" w:cs="Arial"/>
                <w:sz w:val="18"/>
                <w:szCs w:val="18"/>
                <w:lang w:eastAsia="en-US"/>
              </w:rPr>
              <w:t xml:space="preserve">If sulfide, sulfite, or thiosulfate is present, </w:t>
            </w:r>
            <w:r>
              <w:rPr>
                <w:rFonts w:ascii="Arial" w:hAnsi="Arial" w:cs="Arial"/>
                <w:sz w:val="18"/>
                <w:szCs w:val="18"/>
                <w:lang w:eastAsia="en-US"/>
              </w:rPr>
              <w:t xml:space="preserve">is </w:t>
            </w:r>
            <w:r w:rsidR="002E44D1">
              <w:rPr>
                <w:rFonts w:ascii="Arial" w:hAnsi="Arial" w:cs="Arial"/>
                <w:sz w:val="18"/>
                <w:szCs w:val="18"/>
                <w:lang w:eastAsia="en-US"/>
              </w:rPr>
              <w:t>the sample</w:t>
            </w:r>
            <w:r w:rsidR="00F45502">
              <w:rPr>
                <w:rFonts w:ascii="Arial" w:hAnsi="Arial" w:cs="Arial"/>
                <w:sz w:val="18"/>
                <w:szCs w:val="18"/>
                <w:lang w:eastAsia="en-US"/>
              </w:rPr>
              <w:t xml:space="preserve"> boiled to a volume of approximately 70 m</w:t>
            </w:r>
            <w:r w:rsidR="00BE2A46">
              <w:rPr>
                <w:rFonts w:ascii="Arial" w:hAnsi="Arial" w:cs="Arial"/>
                <w:sz w:val="18"/>
                <w:szCs w:val="18"/>
                <w:lang w:eastAsia="en-US"/>
              </w:rPr>
              <w:t>L</w:t>
            </w:r>
            <w:r w:rsidR="00F45502">
              <w:rPr>
                <w:rFonts w:ascii="Arial" w:hAnsi="Arial" w:cs="Arial"/>
                <w:sz w:val="18"/>
                <w:szCs w:val="18"/>
                <w:lang w:eastAsia="en-US"/>
              </w:rPr>
              <w:t xml:space="preserve">, </w:t>
            </w:r>
            <w:r w:rsidR="00485933">
              <w:rPr>
                <w:rFonts w:ascii="Arial" w:hAnsi="Arial" w:cs="Arial"/>
                <w:sz w:val="18"/>
                <w:szCs w:val="18"/>
                <w:lang w:eastAsia="en-US"/>
              </w:rPr>
              <w:t xml:space="preserve">before adding 3 </w:t>
            </w:r>
            <w:r w:rsidR="00CE3403">
              <w:rPr>
                <w:rFonts w:ascii="Arial" w:hAnsi="Arial" w:cs="Arial"/>
                <w:sz w:val="18"/>
                <w:szCs w:val="18"/>
                <w:lang w:eastAsia="en-US"/>
              </w:rPr>
              <w:t>mL</w:t>
            </w:r>
            <w:r w:rsidR="00CE3403" w:rsidRPr="00D82435">
              <w:rPr>
                <w:rFonts w:ascii="Arial" w:hAnsi="Arial" w:cs="Arial"/>
                <w:sz w:val="18"/>
                <w:szCs w:val="18"/>
                <w:lang w:eastAsia="en-US"/>
              </w:rPr>
              <w:t xml:space="preserve"> </w:t>
            </w:r>
            <w:r w:rsidRPr="00D82435">
              <w:rPr>
                <w:rFonts w:ascii="Arial" w:hAnsi="Arial" w:cs="Arial"/>
                <w:sz w:val="18"/>
                <w:szCs w:val="18"/>
                <w:lang w:eastAsia="en-US"/>
              </w:rPr>
              <w:t>H</w:t>
            </w:r>
            <w:r w:rsidRPr="00D82435">
              <w:rPr>
                <w:rFonts w:ascii="Arial" w:hAnsi="Arial" w:cs="Arial"/>
                <w:sz w:val="18"/>
                <w:szCs w:val="18"/>
                <w:vertAlign w:val="subscript"/>
                <w:lang w:eastAsia="en-US"/>
              </w:rPr>
              <w:t>2</w:t>
            </w:r>
            <w:r w:rsidRPr="00D82435">
              <w:rPr>
                <w:rFonts w:ascii="Arial" w:hAnsi="Arial" w:cs="Arial"/>
                <w:sz w:val="18"/>
                <w:szCs w:val="18"/>
                <w:lang w:eastAsia="en-US"/>
              </w:rPr>
              <w:t>O</w:t>
            </w:r>
            <w:r w:rsidRPr="00D82435">
              <w:rPr>
                <w:rFonts w:ascii="Arial" w:hAnsi="Arial" w:cs="Arial"/>
                <w:sz w:val="18"/>
                <w:szCs w:val="18"/>
                <w:vertAlign w:val="subscript"/>
                <w:lang w:eastAsia="en-US"/>
              </w:rPr>
              <w:t>2</w:t>
            </w:r>
            <w:r w:rsidRPr="00D82435">
              <w:rPr>
                <w:rFonts w:ascii="Arial" w:hAnsi="Arial" w:cs="Arial"/>
                <w:sz w:val="18"/>
                <w:szCs w:val="18"/>
                <w:lang w:eastAsia="en-US"/>
              </w:rPr>
              <w:t xml:space="preserve"> </w:t>
            </w:r>
            <w:r w:rsidR="00485933">
              <w:rPr>
                <w:rFonts w:ascii="Arial" w:hAnsi="Arial" w:cs="Arial"/>
                <w:sz w:val="18"/>
                <w:szCs w:val="18"/>
                <w:lang w:eastAsia="en-US"/>
              </w:rPr>
              <w:t>and then</w:t>
            </w:r>
            <w:r w:rsidR="0036494F">
              <w:rPr>
                <w:rFonts w:ascii="Arial" w:hAnsi="Arial" w:cs="Arial"/>
                <w:sz w:val="18"/>
                <w:szCs w:val="18"/>
                <w:lang w:eastAsia="en-US"/>
              </w:rPr>
              <w:t xml:space="preserve"> boiled</w:t>
            </w:r>
            <w:r w:rsidR="00C1045C">
              <w:rPr>
                <w:rFonts w:ascii="Arial" w:hAnsi="Arial" w:cs="Arial"/>
                <w:sz w:val="18"/>
                <w:szCs w:val="18"/>
                <w:lang w:eastAsia="en-US"/>
              </w:rPr>
              <w:t xml:space="preserve"> down to 50 mL</w:t>
            </w:r>
            <w:r w:rsidR="00250F96">
              <w:rPr>
                <w:rFonts w:ascii="Arial" w:hAnsi="Arial" w:cs="Arial"/>
                <w:sz w:val="18"/>
                <w:szCs w:val="18"/>
                <w:lang w:eastAsia="en-US"/>
              </w:rPr>
              <w:t xml:space="preserve"> and allowed to cool</w:t>
            </w:r>
            <w:r w:rsidR="00C1045C">
              <w:rPr>
                <w:rFonts w:ascii="Arial" w:hAnsi="Arial" w:cs="Arial"/>
                <w:sz w:val="18"/>
                <w:szCs w:val="18"/>
                <w:lang w:eastAsia="en-US"/>
              </w:rPr>
              <w:t>?</w:t>
            </w:r>
            <w:r w:rsidR="008112B3">
              <w:t xml:space="preserve"> </w:t>
            </w:r>
            <w:r w:rsidR="008112B3" w:rsidRPr="008112B3">
              <w:rPr>
                <w:rFonts w:ascii="Arial" w:hAnsi="Arial" w:cs="Arial"/>
                <w:sz w:val="18"/>
                <w:szCs w:val="18"/>
                <w:lang w:eastAsia="en-US"/>
              </w:rPr>
              <w:t xml:space="preserve">[SM </w:t>
            </w:r>
            <w:r w:rsidR="009D2C26" w:rsidRPr="008112B3">
              <w:rPr>
                <w:rFonts w:ascii="Arial" w:hAnsi="Arial" w:cs="Arial"/>
                <w:color w:val="231F20"/>
                <w:sz w:val="18"/>
                <w:szCs w:val="18"/>
                <w:lang w:eastAsia="en-US"/>
              </w:rPr>
              <w:t>4500 Cl</w:t>
            </w:r>
            <w:r w:rsidR="009D2C26" w:rsidRPr="004C5841">
              <w:rPr>
                <w:rFonts w:ascii="Arial" w:hAnsi="Arial" w:cs="Arial"/>
                <w:color w:val="231F20"/>
                <w:sz w:val="18"/>
                <w:szCs w:val="18"/>
                <w:vertAlign w:val="superscript"/>
                <w:lang w:eastAsia="en-US"/>
              </w:rPr>
              <w:t>-</w:t>
            </w:r>
            <w:r w:rsidR="009D2C26" w:rsidRPr="008112B3">
              <w:rPr>
                <w:rFonts w:ascii="Arial" w:hAnsi="Arial" w:cs="Arial"/>
                <w:color w:val="231F20"/>
                <w:sz w:val="18"/>
                <w:szCs w:val="18"/>
                <w:lang w:eastAsia="en-US"/>
              </w:rPr>
              <w:t xml:space="preserve"> B</w:t>
            </w:r>
            <w:r w:rsidR="008112B3" w:rsidRPr="008112B3">
              <w:rPr>
                <w:rFonts w:ascii="Arial" w:hAnsi="Arial" w:cs="Arial"/>
                <w:sz w:val="18"/>
                <w:szCs w:val="18"/>
                <w:lang w:eastAsia="en-US"/>
              </w:rPr>
              <w:t>-20</w:t>
            </w:r>
            <w:r w:rsidR="00FC115F">
              <w:rPr>
                <w:rFonts w:ascii="Arial" w:hAnsi="Arial" w:cs="Arial"/>
                <w:sz w:val="18"/>
                <w:szCs w:val="18"/>
                <w:lang w:eastAsia="en-US"/>
              </w:rPr>
              <w:t>21</w:t>
            </w:r>
            <w:r w:rsidR="008112B3" w:rsidRPr="008112B3">
              <w:rPr>
                <w:rFonts w:ascii="Arial" w:hAnsi="Arial" w:cs="Arial"/>
                <w:sz w:val="18"/>
                <w:szCs w:val="18"/>
                <w:lang w:eastAsia="en-US"/>
              </w:rPr>
              <w:t>(4) (a)]</w:t>
            </w:r>
          </w:p>
        </w:tc>
        <w:tc>
          <w:tcPr>
            <w:tcW w:w="450" w:type="dxa"/>
            <w:shd w:val="clear" w:color="auto" w:fill="auto"/>
            <w:noWrap/>
            <w:vAlign w:val="center"/>
          </w:tcPr>
          <w:p w14:paraId="6EEFFF11" w14:textId="77777777" w:rsidR="00D82435" w:rsidRPr="00A0149B" w:rsidRDefault="00D82435" w:rsidP="00D82435">
            <w:pPr>
              <w:rPr>
                <w:rFonts w:ascii="Arial" w:hAnsi="Arial" w:cs="Arial"/>
                <w:sz w:val="18"/>
                <w:szCs w:val="18"/>
              </w:rPr>
            </w:pPr>
          </w:p>
        </w:tc>
        <w:tc>
          <w:tcPr>
            <w:tcW w:w="450" w:type="dxa"/>
            <w:shd w:val="clear" w:color="auto" w:fill="auto"/>
            <w:noWrap/>
            <w:vAlign w:val="center"/>
          </w:tcPr>
          <w:p w14:paraId="08192BC9" w14:textId="77777777" w:rsidR="00D82435" w:rsidRPr="00A0149B" w:rsidRDefault="00D82435" w:rsidP="00D82435">
            <w:pPr>
              <w:rPr>
                <w:rFonts w:ascii="Arial" w:hAnsi="Arial" w:cs="Arial"/>
                <w:sz w:val="18"/>
                <w:szCs w:val="18"/>
              </w:rPr>
            </w:pPr>
          </w:p>
        </w:tc>
        <w:tc>
          <w:tcPr>
            <w:tcW w:w="4896" w:type="dxa"/>
            <w:gridSpan w:val="2"/>
            <w:shd w:val="clear" w:color="auto" w:fill="auto"/>
            <w:vAlign w:val="center"/>
          </w:tcPr>
          <w:p w14:paraId="48B17431" w14:textId="0384D16D" w:rsidR="00D82435" w:rsidRPr="00392D45" w:rsidRDefault="00D82435" w:rsidP="00A5142B">
            <w:pPr>
              <w:autoSpaceDE w:val="0"/>
              <w:autoSpaceDN w:val="0"/>
              <w:adjustRightInd w:val="0"/>
              <w:jc w:val="both"/>
              <w:rPr>
                <w:rFonts w:ascii="Arial" w:hAnsi="Arial" w:cs="Arial"/>
                <w:sz w:val="18"/>
                <w:szCs w:val="18"/>
                <w:lang w:eastAsia="en-US"/>
              </w:rPr>
            </w:pPr>
            <w:r w:rsidRPr="00D82435">
              <w:rPr>
                <w:rFonts w:ascii="Arial" w:hAnsi="Arial" w:cs="Arial"/>
                <w:sz w:val="18"/>
                <w:szCs w:val="18"/>
                <w:lang w:eastAsia="en-US"/>
              </w:rPr>
              <w:t xml:space="preserve">If </w:t>
            </w:r>
            <w:r w:rsidR="00A5142B" w:rsidRPr="00A5142B">
              <w:rPr>
                <w:rFonts w:ascii="Arial" w:hAnsi="Arial" w:cs="Arial"/>
                <w:sz w:val="18"/>
                <w:szCs w:val="18"/>
                <w:lang w:eastAsia="en-US"/>
              </w:rPr>
              <w:t>samples that contain very high concentrations of sulfide, sulfite, or thiosulfate that</w:t>
            </w:r>
            <w:r w:rsidR="00A5142B">
              <w:rPr>
                <w:rFonts w:ascii="Arial" w:hAnsi="Arial" w:cs="Arial"/>
                <w:sz w:val="18"/>
                <w:szCs w:val="18"/>
                <w:lang w:eastAsia="en-US"/>
              </w:rPr>
              <w:t xml:space="preserve"> </w:t>
            </w:r>
            <w:r w:rsidR="00A5142B" w:rsidRPr="00A5142B">
              <w:rPr>
                <w:rFonts w:ascii="Arial" w:hAnsi="Arial" w:cs="Arial"/>
                <w:sz w:val="18"/>
                <w:szCs w:val="18"/>
                <w:lang w:eastAsia="en-US"/>
              </w:rPr>
              <w:t>might interfere with the titration, boil the sample to a volume of</w:t>
            </w:r>
            <w:r w:rsidR="005A6923">
              <w:rPr>
                <w:rFonts w:ascii="Arial" w:hAnsi="Arial" w:cs="Arial"/>
                <w:sz w:val="18"/>
                <w:szCs w:val="18"/>
                <w:lang w:eastAsia="en-US"/>
              </w:rPr>
              <w:t xml:space="preserve"> a</w:t>
            </w:r>
            <w:r w:rsidR="00A5142B" w:rsidRPr="00A5142B">
              <w:rPr>
                <w:rFonts w:ascii="Arial" w:hAnsi="Arial" w:cs="Arial"/>
                <w:sz w:val="18"/>
                <w:szCs w:val="18"/>
                <w:lang w:eastAsia="en-US"/>
              </w:rPr>
              <w:t>pproximately 70 mL and add 3 mL H</w:t>
            </w:r>
            <w:r w:rsidR="00A5142B" w:rsidRPr="00A5142B">
              <w:rPr>
                <w:rFonts w:ascii="Arial" w:hAnsi="Arial" w:cs="Arial"/>
                <w:sz w:val="18"/>
                <w:szCs w:val="18"/>
                <w:vertAlign w:val="subscript"/>
                <w:lang w:eastAsia="en-US"/>
              </w:rPr>
              <w:t>2</w:t>
            </w:r>
            <w:r w:rsidR="00A5142B" w:rsidRPr="00A5142B">
              <w:rPr>
                <w:rFonts w:ascii="Arial" w:hAnsi="Arial" w:cs="Arial"/>
                <w:sz w:val="18"/>
                <w:szCs w:val="18"/>
                <w:lang w:eastAsia="en-US"/>
              </w:rPr>
              <w:t>O</w:t>
            </w:r>
            <w:r w:rsidR="00A5142B" w:rsidRPr="00A5142B">
              <w:rPr>
                <w:rFonts w:ascii="Arial" w:hAnsi="Arial" w:cs="Arial"/>
                <w:sz w:val="18"/>
                <w:szCs w:val="18"/>
                <w:vertAlign w:val="subscript"/>
                <w:lang w:eastAsia="en-US"/>
              </w:rPr>
              <w:t>2</w:t>
            </w:r>
            <w:r w:rsidR="00A5142B" w:rsidRPr="00A5142B">
              <w:rPr>
                <w:rFonts w:ascii="Arial" w:hAnsi="Arial" w:cs="Arial"/>
                <w:sz w:val="18"/>
                <w:szCs w:val="18"/>
                <w:lang w:eastAsia="en-US"/>
              </w:rPr>
              <w:t>. Continue boiling until</w:t>
            </w:r>
            <w:r w:rsidR="00392D45">
              <w:rPr>
                <w:rFonts w:ascii="Arial" w:hAnsi="Arial" w:cs="Arial"/>
                <w:sz w:val="18"/>
                <w:szCs w:val="18"/>
                <w:lang w:eastAsia="en-US"/>
              </w:rPr>
              <w:t xml:space="preserve"> </w:t>
            </w:r>
            <w:r w:rsidR="00A5142B" w:rsidRPr="00A5142B">
              <w:rPr>
                <w:rFonts w:ascii="Arial" w:hAnsi="Arial" w:cs="Arial"/>
                <w:sz w:val="18"/>
                <w:szCs w:val="18"/>
                <w:lang w:eastAsia="en-US"/>
              </w:rPr>
              <w:t>the sample volume is approximately 50 mL, and cool to room</w:t>
            </w:r>
            <w:r w:rsidR="00392D45">
              <w:rPr>
                <w:rFonts w:ascii="Arial" w:hAnsi="Arial" w:cs="Arial"/>
                <w:sz w:val="18"/>
                <w:szCs w:val="18"/>
                <w:lang w:eastAsia="en-US"/>
              </w:rPr>
              <w:t xml:space="preserve"> </w:t>
            </w:r>
            <w:r w:rsidR="00A5142B" w:rsidRPr="00A5142B">
              <w:rPr>
                <w:rFonts w:ascii="Arial" w:hAnsi="Arial" w:cs="Arial"/>
                <w:sz w:val="18"/>
                <w:szCs w:val="18"/>
                <w:lang w:eastAsia="en-US"/>
              </w:rPr>
              <w:t>temperature.</w:t>
            </w:r>
          </w:p>
        </w:tc>
      </w:tr>
      <w:tr w:rsidR="008112B3" w:rsidRPr="00A0149B" w14:paraId="3738FF0E" w14:textId="77777777" w:rsidTr="0031525B">
        <w:trPr>
          <w:trHeight w:val="264"/>
        </w:trPr>
        <w:tc>
          <w:tcPr>
            <w:tcW w:w="443" w:type="dxa"/>
            <w:shd w:val="clear" w:color="auto" w:fill="auto"/>
            <w:noWrap/>
            <w:vAlign w:val="center"/>
          </w:tcPr>
          <w:p w14:paraId="149950A8" w14:textId="77777777" w:rsidR="008112B3" w:rsidRPr="00A0149B" w:rsidRDefault="008112B3" w:rsidP="00AE5C15">
            <w:pPr>
              <w:numPr>
                <w:ilvl w:val="0"/>
                <w:numId w:val="6"/>
              </w:numPr>
              <w:ind w:left="534"/>
              <w:rPr>
                <w:rFonts w:ascii="Arial" w:hAnsi="Arial" w:cs="Arial"/>
                <w:sz w:val="18"/>
                <w:szCs w:val="18"/>
              </w:rPr>
            </w:pPr>
          </w:p>
        </w:tc>
        <w:tc>
          <w:tcPr>
            <w:tcW w:w="4896" w:type="dxa"/>
            <w:shd w:val="clear" w:color="auto" w:fill="auto"/>
            <w:noWrap/>
            <w:vAlign w:val="center"/>
          </w:tcPr>
          <w:p w14:paraId="58B7F261" w14:textId="4390E43C" w:rsidR="008112B3" w:rsidRPr="008112B3" w:rsidRDefault="008112B3" w:rsidP="009E1BA1">
            <w:pPr>
              <w:kinsoku w:val="0"/>
              <w:overflowPunct w:val="0"/>
              <w:autoSpaceDE w:val="0"/>
              <w:autoSpaceDN w:val="0"/>
              <w:adjustRightInd w:val="0"/>
              <w:spacing w:line="212" w:lineRule="exact"/>
              <w:ind w:left="40"/>
              <w:jc w:val="both"/>
              <w:rPr>
                <w:rFonts w:ascii="Arial" w:hAnsi="Arial" w:cs="Arial"/>
                <w:sz w:val="18"/>
                <w:szCs w:val="18"/>
                <w:lang w:eastAsia="en-US"/>
              </w:rPr>
            </w:pPr>
            <w:r>
              <w:rPr>
                <w:rFonts w:ascii="Arial" w:hAnsi="Arial" w:cs="Arial"/>
                <w:color w:val="231F20"/>
                <w:sz w:val="18"/>
                <w:szCs w:val="18"/>
                <w:lang w:eastAsia="en-US"/>
              </w:rPr>
              <w:t>If samples are not in the</w:t>
            </w:r>
            <w:r w:rsidRPr="008112B3">
              <w:rPr>
                <w:rFonts w:ascii="Arial" w:hAnsi="Arial" w:cs="Arial"/>
                <w:color w:val="231F20"/>
                <w:sz w:val="18"/>
                <w:szCs w:val="18"/>
                <w:lang w:eastAsia="en-US"/>
              </w:rPr>
              <w:t xml:space="preserve"> pH range </w:t>
            </w:r>
            <w:r>
              <w:rPr>
                <w:rFonts w:ascii="Arial" w:hAnsi="Arial" w:cs="Arial"/>
                <w:color w:val="231F20"/>
                <w:sz w:val="18"/>
                <w:szCs w:val="18"/>
                <w:lang w:eastAsia="en-US"/>
              </w:rPr>
              <w:t xml:space="preserve">of </w:t>
            </w:r>
            <w:r w:rsidR="000E1671">
              <w:rPr>
                <w:rFonts w:ascii="Arial" w:hAnsi="Arial" w:cs="Arial"/>
                <w:color w:val="231F20"/>
                <w:sz w:val="18"/>
                <w:szCs w:val="18"/>
                <w:lang w:eastAsia="en-US"/>
              </w:rPr>
              <w:t>8</w:t>
            </w:r>
            <w:r w:rsidRPr="008112B3">
              <w:rPr>
                <w:rFonts w:ascii="Arial" w:hAnsi="Arial" w:cs="Arial"/>
                <w:color w:val="231F20"/>
                <w:sz w:val="18"/>
                <w:szCs w:val="18"/>
                <w:lang w:eastAsia="en-US"/>
              </w:rPr>
              <w:t xml:space="preserve"> to 10</w:t>
            </w:r>
            <w:r w:rsidR="003775D3">
              <w:rPr>
                <w:rFonts w:ascii="Arial" w:hAnsi="Arial" w:cs="Arial"/>
                <w:color w:val="231F20"/>
                <w:sz w:val="18"/>
                <w:szCs w:val="18"/>
                <w:lang w:eastAsia="en-US"/>
              </w:rPr>
              <w:t xml:space="preserve"> S.U.</w:t>
            </w:r>
            <w:r>
              <w:rPr>
                <w:rFonts w:ascii="Arial" w:hAnsi="Arial" w:cs="Arial"/>
                <w:color w:val="231F20"/>
                <w:sz w:val="18"/>
                <w:szCs w:val="18"/>
                <w:lang w:eastAsia="en-US"/>
              </w:rPr>
              <w:t>, is the sample pH a</w:t>
            </w:r>
            <w:r w:rsidRPr="008112B3">
              <w:rPr>
                <w:rFonts w:ascii="Arial" w:hAnsi="Arial" w:cs="Arial"/>
                <w:color w:val="231F20"/>
                <w:sz w:val="18"/>
                <w:szCs w:val="18"/>
                <w:lang w:eastAsia="en-US"/>
              </w:rPr>
              <w:t>djust</w:t>
            </w:r>
            <w:r>
              <w:rPr>
                <w:rFonts w:ascii="Arial" w:hAnsi="Arial" w:cs="Arial"/>
                <w:color w:val="231F20"/>
                <w:sz w:val="18"/>
                <w:szCs w:val="18"/>
                <w:lang w:eastAsia="en-US"/>
              </w:rPr>
              <w:t>ed</w:t>
            </w:r>
            <w:r w:rsidRPr="008112B3">
              <w:rPr>
                <w:rFonts w:ascii="Arial" w:hAnsi="Arial" w:cs="Arial"/>
                <w:color w:val="231F20"/>
                <w:sz w:val="18"/>
                <w:szCs w:val="18"/>
                <w:lang w:eastAsia="en-US"/>
              </w:rPr>
              <w:t xml:space="preserve"> with H</w:t>
            </w:r>
            <w:r w:rsidRPr="008112B3">
              <w:rPr>
                <w:rFonts w:ascii="Arial" w:hAnsi="Arial" w:cs="Arial"/>
                <w:color w:val="231F20"/>
                <w:sz w:val="18"/>
                <w:szCs w:val="18"/>
                <w:vertAlign w:val="subscript"/>
                <w:lang w:eastAsia="en-US"/>
              </w:rPr>
              <w:t>2</w:t>
            </w:r>
            <w:r w:rsidRPr="008112B3">
              <w:rPr>
                <w:rFonts w:ascii="Arial" w:hAnsi="Arial" w:cs="Arial"/>
                <w:color w:val="231F20"/>
                <w:sz w:val="18"/>
                <w:szCs w:val="18"/>
                <w:lang w:eastAsia="en-US"/>
              </w:rPr>
              <w:t>SO</w:t>
            </w:r>
            <w:r w:rsidRPr="008112B3">
              <w:rPr>
                <w:rFonts w:ascii="Arial" w:hAnsi="Arial" w:cs="Arial"/>
                <w:color w:val="231F20"/>
                <w:sz w:val="18"/>
                <w:szCs w:val="18"/>
                <w:vertAlign w:val="subscript"/>
                <w:lang w:eastAsia="en-US"/>
              </w:rPr>
              <w:t>4</w:t>
            </w:r>
            <w:r w:rsidRPr="008112B3">
              <w:rPr>
                <w:rFonts w:ascii="Arial" w:hAnsi="Arial" w:cs="Arial"/>
                <w:color w:val="231F20"/>
                <w:sz w:val="18"/>
                <w:szCs w:val="18"/>
                <w:lang w:eastAsia="en-US"/>
              </w:rPr>
              <w:t xml:space="preserve"> or NaOH</w:t>
            </w:r>
            <w:r>
              <w:rPr>
                <w:rFonts w:ascii="Arial" w:hAnsi="Arial" w:cs="Arial"/>
                <w:color w:val="231F20"/>
                <w:sz w:val="18"/>
                <w:szCs w:val="18"/>
                <w:lang w:eastAsia="en-US"/>
              </w:rPr>
              <w:t>?</w:t>
            </w:r>
            <w:r>
              <w:t xml:space="preserve"> </w:t>
            </w:r>
            <w:r w:rsidRPr="008112B3">
              <w:rPr>
                <w:rFonts w:ascii="Arial" w:hAnsi="Arial" w:cs="Arial"/>
                <w:color w:val="231F20"/>
                <w:sz w:val="18"/>
                <w:szCs w:val="18"/>
                <w:lang w:eastAsia="en-US"/>
              </w:rPr>
              <w:t xml:space="preserve">[SM </w:t>
            </w:r>
            <w:r w:rsidR="009D2C26" w:rsidRPr="008112B3">
              <w:rPr>
                <w:rFonts w:ascii="Arial" w:hAnsi="Arial" w:cs="Arial"/>
                <w:color w:val="231F20"/>
                <w:sz w:val="18"/>
                <w:szCs w:val="18"/>
                <w:lang w:eastAsia="en-US"/>
              </w:rPr>
              <w:t>4500 Cl</w:t>
            </w:r>
            <w:r w:rsidR="009D2C26" w:rsidRPr="004C5841">
              <w:rPr>
                <w:rFonts w:ascii="Arial" w:hAnsi="Arial" w:cs="Arial"/>
                <w:color w:val="231F20"/>
                <w:sz w:val="18"/>
                <w:szCs w:val="18"/>
                <w:vertAlign w:val="superscript"/>
                <w:lang w:eastAsia="en-US"/>
              </w:rPr>
              <w:t>-</w:t>
            </w:r>
            <w:r w:rsidR="009D2C26" w:rsidRPr="008112B3">
              <w:rPr>
                <w:rFonts w:ascii="Arial" w:hAnsi="Arial" w:cs="Arial"/>
                <w:color w:val="231F20"/>
                <w:sz w:val="18"/>
                <w:szCs w:val="18"/>
                <w:lang w:eastAsia="en-US"/>
              </w:rPr>
              <w:t xml:space="preserve"> B</w:t>
            </w:r>
            <w:r w:rsidRPr="008112B3">
              <w:rPr>
                <w:rFonts w:ascii="Arial" w:hAnsi="Arial" w:cs="Arial"/>
                <w:color w:val="231F20"/>
                <w:sz w:val="18"/>
                <w:szCs w:val="18"/>
                <w:lang w:eastAsia="en-US"/>
              </w:rPr>
              <w:t>-20</w:t>
            </w:r>
            <w:r w:rsidR="006B2961">
              <w:rPr>
                <w:rFonts w:ascii="Arial" w:hAnsi="Arial" w:cs="Arial"/>
                <w:color w:val="231F20"/>
                <w:sz w:val="18"/>
                <w:szCs w:val="18"/>
                <w:lang w:eastAsia="en-US"/>
              </w:rPr>
              <w:t>2</w:t>
            </w:r>
            <w:r w:rsidRPr="008112B3">
              <w:rPr>
                <w:rFonts w:ascii="Arial" w:hAnsi="Arial" w:cs="Arial"/>
                <w:color w:val="231F20"/>
                <w:sz w:val="18"/>
                <w:szCs w:val="18"/>
                <w:lang w:eastAsia="en-US"/>
              </w:rPr>
              <w:t>1 (4) (</w:t>
            </w:r>
            <w:r>
              <w:rPr>
                <w:rFonts w:ascii="Arial" w:hAnsi="Arial" w:cs="Arial"/>
                <w:color w:val="231F20"/>
                <w:sz w:val="18"/>
                <w:szCs w:val="18"/>
                <w:lang w:eastAsia="en-US"/>
              </w:rPr>
              <w:t>b</w:t>
            </w:r>
            <w:r w:rsidRPr="008112B3">
              <w:rPr>
                <w:rFonts w:ascii="Arial" w:hAnsi="Arial" w:cs="Arial"/>
                <w:color w:val="231F20"/>
                <w:sz w:val="18"/>
                <w:szCs w:val="18"/>
                <w:lang w:eastAsia="en-US"/>
              </w:rPr>
              <w:t>)]</w:t>
            </w:r>
          </w:p>
        </w:tc>
        <w:tc>
          <w:tcPr>
            <w:tcW w:w="450" w:type="dxa"/>
            <w:shd w:val="clear" w:color="auto" w:fill="auto"/>
            <w:noWrap/>
            <w:vAlign w:val="center"/>
          </w:tcPr>
          <w:p w14:paraId="23DA59AB" w14:textId="77777777" w:rsidR="008112B3" w:rsidRPr="008112B3" w:rsidRDefault="008112B3" w:rsidP="00D82435">
            <w:pPr>
              <w:rPr>
                <w:rFonts w:ascii="Arial" w:hAnsi="Arial" w:cs="Arial"/>
                <w:sz w:val="18"/>
                <w:szCs w:val="18"/>
              </w:rPr>
            </w:pPr>
          </w:p>
        </w:tc>
        <w:tc>
          <w:tcPr>
            <w:tcW w:w="450" w:type="dxa"/>
            <w:shd w:val="clear" w:color="auto" w:fill="auto"/>
            <w:noWrap/>
            <w:vAlign w:val="center"/>
          </w:tcPr>
          <w:p w14:paraId="0AAEB437" w14:textId="77777777" w:rsidR="008112B3" w:rsidRPr="008112B3" w:rsidRDefault="008112B3" w:rsidP="00D82435">
            <w:pPr>
              <w:rPr>
                <w:rFonts w:ascii="Arial" w:hAnsi="Arial" w:cs="Arial"/>
                <w:sz w:val="18"/>
                <w:szCs w:val="18"/>
              </w:rPr>
            </w:pPr>
          </w:p>
        </w:tc>
        <w:tc>
          <w:tcPr>
            <w:tcW w:w="4896" w:type="dxa"/>
            <w:gridSpan w:val="2"/>
            <w:shd w:val="clear" w:color="auto" w:fill="auto"/>
            <w:vAlign w:val="center"/>
          </w:tcPr>
          <w:p w14:paraId="17BCEE1F" w14:textId="77777777" w:rsidR="00464193" w:rsidRPr="00464193" w:rsidRDefault="00464193" w:rsidP="00464193">
            <w:pPr>
              <w:kinsoku w:val="0"/>
              <w:overflowPunct w:val="0"/>
              <w:autoSpaceDE w:val="0"/>
              <w:autoSpaceDN w:val="0"/>
              <w:adjustRightInd w:val="0"/>
              <w:spacing w:line="212" w:lineRule="exact"/>
              <w:ind w:left="40"/>
              <w:jc w:val="both"/>
              <w:rPr>
                <w:rFonts w:ascii="Arial" w:hAnsi="Arial" w:cs="Arial"/>
                <w:color w:val="231F20"/>
                <w:sz w:val="18"/>
                <w:szCs w:val="18"/>
                <w:lang w:eastAsia="en-US"/>
              </w:rPr>
            </w:pPr>
            <w:r w:rsidRPr="00464193">
              <w:rPr>
                <w:rFonts w:ascii="Arial" w:hAnsi="Arial" w:cs="Arial"/>
                <w:color w:val="231F20"/>
                <w:sz w:val="18"/>
                <w:szCs w:val="18"/>
                <w:lang w:eastAsia="en-US"/>
              </w:rPr>
              <w:t>Adjust the sample pH to 8-10 with H</w:t>
            </w:r>
            <w:r w:rsidRPr="0096143A">
              <w:rPr>
                <w:rFonts w:ascii="Arial" w:hAnsi="Arial" w:cs="Arial"/>
                <w:color w:val="231F20"/>
                <w:sz w:val="18"/>
                <w:szCs w:val="18"/>
                <w:vertAlign w:val="subscript"/>
                <w:lang w:eastAsia="en-US"/>
              </w:rPr>
              <w:t>2</w:t>
            </w:r>
            <w:r w:rsidRPr="00464193">
              <w:rPr>
                <w:rFonts w:ascii="Arial" w:hAnsi="Arial" w:cs="Arial"/>
                <w:color w:val="231F20"/>
                <w:sz w:val="18"/>
                <w:szCs w:val="18"/>
                <w:lang w:eastAsia="en-US"/>
              </w:rPr>
              <w:t>SO</w:t>
            </w:r>
            <w:r w:rsidRPr="0096143A">
              <w:rPr>
                <w:rFonts w:ascii="Arial" w:hAnsi="Arial" w:cs="Arial"/>
                <w:color w:val="231F20"/>
                <w:sz w:val="18"/>
                <w:szCs w:val="18"/>
                <w:vertAlign w:val="subscript"/>
                <w:lang w:eastAsia="en-US"/>
              </w:rPr>
              <w:t>4</w:t>
            </w:r>
            <w:r w:rsidRPr="00464193">
              <w:rPr>
                <w:rFonts w:ascii="Arial" w:hAnsi="Arial" w:cs="Arial"/>
                <w:color w:val="231F20"/>
                <w:sz w:val="18"/>
                <w:szCs w:val="18"/>
                <w:lang w:eastAsia="en-US"/>
              </w:rPr>
              <w:t xml:space="preserve"> or</w:t>
            </w:r>
          </w:p>
          <w:p w14:paraId="6B445335" w14:textId="0BE16A25" w:rsidR="008112B3" w:rsidRPr="008112B3" w:rsidRDefault="00464193" w:rsidP="00464193">
            <w:pPr>
              <w:kinsoku w:val="0"/>
              <w:overflowPunct w:val="0"/>
              <w:autoSpaceDE w:val="0"/>
              <w:autoSpaceDN w:val="0"/>
              <w:adjustRightInd w:val="0"/>
              <w:spacing w:line="212" w:lineRule="exact"/>
              <w:ind w:left="40"/>
              <w:jc w:val="both"/>
              <w:rPr>
                <w:rFonts w:ascii="Arial" w:hAnsi="Arial" w:cs="Arial"/>
                <w:sz w:val="18"/>
                <w:szCs w:val="18"/>
                <w:lang w:eastAsia="en-US"/>
              </w:rPr>
            </w:pPr>
            <w:r w:rsidRPr="00464193">
              <w:rPr>
                <w:rFonts w:ascii="Arial" w:hAnsi="Arial" w:cs="Arial"/>
                <w:color w:val="231F20"/>
                <w:sz w:val="18"/>
                <w:szCs w:val="18"/>
                <w:lang w:eastAsia="en-US"/>
              </w:rPr>
              <w:t>NaOH,</w:t>
            </w:r>
          </w:p>
        </w:tc>
      </w:tr>
      <w:tr w:rsidR="00952032" w:rsidRPr="00A0149B" w14:paraId="6894074F" w14:textId="77777777" w:rsidTr="14DF9887">
        <w:trPr>
          <w:trHeight w:val="264"/>
        </w:trPr>
        <w:tc>
          <w:tcPr>
            <w:tcW w:w="443" w:type="dxa"/>
            <w:shd w:val="clear" w:color="auto" w:fill="auto"/>
            <w:noWrap/>
            <w:vAlign w:val="center"/>
          </w:tcPr>
          <w:p w14:paraId="209D9E05" w14:textId="77777777" w:rsidR="00952032" w:rsidRPr="00A0149B" w:rsidRDefault="00952032" w:rsidP="00952032">
            <w:pPr>
              <w:numPr>
                <w:ilvl w:val="0"/>
                <w:numId w:val="6"/>
              </w:numPr>
              <w:ind w:left="534"/>
              <w:rPr>
                <w:rFonts w:ascii="Arial" w:hAnsi="Arial" w:cs="Arial"/>
                <w:sz w:val="18"/>
                <w:szCs w:val="18"/>
              </w:rPr>
            </w:pPr>
          </w:p>
        </w:tc>
        <w:tc>
          <w:tcPr>
            <w:tcW w:w="4896" w:type="dxa"/>
            <w:shd w:val="clear" w:color="auto" w:fill="auto"/>
            <w:noWrap/>
            <w:vAlign w:val="center"/>
          </w:tcPr>
          <w:p w14:paraId="59C3E8CD" w14:textId="0E8509C1" w:rsidR="00952032" w:rsidRDefault="00B06BA6" w:rsidP="00952032">
            <w:pPr>
              <w:kinsoku w:val="0"/>
              <w:overflowPunct w:val="0"/>
              <w:autoSpaceDE w:val="0"/>
              <w:autoSpaceDN w:val="0"/>
              <w:adjustRightInd w:val="0"/>
              <w:spacing w:line="212" w:lineRule="exact"/>
              <w:ind w:left="40"/>
              <w:jc w:val="both"/>
              <w:rPr>
                <w:rFonts w:ascii="Arial" w:hAnsi="Arial" w:cs="Arial"/>
                <w:color w:val="231F20"/>
                <w:sz w:val="18"/>
                <w:szCs w:val="18"/>
                <w:lang w:eastAsia="en-US"/>
              </w:rPr>
            </w:pPr>
            <w:r>
              <w:rPr>
                <w:rFonts w:ascii="Arial" w:hAnsi="Arial" w:cs="Arial"/>
                <w:color w:val="231F20"/>
                <w:sz w:val="18"/>
                <w:szCs w:val="18"/>
                <w:lang w:eastAsia="en-US"/>
              </w:rPr>
              <w:t xml:space="preserve">Is a </w:t>
            </w:r>
            <w:r w:rsidR="00FA2D81">
              <w:rPr>
                <w:rFonts w:ascii="Arial" w:hAnsi="Arial" w:cs="Arial"/>
                <w:color w:val="231F20"/>
                <w:sz w:val="18"/>
                <w:szCs w:val="18"/>
                <w:lang w:eastAsia="en-US"/>
              </w:rPr>
              <w:t>non-chloride-type electrode used</w:t>
            </w:r>
            <w:r w:rsidR="00952032">
              <w:rPr>
                <w:rFonts w:ascii="Arial" w:hAnsi="Arial" w:cs="Arial"/>
                <w:color w:val="231F20"/>
                <w:sz w:val="18"/>
                <w:szCs w:val="18"/>
                <w:lang w:eastAsia="en-US"/>
              </w:rPr>
              <w:t>?</w:t>
            </w:r>
            <w:r w:rsidR="00952032" w:rsidRPr="008112B3">
              <w:rPr>
                <w:rFonts w:ascii="Arial" w:hAnsi="Arial" w:cs="Arial"/>
                <w:color w:val="231F20"/>
                <w:sz w:val="18"/>
                <w:szCs w:val="18"/>
                <w:lang w:eastAsia="en-US"/>
              </w:rPr>
              <w:t xml:space="preserve"> [SM 4500 Cl</w:t>
            </w:r>
            <w:r w:rsidR="00952032" w:rsidRPr="004C5841">
              <w:rPr>
                <w:rFonts w:ascii="Arial" w:hAnsi="Arial" w:cs="Arial"/>
                <w:color w:val="231F20"/>
                <w:sz w:val="18"/>
                <w:szCs w:val="18"/>
                <w:vertAlign w:val="superscript"/>
                <w:lang w:eastAsia="en-US"/>
              </w:rPr>
              <w:t>-</w:t>
            </w:r>
            <w:r w:rsidR="00952032" w:rsidRPr="008112B3">
              <w:rPr>
                <w:rFonts w:ascii="Arial" w:hAnsi="Arial" w:cs="Arial"/>
                <w:color w:val="231F20"/>
                <w:sz w:val="18"/>
                <w:szCs w:val="18"/>
                <w:lang w:eastAsia="en-US"/>
              </w:rPr>
              <w:t xml:space="preserve"> B-20</w:t>
            </w:r>
            <w:r w:rsidR="00952032">
              <w:rPr>
                <w:rFonts w:ascii="Arial" w:hAnsi="Arial" w:cs="Arial"/>
                <w:color w:val="231F20"/>
                <w:sz w:val="18"/>
                <w:szCs w:val="18"/>
                <w:lang w:eastAsia="en-US"/>
              </w:rPr>
              <w:t>2</w:t>
            </w:r>
            <w:r w:rsidR="00952032" w:rsidRPr="008112B3">
              <w:rPr>
                <w:rFonts w:ascii="Arial" w:hAnsi="Arial" w:cs="Arial"/>
                <w:color w:val="231F20"/>
                <w:sz w:val="18"/>
                <w:szCs w:val="18"/>
                <w:lang w:eastAsia="en-US"/>
              </w:rPr>
              <w:t>1 (4) (</w:t>
            </w:r>
            <w:r w:rsidR="00952032">
              <w:rPr>
                <w:rFonts w:ascii="Arial" w:hAnsi="Arial" w:cs="Arial"/>
                <w:color w:val="231F20"/>
                <w:sz w:val="18"/>
                <w:szCs w:val="18"/>
                <w:lang w:eastAsia="en-US"/>
              </w:rPr>
              <w:t>b</w:t>
            </w:r>
            <w:r w:rsidR="00952032" w:rsidRPr="008112B3">
              <w:rPr>
                <w:rFonts w:ascii="Arial" w:hAnsi="Arial" w:cs="Arial"/>
                <w:color w:val="231F20"/>
                <w:sz w:val="18"/>
                <w:szCs w:val="18"/>
                <w:lang w:eastAsia="en-US"/>
              </w:rPr>
              <w:t>)]</w:t>
            </w:r>
          </w:p>
        </w:tc>
        <w:tc>
          <w:tcPr>
            <w:tcW w:w="450" w:type="dxa"/>
            <w:shd w:val="clear" w:color="auto" w:fill="D9D9D9" w:themeFill="background1" w:themeFillShade="D9"/>
            <w:noWrap/>
            <w:vAlign w:val="center"/>
          </w:tcPr>
          <w:p w14:paraId="4BC6E926" w14:textId="77777777" w:rsidR="00952032" w:rsidRPr="008112B3" w:rsidRDefault="00952032" w:rsidP="00952032">
            <w:pPr>
              <w:rPr>
                <w:rFonts w:ascii="Arial" w:hAnsi="Arial" w:cs="Arial"/>
                <w:sz w:val="18"/>
                <w:szCs w:val="18"/>
              </w:rPr>
            </w:pPr>
          </w:p>
        </w:tc>
        <w:tc>
          <w:tcPr>
            <w:tcW w:w="450" w:type="dxa"/>
            <w:shd w:val="clear" w:color="auto" w:fill="auto"/>
            <w:noWrap/>
            <w:vAlign w:val="center"/>
          </w:tcPr>
          <w:p w14:paraId="28EB2721" w14:textId="77777777" w:rsidR="00952032" w:rsidRPr="008112B3" w:rsidRDefault="00952032" w:rsidP="00952032">
            <w:pPr>
              <w:rPr>
                <w:rFonts w:ascii="Arial" w:hAnsi="Arial" w:cs="Arial"/>
                <w:sz w:val="18"/>
                <w:szCs w:val="18"/>
              </w:rPr>
            </w:pPr>
          </w:p>
        </w:tc>
        <w:tc>
          <w:tcPr>
            <w:tcW w:w="4896" w:type="dxa"/>
            <w:gridSpan w:val="2"/>
            <w:shd w:val="clear" w:color="auto" w:fill="auto"/>
            <w:vAlign w:val="center"/>
          </w:tcPr>
          <w:p w14:paraId="3AC88259" w14:textId="719236C3" w:rsidR="00952032" w:rsidRDefault="00952032" w:rsidP="00304715">
            <w:pPr>
              <w:kinsoku w:val="0"/>
              <w:overflowPunct w:val="0"/>
              <w:autoSpaceDE w:val="0"/>
              <w:autoSpaceDN w:val="0"/>
              <w:adjustRightInd w:val="0"/>
              <w:spacing w:line="212" w:lineRule="exact"/>
              <w:ind w:left="40"/>
              <w:jc w:val="both"/>
              <w:rPr>
                <w:rFonts w:ascii="Arial" w:hAnsi="Arial" w:cs="Arial"/>
                <w:color w:val="231F20"/>
                <w:sz w:val="18"/>
                <w:szCs w:val="18"/>
                <w:lang w:eastAsia="en-US"/>
              </w:rPr>
            </w:pPr>
            <w:r w:rsidRPr="008112B3">
              <w:rPr>
                <w:rFonts w:ascii="Arial" w:hAnsi="Arial" w:cs="Arial"/>
                <w:color w:val="231F20"/>
                <w:sz w:val="18"/>
                <w:szCs w:val="18"/>
                <w:lang w:eastAsia="en-US"/>
              </w:rPr>
              <w:t>For adjustment</w:t>
            </w:r>
            <w:r w:rsidR="000E552C">
              <w:rPr>
                <w:rFonts w:ascii="Arial" w:hAnsi="Arial" w:cs="Arial"/>
                <w:color w:val="231F20"/>
                <w:sz w:val="18"/>
                <w:szCs w:val="18"/>
                <w:lang w:eastAsia="en-US"/>
              </w:rPr>
              <w:t xml:space="preserve"> to pH 8</w:t>
            </w:r>
            <w:r w:rsidR="0055035B">
              <w:rPr>
                <w:rFonts w:ascii="Arial" w:hAnsi="Arial" w:cs="Arial"/>
                <w:color w:val="231F20"/>
                <w:sz w:val="18"/>
                <w:szCs w:val="18"/>
                <w:lang w:eastAsia="en-US"/>
              </w:rPr>
              <w:t xml:space="preserve"> to 10 S.U.</w:t>
            </w:r>
            <w:r w:rsidRPr="008112B3">
              <w:rPr>
                <w:rFonts w:ascii="Arial" w:hAnsi="Arial" w:cs="Arial"/>
                <w:color w:val="231F20"/>
                <w:sz w:val="18"/>
                <w:szCs w:val="18"/>
                <w:lang w:eastAsia="en-US"/>
              </w:rPr>
              <w:t xml:space="preserve">, preferably use a pH meter with a non-chloride-type reference electrode. (If only a chloride-type electrode is available, determine </w:t>
            </w:r>
            <w:proofErr w:type="gramStart"/>
            <w:r w:rsidRPr="008112B3">
              <w:rPr>
                <w:rFonts w:ascii="Arial" w:hAnsi="Arial" w:cs="Arial"/>
                <w:color w:val="231F20"/>
                <w:sz w:val="18"/>
                <w:szCs w:val="18"/>
                <w:lang w:eastAsia="en-US"/>
              </w:rPr>
              <w:t>amount</w:t>
            </w:r>
            <w:proofErr w:type="gramEnd"/>
            <w:r w:rsidRPr="008112B3">
              <w:rPr>
                <w:rFonts w:ascii="Arial" w:hAnsi="Arial" w:cs="Arial"/>
                <w:color w:val="231F20"/>
                <w:sz w:val="18"/>
                <w:szCs w:val="18"/>
                <w:lang w:eastAsia="en-US"/>
              </w:rPr>
              <w:t xml:space="preserve"> of </w:t>
            </w:r>
            <w:r w:rsidRPr="008112B3">
              <w:rPr>
                <w:rFonts w:ascii="Arial" w:hAnsi="Arial" w:cs="Arial"/>
                <w:color w:val="231F20"/>
                <w:sz w:val="18"/>
                <w:szCs w:val="18"/>
                <w:lang w:eastAsia="en-US"/>
              </w:rPr>
              <w:lastRenderedPageBreak/>
              <w:t>acid or alkali needed for adjustment and discard this sample portion Treat a separate portion with required acid or alkali and continue analysis.)</w:t>
            </w:r>
          </w:p>
          <w:p w14:paraId="2376B334" w14:textId="77777777" w:rsidR="00304715" w:rsidRDefault="00304715" w:rsidP="00304715">
            <w:pPr>
              <w:kinsoku w:val="0"/>
              <w:overflowPunct w:val="0"/>
              <w:autoSpaceDE w:val="0"/>
              <w:autoSpaceDN w:val="0"/>
              <w:adjustRightInd w:val="0"/>
              <w:spacing w:line="212" w:lineRule="exact"/>
              <w:ind w:left="40"/>
              <w:jc w:val="both"/>
              <w:rPr>
                <w:rFonts w:ascii="Arial" w:hAnsi="Arial" w:cs="Arial"/>
                <w:color w:val="231F20"/>
                <w:sz w:val="18"/>
                <w:szCs w:val="18"/>
                <w:lang w:eastAsia="en-US"/>
              </w:rPr>
            </w:pPr>
          </w:p>
          <w:p w14:paraId="6B182164" w14:textId="77777777" w:rsidR="00304715" w:rsidRDefault="00304715" w:rsidP="00304715">
            <w:pPr>
              <w:kinsoku w:val="0"/>
              <w:overflowPunct w:val="0"/>
              <w:autoSpaceDE w:val="0"/>
              <w:autoSpaceDN w:val="0"/>
              <w:adjustRightInd w:val="0"/>
              <w:spacing w:line="212" w:lineRule="exact"/>
              <w:ind w:left="40"/>
              <w:jc w:val="both"/>
              <w:rPr>
                <w:rFonts w:ascii="Arial" w:hAnsi="Arial" w:cs="Arial"/>
                <w:color w:val="231F20"/>
                <w:sz w:val="18"/>
                <w:szCs w:val="18"/>
                <w:lang w:eastAsia="en-US"/>
              </w:rPr>
            </w:pPr>
            <w:r>
              <w:rPr>
                <w:rFonts w:ascii="Arial" w:hAnsi="Arial" w:cs="Arial"/>
                <w:color w:val="231F20"/>
                <w:sz w:val="18"/>
                <w:szCs w:val="18"/>
                <w:lang w:eastAsia="en-US"/>
              </w:rPr>
              <w:t>Per Standard Methods committee:</w:t>
            </w:r>
          </w:p>
          <w:p w14:paraId="6359B940" w14:textId="132D486C" w:rsidR="00304715" w:rsidRPr="00304715" w:rsidRDefault="00304715" w:rsidP="00304715">
            <w:pPr>
              <w:kinsoku w:val="0"/>
              <w:overflowPunct w:val="0"/>
              <w:autoSpaceDE w:val="0"/>
              <w:autoSpaceDN w:val="0"/>
              <w:adjustRightInd w:val="0"/>
              <w:spacing w:line="212" w:lineRule="exact"/>
              <w:ind w:left="40"/>
              <w:jc w:val="both"/>
              <w:rPr>
                <w:rFonts w:ascii="Arial" w:hAnsi="Arial" w:cs="Arial"/>
                <w:color w:val="231F20"/>
                <w:sz w:val="18"/>
                <w:szCs w:val="18"/>
                <w:lang w:eastAsia="en-US"/>
              </w:rPr>
            </w:pPr>
            <w:r w:rsidRPr="00304715">
              <w:rPr>
                <w:rFonts w:ascii="Arial" w:hAnsi="Arial" w:cs="Arial"/>
                <w:i/>
                <w:iCs/>
                <w:color w:val="231F20"/>
                <w:sz w:val="18"/>
                <w:szCs w:val="18"/>
                <w:lang w:eastAsia="en-US"/>
              </w:rPr>
              <w:t xml:space="preserve">The fill solution does not need to be Chloride-free. The chloride in the double junction electrode will have little </w:t>
            </w:r>
            <w:r w:rsidR="002565ED">
              <w:rPr>
                <w:rFonts w:ascii="Arial" w:hAnsi="Arial" w:cs="Arial"/>
                <w:i/>
                <w:iCs/>
                <w:color w:val="231F20"/>
                <w:sz w:val="18"/>
                <w:szCs w:val="18"/>
                <w:lang w:eastAsia="en-US"/>
              </w:rPr>
              <w:t xml:space="preserve">to </w:t>
            </w:r>
            <w:r w:rsidRPr="00304715">
              <w:rPr>
                <w:rFonts w:ascii="Arial" w:hAnsi="Arial" w:cs="Arial"/>
                <w:i/>
                <w:iCs/>
                <w:color w:val="231F20"/>
                <w:sz w:val="18"/>
                <w:szCs w:val="18"/>
                <w:lang w:eastAsia="en-US"/>
              </w:rPr>
              <w:t>no effect on the chloride concentration in the sample. The method was written when double junction electrodes didn’t exist, and two electrodes were used.</w:t>
            </w:r>
          </w:p>
          <w:p w14:paraId="6048EC09" w14:textId="7D4F3FC6" w:rsidR="00304715" w:rsidRPr="008112B3" w:rsidRDefault="00304715" w:rsidP="00304715">
            <w:pPr>
              <w:kinsoku w:val="0"/>
              <w:overflowPunct w:val="0"/>
              <w:autoSpaceDE w:val="0"/>
              <w:autoSpaceDN w:val="0"/>
              <w:adjustRightInd w:val="0"/>
              <w:spacing w:line="212" w:lineRule="exact"/>
              <w:ind w:left="40"/>
              <w:jc w:val="both"/>
              <w:rPr>
                <w:rFonts w:ascii="Arial" w:hAnsi="Arial" w:cs="Arial"/>
                <w:color w:val="231F20"/>
                <w:sz w:val="18"/>
                <w:szCs w:val="18"/>
                <w:lang w:eastAsia="en-US"/>
              </w:rPr>
            </w:pPr>
          </w:p>
        </w:tc>
      </w:tr>
      <w:tr w:rsidR="00D82435" w:rsidRPr="00A0149B" w14:paraId="1BEE387B" w14:textId="77777777" w:rsidTr="0031525B">
        <w:trPr>
          <w:trHeight w:val="264"/>
        </w:trPr>
        <w:tc>
          <w:tcPr>
            <w:tcW w:w="443" w:type="dxa"/>
            <w:shd w:val="clear" w:color="auto" w:fill="auto"/>
            <w:noWrap/>
            <w:vAlign w:val="center"/>
          </w:tcPr>
          <w:p w14:paraId="556128D2" w14:textId="77777777" w:rsidR="00D82435" w:rsidRPr="00A0149B" w:rsidRDefault="00D82435" w:rsidP="00AE5C15">
            <w:pPr>
              <w:numPr>
                <w:ilvl w:val="0"/>
                <w:numId w:val="6"/>
              </w:numPr>
              <w:ind w:left="534"/>
              <w:rPr>
                <w:rFonts w:ascii="Arial" w:hAnsi="Arial" w:cs="Arial"/>
                <w:sz w:val="18"/>
                <w:szCs w:val="18"/>
              </w:rPr>
            </w:pPr>
          </w:p>
        </w:tc>
        <w:tc>
          <w:tcPr>
            <w:tcW w:w="4896" w:type="dxa"/>
            <w:shd w:val="clear" w:color="auto" w:fill="auto"/>
            <w:noWrap/>
            <w:vAlign w:val="center"/>
          </w:tcPr>
          <w:p w14:paraId="0B67D2CA" w14:textId="39ABC013" w:rsidR="00D82435" w:rsidRPr="00F749DE" w:rsidRDefault="003748F9" w:rsidP="009E1BA1">
            <w:pPr>
              <w:jc w:val="both"/>
              <w:rPr>
                <w:rFonts w:ascii="Arial" w:hAnsi="Arial" w:cs="Arial"/>
                <w:sz w:val="18"/>
                <w:szCs w:val="18"/>
              </w:rPr>
            </w:pPr>
            <w:r>
              <w:rPr>
                <w:rFonts w:ascii="Arial" w:hAnsi="Arial" w:cs="Arial"/>
                <w:sz w:val="18"/>
                <w:szCs w:val="18"/>
              </w:rPr>
              <w:t>Is</w:t>
            </w:r>
            <w:r w:rsidR="00C43F96">
              <w:rPr>
                <w:rFonts w:ascii="Arial" w:hAnsi="Arial" w:cs="Arial"/>
                <w:sz w:val="18"/>
                <w:szCs w:val="18"/>
              </w:rPr>
              <w:t xml:space="preserve"> 1.0 m</w:t>
            </w:r>
            <w:r w:rsidR="00BE2A46">
              <w:rPr>
                <w:rFonts w:ascii="Arial" w:hAnsi="Arial" w:cs="Arial"/>
                <w:sz w:val="18"/>
                <w:szCs w:val="18"/>
              </w:rPr>
              <w:t>L</w:t>
            </w:r>
            <w:r w:rsidR="00C43F96">
              <w:rPr>
                <w:rFonts w:ascii="Arial" w:hAnsi="Arial" w:cs="Arial"/>
                <w:sz w:val="18"/>
                <w:szCs w:val="18"/>
              </w:rPr>
              <w:t xml:space="preserve"> K</w:t>
            </w:r>
            <w:r w:rsidR="00C43F96" w:rsidRPr="00200F1E">
              <w:rPr>
                <w:rFonts w:ascii="Arial" w:hAnsi="Arial" w:cs="Arial"/>
                <w:sz w:val="18"/>
                <w:szCs w:val="18"/>
                <w:vertAlign w:val="subscript"/>
              </w:rPr>
              <w:t>2</w:t>
            </w:r>
            <w:r w:rsidR="00C43F96">
              <w:rPr>
                <w:rFonts w:ascii="Arial" w:hAnsi="Arial" w:cs="Arial"/>
                <w:sz w:val="18"/>
                <w:szCs w:val="18"/>
              </w:rPr>
              <w:t>CrO</w:t>
            </w:r>
            <w:r w:rsidR="00C43F96" w:rsidRPr="00200F1E">
              <w:rPr>
                <w:rFonts w:ascii="Arial" w:hAnsi="Arial" w:cs="Arial"/>
                <w:sz w:val="18"/>
                <w:szCs w:val="18"/>
                <w:vertAlign w:val="subscript"/>
              </w:rPr>
              <w:t>4</w:t>
            </w:r>
            <w:r w:rsidR="00C43F96">
              <w:rPr>
                <w:rFonts w:ascii="Arial" w:hAnsi="Arial" w:cs="Arial"/>
                <w:sz w:val="18"/>
                <w:szCs w:val="18"/>
              </w:rPr>
              <w:t xml:space="preserve"> added to the </w:t>
            </w:r>
            <w:r w:rsidR="002F2283">
              <w:rPr>
                <w:rFonts w:ascii="Arial" w:hAnsi="Arial" w:cs="Arial"/>
                <w:sz w:val="18"/>
                <w:szCs w:val="18"/>
              </w:rPr>
              <w:t>sample? [</w:t>
            </w:r>
            <w:r w:rsidR="002F2283" w:rsidRPr="008112B3">
              <w:rPr>
                <w:rFonts w:ascii="Arial" w:hAnsi="Arial" w:cs="Arial"/>
                <w:color w:val="231F20"/>
                <w:sz w:val="18"/>
                <w:szCs w:val="18"/>
                <w:lang w:eastAsia="en-US"/>
              </w:rPr>
              <w:t xml:space="preserve">SM </w:t>
            </w:r>
            <w:r w:rsidR="009D2C26" w:rsidRPr="008112B3">
              <w:rPr>
                <w:rFonts w:ascii="Arial" w:hAnsi="Arial" w:cs="Arial"/>
                <w:color w:val="231F20"/>
                <w:sz w:val="18"/>
                <w:szCs w:val="18"/>
                <w:lang w:eastAsia="en-US"/>
              </w:rPr>
              <w:t>4500 Cl</w:t>
            </w:r>
            <w:r w:rsidR="009D2C26" w:rsidRPr="004C5841">
              <w:rPr>
                <w:rFonts w:ascii="Arial" w:hAnsi="Arial" w:cs="Arial"/>
                <w:color w:val="231F20"/>
                <w:sz w:val="18"/>
                <w:szCs w:val="18"/>
                <w:vertAlign w:val="superscript"/>
                <w:lang w:eastAsia="en-US"/>
              </w:rPr>
              <w:t>-</w:t>
            </w:r>
            <w:r w:rsidR="009D2C26" w:rsidRPr="008112B3">
              <w:rPr>
                <w:rFonts w:ascii="Arial" w:hAnsi="Arial" w:cs="Arial"/>
                <w:color w:val="231F20"/>
                <w:sz w:val="18"/>
                <w:szCs w:val="18"/>
                <w:lang w:eastAsia="en-US"/>
              </w:rPr>
              <w:t xml:space="preserve"> B</w:t>
            </w:r>
            <w:r w:rsidR="002F2283" w:rsidRPr="008112B3">
              <w:rPr>
                <w:rFonts w:ascii="Arial" w:hAnsi="Arial" w:cs="Arial"/>
                <w:color w:val="231F20"/>
                <w:sz w:val="18"/>
                <w:szCs w:val="18"/>
                <w:lang w:eastAsia="en-US"/>
              </w:rPr>
              <w:t>-20</w:t>
            </w:r>
            <w:r w:rsidR="002F2283">
              <w:rPr>
                <w:rFonts w:ascii="Arial" w:hAnsi="Arial" w:cs="Arial"/>
                <w:color w:val="231F20"/>
                <w:sz w:val="18"/>
                <w:szCs w:val="18"/>
                <w:lang w:eastAsia="en-US"/>
              </w:rPr>
              <w:t>2</w:t>
            </w:r>
            <w:r w:rsidR="002F2283" w:rsidRPr="008112B3">
              <w:rPr>
                <w:rFonts w:ascii="Arial" w:hAnsi="Arial" w:cs="Arial"/>
                <w:color w:val="231F20"/>
                <w:sz w:val="18"/>
                <w:szCs w:val="18"/>
                <w:lang w:eastAsia="en-US"/>
              </w:rPr>
              <w:t>1 (4) (</w:t>
            </w:r>
            <w:r w:rsidR="002F2283">
              <w:rPr>
                <w:rFonts w:ascii="Arial" w:hAnsi="Arial" w:cs="Arial"/>
                <w:color w:val="231F20"/>
                <w:sz w:val="18"/>
                <w:szCs w:val="18"/>
                <w:lang w:eastAsia="en-US"/>
              </w:rPr>
              <w:t>b</w:t>
            </w:r>
            <w:r w:rsidR="002F2283" w:rsidRPr="008112B3">
              <w:rPr>
                <w:rFonts w:ascii="Arial" w:hAnsi="Arial" w:cs="Arial"/>
                <w:color w:val="231F20"/>
                <w:sz w:val="18"/>
                <w:szCs w:val="18"/>
                <w:lang w:eastAsia="en-US"/>
              </w:rPr>
              <w:t>)</w:t>
            </w:r>
            <w:r w:rsidR="00F92FC2">
              <w:rPr>
                <w:rFonts w:ascii="Arial" w:hAnsi="Arial" w:cs="Arial"/>
                <w:color w:val="231F20"/>
                <w:sz w:val="18"/>
                <w:szCs w:val="18"/>
                <w:lang w:eastAsia="en-US"/>
              </w:rPr>
              <w:t>]</w:t>
            </w:r>
          </w:p>
        </w:tc>
        <w:tc>
          <w:tcPr>
            <w:tcW w:w="450" w:type="dxa"/>
            <w:shd w:val="clear" w:color="auto" w:fill="auto"/>
            <w:noWrap/>
            <w:vAlign w:val="center"/>
          </w:tcPr>
          <w:p w14:paraId="290E4256" w14:textId="77777777" w:rsidR="00D82435" w:rsidRPr="00A0149B" w:rsidRDefault="00D82435" w:rsidP="00D82435">
            <w:pPr>
              <w:rPr>
                <w:rFonts w:ascii="Arial" w:hAnsi="Arial" w:cs="Arial"/>
                <w:sz w:val="18"/>
                <w:szCs w:val="18"/>
              </w:rPr>
            </w:pPr>
          </w:p>
        </w:tc>
        <w:tc>
          <w:tcPr>
            <w:tcW w:w="450" w:type="dxa"/>
            <w:shd w:val="clear" w:color="auto" w:fill="auto"/>
            <w:noWrap/>
            <w:vAlign w:val="center"/>
          </w:tcPr>
          <w:p w14:paraId="2313A480" w14:textId="77777777" w:rsidR="00D82435" w:rsidRPr="00A0149B" w:rsidRDefault="00D82435" w:rsidP="00D82435">
            <w:pPr>
              <w:rPr>
                <w:rFonts w:ascii="Arial" w:hAnsi="Arial" w:cs="Arial"/>
                <w:sz w:val="18"/>
                <w:szCs w:val="18"/>
              </w:rPr>
            </w:pPr>
          </w:p>
        </w:tc>
        <w:tc>
          <w:tcPr>
            <w:tcW w:w="4896" w:type="dxa"/>
            <w:gridSpan w:val="2"/>
            <w:shd w:val="clear" w:color="auto" w:fill="auto"/>
            <w:vAlign w:val="center"/>
          </w:tcPr>
          <w:p w14:paraId="439A9260" w14:textId="0F80C491" w:rsidR="00D82435" w:rsidRPr="00EB59BA" w:rsidRDefault="000613D8" w:rsidP="009C143A">
            <w:pPr>
              <w:jc w:val="both"/>
              <w:rPr>
                <w:rFonts w:ascii="Arial" w:hAnsi="Arial" w:cs="Arial"/>
                <w:sz w:val="18"/>
                <w:szCs w:val="18"/>
              </w:rPr>
            </w:pPr>
            <w:r>
              <w:rPr>
                <w:rFonts w:ascii="Arial" w:hAnsi="Arial" w:cs="Arial"/>
                <w:sz w:val="18"/>
                <w:szCs w:val="18"/>
              </w:rPr>
              <w:t xml:space="preserve">Add 1.0 </w:t>
            </w:r>
            <w:r w:rsidR="00625F4B">
              <w:rPr>
                <w:rFonts w:ascii="Arial" w:hAnsi="Arial" w:cs="Arial"/>
                <w:sz w:val="18"/>
                <w:szCs w:val="18"/>
              </w:rPr>
              <w:t xml:space="preserve">mL </w:t>
            </w:r>
            <w:r>
              <w:rPr>
                <w:rFonts w:ascii="Arial" w:hAnsi="Arial" w:cs="Arial"/>
                <w:sz w:val="18"/>
                <w:szCs w:val="18"/>
              </w:rPr>
              <w:t>K</w:t>
            </w:r>
            <w:r w:rsidRPr="00200F1E">
              <w:rPr>
                <w:rFonts w:ascii="Arial" w:hAnsi="Arial" w:cs="Arial"/>
                <w:sz w:val="18"/>
                <w:szCs w:val="18"/>
                <w:vertAlign w:val="subscript"/>
              </w:rPr>
              <w:t>2</w:t>
            </w:r>
            <w:r>
              <w:rPr>
                <w:rFonts w:ascii="Arial" w:hAnsi="Arial" w:cs="Arial"/>
                <w:sz w:val="18"/>
                <w:szCs w:val="18"/>
              </w:rPr>
              <w:t>CrO</w:t>
            </w:r>
            <w:r w:rsidRPr="00200F1E">
              <w:rPr>
                <w:rFonts w:ascii="Arial" w:hAnsi="Arial" w:cs="Arial"/>
                <w:sz w:val="18"/>
                <w:szCs w:val="18"/>
                <w:vertAlign w:val="subscript"/>
              </w:rPr>
              <w:t xml:space="preserve">4 </w:t>
            </w:r>
            <w:r>
              <w:rPr>
                <w:rFonts w:ascii="Arial" w:hAnsi="Arial" w:cs="Arial"/>
                <w:sz w:val="18"/>
                <w:szCs w:val="18"/>
              </w:rPr>
              <w:t xml:space="preserve">indicator </w:t>
            </w:r>
            <w:r w:rsidR="00200F1E">
              <w:rPr>
                <w:rFonts w:ascii="Arial" w:hAnsi="Arial" w:cs="Arial"/>
                <w:sz w:val="18"/>
                <w:szCs w:val="18"/>
              </w:rPr>
              <w:t>solution.</w:t>
            </w:r>
          </w:p>
        </w:tc>
      </w:tr>
      <w:tr w:rsidR="00D82435" w:rsidRPr="00A0149B" w14:paraId="373BE2A4" w14:textId="77777777" w:rsidTr="0031525B">
        <w:trPr>
          <w:trHeight w:val="264"/>
        </w:trPr>
        <w:tc>
          <w:tcPr>
            <w:tcW w:w="443" w:type="dxa"/>
            <w:shd w:val="clear" w:color="auto" w:fill="auto"/>
            <w:noWrap/>
            <w:vAlign w:val="center"/>
          </w:tcPr>
          <w:p w14:paraId="1CF984BA" w14:textId="77777777" w:rsidR="00D82435" w:rsidRPr="00A0149B" w:rsidRDefault="00D82435" w:rsidP="00AE5C15">
            <w:pPr>
              <w:numPr>
                <w:ilvl w:val="0"/>
                <w:numId w:val="6"/>
              </w:numPr>
              <w:ind w:left="534"/>
              <w:rPr>
                <w:rFonts w:ascii="Arial" w:hAnsi="Arial" w:cs="Arial"/>
                <w:sz w:val="18"/>
                <w:szCs w:val="18"/>
              </w:rPr>
            </w:pPr>
          </w:p>
        </w:tc>
        <w:tc>
          <w:tcPr>
            <w:tcW w:w="4896" w:type="dxa"/>
            <w:shd w:val="clear" w:color="auto" w:fill="auto"/>
            <w:noWrap/>
            <w:vAlign w:val="center"/>
          </w:tcPr>
          <w:p w14:paraId="2B659655" w14:textId="7A071DFA" w:rsidR="00D82435" w:rsidRPr="00933A87" w:rsidRDefault="00101411" w:rsidP="009E1BA1">
            <w:pPr>
              <w:jc w:val="both"/>
              <w:rPr>
                <w:rFonts w:ascii="Arial" w:hAnsi="Arial" w:cs="Arial"/>
                <w:sz w:val="18"/>
                <w:szCs w:val="18"/>
              </w:rPr>
            </w:pPr>
            <w:r>
              <w:rPr>
                <w:rFonts w:ascii="Arial" w:hAnsi="Arial" w:cs="Arial"/>
                <w:sz w:val="18"/>
                <w:szCs w:val="18"/>
              </w:rPr>
              <w:t xml:space="preserve">Is </w:t>
            </w:r>
            <w:proofErr w:type="gramStart"/>
            <w:r>
              <w:rPr>
                <w:rFonts w:ascii="Arial" w:hAnsi="Arial" w:cs="Arial"/>
                <w:sz w:val="18"/>
                <w:szCs w:val="18"/>
              </w:rPr>
              <w:t>sample</w:t>
            </w:r>
            <w:proofErr w:type="gramEnd"/>
            <w:r>
              <w:rPr>
                <w:rFonts w:ascii="Arial" w:hAnsi="Arial" w:cs="Arial"/>
                <w:sz w:val="18"/>
                <w:szCs w:val="18"/>
              </w:rPr>
              <w:t xml:space="preserve"> titrated </w:t>
            </w:r>
            <w:r w:rsidR="00ED3CED">
              <w:rPr>
                <w:rFonts w:ascii="Arial" w:hAnsi="Arial" w:cs="Arial"/>
                <w:sz w:val="18"/>
                <w:szCs w:val="18"/>
              </w:rPr>
              <w:t>with AgNO</w:t>
            </w:r>
            <w:r w:rsidR="00ED3CED" w:rsidRPr="00B527C4">
              <w:rPr>
                <w:rFonts w:ascii="Arial" w:hAnsi="Arial" w:cs="Arial"/>
                <w:sz w:val="18"/>
                <w:szCs w:val="18"/>
                <w:vertAlign w:val="subscript"/>
              </w:rPr>
              <w:t>3</w:t>
            </w:r>
            <w:r w:rsidR="00ED3CED">
              <w:rPr>
                <w:rFonts w:ascii="Arial" w:hAnsi="Arial" w:cs="Arial"/>
                <w:sz w:val="18"/>
                <w:szCs w:val="18"/>
              </w:rPr>
              <w:t xml:space="preserve"> titrant? [</w:t>
            </w:r>
            <w:r w:rsidR="00ED3CED" w:rsidRPr="008112B3">
              <w:rPr>
                <w:rFonts w:ascii="Arial" w:hAnsi="Arial" w:cs="Arial"/>
                <w:color w:val="231F20"/>
                <w:sz w:val="18"/>
                <w:szCs w:val="18"/>
                <w:lang w:eastAsia="en-US"/>
              </w:rPr>
              <w:t xml:space="preserve">SM </w:t>
            </w:r>
            <w:r w:rsidR="009D2C26" w:rsidRPr="008112B3">
              <w:rPr>
                <w:rFonts w:ascii="Arial" w:hAnsi="Arial" w:cs="Arial"/>
                <w:color w:val="231F20"/>
                <w:sz w:val="18"/>
                <w:szCs w:val="18"/>
                <w:lang w:eastAsia="en-US"/>
              </w:rPr>
              <w:t>4500 Cl</w:t>
            </w:r>
            <w:r w:rsidR="009D2C26" w:rsidRPr="004C5841">
              <w:rPr>
                <w:rFonts w:ascii="Arial" w:hAnsi="Arial" w:cs="Arial"/>
                <w:color w:val="231F20"/>
                <w:sz w:val="18"/>
                <w:szCs w:val="18"/>
                <w:vertAlign w:val="superscript"/>
                <w:lang w:eastAsia="en-US"/>
              </w:rPr>
              <w:t>-</w:t>
            </w:r>
            <w:r w:rsidR="009D2C26" w:rsidRPr="008112B3">
              <w:rPr>
                <w:rFonts w:ascii="Arial" w:hAnsi="Arial" w:cs="Arial"/>
                <w:color w:val="231F20"/>
                <w:sz w:val="18"/>
                <w:szCs w:val="18"/>
                <w:lang w:eastAsia="en-US"/>
              </w:rPr>
              <w:t xml:space="preserve"> B</w:t>
            </w:r>
            <w:r w:rsidR="00ED3CED" w:rsidRPr="008112B3">
              <w:rPr>
                <w:rFonts w:ascii="Arial" w:hAnsi="Arial" w:cs="Arial"/>
                <w:color w:val="231F20"/>
                <w:sz w:val="18"/>
                <w:szCs w:val="18"/>
                <w:lang w:eastAsia="en-US"/>
              </w:rPr>
              <w:t>-20</w:t>
            </w:r>
            <w:r w:rsidR="00ED3CED">
              <w:rPr>
                <w:rFonts w:ascii="Arial" w:hAnsi="Arial" w:cs="Arial"/>
                <w:color w:val="231F20"/>
                <w:sz w:val="18"/>
                <w:szCs w:val="18"/>
                <w:lang w:eastAsia="en-US"/>
              </w:rPr>
              <w:t>2</w:t>
            </w:r>
            <w:r w:rsidR="00ED3CED" w:rsidRPr="008112B3">
              <w:rPr>
                <w:rFonts w:ascii="Arial" w:hAnsi="Arial" w:cs="Arial"/>
                <w:color w:val="231F20"/>
                <w:sz w:val="18"/>
                <w:szCs w:val="18"/>
                <w:lang w:eastAsia="en-US"/>
              </w:rPr>
              <w:t>1 (4) (</w:t>
            </w:r>
            <w:r w:rsidR="00ED3CED">
              <w:rPr>
                <w:rFonts w:ascii="Arial" w:hAnsi="Arial" w:cs="Arial"/>
                <w:color w:val="231F20"/>
                <w:sz w:val="18"/>
                <w:szCs w:val="18"/>
                <w:lang w:eastAsia="en-US"/>
              </w:rPr>
              <w:t>b</w:t>
            </w:r>
            <w:r w:rsidR="00ED3CED" w:rsidRPr="008112B3">
              <w:rPr>
                <w:rFonts w:ascii="Arial" w:hAnsi="Arial" w:cs="Arial"/>
                <w:color w:val="231F20"/>
                <w:sz w:val="18"/>
                <w:szCs w:val="18"/>
                <w:lang w:eastAsia="en-US"/>
              </w:rPr>
              <w:t>)</w:t>
            </w:r>
            <w:r w:rsidR="00F92FC2">
              <w:rPr>
                <w:rFonts w:ascii="Arial" w:hAnsi="Arial" w:cs="Arial"/>
                <w:color w:val="231F20"/>
                <w:sz w:val="18"/>
                <w:szCs w:val="18"/>
                <w:lang w:eastAsia="en-US"/>
              </w:rPr>
              <w:t>]</w:t>
            </w:r>
          </w:p>
        </w:tc>
        <w:tc>
          <w:tcPr>
            <w:tcW w:w="450" w:type="dxa"/>
            <w:tcBorders>
              <w:bottom w:val="single" w:sz="4" w:space="0" w:color="auto"/>
            </w:tcBorders>
            <w:shd w:val="clear" w:color="auto" w:fill="auto"/>
            <w:noWrap/>
            <w:vAlign w:val="center"/>
          </w:tcPr>
          <w:p w14:paraId="73450EA5" w14:textId="77777777" w:rsidR="00D82435" w:rsidRPr="00A0149B" w:rsidRDefault="00D82435" w:rsidP="00D82435">
            <w:pPr>
              <w:rPr>
                <w:rFonts w:ascii="Arial" w:hAnsi="Arial" w:cs="Arial"/>
                <w:sz w:val="18"/>
                <w:szCs w:val="18"/>
              </w:rPr>
            </w:pPr>
          </w:p>
        </w:tc>
        <w:tc>
          <w:tcPr>
            <w:tcW w:w="450" w:type="dxa"/>
            <w:tcBorders>
              <w:bottom w:val="single" w:sz="4" w:space="0" w:color="auto"/>
            </w:tcBorders>
            <w:shd w:val="clear" w:color="auto" w:fill="auto"/>
            <w:noWrap/>
            <w:vAlign w:val="center"/>
          </w:tcPr>
          <w:p w14:paraId="3B4FD2FE" w14:textId="77777777" w:rsidR="00D82435" w:rsidRPr="00A0149B" w:rsidRDefault="00D82435" w:rsidP="00D82435">
            <w:pPr>
              <w:rPr>
                <w:rFonts w:ascii="Arial" w:hAnsi="Arial" w:cs="Arial"/>
                <w:sz w:val="18"/>
                <w:szCs w:val="18"/>
              </w:rPr>
            </w:pPr>
          </w:p>
        </w:tc>
        <w:tc>
          <w:tcPr>
            <w:tcW w:w="4896" w:type="dxa"/>
            <w:gridSpan w:val="2"/>
            <w:shd w:val="clear" w:color="auto" w:fill="auto"/>
            <w:vAlign w:val="center"/>
          </w:tcPr>
          <w:p w14:paraId="005E2847" w14:textId="43AAF9A9" w:rsidR="00D82435" w:rsidRPr="00A0149B" w:rsidRDefault="00076B62" w:rsidP="009C143A">
            <w:pPr>
              <w:jc w:val="both"/>
              <w:rPr>
                <w:rFonts w:ascii="Arial" w:hAnsi="Arial" w:cs="Arial"/>
                <w:sz w:val="18"/>
                <w:szCs w:val="18"/>
              </w:rPr>
            </w:pPr>
            <w:proofErr w:type="gramStart"/>
            <w:r>
              <w:rPr>
                <w:rFonts w:ascii="Arial" w:hAnsi="Arial" w:cs="Arial"/>
                <w:sz w:val="18"/>
                <w:szCs w:val="18"/>
              </w:rPr>
              <w:t>End</w:t>
            </w:r>
            <w:proofErr w:type="gramEnd"/>
            <w:r>
              <w:rPr>
                <w:rFonts w:ascii="Arial" w:hAnsi="Arial" w:cs="Arial"/>
                <w:sz w:val="18"/>
                <w:szCs w:val="18"/>
              </w:rPr>
              <w:t xml:space="preserve"> point of titration is a pinkish yellow color.</w:t>
            </w:r>
          </w:p>
        </w:tc>
      </w:tr>
      <w:tr w:rsidR="00D94E11" w:rsidRPr="00A0149B" w14:paraId="4C3433C8" w14:textId="77777777" w:rsidTr="14DF9887">
        <w:trPr>
          <w:trHeight w:val="264"/>
        </w:trPr>
        <w:tc>
          <w:tcPr>
            <w:tcW w:w="443" w:type="dxa"/>
            <w:tcBorders>
              <w:bottom w:val="single" w:sz="4" w:space="0" w:color="auto"/>
            </w:tcBorders>
            <w:shd w:val="clear" w:color="auto" w:fill="auto"/>
            <w:noWrap/>
            <w:vAlign w:val="center"/>
          </w:tcPr>
          <w:p w14:paraId="0F7285EC" w14:textId="77777777" w:rsidR="00D94E11" w:rsidRDefault="00D94E11" w:rsidP="00AE5C15">
            <w:pPr>
              <w:numPr>
                <w:ilvl w:val="0"/>
                <w:numId w:val="6"/>
              </w:numPr>
              <w:ind w:left="534"/>
              <w:rPr>
                <w:rFonts w:ascii="Arial" w:hAnsi="Arial" w:cs="Arial"/>
                <w:sz w:val="18"/>
                <w:szCs w:val="18"/>
              </w:rPr>
            </w:pPr>
          </w:p>
        </w:tc>
        <w:tc>
          <w:tcPr>
            <w:tcW w:w="4896" w:type="dxa"/>
            <w:tcBorders>
              <w:bottom w:val="single" w:sz="4" w:space="0" w:color="auto"/>
            </w:tcBorders>
            <w:shd w:val="clear" w:color="auto" w:fill="auto"/>
            <w:noWrap/>
            <w:vAlign w:val="center"/>
          </w:tcPr>
          <w:p w14:paraId="5FC526F5" w14:textId="3F19A62B" w:rsidR="00D94E11" w:rsidRDefault="00D94E11" w:rsidP="00335CBE">
            <w:pPr>
              <w:jc w:val="both"/>
              <w:rPr>
                <w:rFonts w:ascii="Arial" w:hAnsi="Arial" w:cs="Arial"/>
                <w:sz w:val="18"/>
                <w:szCs w:val="18"/>
              </w:rPr>
            </w:pPr>
            <w:r>
              <w:rPr>
                <w:rFonts w:ascii="Arial" w:hAnsi="Arial" w:cs="Arial"/>
                <w:sz w:val="18"/>
                <w:szCs w:val="18"/>
              </w:rPr>
              <w:t>Is the Silver nitrate titrant standardized</w:t>
            </w:r>
            <w:r w:rsidR="00FF2D48">
              <w:rPr>
                <w:rFonts w:ascii="Arial" w:hAnsi="Arial" w:cs="Arial"/>
                <w:sz w:val="18"/>
                <w:szCs w:val="18"/>
              </w:rPr>
              <w:t xml:space="preserve"> against NaCl</w:t>
            </w:r>
            <w:r>
              <w:rPr>
                <w:rFonts w:ascii="Arial" w:hAnsi="Arial" w:cs="Arial"/>
                <w:sz w:val="18"/>
                <w:szCs w:val="18"/>
              </w:rPr>
              <w:t xml:space="preserve"> initially (if </w:t>
            </w:r>
            <w:r w:rsidR="00964AFA">
              <w:rPr>
                <w:rFonts w:ascii="Arial" w:hAnsi="Arial" w:cs="Arial"/>
                <w:sz w:val="18"/>
                <w:szCs w:val="18"/>
              </w:rPr>
              <w:t>p</w:t>
            </w:r>
            <w:r>
              <w:rPr>
                <w:rFonts w:ascii="Arial" w:hAnsi="Arial" w:cs="Arial"/>
                <w:sz w:val="18"/>
                <w:szCs w:val="18"/>
              </w:rPr>
              <w:t xml:space="preserve">repared in-house) and monthly thereafter? [SM </w:t>
            </w:r>
            <w:r w:rsidR="009D2C26" w:rsidRPr="008112B3">
              <w:rPr>
                <w:rFonts w:ascii="Arial" w:hAnsi="Arial" w:cs="Arial"/>
                <w:color w:val="231F20"/>
                <w:sz w:val="18"/>
                <w:szCs w:val="18"/>
                <w:lang w:eastAsia="en-US"/>
              </w:rPr>
              <w:t>4500 Cl</w:t>
            </w:r>
            <w:r w:rsidR="009D2C26" w:rsidRPr="004C5841">
              <w:rPr>
                <w:rFonts w:ascii="Arial" w:hAnsi="Arial" w:cs="Arial"/>
                <w:color w:val="231F20"/>
                <w:sz w:val="18"/>
                <w:szCs w:val="18"/>
                <w:vertAlign w:val="superscript"/>
                <w:lang w:eastAsia="en-US"/>
              </w:rPr>
              <w:t>-</w:t>
            </w:r>
            <w:r w:rsidR="009D2C26" w:rsidRPr="008112B3">
              <w:rPr>
                <w:rFonts w:ascii="Arial" w:hAnsi="Arial" w:cs="Arial"/>
                <w:color w:val="231F20"/>
                <w:sz w:val="18"/>
                <w:szCs w:val="18"/>
                <w:lang w:eastAsia="en-US"/>
              </w:rPr>
              <w:t xml:space="preserve"> B</w:t>
            </w:r>
            <w:r>
              <w:rPr>
                <w:rFonts w:ascii="Arial" w:hAnsi="Arial" w:cs="Arial"/>
                <w:sz w:val="18"/>
                <w:szCs w:val="18"/>
              </w:rPr>
              <w:t>-2021 (3) (c)</w:t>
            </w:r>
            <w:r w:rsidR="00EE79D3">
              <w:rPr>
                <w:rFonts w:ascii="Arial" w:hAnsi="Arial" w:cs="Arial"/>
                <w:sz w:val="18"/>
                <w:szCs w:val="18"/>
              </w:rPr>
              <w:t>]</w:t>
            </w:r>
            <w:r>
              <w:rPr>
                <w:rFonts w:ascii="Arial" w:hAnsi="Arial" w:cs="Arial"/>
                <w:sz w:val="18"/>
                <w:szCs w:val="18"/>
              </w:rPr>
              <w:t xml:space="preserve"> [NC WW/GW LCB Titrant Standardization Policy]</w:t>
            </w:r>
          </w:p>
          <w:p w14:paraId="37887684" w14:textId="71810977" w:rsidR="00D94E11" w:rsidRPr="008C0C53" w:rsidRDefault="00D94E11" w:rsidP="00335CBE">
            <w:pPr>
              <w:jc w:val="both"/>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0937803F" w14:textId="77777777" w:rsidR="00D94E11" w:rsidRPr="00A0149B" w:rsidRDefault="00D94E11" w:rsidP="00D94E11">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313F9FA5" w14:textId="77777777" w:rsidR="00D94E11" w:rsidRPr="00A0149B" w:rsidRDefault="00D94E11" w:rsidP="00D94E11">
            <w:pPr>
              <w:rPr>
                <w:rFonts w:ascii="Arial" w:hAnsi="Arial" w:cs="Arial"/>
                <w:sz w:val="18"/>
                <w:szCs w:val="18"/>
              </w:rPr>
            </w:pPr>
          </w:p>
        </w:tc>
        <w:tc>
          <w:tcPr>
            <w:tcW w:w="4896" w:type="dxa"/>
            <w:gridSpan w:val="2"/>
            <w:tcBorders>
              <w:bottom w:val="single" w:sz="4" w:space="0" w:color="auto"/>
            </w:tcBorders>
            <w:shd w:val="clear" w:color="auto" w:fill="auto"/>
            <w:vAlign w:val="bottom"/>
          </w:tcPr>
          <w:p w14:paraId="7231F464" w14:textId="77777777" w:rsidR="00D94E11" w:rsidRDefault="00D94E11" w:rsidP="00D94E11">
            <w:pPr>
              <w:jc w:val="both"/>
              <w:rPr>
                <w:rFonts w:ascii="Arial" w:hAnsi="Arial" w:cs="Arial"/>
                <w:sz w:val="18"/>
                <w:szCs w:val="18"/>
              </w:rPr>
            </w:pPr>
            <w:r>
              <w:rPr>
                <w:rFonts w:ascii="Arial" w:hAnsi="Arial" w:cs="Arial"/>
                <w:sz w:val="18"/>
                <w:szCs w:val="18"/>
              </w:rPr>
              <w:t xml:space="preserve">Titrants prepared in the laboratory must be standardized initially and monthly thereafter. </w:t>
            </w:r>
          </w:p>
          <w:p w14:paraId="01799EBC" w14:textId="77777777" w:rsidR="00D94E11" w:rsidRDefault="00D94E11" w:rsidP="00D94E11">
            <w:pPr>
              <w:jc w:val="both"/>
              <w:rPr>
                <w:rFonts w:ascii="Arial" w:hAnsi="Arial" w:cs="Arial"/>
                <w:sz w:val="18"/>
                <w:szCs w:val="18"/>
              </w:rPr>
            </w:pPr>
          </w:p>
          <w:p w14:paraId="31CB5642" w14:textId="77777777" w:rsidR="00D94E11" w:rsidRDefault="00D94E11" w:rsidP="00D94E11">
            <w:pPr>
              <w:jc w:val="both"/>
              <w:rPr>
                <w:rFonts w:ascii="Arial" w:hAnsi="Arial" w:cs="Arial"/>
                <w:sz w:val="18"/>
                <w:szCs w:val="18"/>
              </w:rPr>
            </w:pPr>
            <w:r>
              <w:rPr>
                <w:rFonts w:ascii="Arial" w:hAnsi="Arial" w:cs="Arial"/>
                <w:sz w:val="18"/>
                <w:szCs w:val="18"/>
              </w:rPr>
              <w:t xml:space="preserve">All certified titrants which are </w:t>
            </w:r>
            <w:proofErr w:type="gramStart"/>
            <w:r>
              <w:rPr>
                <w:rFonts w:ascii="Arial" w:hAnsi="Arial" w:cs="Arial"/>
                <w:sz w:val="18"/>
                <w:szCs w:val="18"/>
              </w:rPr>
              <w:t>purchased,</w:t>
            </w:r>
            <w:proofErr w:type="gramEnd"/>
            <w:r>
              <w:rPr>
                <w:rFonts w:ascii="Arial" w:hAnsi="Arial" w:cs="Arial"/>
                <w:sz w:val="18"/>
                <w:szCs w:val="18"/>
              </w:rPr>
              <w:t xml:space="preserve"> may be used initially without standardization. The Certificate of Analysis must be kept </w:t>
            </w:r>
            <w:proofErr w:type="gramStart"/>
            <w:r>
              <w:rPr>
                <w:rFonts w:ascii="Arial" w:hAnsi="Arial" w:cs="Arial"/>
                <w:sz w:val="18"/>
                <w:szCs w:val="18"/>
              </w:rPr>
              <w:t>on</w:t>
            </w:r>
            <w:proofErr w:type="gramEnd"/>
            <w:r>
              <w:rPr>
                <w:rFonts w:ascii="Arial" w:hAnsi="Arial" w:cs="Arial"/>
                <w:sz w:val="18"/>
                <w:szCs w:val="18"/>
              </w:rPr>
              <w:t xml:space="preserve"> file. The certified titrant must be standardized monthly thereafter, for as long as it is used. </w:t>
            </w:r>
          </w:p>
          <w:p w14:paraId="60B8F226" w14:textId="77777777" w:rsidR="00D94E11" w:rsidRDefault="00D94E11" w:rsidP="00D94E11">
            <w:pPr>
              <w:jc w:val="both"/>
              <w:rPr>
                <w:rFonts w:ascii="Arial" w:hAnsi="Arial" w:cs="Arial"/>
                <w:sz w:val="18"/>
                <w:szCs w:val="18"/>
              </w:rPr>
            </w:pPr>
          </w:p>
          <w:p w14:paraId="02F0CF57" w14:textId="77777777" w:rsidR="00DE73D6" w:rsidRDefault="00DE73D6" w:rsidP="00D94E11">
            <w:pPr>
              <w:jc w:val="both"/>
              <w:rPr>
                <w:rFonts w:ascii="Arial" w:hAnsi="Arial" w:cs="Arial"/>
                <w:sz w:val="18"/>
                <w:szCs w:val="18"/>
              </w:rPr>
            </w:pPr>
          </w:p>
          <w:p w14:paraId="70DC3D9A" w14:textId="09B073C2" w:rsidR="00DE73D6" w:rsidRPr="00A0149B" w:rsidRDefault="00DE73D6" w:rsidP="00DE73D6">
            <w:pPr>
              <w:jc w:val="both"/>
              <w:rPr>
                <w:rFonts w:ascii="Arial" w:hAnsi="Arial" w:cs="Arial"/>
                <w:sz w:val="18"/>
                <w:szCs w:val="18"/>
              </w:rPr>
            </w:pPr>
            <w:r w:rsidRPr="00DE73D6">
              <w:rPr>
                <w:rFonts w:ascii="Arial" w:hAnsi="Arial" w:cs="Arial"/>
                <w:sz w:val="18"/>
                <w:szCs w:val="18"/>
              </w:rPr>
              <w:t>Standardize against NaCl by the procedure</w:t>
            </w:r>
            <w:r>
              <w:rPr>
                <w:rFonts w:ascii="Arial" w:hAnsi="Arial" w:cs="Arial"/>
                <w:sz w:val="18"/>
                <w:szCs w:val="18"/>
              </w:rPr>
              <w:t xml:space="preserve"> </w:t>
            </w:r>
            <w:r w:rsidRPr="00DE73D6">
              <w:rPr>
                <w:rFonts w:ascii="Arial" w:hAnsi="Arial" w:cs="Arial"/>
                <w:sz w:val="18"/>
                <w:szCs w:val="18"/>
              </w:rPr>
              <w:t>described in 4500-Cl</w:t>
            </w:r>
            <w:r w:rsidRPr="00B3192B">
              <w:rPr>
                <w:rFonts w:ascii="Arial" w:hAnsi="Arial" w:cs="Arial"/>
                <w:sz w:val="18"/>
                <w:szCs w:val="18"/>
                <w:vertAlign w:val="superscript"/>
              </w:rPr>
              <w:t>−</w:t>
            </w:r>
            <w:r w:rsidRPr="00DE73D6">
              <w:rPr>
                <w:rFonts w:ascii="Arial" w:hAnsi="Arial" w:cs="Arial"/>
                <w:sz w:val="18"/>
                <w:szCs w:val="18"/>
              </w:rPr>
              <w:t xml:space="preserve"> B.4b; 1.00 mL = 500 </w:t>
            </w:r>
            <w:proofErr w:type="spellStart"/>
            <w:r w:rsidRPr="00DE73D6">
              <w:rPr>
                <w:rFonts w:ascii="Arial" w:hAnsi="Arial" w:cs="Arial"/>
                <w:sz w:val="18"/>
                <w:szCs w:val="18"/>
              </w:rPr>
              <w:t>μg</w:t>
            </w:r>
            <w:proofErr w:type="spellEnd"/>
            <w:r w:rsidRPr="00DE73D6">
              <w:rPr>
                <w:rFonts w:ascii="Arial" w:hAnsi="Arial" w:cs="Arial"/>
                <w:sz w:val="18"/>
                <w:szCs w:val="18"/>
              </w:rPr>
              <w:t xml:space="preserve"> Cl</w:t>
            </w:r>
            <w:r w:rsidRPr="00B3192B">
              <w:rPr>
                <w:rFonts w:ascii="Arial" w:hAnsi="Arial" w:cs="Arial"/>
                <w:sz w:val="18"/>
                <w:szCs w:val="18"/>
                <w:vertAlign w:val="superscript"/>
              </w:rPr>
              <w:t>−</w:t>
            </w:r>
            <w:r w:rsidRPr="00DE73D6">
              <w:rPr>
                <w:rFonts w:ascii="Arial" w:hAnsi="Arial" w:cs="Arial"/>
                <w:sz w:val="18"/>
                <w:szCs w:val="18"/>
              </w:rPr>
              <w:t>. Store in</w:t>
            </w:r>
            <w:r>
              <w:rPr>
                <w:rFonts w:ascii="Arial" w:hAnsi="Arial" w:cs="Arial"/>
                <w:sz w:val="18"/>
                <w:szCs w:val="18"/>
              </w:rPr>
              <w:t xml:space="preserve"> </w:t>
            </w:r>
            <w:r w:rsidRPr="00DE73D6">
              <w:rPr>
                <w:rFonts w:ascii="Arial" w:hAnsi="Arial" w:cs="Arial"/>
                <w:sz w:val="18"/>
                <w:szCs w:val="18"/>
              </w:rPr>
              <w:t>a brown bottle.</w:t>
            </w:r>
          </w:p>
        </w:tc>
      </w:tr>
      <w:tr w:rsidR="00D94E11" w:rsidRPr="00A0149B" w14:paraId="1304938A" w14:textId="77777777" w:rsidTr="14DF9887">
        <w:trPr>
          <w:trHeight w:val="264"/>
        </w:trPr>
        <w:tc>
          <w:tcPr>
            <w:tcW w:w="443" w:type="dxa"/>
            <w:shd w:val="clear" w:color="auto" w:fill="D9D9D9" w:themeFill="background1" w:themeFillShade="D9"/>
            <w:noWrap/>
            <w:vAlign w:val="center"/>
          </w:tcPr>
          <w:p w14:paraId="09B35CCC" w14:textId="77777777" w:rsidR="00D94E11" w:rsidRDefault="00D94E11" w:rsidP="00AE5C15">
            <w:pPr>
              <w:rPr>
                <w:rFonts w:ascii="Arial" w:hAnsi="Arial" w:cs="Arial"/>
                <w:sz w:val="18"/>
                <w:szCs w:val="18"/>
              </w:rPr>
            </w:pPr>
          </w:p>
        </w:tc>
        <w:tc>
          <w:tcPr>
            <w:tcW w:w="4896" w:type="dxa"/>
            <w:shd w:val="clear" w:color="auto" w:fill="D9D9D9" w:themeFill="background1" w:themeFillShade="D9"/>
            <w:noWrap/>
            <w:vAlign w:val="center"/>
          </w:tcPr>
          <w:p w14:paraId="40FBA91E" w14:textId="4F7C0FE4" w:rsidR="00D94E11" w:rsidRPr="00560E41" w:rsidRDefault="0080462E" w:rsidP="0080462E">
            <w:pPr>
              <w:jc w:val="center"/>
              <w:rPr>
                <w:rFonts w:ascii="Arial" w:hAnsi="Arial" w:cs="Arial"/>
                <w:b/>
                <w:sz w:val="18"/>
                <w:szCs w:val="18"/>
              </w:rPr>
            </w:pPr>
            <w:r>
              <w:rPr>
                <w:rFonts w:ascii="Arial" w:hAnsi="Arial" w:cs="Arial"/>
                <w:b/>
                <w:sz w:val="18"/>
                <w:szCs w:val="18"/>
              </w:rPr>
              <w:t>QUALITY CONTROL</w:t>
            </w:r>
          </w:p>
        </w:tc>
        <w:tc>
          <w:tcPr>
            <w:tcW w:w="450" w:type="dxa"/>
            <w:shd w:val="clear" w:color="auto" w:fill="D9D9D9" w:themeFill="background1" w:themeFillShade="D9"/>
            <w:noWrap/>
            <w:vAlign w:val="center"/>
          </w:tcPr>
          <w:p w14:paraId="1193C7C8" w14:textId="77777777" w:rsidR="00D94E11" w:rsidRDefault="00D94E11" w:rsidP="00D94E11">
            <w:pPr>
              <w:jc w:val="both"/>
              <w:rPr>
                <w:rFonts w:ascii="Arial" w:hAnsi="Arial" w:cs="Arial"/>
                <w:b/>
                <w:sz w:val="18"/>
                <w:szCs w:val="18"/>
              </w:rPr>
            </w:pPr>
            <w:r>
              <w:rPr>
                <w:rFonts w:ascii="Arial" w:hAnsi="Arial" w:cs="Arial"/>
                <w:b/>
                <w:sz w:val="18"/>
                <w:szCs w:val="18"/>
              </w:rPr>
              <w:t>LAB</w:t>
            </w:r>
          </w:p>
        </w:tc>
        <w:tc>
          <w:tcPr>
            <w:tcW w:w="450" w:type="dxa"/>
            <w:shd w:val="clear" w:color="auto" w:fill="D9D9D9" w:themeFill="background1" w:themeFillShade="D9"/>
            <w:noWrap/>
            <w:vAlign w:val="center"/>
          </w:tcPr>
          <w:p w14:paraId="6D63FC00" w14:textId="77777777" w:rsidR="00D94E11" w:rsidRDefault="00D94E11" w:rsidP="00D94E11">
            <w:pPr>
              <w:jc w:val="both"/>
              <w:rPr>
                <w:rFonts w:ascii="Arial" w:hAnsi="Arial" w:cs="Arial"/>
                <w:b/>
                <w:sz w:val="18"/>
                <w:szCs w:val="18"/>
              </w:rPr>
            </w:pPr>
            <w:r>
              <w:rPr>
                <w:rFonts w:ascii="Arial" w:hAnsi="Arial" w:cs="Arial"/>
                <w:b/>
                <w:sz w:val="18"/>
                <w:szCs w:val="18"/>
              </w:rPr>
              <w:t>SOP</w:t>
            </w:r>
          </w:p>
        </w:tc>
        <w:tc>
          <w:tcPr>
            <w:tcW w:w="4896" w:type="dxa"/>
            <w:gridSpan w:val="2"/>
            <w:shd w:val="clear" w:color="auto" w:fill="D9D9D9" w:themeFill="background1" w:themeFillShade="D9"/>
            <w:vAlign w:val="center"/>
          </w:tcPr>
          <w:p w14:paraId="2FC77C9E" w14:textId="77777777" w:rsidR="00D94E11" w:rsidRPr="00560E41" w:rsidRDefault="00D94E11" w:rsidP="00D94E11">
            <w:pPr>
              <w:jc w:val="center"/>
              <w:rPr>
                <w:rFonts w:ascii="Arial" w:hAnsi="Arial" w:cs="Arial"/>
                <w:b/>
                <w:sz w:val="18"/>
                <w:szCs w:val="18"/>
              </w:rPr>
            </w:pPr>
            <w:r w:rsidRPr="00560E41">
              <w:rPr>
                <w:rFonts w:ascii="Arial" w:hAnsi="Arial" w:cs="Arial"/>
                <w:b/>
                <w:sz w:val="18"/>
                <w:szCs w:val="18"/>
              </w:rPr>
              <w:t>EXPLANATION</w:t>
            </w:r>
          </w:p>
        </w:tc>
      </w:tr>
      <w:tr w:rsidR="00D94E11" w:rsidRPr="00A0149B" w14:paraId="45EAF9D2" w14:textId="77777777" w:rsidTr="14DF9887">
        <w:trPr>
          <w:trHeight w:val="264"/>
        </w:trPr>
        <w:tc>
          <w:tcPr>
            <w:tcW w:w="443" w:type="dxa"/>
            <w:shd w:val="clear" w:color="auto" w:fill="auto"/>
            <w:noWrap/>
            <w:vAlign w:val="center"/>
          </w:tcPr>
          <w:p w14:paraId="319CDC51" w14:textId="77777777" w:rsidR="00D94E11" w:rsidRDefault="00D94E11" w:rsidP="00AE5C15">
            <w:pPr>
              <w:numPr>
                <w:ilvl w:val="0"/>
                <w:numId w:val="6"/>
              </w:numPr>
              <w:ind w:left="534"/>
              <w:rPr>
                <w:rFonts w:ascii="Arial" w:hAnsi="Arial" w:cs="Arial"/>
                <w:sz w:val="18"/>
                <w:szCs w:val="18"/>
              </w:rPr>
            </w:pPr>
          </w:p>
        </w:tc>
        <w:tc>
          <w:tcPr>
            <w:tcW w:w="4896" w:type="dxa"/>
            <w:shd w:val="clear" w:color="auto" w:fill="auto"/>
            <w:noWrap/>
            <w:vAlign w:val="center"/>
          </w:tcPr>
          <w:p w14:paraId="69BCD854" w14:textId="60DE0471" w:rsidR="00D94E11" w:rsidRPr="00AD090B" w:rsidRDefault="00C75E56" w:rsidP="00D94E11">
            <w:pPr>
              <w:jc w:val="both"/>
              <w:rPr>
                <w:rFonts w:ascii="Arial" w:hAnsi="Arial"/>
                <w:sz w:val="18"/>
                <w:szCs w:val="18"/>
              </w:rPr>
            </w:pPr>
            <w:r>
              <w:rPr>
                <w:rFonts w:ascii="Arial" w:hAnsi="Arial" w:cs="Arial"/>
                <w:sz w:val="18"/>
                <w:szCs w:val="18"/>
              </w:rPr>
              <w:t>Is a reagent/method blank analyzed with each batch of samples?</w:t>
            </w:r>
            <w:r w:rsidR="00F92FC2">
              <w:rPr>
                <w:rFonts w:ascii="Arial" w:hAnsi="Arial" w:cs="Arial"/>
                <w:sz w:val="18"/>
                <w:szCs w:val="18"/>
              </w:rPr>
              <w:t xml:space="preserve"> [</w:t>
            </w:r>
            <w:r w:rsidR="00F92FC2" w:rsidRPr="008112B3">
              <w:rPr>
                <w:rFonts w:ascii="Arial" w:hAnsi="Arial" w:cs="Arial"/>
                <w:color w:val="231F20"/>
                <w:sz w:val="18"/>
                <w:szCs w:val="18"/>
                <w:lang w:eastAsia="en-US"/>
              </w:rPr>
              <w:t>SM 4500 Cl</w:t>
            </w:r>
            <w:r w:rsidR="00F92FC2" w:rsidRPr="004C5841">
              <w:rPr>
                <w:rFonts w:ascii="Arial" w:hAnsi="Arial" w:cs="Arial"/>
                <w:color w:val="231F20"/>
                <w:sz w:val="18"/>
                <w:szCs w:val="18"/>
                <w:vertAlign w:val="superscript"/>
                <w:lang w:eastAsia="en-US"/>
              </w:rPr>
              <w:t>-</w:t>
            </w:r>
            <w:r w:rsidR="00F92FC2" w:rsidRPr="008112B3">
              <w:rPr>
                <w:rFonts w:ascii="Arial" w:hAnsi="Arial" w:cs="Arial"/>
                <w:color w:val="231F20"/>
                <w:sz w:val="18"/>
                <w:szCs w:val="18"/>
                <w:lang w:eastAsia="en-US"/>
              </w:rPr>
              <w:t xml:space="preserve"> B-20</w:t>
            </w:r>
            <w:r w:rsidR="00F92FC2">
              <w:rPr>
                <w:rFonts w:ascii="Arial" w:hAnsi="Arial" w:cs="Arial"/>
                <w:color w:val="231F20"/>
                <w:sz w:val="18"/>
                <w:szCs w:val="18"/>
                <w:lang w:eastAsia="en-US"/>
              </w:rPr>
              <w:t>2</w:t>
            </w:r>
            <w:r w:rsidR="00F92FC2" w:rsidRPr="008112B3">
              <w:rPr>
                <w:rFonts w:ascii="Arial" w:hAnsi="Arial" w:cs="Arial"/>
                <w:color w:val="231F20"/>
                <w:sz w:val="18"/>
                <w:szCs w:val="18"/>
                <w:lang w:eastAsia="en-US"/>
              </w:rPr>
              <w:t>1 (4) (</w:t>
            </w:r>
            <w:r w:rsidR="00F92FC2">
              <w:rPr>
                <w:rFonts w:ascii="Arial" w:hAnsi="Arial" w:cs="Arial"/>
                <w:color w:val="231F20"/>
                <w:sz w:val="18"/>
                <w:szCs w:val="18"/>
                <w:lang w:eastAsia="en-US"/>
              </w:rPr>
              <w:t>b</w:t>
            </w:r>
            <w:r w:rsidR="00F92FC2" w:rsidRPr="008112B3">
              <w:rPr>
                <w:rFonts w:ascii="Arial" w:hAnsi="Arial" w:cs="Arial"/>
                <w:color w:val="231F20"/>
                <w:sz w:val="18"/>
                <w:szCs w:val="18"/>
                <w:lang w:eastAsia="en-US"/>
              </w:rPr>
              <w:t>)</w:t>
            </w:r>
            <w:r w:rsidR="00F92FC2">
              <w:rPr>
                <w:rFonts w:ascii="Arial" w:hAnsi="Arial" w:cs="Arial"/>
                <w:color w:val="231F20"/>
                <w:sz w:val="18"/>
                <w:szCs w:val="18"/>
                <w:lang w:eastAsia="en-US"/>
              </w:rPr>
              <w:t>]</w:t>
            </w:r>
          </w:p>
        </w:tc>
        <w:tc>
          <w:tcPr>
            <w:tcW w:w="450" w:type="dxa"/>
            <w:tcBorders>
              <w:bottom w:val="single" w:sz="4" w:space="0" w:color="auto"/>
            </w:tcBorders>
            <w:shd w:val="clear" w:color="auto" w:fill="FFFFFF" w:themeFill="background1"/>
            <w:noWrap/>
            <w:vAlign w:val="center"/>
          </w:tcPr>
          <w:p w14:paraId="0CC4049B" w14:textId="77777777" w:rsidR="00D94E11" w:rsidRPr="00A0149B" w:rsidRDefault="00D94E11" w:rsidP="00D94E11">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56F16BF9" w14:textId="77777777" w:rsidR="00D94E11" w:rsidRPr="00A0149B" w:rsidRDefault="00D94E11" w:rsidP="00D94E11">
            <w:pPr>
              <w:rPr>
                <w:rFonts w:ascii="Arial" w:hAnsi="Arial" w:cs="Arial"/>
                <w:sz w:val="18"/>
                <w:szCs w:val="18"/>
              </w:rPr>
            </w:pPr>
          </w:p>
        </w:tc>
        <w:tc>
          <w:tcPr>
            <w:tcW w:w="4896" w:type="dxa"/>
            <w:gridSpan w:val="2"/>
            <w:shd w:val="clear" w:color="auto" w:fill="auto"/>
            <w:vAlign w:val="center"/>
          </w:tcPr>
          <w:p w14:paraId="0B052462" w14:textId="77777777" w:rsidR="004C0844" w:rsidRDefault="004C0844" w:rsidP="004C0844">
            <w:pPr>
              <w:jc w:val="both"/>
              <w:rPr>
                <w:rFonts w:ascii="Arial" w:hAnsi="Arial" w:cs="Arial"/>
                <w:sz w:val="18"/>
                <w:szCs w:val="18"/>
              </w:rPr>
            </w:pPr>
            <w:r>
              <w:rPr>
                <w:rFonts w:ascii="Arial" w:hAnsi="Arial" w:cs="Arial"/>
                <w:sz w:val="18"/>
                <w:szCs w:val="18"/>
              </w:rPr>
              <w:t xml:space="preserve">The reagent/method blank contains the same acid used to preserve samples and is carried through all sample preparatory steps (this would include the distillation step when applicable). </w:t>
            </w:r>
          </w:p>
          <w:p w14:paraId="06C81C1B" w14:textId="297CDCF4" w:rsidR="00D94E11" w:rsidRPr="00A0149B" w:rsidRDefault="004C0844" w:rsidP="00F92FC2">
            <w:pPr>
              <w:jc w:val="both"/>
              <w:rPr>
                <w:rFonts w:ascii="Arial" w:hAnsi="Arial" w:cs="Arial"/>
                <w:sz w:val="18"/>
                <w:szCs w:val="18"/>
              </w:rPr>
            </w:pPr>
            <w:r w:rsidRPr="00E11983">
              <w:rPr>
                <w:rFonts w:ascii="Arial" w:hAnsi="Arial" w:cs="Arial"/>
                <w:b/>
                <w:sz w:val="18"/>
                <w:szCs w:val="18"/>
              </w:rPr>
              <w:t>SM states:</w:t>
            </w:r>
            <w:r>
              <w:rPr>
                <w:rFonts w:ascii="Arial" w:hAnsi="Arial" w:cs="Arial"/>
                <w:sz w:val="18"/>
                <w:szCs w:val="18"/>
              </w:rPr>
              <w:t xml:space="preserve"> </w:t>
            </w:r>
            <w:r w:rsidR="00F92FC2" w:rsidRPr="00F92FC2">
              <w:rPr>
                <w:rFonts w:ascii="Arial" w:hAnsi="Arial" w:cs="Arial"/>
                <w:sz w:val="18"/>
                <w:szCs w:val="18"/>
              </w:rPr>
              <w:t>Standardize AgNO</w:t>
            </w:r>
            <w:r w:rsidR="00F92FC2" w:rsidRPr="005C04BF">
              <w:rPr>
                <w:rFonts w:ascii="Arial" w:hAnsi="Arial" w:cs="Arial"/>
                <w:sz w:val="18"/>
                <w:szCs w:val="18"/>
                <w:vertAlign w:val="subscript"/>
              </w:rPr>
              <w:t>3</w:t>
            </w:r>
            <w:r w:rsidR="00F92FC2" w:rsidRPr="00F92FC2">
              <w:rPr>
                <w:rFonts w:ascii="Arial" w:hAnsi="Arial" w:cs="Arial"/>
                <w:sz w:val="18"/>
                <w:szCs w:val="18"/>
              </w:rPr>
              <w:t xml:space="preserve"> titrant and establish a reagent blank value</w:t>
            </w:r>
            <w:r w:rsidR="00F92FC2">
              <w:rPr>
                <w:rFonts w:ascii="Arial" w:hAnsi="Arial" w:cs="Arial"/>
                <w:sz w:val="18"/>
                <w:szCs w:val="18"/>
              </w:rPr>
              <w:t xml:space="preserve"> </w:t>
            </w:r>
            <w:r w:rsidR="00F92FC2" w:rsidRPr="00F92FC2">
              <w:rPr>
                <w:rFonts w:ascii="Arial" w:hAnsi="Arial" w:cs="Arial"/>
                <w:sz w:val="18"/>
                <w:szCs w:val="18"/>
              </w:rPr>
              <w:t>by the titration method outlined above.</w:t>
            </w:r>
          </w:p>
        </w:tc>
      </w:tr>
      <w:tr w:rsidR="00A96142" w:rsidRPr="00A0149B" w14:paraId="0D95F058" w14:textId="77777777" w:rsidTr="14DF9887">
        <w:trPr>
          <w:trHeight w:val="264"/>
        </w:trPr>
        <w:tc>
          <w:tcPr>
            <w:tcW w:w="443" w:type="dxa"/>
            <w:shd w:val="clear" w:color="auto" w:fill="auto"/>
            <w:noWrap/>
            <w:vAlign w:val="center"/>
          </w:tcPr>
          <w:p w14:paraId="627EC81A" w14:textId="77777777" w:rsidR="00A96142" w:rsidRDefault="00A96142" w:rsidP="00AE5C15">
            <w:pPr>
              <w:numPr>
                <w:ilvl w:val="0"/>
                <w:numId w:val="6"/>
              </w:numPr>
              <w:ind w:left="534"/>
              <w:rPr>
                <w:rFonts w:ascii="Arial" w:hAnsi="Arial" w:cs="Arial"/>
                <w:sz w:val="18"/>
                <w:szCs w:val="18"/>
              </w:rPr>
            </w:pPr>
          </w:p>
        </w:tc>
        <w:tc>
          <w:tcPr>
            <w:tcW w:w="4896" w:type="dxa"/>
            <w:shd w:val="clear" w:color="auto" w:fill="auto"/>
            <w:noWrap/>
            <w:vAlign w:val="center"/>
          </w:tcPr>
          <w:p w14:paraId="34CF6CFB" w14:textId="2DBDCCB6" w:rsidR="0031525B" w:rsidRPr="0031525B" w:rsidRDefault="00A96142" w:rsidP="0031525B">
            <w:pPr>
              <w:jc w:val="both"/>
              <w:rPr>
                <w:rFonts w:ascii="Arial" w:hAnsi="Arial" w:cs="Arial"/>
                <w:sz w:val="18"/>
                <w:szCs w:val="18"/>
              </w:rPr>
            </w:pPr>
            <w:r w:rsidRPr="00C3607D">
              <w:rPr>
                <w:rFonts w:ascii="Arial" w:hAnsi="Arial" w:cs="Arial"/>
                <w:sz w:val="18"/>
                <w:szCs w:val="18"/>
              </w:rPr>
              <w:t>Are values calculated properly?</w:t>
            </w:r>
            <w:r>
              <w:rPr>
                <w:rFonts w:ascii="Arial" w:hAnsi="Arial" w:cs="Arial"/>
                <w:sz w:val="18"/>
                <w:szCs w:val="18"/>
              </w:rPr>
              <w:t xml:space="preserve"> [SM </w:t>
            </w:r>
            <w:r w:rsidRPr="008112B3">
              <w:rPr>
                <w:rFonts w:ascii="Arial" w:hAnsi="Arial" w:cs="Arial"/>
                <w:color w:val="231F20"/>
                <w:sz w:val="18"/>
                <w:szCs w:val="18"/>
                <w:lang w:eastAsia="en-US"/>
              </w:rPr>
              <w:t>4500 Cl</w:t>
            </w:r>
            <w:r w:rsidRPr="004C5841">
              <w:rPr>
                <w:rFonts w:ascii="Arial" w:hAnsi="Arial" w:cs="Arial"/>
                <w:color w:val="231F20"/>
                <w:sz w:val="18"/>
                <w:szCs w:val="18"/>
                <w:vertAlign w:val="superscript"/>
                <w:lang w:eastAsia="en-US"/>
              </w:rPr>
              <w:t>-</w:t>
            </w:r>
            <w:r w:rsidRPr="008112B3">
              <w:rPr>
                <w:rFonts w:ascii="Arial" w:hAnsi="Arial" w:cs="Arial"/>
                <w:color w:val="231F20"/>
                <w:sz w:val="18"/>
                <w:szCs w:val="18"/>
                <w:lang w:eastAsia="en-US"/>
              </w:rPr>
              <w:t xml:space="preserve"> B-20</w:t>
            </w:r>
            <w:r>
              <w:rPr>
                <w:rFonts w:ascii="Arial" w:hAnsi="Arial" w:cs="Arial"/>
                <w:color w:val="231F20"/>
                <w:sz w:val="18"/>
                <w:szCs w:val="18"/>
                <w:lang w:eastAsia="en-US"/>
              </w:rPr>
              <w:t>2</w:t>
            </w:r>
            <w:r w:rsidRPr="008112B3">
              <w:rPr>
                <w:rFonts w:ascii="Arial" w:hAnsi="Arial" w:cs="Arial"/>
                <w:color w:val="231F20"/>
                <w:sz w:val="18"/>
                <w:szCs w:val="18"/>
                <w:lang w:eastAsia="en-US"/>
              </w:rPr>
              <w:t>1</w:t>
            </w:r>
            <w:r>
              <w:rPr>
                <w:rFonts w:ascii="Arial" w:hAnsi="Arial" w:cs="Arial"/>
                <w:color w:val="231F20"/>
                <w:sz w:val="18"/>
                <w:szCs w:val="18"/>
                <w:lang w:eastAsia="en-US"/>
              </w:rPr>
              <w:t xml:space="preserve"> (5)]</w:t>
            </w:r>
          </w:p>
        </w:tc>
        <w:tc>
          <w:tcPr>
            <w:tcW w:w="450" w:type="dxa"/>
            <w:tcBorders>
              <w:bottom w:val="single" w:sz="4" w:space="0" w:color="auto"/>
            </w:tcBorders>
            <w:shd w:val="clear" w:color="auto" w:fill="FFFFFF" w:themeFill="background1"/>
            <w:noWrap/>
            <w:vAlign w:val="center"/>
          </w:tcPr>
          <w:p w14:paraId="1494A35E" w14:textId="77777777" w:rsidR="00A96142" w:rsidRPr="00A0149B" w:rsidRDefault="00A96142" w:rsidP="00A96142">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254BF9E2" w14:textId="77777777" w:rsidR="00A96142" w:rsidRPr="00A0149B" w:rsidRDefault="00A96142" w:rsidP="00A96142">
            <w:pPr>
              <w:rPr>
                <w:rFonts w:ascii="Arial" w:hAnsi="Arial" w:cs="Arial"/>
                <w:sz w:val="18"/>
                <w:szCs w:val="18"/>
              </w:rPr>
            </w:pPr>
          </w:p>
        </w:tc>
        <w:tc>
          <w:tcPr>
            <w:tcW w:w="4896" w:type="dxa"/>
            <w:gridSpan w:val="2"/>
            <w:shd w:val="clear" w:color="auto" w:fill="auto"/>
            <w:vAlign w:val="center"/>
          </w:tcPr>
          <w:p w14:paraId="6644A310" w14:textId="77777777" w:rsidR="00A96142" w:rsidRPr="00FD6348" w:rsidRDefault="00A96142" w:rsidP="00A96142">
            <w:pPr>
              <w:kinsoku w:val="0"/>
              <w:overflowPunct w:val="0"/>
              <w:autoSpaceDE w:val="0"/>
              <w:autoSpaceDN w:val="0"/>
              <w:adjustRightInd w:val="0"/>
              <w:spacing w:before="2"/>
              <w:rPr>
                <w:rFonts w:ascii="Arial" w:hAnsi="Arial" w:cs="Arial"/>
                <w:color w:val="231F20"/>
                <w:spacing w:val="-2"/>
                <w:sz w:val="18"/>
                <w:szCs w:val="18"/>
                <w:lang w:eastAsia="en-US"/>
              </w:rPr>
            </w:pPr>
            <w:r w:rsidRPr="00FD6348">
              <w:rPr>
                <w:rFonts w:ascii="Arial" w:hAnsi="Arial" w:cs="Arial"/>
                <w:color w:val="231F20"/>
                <w:spacing w:val="-2"/>
                <w:sz w:val="18"/>
                <w:szCs w:val="18"/>
                <w:lang w:eastAsia="en-US"/>
              </w:rPr>
              <w:t>Calculation</w:t>
            </w:r>
          </w:p>
          <w:p w14:paraId="5A441A94" w14:textId="6FA387F8" w:rsidR="001E1DCD" w:rsidRPr="001E1DCD" w:rsidRDefault="00A96142" w:rsidP="00A96142">
            <w:pPr>
              <w:kinsoku w:val="0"/>
              <w:overflowPunct w:val="0"/>
              <w:autoSpaceDE w:val="0"/>
              <w:autoSpaceDN w:val="0"/>
              <w:adjustRightInd w:val="0"/>
              <w:spacing w:before="13" w:line="189" w:lineRule="auto"/>
              <w:rPr>
                <w:sz w:val="17"/>
                <w:szCs w:val="17"/>
                <w:u w:val="single"/>
                <w:lang w:eastAsia="en-US"/>
              </w:rPr>
            </w:pPr>
            <w:r w:rsidRPr="00FD6348">
              <w:rPr>
                <w:position w:val="-11"/>
                <w:sz w:val="17"/>
                <w:szCs w:val="17"/>
                <w:lang w:eastAsia="en-US"/>
              </w:rPr>
              <w:t>Cl</w:t>
            </w:r>
            <w:r w:rsidRPr="00FD6348">
              <w:rPr>
                <w:rFonts w:ascii="Tahoma" w:hAnsi="Tahoma" w:cs="Tahoma"/>
                <w:position w:val="-3"/>
                <w:sz w:val="14"/>
                <w:szCs w:val="14"/>
                <w:lang w:eastAsia="en-US"/>
              </w:rPr>
              <w:t>−</w:t>
            </w:r>
            <w:r w:rsidRPr="00FD6348">
              <w:rPr>
                <w:rFonts w:ascii="Tahoma" w:hAnsi="Tahoma" w:cs="Tahoma"/>
                <w:spacing w:val="-5"/>
                <w:position w:val="-3"/>
                <w:sz w:val="14"/>
                <w:szCs w:val="14"/>
                <w:lang w:eastAsia="en-US"/>
              </w:rPr>
              <w:t xml:space="preserve"> </w:t>
            </w:r>
            <w:r w:rsidRPr="00FD6348">
              <w:rPr>
                <w:position w:val="-11"/>
                <w:sz w:val="17"/>
                <w:szCs w:val="17"/>
                <w:lang w:eastAsia="en-US"/>
              </w:rPr>
              <w:t xml:space="preserve">mg/L </w:t>
            </w:r>
            <w:r w:rsidRPr="00FD6348">
              <w:rPr>
                <w:rFonts w:ascii="Tahoma" w:hAnsi="Tahoma" w:cs="Tahoma"/>
                <w:position w:val="-11"/>
                <w:sz w:val="17"/>
                <w:szCs w:val="17"/>
                <w:lang w:eastAsia="en-US"/>
              </w:rPr>
              <w:t xml:space="preserve">= </w:t>
            </w:r>
            <w:r w:rsidRPr="00FD6348">
              <w:rPr>
                <w:sz w:val="17"/>
                <w:szCs w:val="17"/>
                <w:u w:val="single"/>
                <w:lang w:eastAsia="en-US"/>
              </w:rPr>
              <w:t>(</w:t>
            </w:r>
            <w:r w:rsidRPr="00FD6348">
              <w:rPr>
                <w:i/>
                <w:iCs/>
                <w:sz w:val="17"/>
                <w:szCs w:val="17"/>
                <w:u w:val="single"/>
                <w:lang w:eastAsia="en-US"/>
              </w:rPr>
              <w:t>A</w:t>
            </w:r>
            <w:r w:rsidRPr="00FD6348">
              <w:rPr>
                <w:i/>
                <w:iCs/>
                <w:spacing w:val="-1"/>
                <w:sz w:val="17"/>
                <w:szCs w:val="17"/>
                <w:u w:val="single"/>
                <w:lang w:eastAsia="en-US"/>
              </w:rPr>
              <w:t xml:space="preserve"> </w:t>
            </w:r>
            <w:r w:rsidRPr="00FD6348">
              <w:rPr>
                <w:rFonts w:ascii="Symbol" w:hAnsi="Symbol" w:cs="Symbol"/>
                <w:sz w:val="17"/>
                <w:szCs w:val="17"/>
                <w:u w:val="single"/>
                <w:lang w:eastAsia="en-US"/>
              </w:rPr>
              <w:t></w:t>
            </w:r>
            <w:r w:rsidRPr="00FD6348">
              <w:rPr>
                <w:sz w:val="17"/>
                <w:szCs w:val="17"/>
                <w:u w:val="single"/>
                <w:lang w:eastAsia="en-US"/>
              </w:rPr>
              <w:t xml:space="preserve"> </w:t>
            </w:r>
            <w:r w:rsidRPr="00FD6348">
              <w:rPr>
                <w:i/>
                <w:iCs/>
                <w:sz w:val="17"/>
                <w:szCs w:val="17"/>
                <w:u w:val="single"/>
                <w:lang w:eastAsia="en-US"/>
              </w:rPr>
              <w:t>B</w:t>
            </w:r>
            <w:r w:rsidRPr="00FD6348">
              <w:rPr>
                <w:sz w:val="17"/>
                <w:szCs w:val="17"/>
                <w:u w:val="single"/>
                <w:lang w:eastAsia="en-US"/>
              </w:rPr>
              <w:t>)</w:t>
            </w:r>
            <w:r w:rsidRPr="00FD6348">
              <w:rPr>
                <w:spacing w:val="-6"/>
                <w:sz w:val="17"/>
                <w:szCs w:val="17"/>
                <w:u w:val="single"/>
                <w:lang w:eastAsia="en-US"/>
              </w:rPr>
              <w:t xml:space="preserve"> </w:t>
            </w:r>
            <w:r w:rsidRPr="00FD6348">
              <w:rPr>
                <w:rFonts w:ascii="Symbol" w:hAnsi="Symbol" w:cs="Symbol"/>
                <w:sz w:val="17"/>
                <w:szCs w:val="17"/>
                <w:u w:val="single"/>
                <w:lang w:eastAsia="en-US"/>
              </w:rPr>
              <w:t></w:t>
            </w:r>
            <w:r w:rsidRPr="00FD6348">
              <w:rPr>
                <w:sz w:val="17"/>
                <w:szCs w:val="17"/>
                <w:u w:val="single"/>
                <w:lang w:eastAsia="en-US"/>
              </w:rPr>
              <w:t xml:space="preserve"> </w:t>
            </w:r>
            <w:r w:rsidRPr="00FD6348">
              <w:rPr>
                <w:i/>
                <w:iCs/>
                <w:sz w:val="17"/>
                <w:szCs w:val="17"/>
                <w:u w:val="single"/>
                <w:lang w:eastAsia="en-US"/>
              </w:rPr>
              <w:t xml:space="preserve">N </w:t>
            </w:r>
            <w:r w:rsidRPr="00FD6348">
              <w:rPr>
                <w:rFonts w:ascii="Symbol" w:hAnsi="Symbol" w:cs="Symbol"/>
                <w:sz w:val="17"/>
                <w:szCs w:val="17"/>
                <w:u w:val="single"/>
                <w:lang w:eastAsia="en-US"/>
              </w:rPr>
              <w:t></w:t>
            </w:r>
            <w:r w:rsidRPr="00FD6348">
              <w:rPr>
                <w:spacing w:val="-4"/>
                <w:sz w:val="17"/>
                <w:szCs w:val="17"/>
                <w:u w:val="single"/>
                <w:lang w:eastAsia="en-US"/>
              </w:rPr>
              <w:t xml:space="preserve"> </w:t>
            </w:r>
            <w:r w:rsidRPr="00FD6348">
              <w:rPr>
                <w:sz w:val="17"/>
                <w:szCs w:val="17"/>
                <w:u w:val="single"/>
                <w:lang w:eastAsia="en-US"/>
              </w:rPr>
              <w:t>35</w:t>
            </w:r>
            <w:r w:rsidR="00FB1DE1">
              <w:rPr>
                <w:sz w:val="17"/>
                <w:szCs w:val="17"/>
                <w:u w:val="single"/>
                <w:lang w:eastAsia="en-US"/>
              </w:rPr>
              <w:t>,</w:t>
            </w:r>
            <w:r w:rsidRPr="00FD6348">
              <w:rPr>
                <w:sz w:val="17"/>
                <w:szCs w:val="17"/>
                <w:u w:val="single"/>
                <w:lang w:eastAsia="en-US"/>
              </w:rPr>
              <w:t>450</w:t>
            </w:r>
          </w:p>
          <w:p w14:paraId="4B80A819" w14:textId="77777777" w:rsidR="00A96142" w:rsidRDefault="00A96142" w:rsidP="00A96142">
            <w:pPr>
              <w:kinsoku w:val="0"/>
              <w:overflowPunct w:val="0"/>
              <w:autoSpaceDE w:val="0"/>
              <w:autoSpaceDN w:val="0"/>
              <w:adjustRightInd w:val="0"/>
              <w:spacing w:line="165" w:lineRule="exact"/>
              <w:ind w:left="1208"/>
              <w:rPr>
                <w:sz w:val="17"/>
                <w:szCs w:val="17"/>
                <w:lang w:eastAsia="en-US"/>
              </w:rPr>
            </w:pPr>
            <w:r w:rsidRPr="00FD6348">
              <w:rPr>
                <w:sz w:val="17"/>
                <w:szCs w:val="17"/>
                <w:lang w:eastAsia="en-US"/>
              </w:rPr>
              <w:t>mL sample</w:t>
            </w:r>
          </w:p>
          <w:p w14:paraId="59061E29" w14:textId="77777777" w:rsidR="005B06D4" w:rsidRPr="00FD6348" w:rsidRDefault="005B06D4" w:rsidP="00A96142">
            <w:pPr>
              <w:kinsoku w:val="0"/>
              <w:overflowPunct w:val="0"/>
              <w:autoSpaceDE w:val="0"/>
              <w:autoSpaceDN w:val="0"/>
              <w:adjustRightInd w:val="0"/>
              <w:spacing w:line="165" w:lineRule="exact"/>
              <w:ind w:left="1208"/>
              <w:rPr>
                <w:sz w:val="17"/>
                <w:szCs w:val="17"/>
                <w:lang w:eastAsia="en-US"/>
              </w:rPr>
            </w:pPr>
          </w:p>
          <w:p w14:paraId="21BD99E1" w14:textId="77777777" w:rsidR="00A96142" w:rsidRPr="00FD6348" w:rsidRDefault="00A96142" w:rsidP="00882CA6">
            <w:pPr>
              <w:kinsoku w:val="0"/>
              <w:overflowPunct w:val="0"/>
              <w:autoSpaceDE w:val="0"/>
              <w:autoSpaceDN w:val="0"/>
              <w:adjustRightInd w:val="0"/>
              <w:spacing w:line="189" w:lineRule="exact"/>
              <w:rPr>
                <w:color w:val="231F20"/>
                <w:spacing w:val="-2"/>
                <w:sz w:val="17"/>
                <w:szCs w:val="17"/>
                <w:lang w:eastAsia="en-US"/>
              </w:rPr>
            </w:pPr>
            <w:r w:rsidRPr="00FD6348">
              <w:rPr>
                <w:color w:val="231F20"/>
                <w:spacing w:val="-2"/>
                <w:sz w:val="17"/>
                <w:szCs w:val="17"/>
                <w:lang w:eastAsia="en-US"/>
              </w:rPr>
              <w:t>where:</w:t>
            </w:r>
          </w:p>
          <w:p w14:paraId="01C51B91" w14:textId="77777777" w:rsidR="00A96142" w:rsidRPr="00FD6348" w:rsidRDefault="00A96142" w:rsidP="00A96142">
            <w:pPr>
              <w:kinsoku w:val="0"/>
              <w:overflowPunct w:val="0"/>
              <w:autoSpaceDE w:val="0"/>
              <w:autoSpaceDN w:val="0"/>
              <w:adjustRightInd w:val="0"/>
              <w:spacing w:before="134"/>
              <w:ind w:left="380"/>
              <w:rPr>
                <w:color w:val="231F20"/>
                <w:sz w:val="17"/>
                <w:szCs w:val="17"/>
                <w:lang w:eastAsia="en-US"/>
              </w:rPr>
            </w:pPr>
            <w:r w:rsidRPr="00FD6348">
              <w:rPr>
                <w:i/>
                <w:iCs/>
                <w:color w:val="231F20"/>
                <w:sz w:val="17"/>
                <w:szCs w:val="17"/>
                <w:lang w:eastAsia="en-US"/>
              </w:rPr>
              <w:t xml:space="preserve">A </w:t>
            </w:r>
            <w:r w:rsidRPr="00FD6348">
              <w:rPr>
                <w:color w:val="231F20"/>
                <w:sz w:val="17"/>
                <w:szCs w:val="17"/>
                <w:lang w:eastAsia="en-US"/>
              </w:rPr>
              <w:t>= mL titration for sample,</w:t>
            </w:r>
          </w:p>
          <w:p w14:paraId="01BF4074" w14:textId="77777777" w:rsidR="00A96142" w:rsidRPr="00FD6348" w:rsidRDefault="00A96142" w:rsidP="00A96142">
            <w:pPr>
              <w:kinsoku w:val="0"/>
              <w:overflowPunct w:val="0"/>
              <w:autoSpaceDE w:val="0"/>
              <w:autoSpaceDN w:val="0"/>
              <w:adjustRightInd w:val="0"/>
              <w:spacing w:before="15"/>
              <w:ind w:left="380"/>
              <w:rPr>
                <w:color w:val="231F20"/>
                <w:sz w:val="17"/>
                <w:szCs w:val="17"/>
                <w:lang w:eastAsia="en-US"/>
              </w:rPr>
            </w:pPr>
            <w:r w:rsidRPr="00FD6348">
              <w:rPr>
                <w:i/>
                <w:iCs/>
                <w:color w:val="231F20"/>
                <w:sz w:val="17"/>
                <w:szCs w:val="17"/>
                <w:lang w:eastAsia="en-US"/>
              </w:rPr>
              <w:t xml:space="preserve">B </w:t>
            </w:r>
            <w:r w:rsidRPr="00FD6348">
              <w:rPr>
                <w:color w:val="231F20"/>
                <w:sz w:val="17"/>
                <w:szCs w:val="17"/>
                <w:lang w:eastAsia="en-US"/>
              </w:rPr>
              <w:t>= mL titration for blank, and</w:t>
            </w:r>
          </w:p>
          <w:p w14:paraId="6EBE176F" w14:textId="3ECE82B0" w:rsidR="00A96142" w:rsidRPr="00FD6348" w:rsidRDefault="00A96142" w:rsidP="00A96142">
            <w:pPr>
              <w:kinsoku w:val="0"/>
              <w:overflowPunct w:val="0"/>
              <w:autoSpaceDE w:val="0"/>
              <w:autoSpaceDN w:val="0"/>
              <w:adjustRightInd w:val="0"/>
              <w:spacing w:before="14"/>
              <w:ind w:left="380"/>
              <w:rPr>
                <w:color w:val="231F20"/>
                <w:sz w:val="17"/>
                <w:szCs w:val="17"/>
                <w:lang w:eastAsia="en-US"/>
              </w:rPr>
            </w:pPr>
            <w:r w:rsidRPr="00FD6348">
              <w:rPr>
                <w:i/>
                <w:iCs/>
                <w:color w:val="231F20"/>
                <w:sz w:val="17"/>
                <w:szCs w:val="17"/>
                <w:lang w:eastAsia="en-US"/>
              </w:rPr>
              <w:t xml:space="preserve">N </w:t>
            </w:r>
            <w:r w:rsidRPr="00FD6348">
              <w:rPr>
                <w:color w:val="231F20"/>
                <w:sz w:val="17"/>
                <w:szCs w:val="17"/>
                <w:lang w:eastAsia="en-US"/>
              </w:rPr>
              <w:t xml:space="preserve">= normality of </w:t>
            </w:r>
            <w:proofErr w:type="spellStart"/>
            <w:r w:rsidRPr="00FD6348">
              <w:rPr>
                <w:color w:val="231F20"/>
                <w:sz w:val="17"/>
                <w:szCs w:val="17"/>
                <w:lang w:eastAsia="en-US"/>
              </w:rPr>
              <w:t>AgNO</w:t>
            </w:r>
            <w:proofErr w:type="spellEnd"/>
            <w:r w:rsidRPr="00FD6348">
              <w:rPr>
                <w:color w:val="231F20"/>
                <w:position w:val="-4"/>
                <w:sz w:val="14"/>
                <w:szCs w:val="14"/>
                <w:lang w:eastAsia="en-US"/>
              </w:rPr>
              <w:t>3</w:t>
            </w:r>
            <w:r w:rsidRPr="00FD6348">
              <w:rPr>
                <w:color w:val="231F20"/>
                <w:sz w:val="17"/>
                <w:szCs w:val="17"/>
                <w:lang w:eastAsia="en-US"/>
              </w:rPr>
              <w:t>.</w:t>
            </w:r>
          </w:p>
        </w:tc>
      </w:tr>
      <w:tr w:rsidR="003F2547" w:rsidRPr="00A0149B" w14:paraId="52BBA226" w14:textId="77777777" w:rsidTr="14DF9887">
        <w:trPr>
          <w:trHeight w:val="264"/>
        </w:trPr>
        <w:tc>
          <w:tcPr>
            <w:tcW w:w="443" w:type="dxa"/>
            <w:shd w:val="clear" w:color="auto" w:fill="auto"/>
            <w:noWrap/>
            <w:vAlign w:val="center"/>
          </w:tcPr>
          <w:p w14:paraId="4C320C8D" w14:textId="77777777" w:rsidR="003F2547" w:rsidRDefault="003F2547" w:rsidP="003F2547">
            <w:pPr>
              <w:numPr>
                <w:ilvl w:val="0"/>
                <w:numId w:val="6"/>
              </w:numPr>
              <w:ind w:left="534"/>
              <w:rPr>
                <w:rFonts w:ascii="Arial" w:hAnsi="Arial" w:cs="Arial"/>
                <w:sz w:val="18"/>
                <w:szCs w:val="18"/>
              </w:rPr>
            </w:pPr>
          </w:p>
        </w:tc>
        <w:tc>
          <w:tcPr>
            <w:tcW w:w="4896" w:type="dxa"/>
            <w:shd w:val="clear" w:color="auto" w:fill="auto"/>
            <w:noWrap/>
            <w:vAlign w:val="center"/>
          </w:tcPr>
          <w:p w14:paraId="678A3AA6" w14:textId="77777777" w:rsidR="003F2547" w:rsidRDefault="003F2547" w:rsidP="003F2547">
            <w:pPr>
              <w:rPr>
                <w:rFonts w:ascii="Arial" w:hAnsi="Arial" w:cs="Arial"/>
                <w:sz w:val="18"/>
                <w:szCs w:val="18"/>
              </w:rPr>
            </w:pPr>
            <w:r>
              <w:rPr>
                <w:rFonts w:ascii="Arial" w:hAnsi="Arial" w:cs="Arial"/>
                <w:sz w:val="18"/>
                <w:szCs w:val="18"/>
              </w:rPr>
              <w:t>What is the laboratory’s lower reporting limit?</w:t>
            </w:r>
          </w:p>
          <w:p w14:paraId="3CF8D12A" w14:textId="77777777" w:rsidR="003F2547" w:rsidRDefault="003F2547" w:rsidP="003F2547">
            <w:pPr>
              <w:rPr>
                <w:rFonts w:ascii="Arial" w:hAnsi="Arial" w:cs="Arial"/>
                <w:sz w:val="18"/>
                <w:szCs w:val="18"/>
              </w:rPr>
            </w:pPr>
          </w:p>
          <w:p w14:paraId="307D1073" w14:textId="77777777" w:rsidR="003F2547" w:rsidRDefault="003F2547" w:rsidP="003F2547">
            <w:pPr>
              <w:rPr>
                <w:rFonts w:ascii="Arial" w:hAnsi="Arial" w:cs="Arial"/>
                <w:sz w:val="18"/>
                <w:szCs w:val="18"/>
              </w:rPr>
            </w:pPr>
            <w:r>
              <w:rPr>
                <w:rFonts w:ascii="Arial" w:hAnsi="Arial" w:cs="Arial"/>
                <w:b/>
                <w:bCs/>
                <w:sz w:val="18"/>
                <w:szCs w:val="18"/>
              </w:rPr>
              <w:t>Answer</w:t>
            </w:r>
            <w:r>
              <w:rPr>
                <w:rFonts w:ascii="Arial" w:hAnsi="Arial" w:cs="Arial"/>
                <w:sz w:val="18"/>
                <w:szCs w:val="18"/>
              </w:rPr>
              <w:t xml:space="preserve">: </w:t>
            </w:r>
          </w:p>
          <w:p w14:paraId="371859FC" w14:textId="77777777" w:rsidR="003F2547" w:rsidRPr="00D8503D" w:rsidRDefault="003F2547" w:rsidP="003F2547">
            <w:pPr>
              <w:jc w:val="both"/>
              <w:rPr>
                <w:rFonts w:ascii="Arial" w:hAnsi="Arial" w:cs="Arial"/>
                <w:sz w:val="18"/>
                <w:szCs w:val="18"/>
              </w:rPr>
            </w:pPr>
          </w:p>
        </w:tc>
        <w:tc>
          <w:tcPr>
            <w:tcW w:w="450" w:type="dxa"/>
            <w:shd w:val="clear" w:color="auto" w:fill="D9D9D9" w:themeFill="background1" w:themeFillShade="D9"/>
            <w:noWrap/>
            <w:vAlign w:val="center"/>
          </w:tcPr>
          <w:p w14:paraId="3C40ED71" w14:textId="77777777" w:rsidR="003F2547" w:rsidRPr="00A0149B" w:rsidRDefault="003F2547" w:rsidP="003F2547">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21E1DA2D" w14:textId="77777777" w:rsidR="003F2547" w:rsidRPr="00A0149B" w:rsidRDefault="003F2547" w:rsidP="003F2547">
            <w:pPr>
              <w:rPr>
                <w:rFonts w:ascii="Arial" w:hAnsi="Arial" w:cs="Arial"/>
                <w:sz w:val="18"/>
                <w:szCs w:val="18"/>
              </w:rPr>
            </w:pPr>
          </w:p>
        </w:tc>
        <w:tc>
          <w:tcPr>
            <w:tcW w:w="4896" w:type="dxa"/>
            <w:gridSpan w:val="2"/>
            <w:shd w:val="clear" w:color="auto" w:fill="auto"/>
            <w:vAlign w:val="center"/>
          </w:tcPr>
          <w:p w14:paraId="707BA6D1" w14:textId="0969C050" w:rsidR="003F2547" w:rsidRDefault="003F2547" w:rsidP="003F2547">
            <w:pPr>
              <w:jc w:val="both"/>
              <w:rPr>
                <w:rFonts w:ascii="Arial" w:hAnsi="Arial" w:cs="Arial"/>
                <w:sz w:val="18"/>
                <w:szCs w:val="18"/>
              </w:rPr>
            </w:pPr>
            <w:r w:rsidRPr="009345E5">
              <w:rPr>
                <w:rFonts w:ascii="Arial" w:hAnsi="Arial" w:cs="Arial"/>
                <w:sz w:val="18"/>
                <w:szCs w:val="18"/>
              </w:rPr>
              <w:t xml:space="preserve">Based on </w:t>
            </w:r>
            <w:r>
              <w:rPr>
                <w:rFonts w:ascii="Arial" w:hAnsi="Arial" w:cs="Arial"/>
                <w:sz w:val="18"/>
                <w:szCs w:val="18"/>
              </w:rPr>
              <w:t xml:space="preserve">lowest </w:t>
            </w:r>
            <w:proofErr w:type="spellStart"/>
            <w:r>
              <w:rPr>
                <w:rFonts w:ascii="Arial" w:hAnsi="Arial" w:cs="Arial"/>
                <w:sz w:val="18"/>
                <w:szCs w:val="18"/>
              </w:rPr>
              <w:t>buret</w:t>
            </w:r>
            <w:proofErr w:type="spellEnd"/>
            <w:r>
              <w:rPr>
                <w:rFonts w:ascii="Arial" w:hAnsi="Arial" w:cs="Arial"/>
                <w:sz w:val="18"/>
                <w:szCs w:val="18"/>
              </w:rPr>
              <w:t xml:space="preserve"> increment.</w:t>
            </w:r>
          </w:p>
        </w:tc>
      </w:tr>
      <w:tr w:rsidR="003F2547" w:rsidRPr="00A0149B" w14:paraId="33453182" w14:textId="77777777" w:rsidTr="00B036A3">
        <w:trPr>
          <w:trHeight w:val="264"/>
        </w:trPr>
        <w:tc>
          <w:tcPr>
            <w:tcW w:w="4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12498B" w14:textId="77777777" w:rsidR="003F2547" w:rsidRDefault="003F2547" w:rsidP="003F2547">
            <w:pPr>
              <w:numPr>
                <w:ilvl w:val="0"/>
                <w:numId w:val="6"/>
              </w:numPr>
              <w:ind w:left="534"/>
              <w:rPr>
                <w:rFonts w:ascii="Arial" w:hAnsi="Arial" w:cs="Arial"/>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20D77E" w14:textId="77777777" w:rsidR="000335BE" w:rsidRDefault="000335BE" w:rsidP="003F2547">
            <w:pPr>
              <w:jc w:val="both"/>
              <w:rPr>
                <w:rFonts w:ascii="Arial" w:hAnsi="Arial" w:cs="Arial"/>
                <w:sz w:val="18"/>
                <w:szCs w:val="18"/>
              </w:rPr>
            </w:pPr>
          </w:p>
          <w:p w14:paraId="6895B337" w14:textId="06582219" w:rsidR="003F2547" w:rsidRDefault="003F2547" w:rsidP="003F2547">
            <w:pPr>
              <w:jc w:val="both"/>
              <w:rPr>
                <w:rFonts w:ascii="Arial" w:hAnsi="Arial"/>
                <w:sz w:val="18"/>
                <w:szCs w:val="18"/>
              </w:rPr>
            </w:pPr>
            <w:r>
              <w:rPr>
                <w:rFonts w:ascii="Arial" w:hAnsi="Arial" w:cs="Arial"/>
                <w:sz w:val="18"/>
                <w:szCs w:val="18"/>
              </w:rPr>
              <w:t>Does the laboratory analyze a laboratory-fortified blank (LFB</w:t>
            </w:r>
            <w:proofErr w:type="gramStart"/>
            <w:r>
              <w:rPr>
                <w:rFonts w:ascii="Arial" w:hAnsi="Arial" w:cs="Arial"/>
                <w:sz w:val="18"/>
                <w:szCs w:val="18"/>
              </w:rPr>
              <w:t>) at least</w:t>
            </w:r>
            <w:proofErr w:type="gramEnd"/>
            <w:r>
              <w:rPr>
                <w:rFonts w:ascii="Arial" w:hAnsi="Arial" w:cs="Arial"/>
                <w:sz w:val="18"/>
                <w:szCs w:val="18"/>
              </w:rPr>
              <w:t xml:space="preserve"> daily or per batch of 20 or fewer samples? [SM 4020 B</w:t>
            </w:r>
            <w:r w:rsidRPr="00CA7581">
              <w:rPr>
                <w:rFonts w:ascii="Arial" w:hAnsi="Arial" w:cs="Arial"/>
                <w:sz w:val="18"/>
                <w:szCs w:val="18"/>
              </w:rPr>
              <w:t>-2</w:t>
            </w:r>
            <w:r>
              <w:rPr>
                <w:rFonts w:ascii="Arial" w:hAnsi="Arial" w:cs="Arial"/>
                <w:sz w:val="18"/>
                <w:szCs w:val="18"/>
              </w:rPr>
              <w:t>022</w:t>
            </w:r>
            <w:r w:rsidRPr="00CA7581">
              <w:rPr>
                <w:rFonts w:ascii="Arial" w:hAnsi="Arial" w:cs="Arial"/>
                <w:sz w:val="18"/>
                <w:szCs w:val="18"/>
              </w:rPr>
              <w:t xml:space="preserve"> </w:t>
            </w:r>
            <w:r>
              <w:rPr>
                <w:rFonts w:ascii="Arial" w:hAnsi="Arial" w:cs="Arial"/>
                <w:sz w:val="18"/>
                <w:szCs w:val="18"/>
              </w:rPr>
              <w:t>(6)</w:t>
            </w:r>
            <w:r>
              <w:rPr>
                <w:rFonts w:ascii="Arial" w:hAnsi="Arial"/>
                <w:sz w:val="18"/>
                <w:szCs w:val="18"/>
              </w:rPr>
              <w:t>]</w:t>
            </w:r>
          </w:p>
          <w:p w14:paraId="4CF3BE2C" w14:textId="77777777" w:rsidR="0039111A" w:rsidRDefault="0039111A" w:rsidP="003F2547">
            <w:pPr>
              <w:rPr>
                <w:rFonts w:ascii="Arial" w:hAnsi="Arial" w:cs="Arial"/>
                <w:sz w:val="18"/>
                <w:szCs w:val="18"/>
              </w:rPr>
            </w:pPr>
          </w:p>
          <w:p w14:paraId="5974637C" w14:textId="6F8BAD03" w:rsidR="0030325C" w:rsidRPr="00E37242" w:rsidRDefault="00E37242" w:rsidP="003F2547">
            <w:pPr>
              <w:rPr>
                <w:rFonts w:ascii="Arial" w:hAnsi="Arial" w:cs="Arial"/>
                <w:b/>
                <w:bCs/>
                <w:sz w:val="18"/>
                <w:szCs w:val="18"/>
              </w:rPr>
            </w:pPr>
            <w:r>
              <w:rPr>
                <w:rFonts w:ascii="Arial" w:hAnsi="Arial" w:cs="Arial"/>
                <w:b/>
                <w:bCs/>
                <w:sz w:val="18"/>
                <w:szCs w:val="18"/>
              </w:rPr>
              <w:t>Concentration:</w:t>
            </w:r>
          </w:p>
          <w:p w14:paraId="639C05C7" w14:textId="444EEF2F" w:rsidR="00090DD9" w:rsidRDefault="00090DD9" w:rsidP="003F2547">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968A8B" w14:textId="77777777" w:rsidR="003F2547" w:rsidRPr="00A0149B" w:rsidRDefault="003F2547" w:rsidP="003F2547">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4DDBDF" w14:textId="77777777" w:rsidR="003F2547" w:rsidRPr="00A0149B" w:rsidRDefault="003F2547" w:rsidP="003F2547">
            <w:pPr>
              <w:rPr>
                <w:rFonts w:ascii="Arial" w:hAnsi="Arial" w:cs="Arial"/>
                <w:sz w:val="18"/>
                <w:szCs w:val="18"/>
              </w:rPr>
            </w:pPr>
          </w:p>
        </w:tc>
        <w:tc>
          <w:tcPr>
            <w:tcW w:w="48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D843E7" w14:textId="77777777" w:rsidR="003F2547" w:rsidRDefault="003F2547" w:rsidP="003F2547">
            <w:pPr>
              <w:jc w:val="both"/>
              <w:rPr>
                <w:rFonts w:ascii="Arial" w:hAnsi="Arial" w:cs="Arial"/>
                <w:sz w:val="18"/>
                <w:szCs w:val="18"/>
              </w:rPr>
            </w:pPr>
            <w:r w:rsidRPr="008F6F28">
              <w:rPr>
                <w:rFonts w:ascii="Arial" w:hAnsi="Arial" w:cs="Arial"/>
                <w:sz w:val="18"/>
                <w:szCs w:val="18"/>
              </w:rPr>
              <w:t xml:space="preserve">Standard concentration should be close to majority of sample concentrations. May want to vary concentration. </w:t>
            </w:r>
          </w:p>
          <w:p w14:paraId="52F8F112" w14:textId="77777777" w:rsidR="003F2547" w:rsidRPr="009345E5" w:rsidRDefault="003F2547" w:rsidP="003F2547">
            <w:pPr>
              <w:jc w:val="both"/>
              <w:rPr>
                <w:rFonts w:ascii="Arial" w:hAnsi="Arial" w:cs="Arial"/>
                <w:sz w:val="18"/>
                <w:szCs w:val="18"/>
              </w:rPr>
            </w:pPr>
          </w:p>
        </w:tc>
      </w:tr>
      <w:tr w:rsidR="003F2547" w:rsidRPr="00A0149B" w14:paraId="4C6E9954" w14:textId="77777777" w:rsidTr="14DF9887">
        <w:trPr>
          <w:trHeight w:val="264"/>
        </w:trPr>
        <w:tc>
          <w:tcPr>
            <w:tcW w:w="443" w:type="dxa"/>
            <w:shd w:val="clear" w:color="auto" w:fill="auto"/>
            <w:noWrap/>
            <w:vAlign w:val="center"/>
          </w:tcPr>
          <w:p w14:paraId="3CECD27A" w14:textId="77777777" w:rsidR="003F2547" w:rsidRDefault="003F2547" w:rsidP="003F2547">
            <w:pPr>
              <w:numPr>
                <w:ilvl w:val="0"/>
                <w:numId w:val="6"/>
              </w:numPr>
              <w:ind w:left="534"/>
              <w:rPr>
                <w:rFonts w:ascii="Arial" w:hAnsi="Arial" w:cs="Arial"/>
                <w:sz w:val="18"/>
                <w:szCs w:val="18"/>
              </w:rPr>
            </w:pPr>
          </w:p>
        </w:tc>
        <w:tc>
          <w:tcPr>
            <w:tcW w:w="4896" w:type="dxa"/>
            <w:shd w:val="clear" w:color="auto" w:fill="auto"/>
            <w:noWrap/>
            <w:vAlign w:val="center"/>
          </w:tcPr>
          <w:p w14:paraId="4AD8E2EB" w14:textId="1F7763C5" w:rsidR="003F2547" w:rsidRDefault="003F2547" w:rsidP="003F2547">
            <w:pPr>
              <w:jc w:val="both"/>
              <w:rPr>
                <w:rFonts w:ascii="Arial" w:hAnsi="Arial"/>
                <w:sz w:val="18"/>
                <w:szCs w:val="18"/>
              </w:rPr>
            </w:pPr>
            <w:r w:rsidRPr="007800EF">
              <w:rPr>
                <w:rFonts w:ascii="Arial" w:hAnsi="Arial" w:cs="Arial"/>
                <w:sz w:val="18"/>
                <w:szCs w:val="18"/>
              </w:rPr>
              <w:t xml:space="preserve">What is the acceptance criterion for </w:t>
            </w:r>
            <w:r>
              <w:rPr>
                <w:rFonts w:ascii="Arial" w:hAnsi="Arial" w:cs="Arial"/>
                <w:sz w:val="18"/>
                <w:szCs w:val="18"/>
              </w:rPr>
              <w:t xml:space="preserve">the LFB </w:t>
            </w:r>
            <w:r w:rsidRPr="007800EF">
              <w:rPr>
                <w:rFonts w:ascii="Arial" w:hAnsi="Arial" w:cs="Arial"/>
                <w:sz w:val="18"/>
                <w:szCs w:val="18"/>
              </w:rPr>
              <w:t xml:space="preserve">recovery? </w:t>
            </w:r>
            <w:r>
              <w:rPr>
                <w:rFonts w:ascii="Arial" w:hAnsi="Arial" w:cs="Arial"/>
                <w:sz w:val="18"/>
                <w:szCs w:val="18"/>
              </w:rPr>
              <w:t>[SM 4020 B</w:t>
            </w:r>
            <w:r w:rsidRPr="00CA7581">
              <w:rPr>
                <w:rFonts w:ascii="Arial" w:hAnsi="Arial" w:cs="Arial"/>
                <w:sz w:val="18"/>
                <w:szCs w:val="18"/>
              </w:rPr>
              <w:t>-2</w:t>
            </w:r>
            <w:r>
              <w:rPr>
                <w:rFonts w:ascii="Arial" w:hAnsi="Arial" w:cs="Arial"/>
                <w:sz w:val="18"/>
                <w:szCs w:val="18"/>
              </w:rPr>
              <w:t>022</w:t>
            </w:r>
            <w:r w:rsidRPr="00CA7581">
              <w:rPr>
                <w:rFonts w:ascii="Arial" w:hAnsi="Arial" w:cs="Arial"/>
                <w:sz w:val="18"/>
                <w:szCs w:val="18"/>
              </w:rPr>
              <w:t xml:space="preserve"> </w:t>
            </w:r>
            <w:r>
              <w:rPr>
                <w:rFonts w:ascii="Arial" w:hAnsi="Arial" w:cs="Arial"/>
                <w:sz w:val="18"/>
                <w:szCs w:val="18"/>
              </w:rPr>
              <w:t>(6)]</w:t>
            </w:r>
          </w:p>
          <w:p w14:paraId="7D86359F" w14:textId="77777777" w:rsidR="003F2547" w:rsidRDefault="003F2547" w:rsidP="003F2547">
            <w:pPr>
              <w:jc w:val="both"/>
              <w:rPr>
                <w:rFonts w:ascii="Arial" w:hAnsi="Arial"/>
                <w:sz w:val="18"/>
                <w:szCs w:val="18"/>
              </w:rPr>
            </w:pPr>
          </w:p>
          <w:p w14:paraId="64536890" w14:textId="20C41651" w:rsidR="003F2547" w:rsidRDefault="003F2547" w:rsidP="003F2547">
            <w:pPr>
              <w:rPr>
                <w:rFonts w:ascii="Arial" w:hAnsi="Arial" w:cs="Arial"/>
                <w:sz w:val="18"/>
                <w:szCs w:val="18"/>
              </w:rPr>
            </w:pPr>
            <w:r w:rsidRPr="00BF3705">
              <w:rPr>
                <w:rFonts w:ascii="Arial" w:hAnsi="Arial" w:cs="Arial"/>
                <w:b/>
                <w:bCs/>
                <w:sz w:val="18"/>
                <w:szCs w:val="18"/>
              </w:rPr>
              <w:t>Answer:</w:t>
            </w:r>
          </w:p>
        </w:tc>
        <w:tc>
          <w:tcPr>
            <w:tcW w:w="450" w:type="dxa"/>
            <w:shd w:val="clear" w:color="auto" w:fill="D9D9D9" w:themeFill="background1" w:themeFillShade="D9"/>
            <w:noWrap/>
            <w:vAlign w:val="center"/>
          </w:tcPr>
          <w:p w14:paraId="6EDF38C5" w14:textId="77777777" w:rsidR="003F2547" w:rsidRPr="00A0149B" w:rsidRDefault="003F2547" w:rsidP="003F2547">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0491E351" w14:textId="77777777" w:rsidR="003F2547" w:rsidRPr="00A0149B" w:rsidRDefault="003F2547" w:rsidP="003F2547">
            <w:pPr>
              <w:rPr>
                <w:rFonts w:ascii="Arial" w:hAnsi="Arial" w:cs="Arial"/>
                <w:sz w:val="18"/>
                <w:szCs w:val="18"/>
              </w:rPr>
            </w:pPr>
          </w:p>
        </w:tc>
        <w:tc>
          <w:tcPr>
            <w:tcW w:w="4896" w:type="dxa"/>
            <w:gridSpan w:val="2"/>
            <w:shd w:val="clear" w:color="auto" w:fill="auto"/>
            <w:vAlign w:val="center"/>
          </w:tcPr>
          <w:p w14:paraId="0B8CBE10" w14:textId="77777777" w:rsidR="003F2547" w:rsidRDefault="003F2547" w:rsidP="003F2547">
            <w:pPr>
              <w:jc w:val="both"/>
              <w:rPr>
                <w:rFonts w:ascii="Arial" w:hAnsi="Arial" w:cs="Arial"/>
                <w:sz w:val="18"/>
                <w:szCs w:val="18"/>
              </w:rPr>
            </w:pPr>
            <w:r>
              <w:rPr>
                <w:rFonts w:ascii="Arial" w:hAnsi="Arial" w:cs="Arial"/>
                <w:sz w:val="18"/>
                <w:szCs w:val="18"/>
              </w:rPr>
              <w:t xml:space="preserve">Must establish acceptance </w:t>
            </w:r>
            <w:proofErr w:type="gramStart"/>
            <w:r>
              <w:rPr>
                <w:rFonts w:ascii="Arial" w:hAnsi="Arial" w:cs="Arial"/>
                <w:sz w:val="18"/>
                <w:szCs w:val="18"/>
              </w:rPr>
              <w:t>criterion</w:t>
            </w:r>
            <w:proofErr w:type="gramEnd"/>
            <w:r>
              <w:rPr>
                <w:rFonts w:ascii="Arial" w:hAnsi="Arial" w:cs="Arial"/>
                <w:sz w:val="18"/>
                <w:szCs w:val="18"/>
              </w:rPr>
              <w:t>.</w:t>
            </w:r>
          </w:p>
          <w:p w14:paraId="31642FD9" w14:textId="77777777" w:rsidR="003F2547" w:rsidRDefault="003F2547" w:rsidP="003F2547">
            <w:pPr>
              <w:jc w:val="both"/>
              <w:rPr>
                <w:rFonts w:ascii="Arial" w:hAnsi="Arial" w:cs="Arial"/>
                <w:sz w:val="18"/>
                <w:szCs w:val="18"/>
              </w:rPr>
            </w:pPr>
          </w:p>
          <w:p w14:paraId="6BCA56BE" w14:textId="6B8C6EF9" w:rsidR="003F2547" w:rsidRPr="009345E5" w:rsidRDefault="003F2547" w:rsidP="003F2547">
            <w:pPr>
              <w:jc w:val="both"/>
              <w:rPr>
                <w:rFonts w:ascii="Arial" w:hAnsi="Arial" w:cs="Arial"/>
                <w:sz w:val="18"/>
                <w:szCs w:val="18"/>
              </w:rPr>
            </w:pPr>
            <w:r w:rsidRPr="008F6F28">
              <w:rPr>
                <w:rFonts w:ascii="Arial" w:hAnsi="Arial" w:cs="Arial"/>
                <w:sz w:val="18"/>
                <w:szCs w:val="18"/>
              </w:rPr>
              <w:t>Evaluate the LFB for percent recovery of the added analytes by comparing results to method</w:t>
            </w:r>
            <w:r>
              <w:rPr>
                <w:rFonts w:ascii="Arial" w:hAnsi="Arial" w:cs="Arial"/>
                <w:sz w:val="18"/>
                <w:szCs w:val="18"/>
              </w:rPr>
              <w:t>-</w:t>
            </w:r>
            <w:r w:rsidRPr="008F6F28">
              <w:rPr>
                <w:rFonts w:ascii="Arial" w:hAnsi="Arial" w:cs="Arial"/>
                <w:sz w:val="18"/>
                <w:szCs w:val="18"/>
              </w:rPr>
              <w:t>specified limits, control charts, or other approved criteria.</w:t>
            </w:r>
          </w:p>
        </w:tc>
      </w:tr>
      <w:tr w:rsidR="003F2547" w:rsidRPr="00A0149B" w14:paraId="1C9F7F25" w14:textId="77777777" w:rsidTr="14DF9887">
        <w:trPr>
          <w:trHeight w:val="264"/>
        </w:trPr>
        <w:tc>
          <w:tcPr>
            <w:tcW w:w="443" w:type="dxa"/>
            <w:shd w:val="clear" w:color="auto" w:fill="auto"/>
            <w:noWrap/>
            <w:vAlign w:val="center"/>
          </w:tcPr>
          <w:p w14:paraId="2B4C8F48" w14:textId="77777777" w:rsidR="003F2547" w:rsidRDefault="003F2547" w:rsidP="003F2547">
            <w:pPr>
              <w:numPr>
                <w:ilvl w:val="0"/>
                <w:numId w:val="6"/>
              </w:numPr>
              <w:ind w:left="534"/>
              <w:rPr>
                <w:rFonts w:ascii="Arial" w:hAnsi="Arial" w:cs="Arial"/>
                <w:sz w:val="18"/>
                <w:szCs w:val="18"/>
              </w:rPr>
            </w:pPr>
          </w:p>
        </w:tc>
        <w:tc>
          <w:tcPr>
            <w:tcW w:w="4896" w:type="dxa"/>
            <w:shd w:val="clear" w:color="auto" w:fill="auto"/>
            <w:noWrap/>
            <w:vAlign w:val="center"/>
          </w:tcPr>
          <w:p w14:paraId="1F5F42C2" w14:textId="794A0A3A" w:rsidR="003F2547" w:rsidRDefault="003F2547" w:rsidP="003F2547">
            <w:pPr>
              <w:jc w:val="both"/>
              <w:rPr>
                <w:rFonts w:ascii="Arial" w:hAnsi="Arial" w:cs="Arial"/>
                <w:sz w:val="18"/>
                <w:szCs w:val="18"/>
              </w:rPr>
            </w:pPr>
            <w:r>
              <w:rPr>
                <w:rFonts w:ascii="Arial" w:hAnsi="Arial"/>
                <w:sz w:val="18"/>
                <w:szCs w:val="18"/>
              </w:rPr>
              <w:t xml:space="preserve">What corrective action is taken if the LFB recovery is outside established control limits? </w:t>
            </w:r>
            <w:r>
              <w:rPr>
                <w:rFonts w:ascii="Arial" w:hAnsi="Arial" w:cs="Arial"/>
                <w:sz w:val="18"/>
                <w:szCs w:val="18"/>
              </w:rPr>
              <w:t>[15A NCAC 02H .0805 (a) (7) (B)]</w:t>
            </w:r>
            <w:r w:rsidRPr="007800EF">
              <w:rPr>
                <w:rFonts w:ascii="Arial" w:hAnsi="Arial" w:cs="Arial"/>
                <w:sz w:val="18"/>
                <w:szCs w:val="18"/>
              </w:rPr>
              <w:t xml:space="preserve"> </w:t>
            </w:r>
            <w:r>
              <w:rPr>
                <w:rFonts w:ascii="Arial" w:hAnsi="Arial" w:cs="Arial"/>
                <w:sz w:val="18"/>
                <w:szCs w:val="18"/>
              </w:rPr>
              <w:t>[SM 4020 B</w:t>
            </w:r>
            <w:r w:rsidRPr="00CA7581">
              <w:rPr>
                <w:rFonts w:ascii="Arial" w:hAnsi="Arial" w:cs="Arial"/>
                <w:sz w:val="18"/>
                <w:szCs w:val="18"/>
              </w:rPr>
              <w:t>-20</w:t>
            </w:r>
            <w:r>
              <w:rPr>
                <w:rFonts w:ascii="Arial" w:hAnsi="Arial" w:cs="Arial"/>
                <w:sz w:val="18"/>
                <w:szCs w:val="18"/>
              </w:rPr>
              <w:t>22</w:t>
            </w:r>
            <w:r w:rsidRPr="00CA7581">
              <w:rPr>
                <w:rFonts w:ascii="Arial" w:hAnsi="Arial" w:cs="Arial"/>
                <w:sz w:val="18"/>
                <w:szCs w:val="18"/>
              </w:rPr>
              <w:t xml:space="preserve"> </w:t>
            </w:r>
            <w:r>
              <w:rPr>
                <w:rFonts w:ascii="Arial" w:hAnsi="Arial" w:cs="Arial"/>
                <w:sz w:val="18"/>
                <w:szCs w:val="18"/>
              </w:rPr>
              <w:t>(6)]</w:t>
            </w:r>
          </w:p>
          <w:p w14:paraId="2490C918" w14:textId="77777777" w:rsidR="003F2547" w:rsidRDefault="003F2547" w:rsidP="003F2547">
            <w:pPr>
              <w:jc w:val="both"/>
              <w:rPr>
                <w:rFonts w:ascii="Arial" w:hAnsi="Arial"/>
                <w:sz w:val="18"/>
                <w:szCs w:val="18"/>
              </w:rPr>
            </w:pPr>
          </w:p>
          <w:p w14:paraId="7906E95E" w14:textId="77777777" w:rsidR="003F2547" w:rsidRDefault="003F2547" w:rsidP="003F2547">
            <w:pPr>
              <w:rPr>
                <w:rFonts w:ascii="Arial" w:hAnsi="Arial" w:cs="Arial"/>
                <w:b/>
                <w:bCs/>
                <w:sz w:val="18"/>
                <w:szCs w:val="18"/>
              </w:rPr>
            </w:pPr>
            <w:r w:rsidRPr="00BF3705">
              <w:rPr>
                <w:rFonts w:ascii="Arial" w:hAnsi="Arial" w:cs="Arial"/>
                <w:b/>
                <w:bCs/>
                <w:sz w:val="18"/>
                <w:szCs w:val="18"/>
              </w:rPr>
              <w:t>Answer:</w:t>
            </w:r>
          </w:p>
          <w:p w14:paraId="105BC6C2" w14:textId="77777777" w:rsidR="005A23F7" w:rsidRDefault="005A23F7" w:rsidP="003F2547">
            <w:pPr>
              <w:rPr>
                <w:rFonts w:ascii="Arial" w:hAnsi="Arial" w:cs="Arial"/>
                <w:b/>
                <w:bCs/>
                <w:sz w:val="18"/>
                <w:szCs w:val="18"/>
              </w:rPr>
            </w:pPr>
          </w:p>
          <w:p w14:paraId="1F994ADA" w14:textId="77777777" w:rsidR="005A23F7" w:rsidRDefault="005A23F7" w:rsidP="003F2547">
            <w:pPr>
              <w:rPr>
                <w:rFonts w:ascii="Arial" w:hAnsi="Arial" w:cs="Arial"/>
                <w:b/>
                <w:bCs/>
                <w:sz w:val="18"/>
                <w:szCs w:val="18"/>
              </w:rPr>
            </w:pPr>
          </w:p>
          <w:p w14:paraId="0F4B58D2" w14:textId="77777777" w:rsidR="005A23F7" w:rsidRDefault="005A23F7" w:rsidP="003F2547">
            <w:pPr>
              <w:rPr>
                <w:rFonts w:ascii="Arial" w:hAnsi="Arial" w:cs="Arial"/>
                <w:b/>
                <w:bCs/>
                <w:sz w:val="18"/>
                <w:szCs w:val="18"/>
              </w:rPr>
            </w:pPr>
          </w:p>
          <w:p w14:paraId="4BAEE6BA" w14:textId="77777777" w:rsidR="005A23F7" w:rsidRDefault="005A23F7" w:rsidP="003F2547">
            <w:pPr>
              <w:rPr>
                <w:rFonts w:ascii="Arial" w:hAnsi="Arial" w:cs="Arial"/>
                <w:b/>
                <w:bCs/>
                <w:sz w:val="18"/>
                <w:szCs w:val="18"/>
              </w:rPr>
            </w:pPr>
          </w:p>
          <w:p w14:paraId="03A908BE" w14:textId="77777777" w:rsidR="005A23F7" w:rsidRDefault="005A23F7" w:rsidP="003F2547">
            <w:pPr>
              <w:rPr>
                <w:rFonts w:ascii="Arial" w:hAnsi="Arial" w:cs="Arial"/>
                <w:b/>
                <w:bCs/>
                <w:sz w:val="18"/>
                <w:szCs w:val="18"/>
              </w:rPr>
            </w:pPr>
          </w:p>
          <w:p w14:paraId="332196D9" w14:textId="617F7588" w:rsidR="005A23F7" w:rsidRDefault="005A23F7" w:rsidP="003F2547">
            <w:pPr>
              <w:rPr>
                <w:rFonts w:ascii="Arial" w:hAnsi="Arial" w:cs="Arial"/>
                <w:sz w:val="18"/>
                <w:szCs w:val="18"/>
              </w:rPr>
            </w:pPr>
          </w:p>
        </w:tc>
        <w:tc>
          <w:tcPr>
            <w:tcW w:w="450" w:type="dxa"/>
            <w:shd w:val="clear" w:color="auto" w:fill="D9D9D9" w:themeFill="background1" w:themeFillShade="D9"/>
            <w:noWrap/>
            <w:vAlign w:val="center"/>
          </w:tcPr>
          <w:p w14:paraId="2AA4C692" w14:textId="77777777" w:rsidR="003F2547" w:rsidRPr="00A0149B" w:rsidRDefault="003F2547" w:rsidP="003F2547">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0E628A50" w14:textId="77777777" w:rsidR="003F2547" w:rsidRPr="00A0149B" w:rsidRDefault="003F2547" w:rsidP="003F2547">
            <w:pPr>
              <w:rPr>
                <w:rFonts w:ascii="Arial" w:hAnsi="Arial" w:cs="Arial"/>
                <w:sz w:val="18"/>
                <w:szCs w:val="18"/>
              </w:rPr>
            </w:pPr>
          </w:p>
        </w:tc>
        <w:tc>
          <w:tcPr>
            <w:tcW w:w="4896" w:type="dxa"/>
            <w:gridSpan w:val="2"/>
            <w:shd w:val="clear" w:color="auto" w:fill="auto"/>
            <w:vAlign w:val="center"/>
          </w:tcPr>
          <w:p w14:paraId="0140D5A3" w14:textId="77777777" w:rsidR="003F2547" w:rsidRDefault="003F2547" w:rsidP="003F2547">
            <w:pPr>
              <w:jc w:val="both"/>
              <w:rPr>
                <w:rFonts w:ascii="Arial" w:hAnsi="Arial" w:cs="Arial"/>
                <w:sz w:val="18"/>
                <w:szCs w:val="18"/>
              </w:rPr>
            </w:pPr>
            <w:r>
              <w:rPr>
                <w:rFonts w:ascii="Arial" w:hAnsi="Arial" w:cs="Arial"/>
                <w:b/>
                <w:bCs/>
                <w:sz w:val="18"/>
                <w:szCs w:val="18"/>
              </w:rPr>
              <w:t xml:space="preserve">Rules: </w:t>
            </w:r>
            <w:r w:rsidRPr="0075586A">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p w14:paraId="2F508A29" w14:textId="77777777" w:rsidR="003F2547" w:rsidRDefault="003F2547" w:rsidP="003F2547">
            <w:pPr>
              <w:jc w:val="both"/>
              <w:rPr>
                <w:rFonts w:ascii="Arial" w:hAnsi="Arial" w:cs="Arial"/>
                <w:b/>
                <w:sz w:val="18"/>
                <w:szCs w:val="18"/>
              </w:rPr>
            </w:pPr>
          </w:p>
          <w:p w14:paraId="7560C62C" w14:textId="3FD1065C" w:rsidR="003F2547" w:rsidRPr="009345E5" w:rsidRDefault="003F2547" w:rsidP="003F2547">
            <w:pPr>
              <w:jc w:val="both"/>
              <w:rPr>
                <w:rFonts w:ascii="Arial" w:hAnsi="Arial" w:cs="Arial"/>
                <w:sz w:val="18"/>
                <w:szCs w:val="18"/>
              </w:rPr>
            </w:pPr>
            <w:r w:rsidRPr="00B05089">
              <w:rPr>
                <w:rFonts w:ascii="Arial" w:hAnsi="Arial" w:cs="Arial"/>
                <w:b/>
                <w:sz w:val="18"/>
                <w:szCs w:val="18"/>
              </w:rPr>
              <w:t>SM states</w:t>
            </w:r>
            <w:r>
              <w:rPr>
                <w:rFonts w:ascii="Arial" w:hAnsi="Arial" w:cs="Arial"/>
                <w:sz w:val="18"/>
                <w:szCs w:val="18"/>
              </w:rPr>
              <w:t xml:space="preserve">: If LFB results are out of control, take corrective action, including re-preparation and re-analysis of </w:t>
            </w:r>
            <w:r>
              <w:rPr>
                <w:rFonts w:ascii="Arial" w:hAnsi="Arial" w:cs="Arial"/>
                <w:sz w:val="18"/>
                <w:szCs w:val="18"/>
              </w:rPr>
              <w:lastRenderedPageBreak/>
              <w:t xml:space="preserve">associated samples if required. Use LFB results to evaluate batch performance, calculate recovery limits, and plot control charts. </w:t>
            </w:r>
          </w:p>
        </w:tc>
      </w:tr>
      <w:tr w:rsidR="008C0D01" w:rsidRPr="00AD6DAE" w14:paraId="6A9B90C5" w14:textId="77777777" w:rsidTr="14DF9887">
        <w:trPr>
          <w:trHeight w:val="264"/>
        </w:trPr>
        <w:tc>
          <w:tcPr>
            <w:tcW w:w="443" w:type="dxa"/>
            <w:shd w:val="clear" w:color="auto" w:fill="auto"/>
            <w:noWrap/>
            <w:vAlign w:val="center"/>
          </w:tcPr>
          <w:p w14:paraId="7334C77B" w14:textId="77777777" w:rsidR="008C0D01" w:rsidRPr="00AD6DAE" w:rsidRDefault="008C0D01" w:rsidP="003F2547">
            <w:pPr>
              <w:numPr>
                <w:ilvl w:val="0"/>
                <w:numId w:val="6"/>
              </w:numPr>
              <w:ind w:left="534"/>
              <w:rPr>
                <w:rFonts w:ascii="Arial" w:hAnsi="Arial" w:cs="Arial"/>
                <w:sz w:val="18"/>
                <w:szCs w:val="18"/>
              </w:rPr>
            </w:pPr>
          </w:p>
        </w:tc>
        <w:tc>
          <w:tcPr>
            <w:tcW w:w="4896" w:type="dxa"/>
            <w:shd w:val="clear" w:color="auto" w:fill="auto"/>
            <w:noWrap/>
            <w:vAlign w:val="center"/>
          </w:tcPr>
          <w:p w14:paraId="4AD5BD68" w14:textId="2D82D77D" w:rsidR="008C0D01" w:rsidRPr="00AD6DAE" w:rsidRDefault="00F56AA3" w:rsidP="003F2547">
            <w:pPr>
              <w:jc w:val="both"/>
              <w:rPr>
                <w:rFonts w:ascii="Arial" w:hAnsi="Arial" w:cs="Arial"/>
                <w:sz w:val="18"/>
                <w:szCs w:val="18"/>
              </w:rPr>
            </w:pPr>
            <w:r w:rsidRPr="00AD6DAE">
              <w:rPr>
                <w:rFonts w:ascii="Arial" w:hAnsi="Arial" w:cs="Arial"/>
                <w:sz w:val="18"/>
                <w:szCs w:val="18"/>
              </w:rPr>
              <w:t>Is</w:t>
            </w:r>
            <w:r w:rsidR="008C0D01" w:rsidRPr="00AD6DAE">
              <w:rPr>
                <w:rFonts w:ascii="Arial" w:hAnsi="Arial" w:cs="Arial"/>
                <w:sz w:val="18"/>
                <w:szCs w:val="18"/>
              </w:rPr>
              <w:t xml:space="preserve"> a laboratory-fortified </w:t>
            </w:r>
            <w:r w:rsidR="00025A96" w:rsidRPr="00AD6DAE">
              <w:rPr>
                <w:rFonts w:ascii="Arial" w:hAnsi="Arial" w:cs="Arial"/>
                <w:sz w:val="18"/>
                <w:szCs w:val="18"/>
              </w:rPr>
              <w:t xml:space="preserve">matrix </w:t>
            </w:r>
            <w:r w:rsidR="008C0D01" w:rsidRPr="00AD6DAE">
              <w:rPr>
                <w:rFonts w:ascii="Arial" w:hAnsi="Arial" w:cs="Arial"/>
                <w:sz w:val="18"/>
                <w:szCs w:val="18"/>
              </w:rPr>
              <w:t xml:space="preserve">(LFM) </w:t>
            </w:r>
            <w:r w:rsidRPr="00AD6DAE">
              <w:rPr>
                <w:rFonts w:ascii="Arial" w:hAnsi="Arial" w:cs="Arial"/>
                <w:sz w:val="18"/>
                <w:szCs w:val="18"/>
              </w:rPr>
              <w:t>analyzed with each</w:t>
            </w:r>
            <w:r w:rsidR="008C0D01" w:rsidRPr="00AD6DAE">
              <w:rPr>
                <w:rFonts w:ascii="Arial" w:hAnsi="Arial" w:cs="Arial"/>
                <w:sz w:val="18"/>
                <w:szCs w:val="18"/>
              </w:rPr>
              <w:t xml:space="preserve"> batch of 20 or fewer samples? [SM 4020 B-2022 (7) and Table 4020:1]</w:t>
            </w:r>
          </w:p>
        </w:tc>
        <w:tc>
          <w:tcPr>
            <w:tcW w:w="450" w:type="dxa"/>
            <w:shd w:val="clear" w:color="auto" w:fill="auto"/>
            <w:noWrap/>
            <w:vAlign w:val="center"/>
          </w:tcPr>
          <w:p w14:paraId="04D02536" w14:textId="77777777" w:rsidR="008C0D01" w:rsidRPr="00AD6DAE" w:rsidRDefault="008C0D01" w:rsidP="003F2547">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403047B5" w14:textId="77777777" w:rsidR="008C0D01" w:rsidRPr="00AD6DAE" w:rsidRDefault="008C0D01" w:rsidP="003F2547">
            <w:pPr>
              <w:rPr>
                <w:rFonts w:ascii="Arial" w:hAnsi="Arial" w:cs="Arial"/>
                <w:sz w:val="18"/>
                <w:szCs w:val="18"/>
              </w:rPr>
            </w:pPr>
          </w:p>
        </w:tc>
        <w:tc>
          <w:tcPr>
            <w:tcW w:w="4896" w:type="dxa"/>
            <w:gridSpan w:val="2"/>
            <w:shd w:val="clear" w:color="auto" w:fill="auto"/>
            <w:vAlign w:val="center"/>
          </w:tcPr>
          <w:p w14:paraId="173BC259" w14:textId="38DB0F50" w:rsidR="008C0D01" w:rsidRPr="00AD6DAE" w:rsidRDefault="00AD6DAE" w:rsidP="003F2547">
            <w:pPr>
              <w:jc w:val="both"/>
              <w:rPr>
                <w:rFonts w:ascii="Arial" w:hAnsi="Arial" w:cs="Arial"/>
                <w:b/>
                <w:bCs/>
                <w:sz w:val="18"/>
                <w:szCs w:val="18"/>
              </w:rPr>
            </w:pPr>
            <w:r w:rsidRPr="00AD6DAE">
              <w:rPr>
                <w:rFonts w:ascii="Arial" w:hAnsi="Arial" w:cs="Arial"/>
                <w:sz w:val="18"/>
                <w:szCs w:val="18"/>
              </w:rPr>
              <w:t>If an LFM is feasible and the method does not specify LFM frequency requirements, then include at least 1 LFM with each sample set (batch) or on a 5% basis, whichever is more frequent.</w:t>
            </w:r>
          </w:p>
        </w:tc>
      </w:tr>
      <w:tr w:rsidR="008C0D01" w:rsidRPr="00A0149B" w14:paraId="16C27596" w14:textId="77777777" w:rsidTr="14DF9887">
        <w:trPr>
          <w:trHeight w:val="264"/>
        </w:trPr>
        <w:tc>
          <w:tcPr>
            <w:tcW w:w="443" w:type="dxa"/>
            <w:shd w:val="clear" w:color="auto" w:fill="auto"/>
            <w:noWrap/>
            <w:vAlign w:val="center"/>
          </w:tcPr>
          <w:p w14:paraId="5A6B5AD1" w14:textId="77777777" w:rsidR="008C0D01" w:rsidRDefault="008C0D01" w:rsidP="003F2547">
            <w:pPr>
              <w:numPr>
                <w:ilvl w:val="0"/>
                <w:numId w:val="6"/>
              </w:numPr>
              <w:ind w:left="534"/>
              <w:rPr>
                <w:rFonts w:ascii="Arial" w:hAnsi="Arial" w:cs="Arial"/>
                <w:sz w:val="18"/>
                <w:szCs w:val="18"/>
              </w:rPr>
            </w:pPr>
          </w:p>
        </w:tc>
        <w:tc>
          <w:tcPr>
            <w:tcW w:w="4896" w:type="dxa"/>
            <w:shd w:val="clear" w:color="auto" w:fill="auto"/>
            <w:noWrap/>
            <w:vAlign w:val="center"/>
          </w:tcPr>
          <w:p w14:paraId="0AE0F773" w14:textId="799D61A3" w:rsidR="00025A96" w:rsidRDefault="00F56AA3" w:rsidP="003F2547">
            <w:pPr>
              <w:jc w:val="both"/>
              <w:rPr>
                <w:rFonts w:ascii="Arial" w:hAnsi="Arial"/>
                <w:sz w:val="18"/>
                <w:szCs w:val="18"/>
              </w:rPr>
            </w:pPr>
            <w:r>
              <w:rPr>
                <w:rFonts w:ascii="Arial" w:hAnsi="Arial"/>
                <w:sz w:val="18"/>
                <w:szCs w:val="18"/>
              </w:rPr>
              <w:t xml:space="preserve">How is the LFM (spike) prepared? </w:t>
            </w:r>
            <w:r>
              <w:rPr>
                <w:rFonts w:ascii="Arial" w:hAnsi="Arial" w:cs="Arial"/>
                <w:sz w:val="18"/>
                <w:szCs w:val="18"/>
              </w:rPr>
              <w:t>[SM 4020 B</w:t>
            </w:r>
            <w:r w:rsidRPr="00CA7581">
              <w:rPr>
                <w:rFonts w:ascii="Arial" w:hAnsi="Arial" w:cs="Arial"/>
                <w:sz w:val="18"/>
                <w:szCs w:val="18"/>
              </w:rPr>
              <w:t>-20</w:t>
            </w:r>
            <w:r>
              <w:rPr>
                <w:rFonts w:ascii="Arial" w:hAnsi="Arial" w:cs="Arial"/>
                <w:sz w:val="18"/>
                <w:szCs w:val="18"/>
              </w:rPr>
              <w:t>22</w:t>
            </w:r>
            <w:r w:rsidRPr="00CA7581">
              <w:rPr>
                <w:rFonts w:ascii="Arial" w:hAnsi="Arial" w:cs="Arial"/>
                <w:sz w:val="18"/>
                <w:szCs w:val="18"/>
              </w:rPr>
              <w:t xml:space="preserve"> </w:t>
            </w:r>
            <w:r>
              <w:rPr>
                <w:rFonts w:ascii="Arial" w:hAnsi="Arial" w:cs="Arial"/>
                <w:sz w:val="18"/>
                <w:szCs w:val="18"/>
              </w:rPr>
              <w:t>(7)]</w:t>
            </w:r>
          </w:p>
          <w:p w14:paraId="495F0B27" w14:textId="77777777" w:rsidR="00025A96" w:rsidRDefault="00025A96" w:rsidP="003F2547">
            <w:pPr>
              <w:jc w:val="both"/>
              <w:rPr>
                <w:rFonts w:ascii="Arial" w:hAnsi="Arial"/>
                <w:sz w:val="18"/>
                <w:szCs w:val="18"/>
              </w:rPr>
            </w:pPr>
          </w:p>
          <w:p w14:paraId="47F8F998" w14:textId="77777777" w:rsidR="00F56AA3" w:rsidRDefault="00F56AA3" w:rsidP="003F2547">
            <w:pPr>
              <w:jc w:val="both"/>
              <w:rPr>
                <w:rFonts w:ascii="Arial" w:hAnsi="Arial"/>
                <w:sz w:val="18"/>
                <w:szCs w:val="18"/>
              </w:rPr>
            </w:pPr>
          </w:p>
          <w:p w14:paraId="57E406D4" w14:textId="77777777" w:rsidR="00F56AA3" w:rsidRPr="00F56AA3" w:rsidRDefault="00F56AA3" w:rsidP="003F2547">
            <w:pPr>
              <w:jc w:val="both"/>
              <w:rPr>
                <w:rFonts w:ascii="Arial" w:hAnsi="Arial"/>
                <w:b/>
                <w:bCs/>
                <w:sz w:val="18"/>
                <w:szCs w:val="18"/>
              </w:rPr>
            </w:pPr>
            <w:r w:rsidRPr="00F56AA3">
              <w:rPr>
                <w:rFonts w:ascii="Arial" w:hAnsi="Arial"/>
                <w:b/>
                <w:bCs/>
                <w:sz w:val="18"/>
                <w:szCs w:val="18"/>
              </w:rPr>
              <w:t>Answer:</w:t>
            </w:r>
          </w:p>
          <w:p w14:paraId="68AFDEF2" w14:textId="77777777" w:rsidR="00F56AA3" w:rsidRDefault="00F56AA3" w:rsidP="003F2547">
            <w:pPr>
              <w:jc w:val="both"/>
              <w:rPr>
                <w:rFonts w:ascii="Arial" w:hAnsi="Arial"/>
                <w:sz w:val="18"/>
                <w:szCs w:val="18"/>
              </w:rPr>
            </w:pPr>
          </w:p>
          <w:p w14:paraId="3C2AB8E3" w14:textId="77777777" w:rsidR="00F56AA3" w:rsidRDefault="00F56AA3" w:rsidP="003F2547">
            <w:pPr>
              <w:jc w:val="both"/>
              <w:rPr>
                <w:rFonts w:ascii="Arial" w:hAnsi="Arial"/>
                <w:sz w:val="18"/>
                <w:szCs w:val="18"/>
              </w:rPr>
            </w:pPr>
          </w:p>
          <w:p w14:paraId="502CFE1A" w14:textId="77777777" w:rsidR="00F56AA3" w:rsidRDefault="00F56AA3" w:rsidP="003F2547">
            <w:pPr>
              <w:jc w:val="both"/>
              <w:rPr>
                <w:rFonts w:ascii="Arial" w:hAnsi="Arial"/>
                <w:sz w:val="18"/>
                <w:szCs w:val="18"/>
              </w:rPr>
            </w:pPr>
          </w:p>
          <w:p w14:paraId="1B43632F" w14:textId="77777777" w:rsidR="00F56AA3" w:rsidRDefault="00F56AA3" w:rsidP="003F2547">
            <w:pPr>
              <w:jc w:val="both"/>
              <w:rPr>
                <w:rFonts w:ascii="Arial" w:hAnsi="Arial"/>
                <w:sz w:val="18"/>
                <w:szCs w:val="18"/>
              </w:rPr>
            </w:pPr>
          </w:p>
          <w:p w14:paraId="7EE13895" w14:textId="77777777" w:rsidR="00F56AA3" w:rsidRDefault="00F56AA3" w:rsidP="003F2547">
            <w:pPr>
              <w:jc w:val="both"/>
              <w:rPr>
                <w:rFonts w:ascii="Arial" w:hAnsi="Arial"/>
                <w:sz w:val="18"/>
                <w:szCs w:val="18"/>
              </w:rPr>
            </w:pPr>
          </w:p>
          <w:p w14:paraId="0A416D39" w14:textId="77777777" w:rsidR="00F56AA3" w:rsidRDefault="00F56AA3" w:rsidP="003F2547">
            <w:pPr>
              <w:jc w:val="both"/>
              <w:rPr>
                <w:rFonts w:ascii="Arial" w:hAnsi="Arial"/>
                <w:sz w:val="18"/>
                <w:szCs w:val="18"/>
              </w:rPr>
            </w:pPr>
          </w:p>
          <w:p w14:paraId="4D82A15F" w14:textId="77777777" w:rsidR="00F56AA3" w:rsidRDefault="00F56AA3" w:rsidP="003F2547">
            <w:pPr>
              <w:jc w:val="both"/>
              <w:rPr>
                <w:rFonts w:ascii="Arial" w:hAnsi="Arial"/>
                <w:sz w:val="18"/>
                <w:szCs w:val="18"/>
              </w:rPr>
            </w:pPr>
          </w:p>
          <w:p w14:paraId="423C2A2B" w14:textId="77777777" w:rsidR="00F56AA3" w:rsidRDefault="00F56AA3" w:rsidP="003F2547">
            <w:pPr>
              <w:jc w:val="both"/>
              <w:rPr>
                <w:rFonts w:ascii="Arial" w:hAnsi="Arial"/>
                <w:sz w:val="18"/>
                <w:szCs w:val="18"/>
              </w:rPr>
            </w:pPr>
          </w:p>
          <w:p w14:paraId="0297C05E" w14:textId="77777777" w:rsidR="00F56AA3" w:rsidRDefault="00F56AA3" w:rsidP="003F2547">
            <w:pPr>
              <w:jc w:val="both"/>
              <w:rPr>
                <w:rFonts w:ascii="Arial" w:hAnsi="Arial"/>
                <w:sz w:val="18"/>
                <w:szCs w:val="18"/>
              </w:rPr>
            </w:pPr>
          </w:p>
          <w:p w14:paraId="372AA953" w14:textId="77777777" w:rsidR="00F56AA3" w:rsidRDefault="00F56AA3" w:rsidP="003F2547">
            <w:pPr>
              <w:jc w:val="both"/>
              <w:rPr>
                <w:rFonts w:ascii="Arial" w:hAnsi="Arial"/>
                <w:sz w:val="18"/>
                <w:szCs w:val="18"/>
              </w:rPr>
            </w:pPr>
          </w:p>
          <w:p w14:paraId="54F76325" w14:textId="77777777" w:rsidR="00F56AA3" w:rsidRDefault="00F56AA3" w:rsidP="003F2547">
            <w:pPr>
              <w:jc w:val="both"/>
              <w:rPr>
                <w:rFonts w:ascii="Arial" w:hAnsi="Arial"/>
                <w:sz w:val="18"/>
                <w:szCs w:val="18"/>
              </w:rPr>
            </w:pPr>
          </w:p>
          <w:p w14:paraId="6387E0D6" w14:textId="2C3C9876" w:rsidR="00F56AA3" w:rsidRDefault="00F56AA3" w:rsidP="003F2547">
            <w:pPr>
              <w:jc w:val="both"/>
              <w:rPr>
                <w:rFonts w:ascii="Arial" w:hAnsi="Arial"/>
                <w:sz w:val="18"/>
                <w:szCs w:val="18"/>
              </w:rPr>
            </w:pPr>
          </w:p>
        </w:tc>
        <w:tc>
          <w:tcPr>
            <w:tcW w:w="450" w:type="dxa"/>
            <w:shd w:val="clear" w:color="auto" w:fill="D1D1D1" w:themeFill="background2" w:themeFillShade="E6"/>
            <w:noWrap/>
            <w:vAlign w:val="center"/>
          </w:tcPr>
          <w:p w14:paraId="6EC95492" w14:textId="77777777" w:rsidR="008C0D01" w:rsidRPr="00A0149B" w:rsidRDefault="008C0D01" w:rsidP="003F2547">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3CBE5548" w14:textId="77777777" w:rsidR="008C0D01" w:rsidRPr="00A0149B" w:rsidRDefault="008C0D01" w:rsidP="003F2547">
            <w:pPr>
              <w:rPr>
                <w:rFonts w:ascii="Arial" w:hAnsi="Arial" w:cs="Arial"/>
                <w:sz w:val="18"/>
                <w:szCs w:val="18"/>
              </w:rPr>
            </w:pPr>
          </w:p>
        </w:tc>
        <w:tc>
          <w:tcPr>
            <w:tcW w:w="4896" w:type="dxa"/>
            <w:gridSpan w:val="2"/>
            <w:shd w:val="clear" w:color="auto" w:fill="auto"/>
            <w:vAlign w:val="center"/>
          </w:tcPr>
          <w:p w14:paraId="1F7EB373" w14:textId="77777777" w:rsidR="00F56AA3" w:rsidRPr="00F56AA3" w:rsidRDefault="00F56AA3" w:rsidP="00F56AA3">
            <w:pPr>
              <w:pStyle w:val="Default"/>
              <w:jc w:val="both"/>
              <w:rPr>
                <w:sz w:val="18"/>
                <w:szCs w:val="18"/>
              </w:rPr>
            </w:pPr>
            <w:r w:rsidRPr="00F56AA3">
              <w:rPr>
                <w:sz w:val="18"/>
                <w:szCs w:val="18"/>
              </w:rPr>
              <w:t xml:space="preserve">Add a concentration that is at least 10 x MRL, less than or equal to the midpoint of the calibration curve, or method-specified level to the selected sample(s). The analyst should use the same concentration as for LFB (4020 B.6) to allow analysts to separate the matrix’s effect from laboratory performance. Prepare LFM from the same reference source used for LFB. Make the addition such that sample background levels do not adversely affect recovery (preferably adjust LFM concentrations if the known sample is more than 5 times the background level). At a minimum, the spike must at least equal the background concentration, unless the method specifies otherwise. For example, if the sample contains the analyte of interest, then add approximately as much analyte to the LFM sample as the concentration found in the known sample. </w:t>
            </w:r>
          </w:p>
          <w:p w14:paraId="4ACDF370" w14:textId="77777777" w:rsidR="00F56AA3" w:rsidRPr="00F56AA3" w:rsidRDefault="00F56AA3" w:rsidP="00F56AA3">
            <w:pPr>
              <w:pStyle w:val="Default"/>
              <w:jc w:val="both"/>
              <w:rPr>
                <w:sz w:val="18"/>
                <w:szCs w:val="18"/>
              </w:rPr>
            </w:pPr>
          </w:p>
          <w:p w14:paraId="6CDA88E4" w14:textId="46D07D15" w:rsidR="008C0D01" w:rsidRPr="00F56AA3" w:rsidRDefault="00F56AA3" w:rsidP="00F56AA3">
            <w:pPr>
              <w:jc w:val="both"/>
              <w:rPr>
                <w:rFonts w:ascii="Arial" w:hAnsi="Arial" w:cs="Arial"/>
                <w:b/>
                <w:bCs/>
                <w:sz w:val="18"/>
                <w:szCs w:val="18"/>
              </w:rPr>
            </w:pPr>
            <w:r w:rsidRPr="001872CA">
              <w:rPr>
                <w:rFonts w:ascii="Arial" w:hAnsi="Arial" w:cs="Arial"/>
                <w:sz w:val="18"/>
                <w:szCs w:val="18"/>
              </w:rPr>
              <w:t xml:space="preserve">See Matrix Spike Technical Assistance document. </w:t>
            </w:r>
          </w:p>
        </w:tc>
      </w:tr>
      <w:tr w:rsidR="00025A96" w:rsidRPr="00A0149B" w14:paraId="2F7CBD1E" w14:textId="77777777" w:rsidTr="14DF9887">
        <w:trPr>
          <w:trHeight w:val="264"/>
        </w:trPr>
        <w:tc>
          <w:tcPr>
            <w:tcW w:w="443" w:type="dxa"/>
            <w:shd w:val="clear" w:color="auto" w:fill="auto"/>
            <w:noWrap/>
            <w:vAlign w:val="center"/>
          </w:tcPr>
          <w:p w14:paraId="11F0BB9C" w14:textId="77777777" w:rsidR="00025A96" w:rsidRDefault="00025A96" w:rsidP="003F2547">
            <w:pPr>
              <w:numPr>
                <w:ilvl w:val="0"/>
                <w:numId w:val="6"/>
              </w:numPr>
              <w:ind w:left="534"/>
              <w:rPr>
                <w:rFonts w:ascii="Arial" w:hAnsi="Arial" w:cs="Arial"/>
                <w:sz w:val="18"/>
                <w:szCs w:val="18"/>
              </w:rPr>
            </w:pPr>
          </w:p>
        </w:tc>
        <w:tc>
          <w:tcPr>
            <w:tcW w:w="4896" w:type="dxa"/>
            <w:shd w:val="clear" w:color="auto" w:fill="auto"/>
            <w:noWrap/>
            <w:vAlign w:val="center"/>
          </w:tcPr>
          <w:p w14:paraId="5B5A03D2" w14:textId="249F62A0" w:rsidR="00025A96" w:rsidRDefault="00F56AA3" w:rsidP="003F2547">
            <w:pPr>
              <w:jc w:val="both"/>
              <w:rPr>
                <w:rFonts w:ascii="Arial" w:hAnsi="Arial"/>
                <w:sz w:val="18"/>
                <w:szCs w:val="18"/>
              </w:rPr>
            </w:pPr>
            <w:r>
              <w:rPr>
                <w:rFonts w:ascii="Arial" w:hAnsi="Arial" w:cs="Arial"/>
                <w:sz w:val="18"/>
                <w:szCs w:val="18"/>
              </w:rPr>
              <w:t xml:space="preserve">Is a Laboratory-Fortified Matrix Duplicate (LFMD) analyzed with each batch of 20 or fewer samples? </w:t>
            </w:r>
            <w:r w:rsidR="00025A96">
              <w:rPr>
                <w:rFonts w:ascii="Arial" w:hAnsi="Arial" w:cs="Arial"/>
                <w:sz w:val="18"/>
                <w:szCs w:val="18"/>
              </w:rPr>
              <w:t>[SM 4020 B</w:t>
            </w:r>
            <w:r w:rsidR="00025A96" w:rsidRPr="00CA7581">
              <w:rPr>
                <w:rFonts w:ascii="Arial" w:hAnsi="Arial" w:cs="Arial"/>
                <w:sz w:val="18"/>
                <w:szCs w:val="18"/>
              </w:rPr>
              <w:t>-20</w:t>
            </w:r>
            <w:r w:rsidR="00025A96">
              <w:rPr>
                <w:rFonts w:ascii="Arial" w:hAnsi="Arial" w:cs="Arial"/>
                <w:sz w:val="18"/>
                <w:szCs w:val="18"/>
              </w:rPr>
              <w:t>22</w:t>
            </w:r>
            <w:r w:rsidR="00025A96" w:rsidRPr="00CA7581">
              <w:rPr>
                <w:rFonts w:ascii="Arial" w:hAnsi="Arial" w:cs="Arial"/>
                <w:sz w:val="18"/>
                <w:szCs w:val="18"/>
              </w:rPr>
              <w:t xml:space="preserve"> </w:t>
            </w:r>
            <w:r w:rsidR="00025A96">
              <w:rPr>
                <w:rFonts w:ascii="Arial" w:hAnsi="Arial" w:cs="Arial"/>
                <w:sz w:val="18"/>
                <w:szCs w:val="18"/>
              </w:rPr>
              <w:t>(8) and Table 4020:1]</w:t>
            </w:r>
          </w:p>
        </w:tc>
        <w:tc>
          <w:tcPr>
            <w:tcW w:w="450" w:type="dxa"/>
            <w:shd w:val="clear" w:color="auto" w:fill="auto"/>
            <w:noWrap/>
            <w:vAlign w:val="center"/>
          </w:tcPr>
          <w:p w14:paraId="27517950" w14:textId="77777777" w:rsidR="00025A96" w:rsidRPr="00A0149B" w:rsidRDefault="00025A96" w:rsidP="003F2547">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7BA7CCB9" w14:textId="77777777" w:rsidR="00025A96" w:rsidRPr="00A0149B" w:rsidRDefault="00025A96" w:rsidP="003F2547">
            <w:pPr>
              <w:rPr>
                <w:rFonts w:ascii="Arial" w:hAnsi="Arial" w:cs="Arial"/>
                <w:sz w:val="18"/>
                <w:szCs w:val="18"/>
              </w:rPr>
            </w:pPr>
          </w:p>
        </w:tc>
        <w:tc>
          <w:tcPr>
            <w:tcW w:w="4896" w:type="dxa"/>
            <w:gridSpan w:val="2"/>
            <w:shd w:val="clear" w:color="auto" w:fill="auto"/>
            <w:vAlign w:val="center"/>
          </w:tcPr>
          <w:p w14:paraId="1B745BF3" w14:textId="77777777" w:rsidR="00025A96" w:rsidRDefault="00AD6DAE" w:rsidP="00AD6DAE">
            <w:pPr>
              <w:pStyle w:val="Default"/>
              <w:jc w:val="both"/>
              <w:rPr>
                <w:sz w:val="18"/>
                <w:szCs w:val="18"/>
              </w:rPr>
            </w:pPr>
            <w:r w:rsidRPr="00AD6DAE">
              <w:rPr>
                <w:sz w:val="18"/>
                <w:szCs w:val="18"/>
              </w:rPr>
              <w:t xml:space="preserve">As a minimum, include </w:t>
            </w:r>
            <w:r w:rsidRPr="000335BE">
              <w:rPr>
                <w:strike/>
                <w:sz w:val="18"/>
                <w:szCs w:val="18"/>
              </w:rPr>
              <w:t>1 duplicate sample or</w:t>
            </w:r>
            <w:r w:rsidRPr="00AD6DAE">
              <w:rPr>
                <w:sz w:val="18"/>
                <w:szCs w:val="18"/>
              </w:rPr>
              <w:t xml:space="preserve"> 1 LFM duplicate with each sample set (batch) or on a 5% basis,</w:t>
            </w:r>
            <w:r>
              <w:rPr>
                <w:sz w:val="18"/>
                <w:szCs w:val="18"/>
              </w:rPr>
              <w:t xml:space="preserve"> </w:t>
            </w:r>
            <w:r w:rsidRPr="00AD6DAE">
              <w:rPr>
                <w:sz w:val="18"/>
                <w:szCs w:val="18"/>
              </w:rPr>
              <w:t>whichever is more frequent, and process it independently through</w:t>
            </w:r>
            <w:r>
              <w:rPr>
                <w:sz w:val="18"/>
                <w:szCs w:val="18"/>
              </w:rPr>
              <w:t xml:space="preserve"> </w:t>
            </w:r>
            <w:r w:rsidRPr="00AD6DAE">
              <w:rPr>
                <w:sz w:val="18"/>
                <w:szCs w:val="18"/>
              </w:rPr>
              <w:t>the entire sample preparation and analysis.</w:t>
            </w:r>
          </w:p>
          <w:p w14:paraId="0C37E8A3" w14:textId="77777777" w:rsidR="00AD6DAE" w:rsidRDefault="00AD6DAE" w:rsidP="00AD6DAE">
            <w:pPr>
              <w:pStyle w:val="Default"/>
              <w:jc w:val="both"/>
              <w:rPr>
                <w:sz w:val="18"/>
                <w:szCs w:val="18"/>
              </w:rPr>
            </w:pPr>
          </w:p>
          <w:p w14:paraId="6F65CD2A" w14:textId="3F6A25F1" w:rsidR="00AD6DAE" w:rsidRPr="001872CA" w:rsidRDefault="00AD6DAE" w:rsidP="00AD6DAE">
            <w:pPr>
              <w:pStyle w:val="Default"/>
              <w:jc w:val="both"/>
              <w:rPr>
                <w:sz w:val="18"/>
                <w:szCs w:val="18"/>
              </w:rPr>
            </w:pPr>
            <w:r>
              <w:rPr>
                <w:sz w:val="18"/>
                <w:szCs w:val="18"/>
              </w:rPr>
              <w:t>Note: Table 4020:1 does not give the option to perform a sample duplicate</w:t>
            </w:r>
            <w:r w:rsidR="008F7357">
              <w:rPr>
                <w:sz w:val="18"/>
                <w:szCs w:val="18"/>
              </w:rPr>
              <w:t xml:space="preserve"> for this method</w:t>
            </w:r>
            <w:r>
              <w:rPr>
                <w:sz w:val="18"/>
                <w:szCs w:val="18"/>
              </w:rPr>
              <w:t xml:space="preserve">–an LFM/LFMD is required. </w:t>
            </w:r>
          </w:p>
        </w:tc>
      </w:tr>
      <w:tr w:rsidR="00F56AA3" w:rsidRPr="00A0149B" w14:paraId="27C43454" w14:textId="77777777" w:rsidTr="14DF9887">
        <w:trPr>
          <w:trHeight w:val="264"/>
        </w:trPr>
        <w:tc>
          <w:tcPr>
            <w:tcW w:w="443" w:type="dxa"/>
            <w:shd w:val="clear" w:color="auto" w:fill="auto"/>
            <w:noWrap/>
            <w:vAlign w:val="center"/>
          </w:tcPr>
          <w:p w14:paraId="1F956DEE" w14:textId="77777777" w:rsidR="00F56AA3" w:rsidRDefault="00F56AA3" w:rsidP="003F2547">
            <w:pPr>
              <w:numPr>
                <w:ilvl w:val="0"/>
                <w:numId w:val="6"/>
              </w:numPr>
              <w:ind w:left="534"/>
              <w:rPr>
                <w:rFonts w:ascii="Arial" w:hAnsi="Arial" w:cs="Arial"/>
                <w:sz w:val="18"/>
                <w:szCs w:val="18"/>
              </w:rPr>
            </w:pPr>
          </w:p>
        </w:tc>
        <w:tc>
          <w:tcPr>
            <w:tcW w:w="4896" w:type="dxa"/>
            <w:shd w:val="clear" w:color="auto" w:fill="auto"/>
            <w:noWrap/>
            <w:vAlign w:val="center"/>
          </w:tcPr>
          <w:p w14:paraId="4C59978B" w14:textId="0E34E099" w:rsidR="00F56AA3" w:rsidRDefault="00F56AA3" w:rsidP="00F56AA3">
            <w:pPr>
              <w:jc w:val="both"/>
              <w:rPr>
                <w:rFonts w:ascii="Arial" w:hAnsi="Arial"/>
                <w:sz w:val="18"/>
                <w:szCs w:val="18"/>
              </w:rPr>
            </w:pPr>
            <w:r>
              <w:rPr>
                <w:rFonts w:ascii="Arial" w:hAnsi="Arial"/>
                <w:sz w:val="18"/>
                <w:szCs w:val="18"/>
              </w:rPr>
              <w:t>What is the acceptance criterion for the LFM/LFMD recovery (accuracy)? [15A NCAC 02H .0805 (a) (7) (A)]</w:t>
            </w:r>
          </w:p>
          <w:p w14:paraId="24178F55" w14:textId="77777777" w:rsidR="00F56AA3" w:rsidRDefault="00F56AA3" w:rsidP="00F56AA3">
            <w:pPr>
              <w:jc w:val="both"/>
              <w:rPr>
                <w:rFonts w:ascii="Arial" w:hAnsi="Arial"/>
                <w:sz w:val="18"/>
                <w:szCs w:val="18"/>
              </w:rPr>
            </w:pPr>
          </w:p>
          <w:p w14:paraId="36E26F92" w14:textId="77777777" w:rsidR="00F56AA3" w:rsidRDefault="00F56AA3" w:rsidP="00F56AA3">
            <w:pPr>
              <w:jc w:val="both"/>
              <w:rPr>
                <w:rFonts w:ascii="Arial" w:hAnsi="Arial"/>
                <w:b/>
                <w:bCs/>
                <w:sz w:val="18"/>
                <w:szCs w:val="18"/>
              </w:rPr>
            </w:pPr>
            <w:r w:rsidRPr="00025A96">
              <w:rPr>
                <w:rFonts w:ascii="Arial" w:hAnsi="Arial"/>
                <w:b/>
                <w:bCs/>
                <w:sz w:val="18"/>
                <w:szCs w:val="18"/>
              </w:rPr>
              <w:t>Answer:</w:t>
            </w:r>
          </w:p>
          <w:p w14:paraId="09DE6AFB" w14:textId="77777777" w:rsidR="00F56AA3" w:rsidRPr="00025A96" w:rsidRDefault="00F56AA3" w:rsidP="00F56AA3">
            <w:pPr>
              <w:jc w:val="both"/>
              <w:rPr>
                <w:rFonts w:ascii="Arial" w:hAnsi="Arial"/>
                <w:b/>
                <w:bCs/>
                <w:sz w:val="18"/>
                <w:szCs w:val="18"/>
              </w:rPr>
            </w:pPr>
          </w:p>
          <w:p w14:paraId="42A705B3" w14:textId="77777777" w:rsidR="00F56AA3" w:rsidRDefault="00F56AA3" w:rsidP="003F2547">
            <w:pPr>
              <w:jc w:val="both"/>
              <w:rPr>
                <w:rFonts w:ascii="Arial" w:hAnsi="Arial" w:cs="Arial"/>
                <w:sz w:val="18"/>
                <w:szCs w:val="18"/>
              </w:rPr>
            </w:pPr>
          </w:p>
        </w:tc>
        <w:tc>
          <w:tcPr>
            <w:tcW w:w="450" w:type="dxa"/>
            <w:shd w:val="clear" w:color="auto" w:fill="D9D9D9" w:themeFill="background1" w:themeFillShade="D9"/>
            <w:noWrap/>
            <w:vAlign w:val="center"/>
          </w:tcPr>
          <w:p w14:paraId="1C926D62" w14:textId="77777777" w:rsidR="00F56AA3" w:rsidRPr="00A0149B" w:rsidRDefault="00F56AA3" w:rsidP="003F2547">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387B1BC6" w14:textId="77777777" w:rsidR="00F56AA3" w:rsidRPr="00A0149B" w:rsidRDefault="00F56AA3" w:rsidP="003F2547">
            <w:pPr>
              <w:rPr>
                <w:rFonts w:ascii="Arial" w:hAnsi="Arial" w:cs="Arial"/>
                <w:sz w:val="18"/>
                <w:szCs w:val="18"/>
              </w:rPr>
            </w:pPr>
          </w:p>
        </w:tc>
        <w:tc>
          <w:tcPr>
            <w:tcW w:w="4896" w:type="dxa"/>
            <w:gridSpan w:val="2"/>
            <w:shd w:val="clear" w:color="auto" w:fill="auto"/>
            <w:vAlign w:val="center"/>
          </w:tcPr>
          <w:p w14:paraId="65E5463B" w14:textId="40B4733F" w:rsidR="00F56AA3" w:rsidRPr="001872CA" w:rsidRDefault="00F56AA3" w:rsidP="001872CA">
            <w:pPr>
              <w:pStyle w:val="Default"/>
              <w:jc w:val="both"/>
              <w:rPr>
                <w:sz w:val="18"/>
                <w:szCs w:val="18"/>
              </w:rPr>
            </w:pPr>
            <w:r>
              <w:rPr>
                <w:sz w:val="18"/>
                <w:szCs w:val="18"/>
              </w:rPr>
              <w:t xml:space="preserve">Each laboratory shall establish performance acceptance criteria for all quality control analyses. Each laboratory shall calculate and document the precision and accuracy of all quality control analyses with each sample set. </w:t>
            </w:r>
          </w:p>
        </w:tc>
      </w:tr>
      <w:tr w:rsidR="00F56AA3" w:rsidRPr="00A0149B" w14:paraId="4738EB86" w14:textId="77777777" w:rsidTr="14DF9887">
        <w:trPr>
          <w:trHeight w:val="264"/>
        </w:trPr>
        <w:tc>
          <w:tcPr>
            <w:tcW w:w="443" w:type="dxa"/>
            <w:shd w:val="clear" w:color="auto" w:fill="auto"/>
            <w:noWrap/>
            <w:vAlign w:val="center"/>
          </w:tcPr>
          <w:p w14:paraId="180F6F35" w14:textId="77777777" w:rsidR="00F56AA3" w:rsidRDefault="00F56AA3" w:rsidP="003F2547">
            <w:pPr>
              <w:numPr>
                <w:ilvl w:val="0"/>
                <w:numId w:val="6"/>
              </w:numPr>
              <w:ind w:left="534"/>
              <w:rPr>
                <w:rFonts w:ascii="Arial" w:hAnsi="Arial" w:cs="Arial"/>
                <w:sz w:val="18"/>
                <w:szCs w:val="18"/>
              </w:rPr>
            </w:pPr>
          </w:p>
        </w:tc>
        <w:tc>
          <w:tcPr>
            <w:tcW w:w="4896" w:type="dxa"/>
            <w:shd w:val="clear" w:color="auto" w:fill="auto"/>
            <w:noWrap/>
            <w:vAlign w:val="center"/>
          </w:tcPr>
          <w:p w14:paraId="2C6B3543" w14:textId="038DA203" w:rsidR="00F56AA3" w:rsidRDefault="00F56AA3" w:rsidP="00F56AA3">
            <w:pPr>
              <w:jc w:val="both"/>
              <w:rPr>
                <w:rFonts w:ascii="Arial" w:hAnsi="Arial"/>
                <w:sz w:val="18"/>
                <w:szCs w:val="18"/>
              </w:rPr>
            </w:pPr>
            <w:r>
              <w:rPr>
                <w:rFonts w:ascii="Arial" w:hAnsi="Arial"/>
                <w:sz w:val="18"/>
                <w:szCs w:val="18"/>
              </w:rPr>
              <w:t xml:space="preserve">What corrective action is taken if LFM/LFMD results exceed the acceptance criterion for </w:t>
            </w:r>
            <w:r w:rsidRPr="001872CA">
              <w:rPr>
                <w:rFonts w:ascii="Arial" w:hAnsi="Arial"/>
                <w:b/>
                <w:bCs/>
                <w:sz w:val="18"/>
                <w:szCs w:val="18"/>
              </w:rPr>
              <w:t>accuracy</w:t>
            </w:r>
            <w:r>
              <w:rPr>
                <w:rFonts w:ascii="Arial" w:hAnsi="Arial"/>
                <w:sz w:val="18"/>
                <w:szCs w:val="18"/>
              </w:rPr>
              <w:t>? [15A NCAC 02H .0805 (a) (7) (B)]</w:t>
            </w:r>
          </w:p>
          <w:p w14:paraId="484F7EBC" w14:textId="77777777" w:rsidR="00F56AA3" w:rsidRDefault="00F56AA3" w:rsidP="00F56AA3">
            <w:pPr>
              <w:jc w:val="both"/>
              <w:rPr>
                <w:rFonts w:ascii="Arial" w:hAnsi="Arial"/>
                <w:sz w:val="18"/>
                <w:szCs w:val="18"/>
              </w:rPr>
            </w:pPr>
          </w:p>
          <w:p w14:paraId="54DFA7E7" w14:textId="77777777" w:rsidR="00F56AA3" w:rsidRPr="00025A96" w:rsidRDefault="00F56AA3" w:rsidP="00F56AA3">
            <w:pPr>
              <w:jc w:val="both"/>
              <w:rPr>
                <w:rFonts w:ascii="Arial" w:hAnsi="Arial"/>
                <w:b/>
                <w:bCs/>
                <w:sz w:val="18"/>
                <w:szCs w:val="18"/>
              </w:rPr>
            </w:pPr>
            <w:r w:rsidRPr="00025A96">
              <w:rPr>
                <w:rFonts w:ascii="Arial" w:hAnsi="Arial"/>
                <w:b/>
                <w:bCs/>
                <w:sz w:val="18"/>
                <w:szCs w:val="18"/>
              </w:rPr>
              <w:t>Answer:</w:t>
            </w:r>
          </w:p>
          <w:p w14:paraId="5EA044A5" w14:textId="77777777" w:rsidR="00F56AA3" w:rsidRDefault="00F56AA3" w:rsidP="00F56AA3">
            <w:pPr>
              <w:jc w:val="both"/>
              <w:rPr>
                <w:rFonts w:ascii="Arial" w:hAnsi="Arial"/>
                <w:sz w:val="18"/>
                <w:szCs w:val="18"/>
              </w:rPr>
            </w:pPr>
          </w:p>
          <w:p w14:paraId="2329F110" w14:textId="6EF49DC0" w:rsidR="00F56AA3" w:rsidRDefault="00F56AA3" w:rsidP="00F56AA3">
            <w:pPr>
              <w:jc w:val="both"/>
              <w:rPr>
                <w:rFonts w:ascii="Arial" w:hAnsi="Arial"/>
                <w:sz w:val="18"/>
                <w:szCs w:val="18"/>
              </w:rPr>
            </w:pPr>
          </w:p>
        </w:tc>
        <w:tc>
          <w:tcPr>
            <w:tcW w:w="450" w:type="dxa"/>
            <w:shd w:val="clear" w:color="auto" w:fill="D9D9D9" w:themeFill="background1" w:themeFillShade="D9"/>
            <w:noWrap/>
            <w:vAlign w:val="center"/>
          </w:tcPr>
          <w:p w14:paraId="1B11BE1E" w14:textId="77777777" w:rsidR="00F56AA3" w:rsidRPr="00A0149B" w:rsidRDefault="00F56AA3" w:rsidP="003F2547">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12B74D6F" w14:textId="77777777" w:rsidR="00F56AA3" w:rsidRPr="00A0149B" w:rsidRDefault="00F56AA3" w:rsidP="003F2547">
            <w:pPr>
              <w:rPr>
                <w:rFonts w:ascii="Arial" w:hAnsi="Arial" w:cs="Arial"/>
                <w:sz w:val="18"/>
                <w:szCs w:val="18"/>
              </w:rPr>
            </w:pPr>
          </w:p>
        </w:tc>
        <w:tc>
          <w:tcPr>
            <w:tcW w:w="4896" w:type="dxa"/>
            <w:gridSpan w:val="2"/>
            <w:shd w:val="clear" w:color="auto" w:fill="auto"/>
            <w:vAlign w:val="center"/>
          </w:tcPr>
          <w:p w14:paraId="3B6D5548" w14:textId="77777777" w:rsidR="005A23F7" w:rsidRDefault="005A23F7" w:rsidP="005A23F7">
            <w:pPr>
              <w:pStyle w:val="Default"/>
              <w:jc w:val="both"/>
              <w:rPr>
                <w:sz w:val="18"/>
                <w:szCs w:val="18"/>
              </w:rPr>
            </w:pPr>
            <w:r>
              <w:rPr>
                <w:sz w:val="18"/>
                <w:szCs w:val="18"/>
              </w:rPr>
              <w:t xml:space="preserve">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w:t>
            </w:r>
          </w:p>
          <w:p w14:paraId="1D224835" w14:textId="77777777" w:rsidR="00F56AA3" w:rsidRDefault="00F56AA3" w:rsidP="00F56AA3">
            <w:pPr>
              <w:pStyle w:val="Default"/>
              <w:jc w:val="both"/>
              <w:rPr>
                <w:sz w:val="18"/>
                <w:szCs w:val="18"/>
              </w:rPr>
            </w:pPr>
          </w:p>
        </w:tc>
      </w:tr>
      <w:tr w:rsidR="008C0D01" w:rsidRPr="00A0149B" w14:paraId="590D89F1" w14:textId="77777777" w:rsidTr="14DF9887">
        <w:trPr>
          <w:trHeight w:val="264"/>
        </w:trPr>
        <w:tc>
          <w:tcPr>
            <w:tcW w:w="443" w:type="dxa"/>
            <w:shd w:val="clear" w:color="auto" w:fill="auto"/>
            <w:noWrap/>
            <w:vAlign w:val="center"/>
          </w:tcPr>
          <w:p w14:paraId="70DB32FE" w14:textId="77777777" w:rsidR="008C0D01" w:rsidRDefault="008C0D01" w:rsidP="003F2547">
            <w:pPr>
              <w:numPr>
                <w:ilvl w:val="0"/>
                <w:numId w:val="6"/>
              </w:numPr>
              <w:ind w:left="534"/>
              <w:rPr>
                <w:rFonts w:ascii="Arial" w:hAnsi="Arial" w:cs="Arial"/>
                <w:sz w:val="18"/>
                <w:szCs w:val="18"/>
              </w:rPr>
            </w:pPr>
          </w:p>
        </w:tc>
        <w:tc>
          <w:tcPr>
            <w:tcW w:w="4896" w:type="dxa"/>
            <w:shd w:val="clear" w:color="auto" w:fill="auto"/>
            <w:noWrap/>
            <w:vAlign w:val="center"/>
          </w:tcPr>
          <w:p w14:paraId="06C04F44" w14:textId="4CAC4FE6" w:rsidR="00511D00" w:rsidRDefault="00025A96" w:rsidP="001872CA">
            <w:pPr>
              <w:jc w:val="both"/>
              <w:rPr>
                <w:sz w:val="18"/>
                <w:szCs w:val="18"/>
              </w:rPr>
            </w:pPr>
            <w:r>
              <w:rPr>
                <w:rFonts w:ascii="Arial" w:hAnsi="Arial"/>
                <w:sz w:val="18"/>
                <w:szCs w:val="18"/>
              </w:rPr>
              <w:t xml:space="preserve">What is the acceptance criterion for the LFM/LFMD </w:t>
            </w:r>
            <w:r w:rsidR="00F56AA3">
              <w:rPr>
                <w:rFonts w:ascii="Arial" w:hAnsi="Arial"/>
                <w:sz w:val="18"/>
                <w:szCs w:val="18"/>
              </w:rPr>
              <w:t>relative percent difference (</w:t>
            </w:r>
            <w:r>
              <w:rPr>
                <w:rFonts w:ascii="Arial" w:hAnsi="Arial"/>
                <w:sz w:val="18"/>
                <w:szCs w:val="18"/>
              </w:rPr>
              <w:t>precision</w:t>
            </w:r>
            <w:r w:rsidR="00F56AA3" w:rsidRPr="001872CA">
              <w:rPr>
                <w:rFonts w:ascii="Arial" w:hAnsi="Arial" w:cs="Arial"/>
                <w:sz w:val="18"/>
                <w:szCs w:val="18"/>
              </w:rPr>
              <w:t>)</w:t>
            </w:r>
            <w:r w:rsidRPr="001872CA">
              <w:rPr>
                <w:rFonts w:ascii="Arial" w:hAnsi="Arial" w:cs="Arial"/>
                <w:sz w:val="18"/>
                <w:szCs w:val="18"/>
              </w:rPr>
              <w:t xml:space="preserve">? </w:t>
            </w:r>
            <w:r w:rsidR="00C43B46">
              <w:rPr>
                <w:rFonts w:ascii="Arial" w:hAnsi="Arial"/>
                <w:sz w:val="18"/>
                <w:szCs w:val="18"/>
              </w:rPr>
              <w:t>[15A NCAC 02H .0805 (a) (7) (A)]</w:t>
            </w:r>
          </w:p>
          <w:p w14:paraId="006A4538" w14:textId="23EB649A" w:rsidR="00025A96" w:rsidRDefault="00025A96" w:rsidP="00025A96">
            <w:pPr>
              <w:jc w:val="both"/>
              <w:rPr>
                <w:rFonts w:ascii="Arial" w:hAnsi="Arial"/>
                <w:sz w:val="18"/>
                <w:szCs w:val="18"/>
              </w:rPr>
            </w:pPr>
          </w:p>
          <w:p w14:paraId="07EE145E" w14:textId="77777777" w:rsidR="00025A96" w:rsidRDefault="00025A96" w:rsidP="00025A96">
            <w:pPr>
              <w:jc w:val="both"/>
              <w:rPr>
                <w:rFonts w:ascii="Arial" w:hAnsi="Arial"/>
                <w:sz w:val="18"/>
                <w:szCs w:val="18"/>
              </w:rPr>
            </w:pPr>
          </w:p>
          <w:p w14:paraId="53901544" w14:textId="77777777" w:rsidR="00025A96" w:rsidRPr="00025A96" w:rsidRDefault="00025A96" w:rsidP="00025A96">
            <w:pPr>
              <w:jc w:val="both"/>
              <w:rPr>
                <w:rFonts w:ascii="Arial" w:hAnsi="Arial"/>
                <w:b/>
                <w:bCs/>
                <w:sz w:val="18"/>
                <w:szCs w:val="18"/>
              </w:rPr>
            </w:pPr>
            <w:r w:rsidRPr="00025A96">
              <w:rPr>
                <w:rFonts w:ascii="Arial" w:hAnsi="Arial"/>
                <w:b/>
                <w:bCs/>
                <w:sz w:val="18"/>
                <w:szCs w:val="18"/>
              </w:rPr>
              <w:t>Answer:</w:t>
            </w:r>
          </w:p>
          <w:p w14:paraId="2440287F" w14:textId="77777777" w:rsidR="008C0D01" w:rsidRDefault="008C0D01" w:rsidP="003F2547">
            <w:pPr>
              <w:jc w:val="both"/>
              <w:rPr>
                <w:rFonts w:ascii="Arial" w:hAnsi="Arial"/>
                <w:sz w:val="18"/>
                <w:szCs w:val="18"/>
              </w:rPr>
            </w:pPr>
          </w:p>
        </w:tc>
        <w:tc>
          <w:tcPr>
            <w:tcW w:w="450" w:type="dxa"/>
            <w:shd w:val="clear" w:color="auto" w:fill="D1D1D1" w:themeFill="background2" w:themeFillShade="E6"/>
            <w:noWrap/>
            <w:vAlign w:val="center"/>
          </w:tcPr>
          <w:p w14:paraId="4C5E4B1B" w14:textId="77777777" w:rsidR="008C0D01" w:rsidRPr="00A0149B" w:rsidRDefault="008C0D01" w:rsidP="003F2547">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587422C6" w14:textId="77777777" w:rsidR="008C0D01" w:rsidRPr="00A0149B" w:rsidRDefault="008C0D01" w:rsidP="003F2547">
            <w:pPr>
              <w:rPr>
                <w:rFonts w:ascii="Arial" w:hAnsi="Arial" w:cs="Arial"/>
                <w:sz w:val="18"/>
                <w:szCs w:val="18"/>
              </w:rPr>
            </w:pPr>
          </w:p>
        </w:tc>
        <w:tc>
          <w:tcPr>
            <w:tcW w:w="4896" w:type="dxa"/>
            <w:gridSpan w:val="2"/>
            <w:shd w:val="clear" w:color="auto" w:fill="auto"/>
            <w:vAlign w:val="center"/>
          </w:tcPr>
          <w:p w14:paraId="7A66E935" w14:textId="77777777" w:rsidR="008C0D01" w:rsidRDefault="008C0D01" w:rsidP="003F2547">
            <w:pPr>
              <w:jc w:val="both"/>
              <w:rPr>
                <w:rFonts w:ascii="Arial" w:hAnsi="Arial" w:cs="Arial"/>
                <w:b/>
                <w:bCs/>
                <w:sz w:val="18"/>
                <w:szCs w:val="18"/>
              </w:rPr>
            </w:pPr>
          </w:p>
        </w:tc>
      </w:tr>
      <w:tr w:rsidR="00025A96" w:rsidRPr="00A0149B" w14:paraId="7C28DAAD" w14:textId="77777777" w:rsidTr="14DF9887">
        <w:trPr>
          <w:trHeight w:val="264"/>
        </w:trPr>
        <w:tc>
          <w:tcPr>
            <w:tcW w:w="443" w:type="dxa"/>
            <w:shd w:val="clear" w:color="auto" w:fill="auto"/>
            <w:noWrap/>
            <w:vAlign w:val="center"/>
          </w:tcPr>
          <w:p w14:paraId="1003011D" w14:textId="77777777" w:rsidR="00025A96" w:rsidRDefault="00025A96" w:rsidP="003F2547">
            <w:pPr>
              <w:numPr>
                <w:ilvl w:val="0"/>
                <w:numId w:val="6"/>
              </w:numPr>
              <w:ind w:left="534"/>
              <w:rPr>
                <w:rFonts w:ascii="Arial" w:hAnsi="Arial" w:cs="Arial"/>
                <w:sz w:val="18"/>
                <w:szCs w:val="18"/>
              </w:rPr>
            </w:pPr>
          </w:p>
        </w:tc>
        <w:tc>
          <w:tcPr>
            <w:tcW w:w="4896" w:type="dxa"/>
            <w:shd w:val="clear" w:color="auto" w:fill="auto"/>
            <w:noWrap/>
            <w:vAlign w:val="center"/>
          </w:tcPr>
          <w:p w14:paraId="019DF87F" w14:textId="37383883" w:rsidR="00025A96" w:rsidRDefault="00025A96" w:rsidP="00025A96">
            <w:pPr>
              <w:jc w:val="both"/>
              <w:rPr>
                <w:rFonts w:ascii="Arial" w:hAnsi="Arial"/>
                <w:sz w:val="18"/>
                <w:szCs w:val="18"/>
              </w:rPr>
            </w:pPr>
            <w:r>
              <w:rPr>
                <w:rFonts w:ascii="Arial" w:hAnsi="Arial"/>
                <w:sz w:val="18"/>
                <w:szCs w:val="18"/>
              </w:rPr>
              <w:t>What corrective action is taken if LFM/LFMD results exceed the acceptance criteri</w:t>
            </w:r>
            <w:r w:rsidR="00F56AA3">
              <w:rPr>
                <w:rFonts w:ascii="Arial" w:hAnsi="Arial"/>
                <w:sz w:val="18"/>
                <w:szCs w:val="18"/>
              </w:rPr>
              <w:t>on</w:t>
            </w:r>
            <w:r>
              <w:rPr>
                <w:rFonts w:ascii="Arial" w:hAnsi="Arial"/>
                <w:sz w:val="18"/>
                <w:szCs w:val="18"/>
              </w:rPr>
              <w:t xml:space="preserve"> for </w:t>
            </w:r>
            <w:r w:rsidRPr="001872CA">
              <w:rPr>
                <w:rFonts w:ascii="Arial" w:hAnsi="Arial"/>
                <w:b/>
                <w:bCs/>
                <w:sz w:val="18"/>
                <w:szCs w:val="18"/>
              </w:rPr>
              <w:t>precision</w:t>
            </w:r>
            <w:r>
              <w:rPr>
                <w:rFonts w:ascii="Arial" w:hAnsi="Arial"/>
                <w:sz w:val="18"/>
                <w:szCs w:val="18"/>
              </w:rPr>
              <w:t>?</w:t>
            </w:r>
            <w:r w:rsidR="005A23F7">
              <w:rPr>
                <w:rFonts w:ascii="Arial" w:hAnsi="Arial" w:cs="Arial"/>
                <w:sz w:val="18"/>
                <w:szCs w:val="18"/>
              </w:rPr>
              <w:t xml:space="preserve"> [SM 4020 B</w:t>
            </w:r>
            <w:r w:rsidR="005A23F7" w:rsidRPr="00CA7581">
              <w:rPr>
                <w:rFonts w:ascii="Arial" w:hAnsi="Arial" w:cs="Arial"/>
                <w:sz w:val="18"/>
                <w:szCs w:val="18"/>
              </w:rPr>
              <w:t>-20</w:t>
            </w:r>
            <w:r w:rsidR="005A23F7">
              <w:rPr>
                <w:rFonts w:ascii="Arial" w:hAnsi="Arial" w:cs="Arial"/>
                <w:sz w:val="18"/>
                <w:szCs w:val="18"/>
              </w:rPr>
              <w:t>22</w:t>
            </w:r>
            <w:r w:rsidR="005A23F7" w:rsidRPr="00CA7581">
              <w:rPr>
                <w:rFonts w:ascii="Arial" w:hAnsi="Arial" w:cs="Arial"/>
                <w:sz w:val="18"/>
                <w:szCs w:val="18"/>
              </w:rPr>
              <w:t xml:space="preserve"> </w:t>
            </w:r>
            <w:r w:rsidR="005A23F7">
              <w:rPr>
                <w:rFonts w:ascii="Arial" w:hAnsi="Arial" w:cs="Arial"/>
                <w:sz w:val="18"/>
                <w:szCs w:val="18"/>
              </w:rPr>
              <w:t>(8)]</w:t>
            </w:r>
            <w:r w:rsidR="00511D00">
              <w:rPr>
                <w:rFonts w:ascii="Arial" w:hAnsi="Arial"/>
                <w:sz w:val="18"/>
                <w:szCs w:val="18"/>
              </w:rPr>
              <w:t xml:space="preserve"> [15A NCAC 02H .0805 (a) (7) (B)]</w:t>
            </w:r>
          </w:p>
          <w:p w14:paraId="6A549694" w14:textId="77777777" w:rsidR="00025A96" w:rsidRDefault="00025A96" w:rsidP="00025A96">
            <w:pPr>
              <w:jc w:val="both"/>
              <w:rPr>
                <w:rFonts w:ascii="Arial" w:hAnsi="Arial"/>
                <w:sz w:val="18"/>
                <w:szCs w:val="18"/>
              </w:rPr>
            </w:pPr>
          </w:p>
          <w:p w14:paraId="1C689F40" w14:textId="77777777" w:rsidR="00025A96" w:rsidRPr="00025A96" w:rsidRDefault="00025A96" w:rsidP="00025A96">
            <w:pPr>
              <w:jc w:val="both"/>
              <w:rPr>
                <w:rFonts w:ascii="Arial" w:hAnsi="Arial"/>
                <w:b/>
                <w:bCs/>
                <w:sz w:val="18"/>
                <w:szCs w:val="18"/>
              </w:rPr>
            </w:pPr>
            <w:r w:rsidRPr="00025A96">
              <w:rPr>
                <w:rFonts w:ascii="Arial" w:hAnsi="Arial"/>
                <w:b/>
                <w:bCs/>
                <w:sz w:val="18"/>
                <w:szCs w:val="18"/>
              </w:rPr>
              <w:t>Answer:</w:t>
            </w:r>
          </w:p>
          <w:p w14:paraId="65509BB7" w14:textId="77777777" w:rsidR="00025A96" w:rsidRDefault="00025A96" w:rsidP="00025A96">
            <w:pPr>
              <w:jc w:val="both"/>
              <w:rPr>
                <w:rFonts w:ascii="Arial" w:hAnsi="Arial"/>
                <w:sz w:val="18"/>
                <w:szCs w:val="18"/>
              </w:rPr>
            </w:pPr>
          </w:p>
          <w:p w14:paraId="7D12771A" w14:textId="77777777" w:rsidR="00025A96" w:rsidRDefault="00025A96" w:rsidP="00025A96">
            <w:pPr>
              <w:jc w:val="both"/>
              <w:rPr>
                <w:rFonts w:ascii="Arial" w:hAnsi="Arial"/>
                <w:sz w:val="18"/>
                <w:szCs w:val="18"/>
              </w:rPr>
            </w:pPr>
          </w:p>
          <w:p w14:paraId="5E4E7E70" w14:textId="34569CE0" w:rsidR="00025A96" w:rsidRDefault="00025A96" w:rsidP="00025A96">
            <w:pPr>
              <w:jc w:val="both"/>
              <w:rPr>
                <w:rFonts w:ascii="Arial" w:hAnsi="Arial"/>
                <w:sz w:val="18"/>
                <w:szCs w:val="18"/>
              </w:rPr>
            </w:pPr>
          </w:p>
        </w:tc>
        <w:tc>
          <w:tcPr>
            <w:tcW w:w="450" w:type="dxa"/>
            <w:shd w:val="clear" w:color="auto" w:fill="D1D1D1" w:themeFill="background2" w:themeFillShade="E6"/>
            <w:noWrap/>
            <w:vAlign w:val="center"/>
          </w:tcPr>
          <w:p w14:paraId="045584C7" w14:textId="77777777" w:rsidR="00025A96" w:rsidRPr="00A0149B" w:rsidRDefault="00025A96" w:rsidP="003F2547">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5FD383F5" w14:textId="77777777" w:rsidR="00025A96" w:rsidRPr="00A0149B" w:rsidRDefault="00025A96" w:rsidP="003F2547">
            <w:pPr>
              <w:rPr>
                <w:rFonts w:ascii="Arial" w:hAnsi="Arial" w:cs="Arial"/>
                <w:sz w:val="18"/>
                <w:szCs w:val="18"/>
              </w:rPr>
            </w:pPr>
          </w:p>
        </w:tc>
        <w:tc>
          <w:tcPr>
            <w:tcW w:w="4896" w:type="dxa"/>
            <w:gridSpan w:val="2"/>
            <w:shd w:val="clear" w:color="auto" w:fill="auto"/>
            <w:vAlign w:val="center"/>
          </w:tcPr>
          <w:p w14:paraId="507A3AA6" w14:textId="4A7A42E8" w:rsidR="00025A96" w:rsidRPr="005A23F7" w:rsidRDefault="005A23F7" w:rsidP="00AD6DAE">
            <w:pPr>
              <w:jc w:val="both"/>
              <w:rPr>
                <w:rFonts w:ascii="Arial" w:hAnsi="Arial" w:cs="Arial"/>
                <w:sz w:val="18"/>
                <w:szCs w:val="18"/>
              </w:rPr>
            </w:pPr>
            <w:r w:rsidRPr="005A23F7">
              <w:rPr>
                <w:rFonts w:ascii="Arial" w:hAnsi="Arial" w:cs="Arial"/>
                <w:b/>
                <w:bCs/>
                <w:sz w:val="18"/>
                <w:szCs w:val="18"/>
              </w:rPr>
              <w:t>SM states:</w:t>
            </w:r>
            <w:r>
              <w:rPr>
                <w:rFonts w:ascii="Arial" w:hAnsi="Arial" w:cs="Arial"/>
                <w:sz w:val="18"/>
                <w:szCs w:val="18"/>
              </w:rPr>
              <w:t xml:space="preserve"> </w:t>
            </w:r>
            <w:r w:rsidR="00AD6DAE" w:rsidRPr="005A23F7">
              <w:rPr>
                <w:rFonts w:ascii="Arial" w:hAnsi="Arial" w:cs="Arial"/>
                <w:sz w:val="18"/>
                <w:szCs w:val="18"/>
              </w:rPr>
              <w:t>If LFM duplicate results are out of control, then take corrective action to rectify the matrix effect, use another method, use the method of standard addition, or flag the data if reported.</w:t>
            </w:r>
          </w:p>
        </w:tc>
      </w:tr>
      <w:tr w:rsidR="00A96142" w:rsidRPr="00A0149B" w14:paraId="2225D753" w14:textId="77777777" w:rsidTr="14DF9887">
        <w:trPr>
          <w:trHeight w:val="264"/>
        </w:trPr>
        <w:tc>
          <w:tcPr>
            <w:tcW w:w="443" w:type="dxa"/>
            <w:shd w:val="clear" w:color="auto" w:fill="auto"/>
            <w:noWrap/>
            <w:vAlign w:val="center"/>
          </w:tcPr>
          <w:p w14:paraId="2DDD7D58" w14:textId="77777777" w:rsidR="00A96142" w:rsidRDefault="00A96142" w:rsidP="00AE5C15">
            <w:pPr>
              <w:numPr>
                <w:ilvl w:val="0"/>
                <w:numId w:val="6"/>
              </w:numPr>
              <w:ind w:left="534"/>
              <w:rPr>
                <w:rFonts w:ascii="Arial" w:hAnsi="Arial" w:cs="Arial"/>
                <w:sz w:val="18"/>
                <w:szCs w:val="18"/>
              </w:rPr>
            </w:pPr>
          </w:p>
        </w:tc>
        <w:tc>
          <w:tcPr>
            <w:tcW w:w="4896" w:type="dxa"/>
            <w:shd w:val="clear" w:color="auto" w:fill="auto"/>
            <w:noWrap/>
            <w:vAlign w:val="center"/>
          </w:tcPr>
          <w:p w14:paraId="251E56B6" w14:textId="0C87EDF7" w:rsidR="00A96142" w:rsidRDefault="00A96142" w:rsidP="00A96142">
            <w:pPr>
              <w:rPr>
                <w:rFonts w:ascii="Arial" w:hAnsi="Arial" w:cs="Arial"/>
                <w:sz w:val="18"/>
                <w:szCs w:val="18"/>
              </w:rPr>
            </w:pPr>
            <w:r>
              <w:rPr>
                <w:rFonts w:ascii="Arial" w:hAnsi="Arial" w:cs="Arial"/>
                <w:sz w:val="18"/>
                <w:szCs w:val="18"/>
              </w:rPr>
              <w:t>Are results qualified to indicate quality control failures or sample anomalies when reporting results? [15A NCAC 02H .0805 (e) (5)]</w:t>
            </w:r>
          </w:p>
        </w:tc>
        <w:tc>
          <w:tcPr>
            <w:tcW w:w="450" w:type="dxa"/>
            <w:tcBorders>
              <w:bottom w:val="single" w:sz="4" w:space="0" w:color="auto"/>
            </w:tcBorders>
            <w:shd w:val="clear" w:color="auto" w:fill="FFFFFF" w:themeFill="background1"/>
            <w:noWrap/>
            <w:vAlign w:val="center"/>
          </w:tcPr>
          <w:p w14:paraId="17F1515F" w14:textId="77777777" w:rsidR="00A96142" w:rsidRPr="00A0149B" w:rsidRDefault="00A96142" w:rsidP="00A96142">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1FCB6768" w14:textId="77777777" w:rsidR="00A96142" w:rsidRPr="00A0149B" w:rsidRDefault="00A96142" w:rsidP="00A96142">
            <w:pPr>
              <w:rPr>
                <w:rFonts w:ascii="Arial" w:hAnsi="Arial" w:cs="Arial"/>
                <w:sz w:val="18"/>
                <w:szCs w:val="18"/>
              </w:rPr>
            </w:pPr>
          </w:p>
        </w:tc>
        <w:tc>
          <w:tcPr>
            <w:tcW w:w="4896" w:type="dxa"/>
            <w:gridSpan w:val="2"/>
            <w:shd w:val="clear" w:color="auto" w:fill="auto"/>
            <w:vAlign w:val="center"/>
          </w:tcPr>
          <w:p w14:paraId="594AB59B" w14:textId="53AF5C9B" w:rsidR="00A96142" w:rsidRPr="009345E5" w:rsidRDefault="00A96142" w:rsidP="00A96142">
            <w:pPr>
              <w:jc w:val="both"/>
              <w:rPr>
                <w:rFonts w:ascii="Arial" w:hAnsi="Arial" w:cs="Arial"/>
                <w:sz w:val="18"/>
                <w:szCs w:val="18"/>
              </w:rPr>
            </w:pPr>
            <w:r>
              <w:rPr>
                <w:rFonts w:ascii="Arial" w:hAnsi="Arial" w:cs="Arial"/>
                <w:sz w:val="18"/>
                <w:szCs w:val="18"/>
              </w:rPr>
              <w:t>Reported data associated with Quality Control failures, improper sample collection</w:t>
            </w:r>
            <w:proofErr w:type="gramStart"/>
            <w:r>
              <w:rPr>
                <w:rFonts w:ascii="Arial" w:hAnsi="Arial" w:cs="Arial"/>
                <w:sz w:val="18"/>
                <w:szCs w:val="18"/>
              </w:rPr>
              <w:t>, holding</w:t>
            </w:r>
            <w:proofErr w:type="gramEnd"/>
            <w:r>
              <w:rPr>
                <w:rFonts w:ascii="Arial" w:hAnsi="Arial" w:cs="Arial"/>
                <w:sz w:val="18"/>
                <w:szCs w:val="18"/>
              </w:rPr>
              <w:t xml:space="preserve"> time exceedances, or improper preservation shall be qualified as such.</w:t>
            </w:r>
          </w:p>
        </w:tc>
      </w:tr>
    </w:tbl>
    <w:p w14:paraId="527D3C74" w14:textId="77777777" w:rsidR="00C37462" w:rsidRDefault="00C37462">
      <w:pPr>
        <w:spacing w:line="360" w:lineRule="auto"/>
        <w:rPr>
          <w:rFonts w:ascii="Arial" w:hAnsi="Arial" w:cs="Arial"/>
          <w:sz w:val="18"/>
          <w:szCs w:val="18"/>
        </w:rPr>
      </w:pPr>
    </w:p>
    <w:p w14:paraId="29850057"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6E6AC70B"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162EF1B"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B7B86E6"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CF2DFD9"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3C826DCF"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72BB8047"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E351B15"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765CAEB2" w14:textId="77777777" w:rsidR="00560E41" w:rsidRDefault="00560E41">
      <w:pPr>
        <w:spacing w:line="360" w:lineRule="auto"/>
        <w:rPr>
          <w:rFonts w:ascii="Arial" w:hAnsi="Arial" w:cs="Arial"/>
          <w:sz w:val="18"/>
          <w:szCs w:val="18"/>
        </w:rPr>
      </w:pPr>
    </w:p>
    <w:p w14:paraId="5CA6DA19" w14:textId="77777777" w:rsidR="00C37462" w:rsidRDefault="00C37462">
      <w:pPr>
        <w:spacing w:line="360" w:lineRule="auto"/>
        <w:rPr>
          <w:rFonts w:ascii="Arial" w:hAnsi="Arial" w:cs="Arial"/>
          <w:sz w:val="18"/>
          <w:szCs w:val="18"/>
        </w:rPr>
      </w:pPr>
      <w:r>
        <w:rPr>
          <w:rFonts w:ascii="Arial" w:hAnsi="Arial" w:cs="Arial"/>
          <w:sz w:val="18"/>
          <w:szCs w:val="18"/>
        </w:rPr>
        <w:t>I</w:t>
      </w:r>
      <w:r w:rsidRPr="00A0149B">
        <w:rPr>
          <w:rFonts w:ascii="Arial" w:hAnsi="Arial" w:cs="Arial"/>
          <w:sz w:val="18"/>
          <w:szCs w:val="18"/>
        </w:rPr>
        <w:t>nspector: ______________________________________________________</w:t>
      </w:r>
      <w:proofErr w:type="gramStart"/>
      <w:r>
        <w:rPr>
          <w:rFonts w:ascii="Arial" w:hAnsi="Arial" w:cs="Arial"/>
          <w:sz w:val="16"/>
          <w:szCs w:val="16"/>
        </w:rPr>
        <w:t>Date:</w:t>
      </w:r>
      <w:r w:rsidRPr="00A0149B">
        <w:rPr>
          <w:rFonts w:ascii="Arial" w:hAnsi="Arial" w:cs="Arial"/>
          <w:sz w:val="18"/>
          <w:szCs w:val="18"/>
        </w:rPr>
        <w:t>_</w:t>
      </w:r>
      <w:proofErr w:type="gramEnd"/>
      <w:r w:rsidRPr="00A0149B">
        <w:rPr>
          <w:rFonts w:ascii="Arial" w:hAnsi="Arial" w:cs="Arial"/>
          <w:sz w:val="18"/>
          <w:szCs w:val="18"/>
        </w:rPr>
        <w:t>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p>
    <w:p w14:paraId="30FACB0B" w14:textId="77777777" w:rsidR="00426127" w:rsidRDefault="00426127">
      <w:pPr>
        <w:spacing w:line="360" w:lineRule="auto"/>
        <w:rPr>
          <w:rFonts w:ascii="Arial" w:hAnsi="Arial" w:cs="Arial"/>
          <w:sz w:val="18"/>
          <w:szCs w:val="18"/>
        </w:rPr>
      </w:pPr>
    </w:p>
    <w:p w14:paraId="030A14BE" w14:textId="634A7E8A" w:rsidR="00426127" w:rsidRPr="00EE1E81" w:rsidRDefault="00426127" w:rsidP="00426127">
      <w:pPr>
        <w:pStyle w:val="BodyText"/>
        <w:kinsoku w:val="0"/>
        <w:spacing w:line="212" w:lineRule="exact"/>
        <w:ind w:right="117"/>
        <w:rPr>
          <w:rFonts w:ascii="Arial" w:hAnsi="Arial" w:cs="Arial"/>
          <w:color w:val="231F20"/>
          <w:sz w:val="18"/>
          <w:szCs w:val="18"/>
        </w:rPr>
      </w:pPr>
      <w:r w:rsidRPr="0095095F">
        <w:rPr>
          <w:rFonts w:ascii="Arial" w:hAnsi="Arial" w:cs="Arial"/>
          <w:i/>
          <w:iCs/>
          <w:sz w:val="18"/>
          <w:szCs w:val="18"/>
        </w:rPr>
        <w:t>Potassium chromate indicator solution:</w:t>
      </w:r>
      <w:r w:rsidRPr="00EE1E81">
        <w:rPr>
          <w:rFonts w:ascii="Arial" w:hAnsi="Arial" w:cs="Arial"/>
          <w:sz w:val="18"/>
          <w:szCs w:val="18"/>
        </w:rPr>
        <w:t xml:space="preserve"> </w:t>
      </w:r>
      <w:r w:rsidRPr="00EE1E81">
        <w:rPr>
          <w:rFonts w:ascii="Arial" w:hAnsi="Arial" w:cs="Arial"/>
          <w:color w:val="231F20"/>
          <w:sz w:val="18"/>
          <w:szCs w:val="18"/>
        </w:rPr>
        <w:t>Dissolve 50 g</w:t>
      </w:r>
      <w:r>
        <w:rPr>
          <w:rFonts w:ascii="Arial" w:hAnsi="Arial" w:cs="Arial"/>
          <w:color w:val="231F20"/>
          <w:sz w:val="18"/>
          <w:szCs w:val="18"/>
        </w:rPr>
        <w:t xml:space="preserve"> </w:t>
      </w:r>
      <w:r w:rsidRPr="00EE1E81">
        <w:rPr>
          <w:rFonts w:ascii="Arial" w:hAnsi="Arial" w:cs="Arial"/>
          <w:color w:val="231F20"/>
          <w:sz w:val="18"/>
          <w:szCs w:val="18"/>
        </w:rPr>
        <w:t>K</w:t>
      </w:r>
      <w:r w:rsidRPr="00EE1E81">
        <w:rPr>
          <w:rFonts w:ascii="Arial" w:hAnsi="Arial" w:cs="Arial"/>
          <w:color w:val="231F20"/>
          <w:sz w:val="18"/>
          <w:szCs w:val="18"/>
          <w:vertAlign w:val="subscript"/>
        </w:rPr>
        <w:t>2</w:t>
      </w:r>
      <w:r w:rsidRPr="00EE1E81">
        <w:rPr>
          <w:rFonts w:ascii="Arial" w:hAnsi="Arial" w:cs="Arial"/>
          <w:color w:val="231F20"/>
          <w:sz w:val="18"/>
          <w:szCs w:val="18"/>
        </w:rPr>
        <w:t>CrO</w:t>
      </w:r>
      <w:r w:rsidRPr="00EE1E81">
        <w:rPr>
          <w:rFonts w:ascii="Arial" w:hAnsi="Arial" w:cs="Arial"/>
          <w:color w:val="231F20"/>
          <w:sz w:val="18"/>
          <w:szCs w:val="18"/>
          <w:vertAlign w:val="subscript"/>
        </w:rPr>
        <w:t>4</w:t>
      </w:r>
      <w:r w:rsidRPr="00EE1E81">
        <w:rPr>
          <w:rFonts w:ascii="Arial" w:hAnsi="Arial" w:cs="Arial"/>
          <w:color w:val="231F20"/>
          <w:sz w:val="18"/>
          <w:szCs w:val="18"/>
        </w:rPr>
        <w:t xml:space="preserve"> in a</w:t>
      </w:r>
      <w:r>
        <w:rPr>
          <w:rFonts w:ascii="Arial" w:hAnsi="Arial" w:cs="Arial"/>
          <w:color w:val="231F20"/>
          <w:sz w:val="18"/>
          <w:szCs w:val="18"/>
        </w:rPr>
        <w:t xml:space="preserve"> 500 mL of reagent</w:t>
      </w:r>
      <w:r w:rsidRPr="00EE1E81">
        <w:rPr>
          <w:rFonts w:ascii="Arial" w:hAnsi="Arial" w:cs="Arial"/>
          <w:color w:val="231F20"/>
          <w:sz w:val="18"/>
          <w:szCs w:val="18"/>
        </w:rPr>
        <w:t xml:space="preserve"> water. Add AgNO</w:t>
      </w:r>
      <w:r w:rsidRPr="00EE1E81">
        <w:rPr>
          <w:rFonts w:ascii="Arial" w:hAnsi="Arial" w:cs="Arial"/>
          <w:color w:val="231F20"/>
          <w:sz w:val="18"/>
          <w:szCs w:val="18"/>
          <w:vertAlign w:val="subscript"/>
        </w:rPr>
        <w:t>3</w:t>
      </w:r>
      <w:r w:rsidRPr="00EE1E81">
        <w:rPr>
          <w:rFonts w:ascii="Arial" w:hAnsi="Arial" w:cs="Arial"/>
          <w:color w:val="231F20"/>
          <w:sz w:val="18"/>
          <w:szCs w:val="18"/>
        </w:rPr>
        <w:t xml:space="preserve"> solution until </w:t>
      </w:r>
      <w:r w:rsidRPr="00EE1E81">
        <w:rPr>
          <w:rFonts w:ascii="Arial" w:hAnsi="Arial" w:cs="Arial"/>
          <w:color w:val="231F20"/>
          <w:spacing w:val="-28"/>
          <w:sz w:val="18"/>
          <w:szCs w:val="18"/>
        </w:rPr>
        <w:t>a</w:t>
      </w:r>
      <w:r w:rsidR="0020667C">
        <w:rPr>
          <w:rFonts w:ascii="Arial" w:hAnsi="Arial" w:cs="Arial"/>
          <w:color w:val="231F20"/>
          <w:spacing w:val="-28"/>
          <w:sz w:val="18"/>
          <w:szCs w:val="18"/>
        </w:rPr>
        <w:t xml:space="preserve"> </w:t>
      </w:r>
      <w:r w:rsidRPr="00EE1E81">
        <w:rPr>
          <w:rFonts w:ascii="Arial" w:hAnsi="Arial" w:cs="Arial"/>
          <w:color w:val="231F20"/>
          <w:spacing w:val="-28"/>
          <w:sz w:val="18"/>
          <w:szCs w:val="18"/>
        </w:rPr>
        <w:t xml:space="preserve">  </w:t>
      </w:r>
      <w:r w:rsidRPr="00EE1E81">
        <w:rPr>
          <w:rFonts w:ascii="Arial" w:hAnsi="Arial" w:cs="Arial"/>
          <w:color w:val="231F20"/>
          <w:sz w:val="18"/>
          <w:szCs w:val="18"/>
        </w:rPr>
        <w:t xml:space="preserve">definite red precipitate is formed. Let stand 12 h, filter, and </w:t>
      </w:r>
      <w:r w:rsidRPr="00EE1E81">
        <w:rPr>
          <w:rFonts w:ascii="Arial" w:hAnsi="Arial" w:cs="Arial"/>
          <w:color w:val="231F20"/>
          <w:spacing w:val="-3"/>
          <w:sz w:val="18"/>
          <w:szCs w:val="18"/>
        </w:rPr>
        <w:t>dilute</w:t>
      </w:r>
      <w:r>
        <w:rPr>
          <w:rFonts w:ascii="Arial" w:hAnsi="Arial" w:cs="Arial"/>
          <w:color w:val="231F20"/>
          <w:spacing w:val="-3"/>
          <w:sz w:val="18"/>
          <w:szCs w:val="18"/>
        </w:rPr>
        <w:t xml:space="preserve"> </w:t>
      </w:r>
      <w:r w:rsidRPr="00EE1E81">
        <w:rPr>
          <w:rFonts w:ascii="Arial" w:hAnsi="Arial" w:cs="Arial"/>
          <w:color w:val="231F20"/>
          <w:sz w:val="18"/>
          <w:szCs w:val="18"/>
        </w:rPr>
        <w:t xml:space="preserve">to 1 L with </w:t>
      </w:r>
      <w:r>
        <w:rPr>
          <w:rFonts w:ascii="Arial" w:hAnsi="Arial" w:cs="Arial"/>
          <w:color w:val="231F20"/>
          <w:sz w:val="18"/>
          <w:szCs w:val="18"/>
        </w:rPr>
        <w:t xml:space="preserve">reagent </w:t>
      </w:r>
      <w:r w:rsidRPr="00EE1E81">
        <w:rPr>
          <w:rFonts w:ascii="Arial" w:hAnsi="Arial" w:cs="Arial"/>
          <w:color w:val="231F20"/>
          <w:sz w:val="18"/>
          <w:szCs w:val="18"/>
        </w:rPr>
        <w:t>water.</w:t>
      </w:r>
    </w:p>
    <w:p w14:paraId="0A0CCDBD" w14:textId="77777777" w:rsidR="00426127" w:rsidRDefault="00426127">
      <w:pPr>
        <w:spacing w:line="360" w:lineRule="auto"/>
        <w:rPr>
          <w:rFonts w:ascii="Arial" w:hAnsi="Arial" w:cs="Arial"/>
          <w:sz w:val="20"/>
          <w:szCs w:val="20"/>
        </w:rPr>
      </w:pPr>
    </w:p>
    <w:p w14:paraId="642451E6" w14:textId="77777777" w:rsidR="00426127" w:rsidRPr="00EE1E81" w:rsidRDefault="00426127" w:rsidP="00426127">
      <w:pPr>
        <w:kinsoku w:val="0"/>
        <w:overflowPunct w:val="0"/>
        <w:autoSpaceDE w:val="0"/>
        <w:autoSpaceDN w:val="0"/>
        <w:adjustRightInd w:val="0"/>
        <w:spacing w:line="212" w:lineRule="exact"/>
        <w:ind w:left="39"/>
        <w:rPr>
          <w:rFonts w:ascii="Arial" w:hAnsi="Arial" w:cs="Arial"/>
          <w:color w:val="231F20"/>
          <w:sz w:val="18"/>
          <w:szCs w:val="18"/>
          <w:lang w:eastAsia="en-US"/>
        </w:rPr>
      </w:pPr>
      <w:r w:rsidRPr="00EE1E81">
        <w:rPr>
          <w:rFonts w:ascii="Arial" w:hAnsi="Arial" w:cs="Arial"/>
          <w:i/>
          <w:iCs/>
          <w:color w:val="231F20"/>
          <w:sz w:val="18"/>
          <w:szCs w:val="18"/>
          <w:lang w:eastAsia="en-US"/>
        </w:rPr>
        <w:t xml:space="preserve">Standard sodium chloride, </w:t>
      </w:r>
      <w:r w:rsidRPr="00EE1E81">
        <w:rPr>
          <w:rFonts w:ascii="Arial" w:hAnsi="Arial" w:cs="Arial"/>
          <w:color w:val="231F20"/>
          <w:sz w:val="18"/>
          <w:szCs w:val="18"/>
          <w:lang w:eastAsia="en-US"/>
        </w:rPr>
        <w:t>0.0141</w:t>
      </w:r>
      <w:r w:rsidRPr="00EE1E81">
        <w:rPr>
          <w:rFonts w:ascii="Arial" w:hAnsi="Arial" w:cs="Arial"/>
          <w:i/>
          <w:iCs/>
          <w:color w:val="231F20"/>
          <w:sz w:val="18"/>
          <w:szCs w:val="18"/>
          <w:lang w:eastAsia="en-US"/>
        </w:rPr>
        <w:t xml:space="preserve">M </w:t>
      </w:r>
      <w:r w:rsidRPr="00EE1E81">
        <w:rPr>
          <w:rFonts w:ascii="Arial" w:hAnsi="Arial" w:cs="Arial"/>
          <w:color w:val="231F20"/>
          <w:sz w:val="18"/>
          <w:szCs w:val="18"/>
          <w:lang w:eastAsia="en-US"/>
        </w:rPr>
        <w:t>(0.0141</w:t>
      </w:r>
      <w:r w:rsidRPr="00EE1E81">
        <w:rPr>
          <w:rFonts w:ascii="Arial" w:hAnsi="Arial" w:cs="Arial"/>
          <w:i/>
          <w:iCs/>
          <w:color w:val="231F20"/>
          <w:sz w:val="18"/>
          <w:szCs w:val="18"/>
          <w:lang w:eastAsia="en-US"/>
        </w:rPr>
        <w:t>N</w:t>
      </w:r>
      <w:r w:rsidRPr="00EE1E81">
        <w:rPr>
          <w:rFonts w:ascii="Arial" w:hAnsi="Arial" w:cs="Arial"/>
          <w:color w:val="231F20"/>
          <w:sz w:val="18"/>
          <w:szCs w:val="18"/>
          <w:lang w:eastAsia="en-US"/>
        </w:rPr>
        <w:t>): Dissolve</w:t>
      </w:r>
      <w:r>
        <w:rPr>
          <w:rFonts w:ascii="Arial" w:hAnsi="Arial" w:cs="Arial"/>
          <w:color w:val="231F20"/>
          <w:sz w:val="18"/>
          <w:szCs w:val="18"/>
          <w:lang w:eastAsia="en-US"/>
        </w:rPr>
        <w:t xml:space="preserve"> </w:t>
      </w:r>
      <w:r w:rsidRPr="00EE1E81">
        <w:rPr>
          <w:rFonts w:ascii="Arial" w:hAnsi="Arial" w:cs="Arial"/>
          <w:color w:val="231F20"/>
          <w:sz w:val="18"/>
          <w:szCs w:val="18"/>
          <w:lang w:eastAsia="en-US"/>
        </w:rPr>
        <w:t>824.0 mg NaCl (dried at 140°C) i</w:t>
      </w:r>
      <w:r>
        <w:rPr>
          <w:rFonts w:ascii="Arial" w:hAnsi="Arial" w:cs="Arial"/>
          <w:color w:val="231F20"/>
          <w:sz w:val="18"/>
          <w:szCs w:val="18"/>
          <w:lang w:eastAsia="en-US"/>
        </w:rPr>
        <w:t>n</w:t>
      </w:r>
      <w:r w:rsidRPr="00EE1E81">
        <w:rPr>
          <w:rFonts w:ascii="Arial" w:hAnsi="Arial" w:cs="Arial"/>
          <w:color w:val="231F20"/>
          <w:sz w:val="18"/>
          <w:szCs w:val="18"/>
          <w:lang w:eastAsia="en-US"/>
        </w:rPr>
        <w:t xml:space="preserve"> </w:t>
      </w:r>
      <w:r>
        <w:rPr>
          <w:rFonts w:ascii="Arial" w:hAnsi="Arial" w:cs="Arial"/>
          <w:color w:val="231F20"/>
          <w:sz w:val="18"/>
          <w:szCs w:val="18"/>
          <w:lang w:eastAsia="en-US"/>
        </w:rPr>
        <w:t xml:space="preserve">reagent </w:t>
      </w:r>
      <w:r w:rsidRPr="00EE1E81">
        <w:rPr>
          <w:rFonts w:ascii="Arial" w:hAnsi="Arial" w:cs="Arial"/>
          <w:color w:val="231F20"/>
          <w:sz w:val="18"/>
          <w:szCs w:val="18"/>
          <w:lang w:eastAsia="en-US"/>
        </w:rPr>
        <w:t xml:space="preserve">water and dilute to 1000 mL; 1.00 mL = 500 </w:t>
      </w:r>
      <w:proofErr w:type="gramStart"/>
      <w:r w:rsidRPr="00EE1E81">
        <w:rPr>
          <w:rFonts w:ascii="Arial" w:hAnsi="Arial" w:cs="Arial"/>
          <w:color w:val="231F20"/>
          <w:sz w:val="18"/>
          <w:szCs w:val="18"/>
          <w:lang w:eastAsia="en-US"/>
        </w:rPr>
        <w:t>µg</w:t>
      </w:r>
      <w:proofErr w:type="gramEnd"/>
      <w:r>
        <w:rPr>
          <w:rFonts w:ascii="Arial" w:hAnsi="Arial" w:cs="Arial"/>
          <w:color w:val="231F20"/>
          <w:sz w:val="18"/>
          <w:szCs w:val="18"/>
          <w:lang w:eastAsia="en-US"/>
        </w:rPr>
        <w:t xml:space="preserve"> </w:t>
      </w:r>
      <w:r w:rsidRPr="00EE1E81">
        <w:rPr>
          <w:rFonts w:ascii="Arial" w:hAnsi="Arial" w:cs="Arial"/>
          <w:color w:val="231F20"/>
          <w:sz w:val="18"/>
          <w:szCs w:val="18"/>
          <w:lang w:eastAsia="en-US"/>
        </w:rPr>
        <w:t>Cl</w:t>
      </w:r>
      <w:r w:rsidRPr="00EE1E81">
        <w:rPr>
          <w:rFonts w:ascii="Arial" w:hAnsi="Arial" w:cs="Arial"/>
          <w:color w:val="231F20"/>
          <w:sz w:val="18"/>
          <w:szCs w:val="18"/>
          <w:vertAlign w:val="superscript"/>
          <w:lang w:eastAsia="en-US"/>
        </w:rPr>
        <w:t>-</w:t>
      </w:r>
      <w:r>
        <w:rPr>
          <w:rFonts w:ascii="Arial" w:hAnsi="Arial" w:cs="Arial"/>
          <w:color w:val="231F20"/>
          <w:sz w:val="18"/>
          <w:szCs w:val="18"/>
          <w:lang w:eastAsia="en-US"/>
        </w:rPr>
        <w:t>.</w:t>
      </w:r>
    </w:p>
    <w:p w14:paraId="4ECDC39E" w14:textId="77777777" w:rsidR="00426127" w:rsidRDefault="00426127">
      <w:pPr>
        <w:spacing w:line="360" w:lineRule="auto"/>
        <w:rPr>
          <w:rFonts w:ascii="Arial" w:hAnsi="Arial" w:cs="Arial"/>
          <w:sz w:val="20"/>
          <w:szCs w:val="20"/>
        </w:rPr>
      </w:pPr>
    </w:p>
    <w:p w14:paraId="1E829B7A" w14:textId="77777777" w:rsidR="00887E76" w:rsidRPr="00EE1E81" w:rsidRDefault="00887E76" w:rsidP="00887E76">
      <w:pPr>
        <w:kinsoku w:val="0"/>
        <w:overflowPunct w:val="0"/>
        <w:autoSpaceDE w:val="0"/>
        <w:autoSpaceDN w:val="0"/>
        <w:adjustRightInd w:val="0"/>
        <w:spacing w:line="212" w:lineRule="exact"/>
        <w:ind w:left="39"/>
        <w:rPr>
          <w:rFonts w:ascii="Arial" w:hAnsi="Arial" w:cs="Arial"/>
          <w:color w:val="231F20"/>
          <w:sz w:val="18"/>
          <w:szCs w:val="18"/>
          <w:lang w:eastAsia="en-US"/>
        </w:rPr>
      </w:pPr>
      <w:r w:rsidRPr="00EE1E81">
        <w:rPr>
          <w:rFonts w:ascii="Arial" w:hAnsi="Arial" w:cs="Arial"/>
          <w:i/>
          <w:iCs/>
          <w:color w:val="231F20"/>
          <w:sz w:val="18"/>
          <w:szCs w:val="18"/>
          <w:lang w:eastAsia="en-US"/>
        </w:rPr>
        <w:t>Standard</w:t>
      </w:r>
      <w:r>
        <w:rPr>
          <w:rFonts w:ascii="Arial" w:hAnsi="Arial" w:cs="Arial"/>
          <w:i/>
          <w:iCs/>
          <w:color w:val="231F20"/>
          <w:sz w:val="18"/>
          <w:szCs w:val="18"/>
          <w:lang w:eastAsia="en-US"/>
        </w:rPr>
        <w:t xml:space="preserve"> silver nitrate titrant</w:t>
      </w:r>
      <w:r w:rsidRPr="00EE1E81">
        <w:rPr>
          <w:rFonts w:ascii="Arial" w:hAnsi="Arial" w:cs="Arial"/>
          <w:i/>
          <w:iCs/>
          <w:color w:val="231F20"/>
          <w:sz w:val="18"/>
          <w:szCs w:val="18"/>
          <w:lang w:eastAsia="en-US"/>
        </w:rPr>
        <w:t xml:space="preserve"> </w:t>
      </w:r>
      <w:r w:rsidRPr="00EE1E81">
        <w:rPr>
          <w:rFonts w:ascii="Arial" w:hAnsi="Arial" w:cs="Arial"/>
          <w:color w:val="231F20"/>
          <w:sz w:val="18"/>
          <w:szCs w:val="18"/>
          <w:lang w:eastAsia="en-US"/>
        </w:rPr>
        <w:t>0.0141</w:t>
      </w:r>
      <w:r w:rsidRPr="00EE1E81">
        <w:rPr>
          <w:rFonts w:ascii="Arial" w:hAnsi="Arial" w:cs="Arial"/>
          <w:i/>
          <w:iCs/>
          <w:color w:val="231F20"/>
          <w:sz w:val="18"/>
          <w:szCs w:val="18"/>
          <w:lang w:eastAsia="en-US"/>
        </w:rPr>
        <w:t xml:space="preserve">M </w:t>
      </w:r>
      <w:r w:rsidRPr="00EE1E81">
        <w:rPr>
          <w:rFonts w:ascii="Arial" w:hAnsi="Arial" w:cs="Arial"/>
          <w:color w:val="231F20"/>
          <w:sz w:val="18"/>
          <w:szCs w:val="18"/>
          <w:lang w:eastAsia="en-US"/>
        </w:rPr>
        <w:t>(0.0141</w:t>
      </w:r>
      <w:r w:rsidRPr="00EE1E81">
        <w:rPr>
          <w:rFonts w:ascii="Arial" w:hAnsi="Arial" w:cs="Arial"/>
          <w:i/>
          <w:iCs/>
          <w:color w:val="231F20"/>
          <w:sz w:val="18"/>
          <w:szCs w:val="18"/>
          <w:lang w:eastAsia="en-US"/>
        </w:rPr>
        <w:t>N</w:t>
      </w:r>
      <w:r w:rsidRPr="00EE1E81">
        <w:rPr>
          <w:rFonts w:ascii="Arial" w:hAnsi="Arial" w:cs="Arial"/>
          <w:color w:val="231F20"/>
          <w:sz w:val="18"/>
          <w:szCs w:val="18"/>
          <w:lang w:eastAsia="en-US"/>
        </w:rPr>
        <w:t>): Dissolve</w:t>
      </w:r>
      <w:r>
        <w:rPr>
          <w:rFonts w:ascii="Arial" w:hAnsi="Arial" w:cs="Arial"/>
          <w:color w:val="231F20"/>
          <w:sz w:val="18"/>
          <w:szCs w:val="18"/>
          <w:lang w:eastAsia="en-US"/>
        </w:rPr>
        <w:t xml:space="preserve"> 2.395</w:t>
      </w:r>
      <w:r w:rsidRPr="00EE1E81">
        <w:rPr>
          <w:rFonts w:ascii="Arial" w:hAnsi="Arial" w:cs="Arial"/>
          <w:color w:val="231F20"/>
          <w:sz w:val="18"/>
          <w:szCs w:val="18"/>
          <w:lang w:eastAsia="en-US"/>
        </w:rPr>
        <w:t xml:space="preserve"> g </w:t>
      </w:r>
      <w:r>
        <w:rPr>
          <w:rFonts w:ascii="Arial" w:hAnsi="Arial" w:cs="Arial"/>
          <w:color w:val="231F20"/>
          <w:sz w:val="18"/>
          <w:szCs w:val="18"/>
          <w:lang w:eastAsia="en-US"/>
        </w:rPr>
        <w:t>AgNO</w:t>
      </w:r>
      <w:r w:rsidRPr="00F32ACF">
        <w:rPr>
          <w:rFonts w:ascii="Arial" w:hAnsi="Arial" w:cs="Arial"/>
          <w:color w:val="231F20"/>
          <w:sz w:val="18"/>
          <w:szCs w:val="18"/>
          <w:vertAlign w:val="subscript"/>
          <w:lang w:eastAsia="en-US"/>
        </w:rPr>
        <w:t xml:space="preserve">3 </w:t>
      </w:r>
      <w:r>
        <w:rPr>
          <w:rFonts w:ascii="Arial" w:hAnsi="Arial" w:cs="Arial"/>
          <w:color w:val="231F20"/>
          <w:sz w:val="18"/>
          <w:szCs w:val="18"/>
          <w:lang w:eastAsia="en-US"/>
        </w:rPr>
        <w:t>in reagent</w:t>
      </w:r>
      <w:r w:rsidRPr="00EE1E81">
        <w:rPr>
          <w:rFonts w:ascii="Arial" w:hAnsi="Arial" w:cs="Arial"/>
          <w:color w:val="231F20"/>
          <w:sz w:val="18"/>
          <w:szCs w:val="18"/>
          <w:lang w:eastAsia="en-US"/>
        </w:rPr>
        <w:t xml:space="preserve"> water and dilute to 1000 mL; </w:t>
      </w:r>
      <w:r>
        <w:rPr>
          <w:rFonts w:ascii="Arial" w:hAnsi="Arial" w:cs="Arial"/>
          <w:color w:val="231F20"/>
          <w:sz w:val="18"/>
          <w:szCs w:val="18"/>
          <w:lang w:eastAsia="en-US"/>
        </w:rPr>
        <w:t>Standardize against NaCl by the procedure described in 4500 Cl</w:t>
      </w:r>
      <w:r w:rsidRPr="00D24A44">
        <w:rPr>
          <w:rFonts w:ascii="Arial" w:hAnsi="Arial" w:cs="Arial"/>
          <w:color w:val="231F20"/>
          <w:sz w:val="18"/>
          <w:szCs w:val="18"/>
          <w:vertAlign w:val="superscript"/>
          <w:lang w:eastAsia="en-US"/>
        </w:rPr>
        <w:t>-</w:t>
      </w:r>
      <w:r>
        <w:rPr>
          <w:rFonts w:ascii="Arial" w:hAnsi="Arial" w:cs="Arial"/>
          <w:color w:val="231F20"/>
          <w:sz w:val="18"/>
          <w:szCs w:val="18"/>
          <w:vertAlign w:val="superscript"/>
          <w:lang w:eastAsia="en-US"/>
        </w:rPr>
        <w:t xml:space="preserve"> </w:t>
      </w:r>
      <w:r w:rsidRPr="003D0B58">
        <w:rPr>
          <w:rFonts w:ascii="Arial" w:hAnsi="Arial" w:cs="Arial"/>
          <w:color w:val="231F20"/>
          <w:sz w:val="18"/>
          <w:szCs w:val="18"/>
          <w:lang w:eastAsia="en-US"/>
        </w:rPr>
        <w:t>B.4b</w:t>
      </w:r>
      <w:r>
        <w:rPr>
          <w:rFonts w:ascii="Arial" w:hAnsi="Arial" w:cs="Arial"/>
          <w:color w:val="231F20"/>
          <w:sz w:val="18"/>
          <w:szCs w:val="18"/>
          <w:lang w:eastAsia="en-US"/>
        </w:rPr>
        <w:t>;</w:t>
      </w:r>
      <w:r>
        <w:rPr>
          <w:rFonts w:ascii="Arial" w:hAnsi="Arial" w:cs="Arial"/>
          <w:color w:val="231F20"/>
          <w:sz w:val="18"/>
          <w:szCs w:val="18"/>
          <w:vertAlign w:val="superscript"/>
          <w:lang w:eastAsia="en-US"/>
        </w:rPr>
        <w:t xml:space="preserve"> </w:t>
      </w:r>
      <w:r w:rsidRPr="00EE1E81">
        <w:rPr>
          <w:rFonts w:ascii="Arial" w:hAnsi="Arial" w:cs="Arial"/>
          <w:color w:val="231F20"/>
          <w:sz w:val="18"/>
          <w:szCs w:val="18"/>
          <w:lang w:eastAsia="en-US"/>
        </w:rPr>
        <w:t xml:space="preserve">1.00 mL = 500 </w:t>
      </w:r>
      <w:proofErr w:type="gramStart"/>
      <w:r w:rsidRPr="00EE1E81">
        <w:rPr>
          <w:rFonts w:ascii="Arial" w:hAnsi="Arial" w:cs="Arial"/>
          <w:color w:val="231F20"/>
          <w:sz w:val="18"/>
          <w:szCs w:val="18"/>
          <w:lang w:eastAsia="en-US"/>
        </w:rPr>
        <w:t>µg</w:t>
      </w:r>
      <w:proofErr w:type="gramEnd"/>
      <w:r>
        <w:rPr>
          <w:rFonts w:ascii="Arial" w:hAnsi="Arial" w:cs="Arial"/>
          <w:color w:val="231F20"/>
          <w:sz w:val="18"/>
          <w:szCs w:val="18"/>
          <w:lang w:eastAsia="en-US"/>
        </w:rPr>
        <w:t xml:space="preserve"> </w:t>
      </w:r>
      <w:r w:rsidRPr="00EE1E81">
        <w:rPr>
          <w:rFonts w:ascii="Arial" w:hAnsi="Arial" w:cs="Arial"/>
          <w:color w:val="231F20"/>
          <w:sz w:val="18"/>
          <w:szCs w:val="18"/>
          <w:lang w:eastAsia="en-US"/>
        </w:rPr>
        <w:t>Cl</w:t>
      </w:r>
      <w:r w:rsidRPr="00EE1E81">
        <w:rPr>
          <w:rFonts w:ascii="Arial" w:hAnsi="Arial" w:cs="Arial"/>
          <w:color w:val="231F20"/>
          <w:sz w:val="18"/>
          <w:szCs w:val="18"/>
          <w:vertAlign w:val="superscript"/>
          <w:lang w:eastAsia="en-US"/>
        </w:rPr>
        <w:t>-</w:t>
      </w:r>
      <w:r>
        <w:rPr>
          <w:rFonts w:ascii="Arial" w:hAnsi="Arial" w:cs="Arial"/>
          <w:color w:val="231F20"/>
          <w:sz w:val="18"/>
          <w:szCs w:val="18"/>
          <w:lang w:eastAsia="en-US"/>
        </w:rPr>
        <w:t>. Store in a brown bottle.</w:t>
      </w:r>
    </w:p>
    <w:p w14:paraId="3E1AB5DD" w14:textId="77777777" w:rsidR="00887E76" w:rsidRDefault="00887E76">
      <w:pPr>
        <w:spacing w:line="360" w:lineRule="auto"/>
        <w:rPr>
          <w:rFonts w:ascii="Arial" w:hAnsi="Arial" w:cs="Arial"/>
          <w:sz w:val="20"/>
          <w:szCs w:val="20"/>
        </w:rPr>
      </w:pPr>
    </w:p>
    <w:p w14:paraId="71F3A222" w14:textId="77777777" w:rsidR="00887E76" w:rsidRPr="001C6E41" w:rsidRDefault="00887E76" w:rsidP="00887E76">
      <w:pPr>
        <w:kinsoku w:val="0"/>
        <w:overflowPunct w:val="0"/>
        <w:autoSpaceDE w:val="0"/>
        <w:autoSpaceDN w:val="0"/>
        <w:adjustRightInd w:val="0"/>
        <w:spacing w:line="235" w:lineRule="auto"/>
        <w:ind w:right="117"/>
        <w:jc w:val="both"/>
        <w:rPr>
          <w:rFonts w:ascii="Arial" w:hAnsi="Arial" w:cs="Arial"/>
          <w:color w:val="231F20"/>
          <w:sz w:val="18"/>
          <w:szCs w:val="18"/>
          <w:lang w:eastAsia="en-US"/>
        </w:rPr>
      </w:pPr>
      <w:r w:rsidRPr="001C6E41">
        <w:rPr>
          <w:rFonts w:ascii="Arial" w:hAnsi="Arial" w:cs="Arial"/>
          <w:i/>
          <w:iCs/>
          <w:color w:val="231F20"/>
          <w:sz w:val="18"/>
          <w:szCs w:val="18"/>
          <w:lang w:eastAsia="en-US"/>
        </w:rPr>
        <w:t xml:space="preserve">Aluminum hydroxide suspension: </w:t>
      </w:r>
      <w:r w:rsidRPr="001C6E41">
        <w:rPr>
          <w:rFonts w:ascii="Arial" w:hAnsi="Arial" w:cs="Arial"/>
          <w:color w:val="231F20"/>
          <w:sz w:val="18"/>
          <w:szCs w:val="18"/>
          <w:lang w:eastAsia="en-US"/>
        </w:rPr>
        <w:t xml:space="preserve">Dissolve 125 g aluminum potassium sulfate or aluminum ammonium sulfate, </w:t>
      </w:r>
      <w:proofErr w:type="gramStart"/>
      <w:r w:rsidRPr="001C6E41">
        <w:rPr>
          <w:rFonts w:ascii="Arial" w:hAnsi="Arial" w:cs="Arial"/>
          <w:color w:val="231F20"/>
          <w:sz w:val="18"/>
          <w:szCs w:val="18"/>
          <w:lang w:eastAsia="en-US"/>
        </w:rPr>
        <w:t>AlK(</w:t>
      </w:r>
      <w:proofErr w:type="gramEnd"/>
      <w:r w:rsidRPr="001C6E41">
        <w:rPr>
          <w:rFonts w:ascii="Arial" w:hAnsi="Arial" w:cs="Arial"/>
          <w:color w:val="231F20"/>
          <w:sz w:val="18"/>
          <w:szCs w:val="18"/>
          <w:lang w:eastAsia="en-US"/>
        </w:rPr>
        <w:t>SO</w:t>
      </w:r>
      <w:r w:rsidRPr="001C6E41">
        <w:rPr>
          <w:rFonts w:ascii="Arial" w:hAnsi="Arial" w:cs="Arial"/>
          <w:color w:val="231F20"/>
          <w:sz w:val="18"/>
          <w:szCs w:val="18"/>
          <w:vertAlign w:val="subscript"/>
          <w:lang w:eastAsia="en-US"/>
        </w:rPr>
        <w:t>4</w:t>
      </w:r>
      <w:r w:rsidRPr="001C6E41">
        <w:rPr>
          <w:rFonts w:ascii="Arial" w:hAnsi="Arial" w:cs="Arial"/>
          <w:color w:val="231F20"/>
          <w:sz w:val="18"/>
          <w:szCs w:val="18"/>
          <w:lang w:eastAsia="en-US"/>
        </w:rPr>
        <w:t>)</w:t>
      </w:r>
      <w:r w:rsidRPr="001C6E41">
        <w:rPr>
          <w:rFonts w:ascii="Arial" w:hAnsi="Arial" w:cs="Arial"/>
          <w:color w:val="231F20"/>
          <w:sz w:val="18"/>
          <w:szCs w:val="18"/>
          <w:vertAlign w:val="subscript"/>
          <w:lang w:eastAsia="en-US"/>
        </w:rPr>
        <w:t>2</w:t>
      </w:r>
      <w:r w:rsidRPr="001C6E41">
        <w:rPr>
          <w:rFonts w:ascii="Arial" w:hAnsi="Arial" w:cs="Arial"/>
          <w:color w:val="231F20"/>
          <w:sz w:val="18"/>
          <w:szCs w:val="18"/>
          <w:lang w:eastAsia="en-US"/>
        </w:rPr>
        <w:t xml:space="preserve"> · 12H</w:t>
      </w:r>
      <w:r w:rsidRPr="001C6E41">
        <w:rPr>
          <w:rFonts w:ascii="Arial" w:hAnsi="Arial" w:cs="Arial"/>
          <w:color w:val="231F20"/>
          <w:sz w:val="18"/>
          <w:szCs w:val="18"/>
          <w:vertAlign w:val="subscript"/>
          <w:lang w:eastAsia="en-US"/>
        </w:rPr>
        <w:t>2</w:t>
      </w:r>
      <w:r w:rsidRPr="001C6E41">
        <w:rPr>
          <w:rFonts w:ascii="Arial" w:hAnsi="Arial" w:cs="Arial"/>
          <w:color w:val="231F20"/>
          <w:sz w:val="18"/>
          <w:szCs w:val="18"/>
          <w:lang w:eastAsia="en-US"/>
        </w:rPr>
        <w:t>O or AlNH</w:t>
      </w:r>
      <w:r w:rsidRPr="001C6E41">
        <w:rPr>
          <w:rFonts w:ascii="Arial" w:hAnsi="Arial" w:cs="Arial"/>
          <w:color w:val="231F20"/>
          <w:sz w:val="18"/>
          <w:szCs w:val="18"/>
          <w:vertAlign w:val="subscript"/>
          <w:lang w:eastAsia="en-US"/>
        </w:rPr>
        <w:t>4</w:t>
      </w:r>
      <w:r w:rsidRPr="001C6E41">
        <w:rPr>
          <w:rFonts w:ascii="Arial" w:hAnsi="Arial" w:cs="Arial"/>
          <w:color w:val="231F20"/>
          <w:sz w:val="18"/>
          <w:szCs w:val="18"/>
          <w:lang w:eastAsia="en-US"/>
        </w:rPr>
        <w:t>(SO</w:t>
      </w:r>
      <w:r w:rsidRPr="001C6E41">
        <w:rPr>
          <w:rFonts w:ascii="Arial" w:hAnsi="Arial" w:cs="Arial"/>
          <w:color w:val="231F20"/>
          <w:sz w:val="18"/>
          <w:szCs w:val="18"/>
          <w:vertAlign w:val="subscript"/>
          <w:lang w:eastAsia="en-US"/>
        </w:rPr>
        <w:t>4</w:t>
      </w:r>
      <w:r w:rsidRPr="001C6E41">
        <w:rPr>
          <w:rFonts w:ascii="Arial" w:hAnsi="Arial" w:cs="Arial"/>
          <w:color w:val="231F20"/>
          <w:sz w:val="18"/>
          <w:szCs w:val="18"/>
          <w:lang w:eastAsia="en-US"/>
        </w:rPr>
        <w:t>)</w:t>
      </w:r>
      <w:r w:rsidRPr="001C6E41">
        <w:rPr>
          <w:rFonts w:ascii="Arial" w:hAnsi="Arial" w:cs="Arial"/>
          <w:color w:val="231F20"/>
          <w:sz w:val="18"/>
          <w:szCs w:val="18"/>
          <w:vertAlign w:val="subscript"/>
          <w:lang w:eastAsia="en-US"/>
        </w:rPr>
        <w:t>2</w:t>
      </w:r>
      <w:r w:rsidRPr="001C6E41">
        <w:rPr>
          <w:rFonts w:ascii="Arial" w:hAnsi="Arial" w:cs="Arial"/>
          <w:color w:val="231F20"/>
          <w:sz w:val="18"/>
          <w:szCs w:val="18"/>
          <w:lang w:eastAsia="en-US"/>
        </w:rPr>
        <w:t xml:space="preserve"> · 12H</w:t>
      </w:r>
      <w:r w:rsidRPr="001C6E41">
        <w:rPr>
          <w:rFonts w:ascii="Arial" w:hAnsi="Arial" w:cs="Arial"/>
          <w:color w:val="231F20"/>
          <w:sz w:val="18"/>
          <w:szCs w:val="18"/>
          <w:vertAlign w:val="subscript"/>
          <w:lang w:eastAsia="en-US"/>
        </w:rPr>
        <w:t>2</w:t>
      </w:r>
      <w:r w:rsidRPr="001C6E41">
        <w:rPr>
          <w:rFonts w:ascii="Arial" w:hAnsi="Arial" w:cs="Arial"/>
          <w:color w:val="231F20"/>
          <w:sz w:val="18"/>
          <w:szCs w:val="18"/>
          <w:lang w:eastAsia="en-US"/>
        </w:rPr>
        <w:t>O, in 1 L reagent water. Warm to 60°C and add 55 mL conc ammonium hydroxide (NH</w:t>
      </w:r>
      <w:r w:rsidRPr="001C6E41">
        <w:rPr>
          <w:rFonts w:ascii="Arial" w:hAnsi="Arial" w:cs="Arial"/>
          <w:color w:val="231F20"/>
          <w:sz w:val="18"/>
          <w:szCs w:val="18"/>
          <w:vertAlign w:val="subscript"/>
          <w:lang w:eastAsia="en-US"/>
        </w:rPr>
        <w:t>4</w:t>
      </w:r>
      <w:r w:rsidRPr="001C6E41">
        <w:rPr>
          <w:rFonts w:ascii="Arial" w:hAnsi="Arial" w:cs="Arial"/>
          <w:color w:val="231F20"/>
          <w:sz w:val="18"/>
          <w:szCs w:val="18"/>
          <w:lang w:eastAsia="en-US"/>
        </w:rPr>
        <w:t xml:space="preserve">OH) slowly with stirring. Let stand about 1 h, transfer to a large bottle, and wash precipitate by successive additions, with thorough mixing </w:t>
      </w:r>
      <w:proofErr w:type="gramStart"/>
      <w:r w:rsidRPr="001C6E41">
        <w:rPr>
          <w:rFonts w:ascii="Arial" w:hAnsi="Arial" w:cs="Arial"/>
          <w:color w:val="231F20"/>
          <w:sz w:val="18"/>
          <w:szCs w:val="18"/>
          <w:lang w:eastAsia="en-US"/>
        </w:rPr>
        <w:t>and  decanting</w:t>
      </w:r>
      <w:proofErr w:type="gramEnd"/>
      <w:r w:rsidRPr="001C6E41">
        <w:rPr>
          <w:rFonts w:ascii="Arial" w:hAnsi="Arial" w:cs="Arial"/>
          <w:color w:val="231F20"/>
          <w:sz w:val="18"/>
          <w:szCs w:val="18"/>
          <w:lang w:eastAsia="en-US"/>
        </w:rPr>
        <w:t xml:space="preserve"> with  reagent water,  until free from chloride. When freshly prepared, the suspension occupies a volume of approximately 1 L.</w:t>
      </w:r>
    </w:p>
    <w:p w14:paraId="7BD8AF91" w14:textId="77777777" w:rsidR="00887E76" w:rsidRPr="00351E5A" w:rsidRDefault="00887E76">
      <w:pPr>
        <w:spacing w:line="360" w:lineRule="auto"/>
        <w:rPr>
          <w:rFonts w:ascii="Arial" w:hAnsi="Arial" w:cs="Arial"/>
          <w:sz w:val="20"/>
          <w:szCs w:val="20"/>
        </w:rPr>
      </w:pPr>
    </w:p>
    <w:sectPr w:rsidR="00887E76" w:rsidRPr="00351E5A">
      <w:headerReference w:type="default" r:id="rId10"/>
      <w:footerReference w:type="default" r:id="rId11"/>
      <w:footerReference w:type="first" r:id="rId12"/>
      <w:pgSz w:w="12240" w:h="15840" w:code="1"/>
      <w:pgMar w:top="576" w:right="576" w:bottom="576" w:left="576"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3C6DC" w14:textId="77777777" w:rsidR="00F32DE8" w:rsidRDefault="00F32DE8">
      <w:r>
        <w:separator/>
      </w:r>
    </w:p>
  </w:endnote>
  <w:endnote w:type="continuationSeparator" w:id="0">
    <w:p w14:paraId="6DCA1566" w14:textId="77777777" w:rsidR="00F32DE8" w:rsidRDefault="00F32DE8">
      <w:r>
        <w:continuationSeparator/>
      </w:r>
    </w:p>
  </w:endnote>
  <w:endnote w:type="continuationNotice" w:id="1">
    <w:p w14:paraId="34BB360A" w14:textId="77777777" w:rsidR="00F32DE8" w:rsidRDefault="00F32D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6EBC2" w14:textId="084DA14B" w:rsidR="00EA3E48" w:rsidRDefault="00EA3E48" w:rsidP="0031525B">
    <w:pPr>
      <w:spacing w:line="360" w:lineRule="auto"/>
    </w:pPr>
    <w:r>
      <w:rPr>
        <w:rFonts w:ascii="Arial" w:hAnsi="Arial" w:cs="Arial"/>
        <w:sz w:val="16"/>
        <w:szCs w:val="16"/>
      </w:rPr>
      <w:t xml:space="preserve">Revised </w:t>
    </w:r>
    <w:r w:rsidR="001A2991">
      <w:rPr>
        <w:rFonts w:ascii="Arial" w:hAnsi="Arial" w:cs="Arial"/>
        <w:sz w:val="16"/>
        <w:szCs w:val="16"/>
      </w:rPr>
      <w:t>02/</w:t>
    </w:r>
    <w:r w:rsidR="005702FC">
      <w:rPr>
        <w:rFonts w:ascii="Arial" w:hAnsi="Arial" w:cs="Arial"/>
        <w:sz w:val="16"/>
        <w:szCs w:val="16"/>
      </w:rPr>
      <w:t>12/2025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FF701" w14:textId="5820EE91" w:rsidR="00EA3E48" w:rsidRPr="00B8487A" w:rsidRDefault="00EA3E48">
    <w:pPr>
      <w:pStyle w:val="Footer"/>
      <w:rPr>
        <w:rFonts w:ascii="Arial" w:hAnsi="Arial" w:cs="Arial"/>
        <w:sz w:val="16"/>
        <w:szCs w:val="16"/>
      </w:rPr>
    </w:pPr>
    <w:r w:rsidRPr="00B8487A">
      <w:rPr>
        <w:rFonts w:ascii="Arial" w:hAnsi="Arial" w:cs="Arial"/>
        <w:sz w:val="16"/>
        <w:szCs w:val="16"/>
      </w:rPr>
      <w:t xml:space="preserve">Revised </w:t>
    </w:r>
    <w:r w:rsidR="001A2991">
      <w:rPr>
        <w:rFonts w:ascii="Arial" w:hAnsi="Arial" w:cs="Arial"/>
        <w:sz w:val="16"/>
        <w:szCs w:val="16"/>
      </w:rPr>
      <w:t>02/</w:t>
    </w:r>
    <w:r w:rsidR="008F04CD">
      <w:rPr>
        <w:rFonts w:ascii="Arial" w:hAnsi="Arial" w:cs="Arial"/>
        <w:sz w:val="16"/>
        <w:szCs w:val="16"/>
      </w:rPr>
      <w:t>12/2025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D59E1" w14:textId="77777777" w:rsidR="00F32DE8" w:rsidRDefault="00F32DE8">
      <w:r>
        <w:separator/>
      </w:r>
    </w:p>
  </w:footnote>
  <w:footnote w:type="continuationSeparator" w:id="0">
    <w:p w14:paraId="29D4C683" w14:textId="77777777" w:rsidR="00F32DE8" w:rsidRDefault="00F32DE8">
      <w:r>
        <w:continuationSeparator/>
      </w:r>
    </w:p>
  </w:footnote>
  <w:footnote w:type="continuationNotice" w:id="1">
    <w:p w14:paraId="6E6CA985" w14:textId="77777777" w:rsidR="00F32DE8" w:rsidRDefault="00F32D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3BD48" w14:textId="48A72E04" w:rsidR="00EA3E48" w:rsidRPr="0058752C" w:rsidRDefault="00AE5C15" w:rsidP="00AE5C15">
    <w:pPr>
      <w:pStyle w:val="Header"/>
      <w:rPr>
        <w:rFonts w:ascii="Arial" w:hAnsi="Arial" w:cs="Arial"/>
        <w:sz w:val="16"/>
        <w:szCs w:val="16"/>
      </w:rPr>
    </w:pPr>
    <w:r>
      <w:rPr>
        <w:rFonts w:ascii="Arial" w:hAnsi="Arial" w:cs="Arial"/>
        <w:sz w:val="16"/>
        <w:szCs w:val="16"/>
      </w:rPr>
      <w:t>Chloride</w:t>
    </w:r>
    <w:r w:rsidR="000C287E">
      <w:rPr>
        <w:rFonts w:ascii="Arial" w:hAnsi="Arial" w:cs="Arial"/>
        <w:sz w:val="16"/>
        <w:szCs w:val="16"/>
      </w:rPr>
      <w:t>-</w:t>
    </w:r>
    <w:r>
      <w:rPr>
        <w:rFonts w:ascii="Arial" w:hAnsi="Arial" w:cs="Arial"/>
        <w:sz w:val="16"/>
        <w:szCs w:val="16"/>
      </w:rPr>
      <w:t xml:space="preserve"> SM</w:t>
    </w:r>
    <w:r w:rsidR="000C287E">
      <w:rPr>
        <w:rFonts w:ascii="Arial" w:hAnsi="Arial" w:cs="Arial"/>
        <w:sz w:val="16"/>
        <w:szCs w:val="16"/>
      </w:rPr>
      <w:t xml:space="preserve"> </w:t>
    </w:r>
    <w:r>
      <w:rPr>
        <w:rFonts w:ascii="Arial" w:hAnsi="Arial" w:cs="Arial"/>
        <w:sz w:val="16"/>
        <w:szCs w:val="16"/>
      </w:rPr>
      <w:t>4500 Cl</w:t>
    </w:r>
    <w:r>
      <w:rPr>
        <w:rFonts w:ascii="Arial" w:hAnsi="Arial" w:cs="Arial"/>
        <w:sz w:val="16"/>
        <w:szCs w:val="16"/>
        <w:vertAlign w:val="superscript"/>
      </w:rPr>
      <w:t>–</w:t>
    </w:r>
    <w:r w:rsidR="00EA3E48" w:rsidRPr="00AE5C15">
      <w:rPr>
        <w:rFonts w:ascii="Arial" w:hAnsi="Arial" w:cs="Arial"/>
        <w:sz w:val="16"/>
        <w:szCs w:val="16"/>
        <w:vertAlign w:val="superscript"/>
      </w:rPr>
      <w:t xml:space="preserve"> </w:t>
    </w:r>
    <w:r>
      <w:rPr>
        <w:rFonts w:ascii="Arial" w:hAnsi="Arial" w:cs="Arial"/>
        <w:sz w:val="16"/>
        <w:szCs w:val="16"/>
      </w:rPr>
      <w:t>B-2021</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00EA3E48" w:rsidRPr="0058752C">
      <w:rPr>
        <w:rFonts w:ascii="Arial" w:hAnsi="Arial" w:cs="Arial"/>
        <w:sz w:val="16"/>
        <w:szCs w:val="16"/>
      </w:rPr>
      <w:t xml:space="preserve">Page </w:t>
    </w:r>
    <w:r w:rsidR="00EA3E48" w:rsidRPr="0058752C">
      <w:rPr>
        <w:rFonts w:ascii="Arial" w:hAnsi="Arial" w:cs="Arial"/>
        <w:sz w:val="16"/>
        <w:szCs w:val="16"/>
      </w:rPr>
      <w:fldChar w:fldCharType="begin"/>
    </w:r>
    <w:r w:rsidR="00EA3E48" w:rsidRPr="0058752C">
      <w:rPr>
        <w:rFonts w:ascii="Arial" w:hAnsi="Arial" w:cs="Arial"/>
        <w:sz w:val="16"/>
        <w:szCs w:val="16"/>
      </w:rPr>
      <w:instrText xml:space="preserve"> PAGE </w:instrText>
    </w:r>
    <w:r w:rsidR="00EA3E48" w:rsidRPr="0058752C">
      <w:rPr>
        <w:rFonts w:ascii="Arial" w:hAnsi="Arial" w:cs="Arial"/>
        <w:sz w:val="16"/>
        <w:szCs w:val="16"/>
      </w:rPr>
      <w:fldChar w:fldCharType="separate"/>
    </w:r>
    <w:r w:rsidR="00664CCC">
      <w:rPr>
        <w:rFonts w:ascii="Arial" w:hAnsi="Arial" w:cs="Arial"/>
        <w:noProof/>
        <w:sz w:val="16"/>
        <w:szCs w:val="16"/>
      </w:rPr>
      <w:t>2</w:t>
    </w:r>
    <w:r w:rsidR="00EA3E48" w:rsidRPr="0058752C">
      <w:rPr>
        <w:rFonts w:ascii="Arial" w:hAnsi="Arial" w:cs="Arial"/>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1"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0EE2A4C"/>
    <w:multiLevelType w:val="hybridMultilevel"/>
    <w:tmpl w:val="B7C0DBC4"/>
    <w:lvl w:ilvl="0" w:tplc="B6CA1070">
      <w:start w:val="1"/>
      <w:numFmt w:val="decimal"/>
      <w:lvlText w:val="%1"/>
      <w:lvlJc w:val="left"/>
      <w:pPr>
        <w:ind w:left="2808" w:hanging="360"/>
      </w:pPr>
      <w:rPr>
        <w:rFonts w:hint="default"/>
      </w:rPr>
    </w:lvl>
    <w:lvl w:ilvl="1" w:tplc="04090019" w:tentative="1">
      <w:start w:val="1"/>
      <w:numFmt w:val="lowerLetter"/>
      <w:lvlText w:val="%2."/>
      <w:lvlJc w:val="left"/>
      <w:pPr>
        <w:ind w:left="3528" w:hanging="360"/>
      </w:pPr>
    </w:lvl>
    <w:lvl w:ilvl="2" w:tplc="0409001B" w:tentative="1">
      <w:start w:val="1"/>
      <w:numFmt w:val="lowerRoman"/>
      <w:lvlText w:val="%3."/>
      <w:lvlJc w:val="right"/>
      <w:pPr>
        <w:ind w:left="4248" w:hanging="180"/>
      </w:pPr>
    </w:lvl>
    <w:lvl w:ilvl="3" w:tplc="0409000F" w:tentative="1">
      <w:start w:val="1"/>
      <w:numFmt w:val="decimal"/>
      <w:lvlText w:val="%4."/>
      <w:lvlJc w:val="left"/>
      <w:pPr>
        <w:ind w:left="4968" w:hanging="360"/>
      </w:pPr>
    </w:lvl>
    <w:lvl w:ilvl="4" w:tplc="04090019" w:tentative="1">
      <w:start w:val="1"/>
      <w:numFmt w:val="lowerLetter"/>
      <w:lvlText w:val="%5."/>
      <w:lvlJc w:val="left"/>
      <w:pPr>
        <w:ind w:left="5688" w:hanging="360"/>
      </w:pPr>
    </w:lvl>
    <w:lvl w:ilvl="5" w:tplc="0409001B" w:tentative="1">
      <w:start w:val="1"/>
      <w:numFmt w:val="lowerRoman"/>
      <w:lvlText w:val="%6."/>
      <w:lvlJc w:val="right"/>
      <w:pPr>
        <w:ind w:left="6408" w:hanging="180"/>
      </w:pPr>
    </w:lvl>
    <w:lvl w:ilvl="6" w:tplc="0409000F" w:tentative="1">
      <w:start w:val="1"/>
      <w:numFmt w:val="decimal"/>
      <w:lvlText w:val="%7."/>
      <w:lvlJc w:val="left"/>
      <w:pPr>
        <w:ind w:left="7128" w:hanging="360"/>
      </w:pPr>
    </w:lvl>
    <w:lvl w:ilvl="7" w:tplc="04090019" w:tentative="1">
      <w:start w:val="1"/>
      <w:numFmt w:val="lowerLetter"/>
      <w:lvlText w:val="%8."/>
      <w:lvlJc w:val="left"/>
      <w:pPr>
        <w:ind w:left="7848" w:hanging="360"/>
      </w:pPr>
    </w:lvl>
    <w:lvl w:ilvl="8" w:tplc="0409001B" w:tentative="1">
      <w:start w:val="1"/>
      <w:numFmt w:val="lowerRoman"/>
      <w:lvlText w:val="%9."/>
      <w:lvlJc w:val="right"/>
      <w:pPr>
        <w:ind w:left="8568" w:hanging="180"/>
      </w:pPr>
    </w:lvl>
  </w:abstractNum>
  <w:abstractNum w:abstractNumId="3" w15:restartNumberingAfterBreak="0">
    <w:nsid w:val="61387F28"/>
    <w:multiLevelType w:val="hybridMultilevel"/>
    <w:tmpl w:val="2D4647AC"/>
    <w:lvl w:ilvl="0" w:tplc="56904C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8B07CB"/>
    <w:multiLevelType w:val="hybridMultilevel"/>
    <w:tmpl w:val="FFE0C156"/>
    <w:lvl w:ilvl="0" w:tplc="B6CA107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9D10BA1"/>
    <w:multiLevelType w:val="hybridMultilevel"/>
    <w:tmpl w:val="A4B2C780"/>
    <w:lvl w:ilvl="0" w:tplc="1292B8B8">
      <w:start w:val="1"/>
      <w:numFmt w:val="decimal"/>
      <w:lvlText w:val="%1"/>
      <w:lvlJc w:val="center"/>
      <w:pPr>
        <w:ind w:left="63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88045872">
    <w:abstractNumId w:val="0"/>
  </w:num>
  <w:num w:numId="2" w16cid:durableId="1984039991">
    <w:abstractNumId w:val="1"/>
  </w:num>
  <w:num w:numId="3" w16cid:durableId="1936745614">
    <w:abstractNumId w:val="3"/>
  </w:num>
  <w:num w:numId="4" w16cid:durableId="1377048745">
    <w:abstractNumId w:val="2"/>
  </w:num>
  <w:num w:numId="5" w16cid:durableId="626401308">
    <w:abstractNumId w:val="4"/>
  </w:num>
  <w:num w:numId="6" w16cid:durableId="10672621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01591"/>
    <w:rsid w:val="000056A3"/>
    <w:rsid w:val="00010A48"/>
    <w:rsid w:val="00025A96"/>
    <w:rsid w:val="00026092"/>
    <w:rsid w:val="00032566"/>
    <w:rsid w:val="000335BE"/>
    <w:rsid w:val="000613D8"/>
    <w:rsid w:val="0006605A"/>
    <w:rsid w:val="000733D0"/>
    <w:rsid w:val="00076B62"/>
    <w:rsid w:val="00090DD9"/>
    <w:rsid w:val="00097B8D"/>
    <w:rsid w:val="000A43B1"/>
    <w:rsid w:val="000C287E"/>
    <w:rsid w:val="000D55C1"/>
    <w:rsid w:val="000E0DFC"/>
    <w:rsid w:val="000E1671"/>
    <w:rsid w:val="000E552C"/>
    <w:rsid w:val="00101411"/>
    <w:rsid w:val="00110352"/>
    <w:rsid w:val="001116E7"/>
    <w:rsid w:val="00132774"/>
    <w:rsid w:val="00132AEF"/>
    <w:rsid w:val="00132BDA"/>
    <w:rsid w:val="0013685F"/>
    <w:rsid w:val="001436AF"/>
    <w:rsid w:val="0014549C"/>
    <w:rsid w:val="00153F82"/>
    <w:rsid w:val="001545D8"/>
    <w:rsid w:val="00156461"/>
    <w:rsid w:val="00157C6C"/>
    <w:rsid w:val="00160B84"/>
    <w:rsid w:val="00161A63"/>
    <w:rsid w:val="00165F67"/>
    <w:rsid w:val="00176276"/>
    <w:rsid w:val="00182C90"/>
    <w:rsid w:val="00185551"/>
    <w:rsid w:val="001872CA"/>
    <w:rsid w:val="00190BFA"/>
    <w:rsid w:val="00190F56"/>
    <w:rsid w:val="001920D1"/>
    <w:rsid w:val="001A2991"/>
    <w:rsid w:val="001B1B4B"/>
    <w:rsid w:val="001B2604"/>
    <w:rsid w:val="001B4992"/>
    <w:rsid w:val="001B6CAD"/>
    <w:rsid w:val="001C6E41"/>
    <w:rsid w:val="001D274F"/>
    <w:rsid w:val="001E1DCD"/>
    <w:rsid w:val="001E69DC"/>
    <w:rsid w:val="001E6F37"/>
    <w:rsid w:val="002005C1"/>
    <w:rsid w:val="00200F1E"/>
    <w:rsid w:val="0020667C"/>
    <w:rsid w:val="00210B15"/>
    <w:rsid w:val="00237B78"/>
    <w:rsid w:val="0024204B"/>
    <w:rsid w:val="00243C5F"/>
    <w:rsid w:val="00250F96"/>
    <w:rsid w:val="0025601A"/>
    <w:rsid w:val="002565ED"/>
    <w:rsid w:val="00262664"/>
    <w:rsid w:val="002765BE"/>
    <w:rsid w:val="00285FD1"/>
    <w:rsid w:val="002926FC"/>
    <w:rsid w:val="00297CE1"/>
    <w:rsid w:val="002A4666"/>
    <w:rsid w:val="002A4F81"/>
    <w:rsid w:val="002A5A9A"/>
    <w:rsid w:val="002B55F1"/>
    <w:rsid w:val="002B74D3"/>
    <w:rsid w:val="002C0E3C"/>
    <w:rsid w:val="002D739D"/>
    <w:rsid w:val="002E04AE"/>
    <w:rsid w:val="002E0D22"/>
    <w:rsid w:val="002E44D1"/>
    <w:rsid w:val="002F2006"/>
    <w:rsid w:val="002F2283"/>
    <w:rsid w:val="002F6C9E"/>
    <w:rsid w:val="002F77FE"/>
    <w:rsid w:val="00300A9A"/>
    <w:rsid w:val="00301A4D"/>
    <w:rsid w:val="00301D57"/>
    <w:rsid w:val="0030325C"/>
    <w:rsid w:val="00304715"/>
    <w:rsid w:val="0030751C"/>
    <w:rsid w:val="00312389"/>
    <w:rsid w:val="0031525B"/>
    <w:rsid w:val="003212B9"/>
    <w:rsid w:val="003359A4"/>
    <w:rsid w:val="00335CBE"/>
    <w:rsid w:val="0036494F"/>
    <w:rsid w:val="0036516E"/>
    <w:rsid w:val="0036588D"/>
    <w:rsid w:val="003748F9"/>
    <w:rsid w:val="0037692A"/>
    <w:rsid w:val="003775D3"/>
    <w:rsid w:val="0039111A"/>
    <w:rsid w:val="00392D45"/>
    <w:rsid w:val="003A0766"/>
    <w:rsid w:val="003B460D"/>
    <w:rsid w:val="003B5FA3"/>
    <w:rsid w:val="003D0B58"/>
    <w:rsid w:val="003D36ED"/>
    <w:rsid w:val="003D4425"/>
    <w:rsid w:val="003D5D83"/>
    <w:rsid w:val="003F2547"/>
    <w:rsid w:val="003F5313"/>
    <w:rsid w:val="004058C1"/>
    <w:rsid w:val="0041037E"/>
    <w:rsid w:val="0041486A"/>
    <w:rsid w:val="00422539"/>
    <w:rsid w:val="00426127"/>
    <w:rsid w:val="004301DB"/>
    <w:rsid w:val="004306D0"/>
    <w:rsid w:val="00435DDA"/>
    <w:rsid w:val="004469DC"/>
    <w:rsid w:val="00457FE3"/>
    <w:rsid w:val="004631BB"/>
    <w:rsid w:val="00464193"/>
    <w:rsid w:val="00464CD7"/>
    <w:rsid w:val="00481E99"/>
    <w:rsid w:val="00483FED"/>
    <w:rsid w:val="00485933"/>
    <w:rsid w:val="00485C11"/>
    <w:rsid w:val="004A5ACA"/>
    <w:rsid w:val="004B566B"/>
    <w:rsid w:val="004B57F2"/>
    <w:rsid w:val="004C0844"/>
    <w:rsid w:val="004C1CDE"/>
    <w:rsid w:val="004C5841"/>
    <w:rsid w:val="004C7A17"/>
    <w:rsid w:val="004C7F34"/>
    <w:rsid w:val="004D0FEB"/>
    <w:rsid w:val="004E71A1"/>
    <w:rsid w:val="004F5487"/>
    <w:rsid w:val="004F7CD6"/>
    <w:rsid w:val="00511D00"/>
    <w:rsid w:val="00521A98"/>
    <w:rsid w:val="00530DD0"/>
    <w:rsid w:val="00532AE1"/>
    <w:rsid w:val="00542783"/>
    <w:rsid w:val="0054425D"/>
    <w:rsid w:val="0055035B"/>
    <w:rsid w:val="00550967"/>
    <w:rsid w:val="00551463"/>
    <w:rsid w:val="005537A3"/>
    <w:rsid w:val="00560E41"/>
    <w:rsid w:val="00561B61"/>
    <w:rsid w:val="005648E9"/>
    <w:rsid w:val="005702FC"/>
    <w:rsid w:val="0057361D"/>
    <w:rsid w:val="005A23F7"/>
    <w:rsid w:val="005A623B"/>
    <w:rsid w:val="005A6923"/>
    <w:rsid w:val="005B06D4"/>
    <w:rsid w:val="005B53F0"/>
    <w:rsid w:val="005C04BF"/>
    <w:rsid w:val="005C24D2"/>
    <w:rsid w:val="005D20C4"/>
    <w:rsid w:val="005F166D"/>
    <w:rsid w:val="005F36A1"/>
    <w:rsid w:val="005F50A6"/>
    <w:rsid w:val="00601D7A"/>
    <w:rsid w:val="00610A4E"/>
    <w:rsid w:val="006142F0"/>
    <w:rsid w:val="00614AC4"/>
    <w:rsid w:val="00615EF3"/>
    <w:rsid w:val="006176E6"/>
    <w:rsid w:val="006210D6"/>
    <w:rsid w:val="00622E9B"/>
    <w:rsid w:val="00625F4B"/>
    <w:rsid w:val="006262D7"/>
    <w:rsid w:val="00651ABC"/>
    <w:rsid w:val="00651E40"/>
    <w:rsid w:val="00664CCC"/>
    <w:rsid w:val="00682464"/>
    <w:rsid w:val="00686CC6"/>
    <w:rsid w:val="00693140"/>
    <w:rsid w:val="006955B9"/>
    <w:rsid w:val="006B2961"/>
    <w:rsid w:val="006B5E09"/>
    <w:rsid w:val="006C3297"/>
    <w:rsid w:val="006D557F"/>
    <w:rsid w:val="006D60AF"/>
    <w:rsid w:val="006E353D"/>
    <w:rsid w:val="006E4C45"/>
    <w:rsid w:val="0072361C"/>
    <w:rsid w:val="00730D58"/>
    <w:rsid w:val="00746079"/>
    <w:rsid w:val="00750807"/>
    <w:rsid w:val="00750EBE"/>
    <w:rsid w:val="007654DB"/>
    <w:rsid w:val="00774C7E"/>
    <w:rsid w:val="00784517"/>
    <w:rsid w:val="007B03E1"/>
    <w:rsid w:val="007B3EA0"/>
    <w:rsid w:val="007B7BC8"/>
    <w:rsid w:val="007C04EC"/>
    <w:rsid w:val="007C07B1"/>
    <w:rsid w:val="007C0FC1"/>
    <w:rsid w:val="007D2945"/>
    <w:rsid w:val="007E19FB"/>
    <w:rsid w:val="007E25B6"/>
    <w:rsid w:val="007E5F97"/>
    <w:rsid w:val="007F5661"/>
    <w:rsid w:val="007F75CF"/>
    <w:rsid w:val="00802006"/>
    <w:rsid w:val="0080462E"/>
    <w:rsid w:val="008050AD"/>
    <w:rsid w:val="008112B3"/>
    <w:rsid w:val="0081608F"/>
    <w:rsid w:val="00827AC6"/>
    <w:rsid w:val="00831EFC"/>
    <w:rsid w:val="00833E71"/>
    <w:rsid w:val="0083415D"/>
    <w:rsid w:val="008352D2"/>
    <w:rsid w:val="00843E00"/>
    <w:rsid w:val="00860092"/>
    <w:rsid w:val="00865266"/>
    <w:rsid w:val="00870574"/>
    <w:rsid w:val="0087627F"/>
    <w:rsid w:val="00882CA6"/>
    <w:rsid w:val="00887E76"/>
    <w:rsid w:val="008947B3"/>
    <w:rsid w:val="008A4241"/>
    <w:rsid w:val="008A4530"/>
    <w:rsid w:val="008B040A"/>
    <w:rsid w:val="008C0D01"/>
    <w:rsid w:val="008C0EF6"/>
    <w:rsid w:val="008C5BB1"/>
    <w:rsid w:val="008E653E"/>
    <w:rsid w:val="008F04CD"/>
    <w:rsid w:val="008F0CCD"/>
    <w:rsid w:val="008F5EF6"/>
    <w:rsid w:val="008F7357"/>
    <w:rsid w:val="008F7915"/>
    <w:rsid w:val="008F7F01"/>
    <w:rsid w:val="0095095F"/>
    <w:rsid w:val="009510A2"/>
    <w:rsid w:val="00951EE4"/>
    <w:rsid w:val="00952032"/>
    <w:rsid w:val="00954C2B"/>
    <w:rsid w:val="00955C80"/>
    <w:rsid w:val="0096143A"/>
    <w:rsid w:val="00964AFA"/>
    <w:rsid w:val="00973622"/>
    <w:rsid w:val="0097790A"/>
    <w:rsid w:val="00986F52"/>
    <w:rsid w:val="009A7BB7"/>
    <w:rsid w:val="009B0DDB"/>
    <w:rsid w:val="009C11FE"/>
    <w:rsid w:val="009C143A"/>
    <w:rsid w:val="009D2C26"/>
    <w:rsid w:val="009E1AF7"/>
    <w:rsid w:val="009E1BA1"/>
    <w:rsid w:val="009E621D"/>
    <w:rsid w:val="009F161E"/>
    <w:rsid w:val="009F6DA8"/>
    <w:rsid w:val="00A23B9A"/>
    <w:rsid w:val="00A31378"/>
    <w:rsid w:val="00A34107"/>
    <w:rsid w:val="00A5142B"/>
    <w:rsid w:val="00A5517B"/>
    <w:rsid w:val="00A6177A"/>
    <w:rsid w:val="00A84541"/>
    <w:rsid w:val="00A96142"/>
    <w:rsid w:val="00AA6C04"/>
    <w:rsid w:val="00AA6D74"/>
    <w:rsid w:val="00AB46FB"/>
    <w:rsid w:val="00AB7242"/>
    <w:rsid w:val="00AD090B"/>
    <w:rsid w:val="00AD68AC"/>
    <w:rsid w:val="00AD6DAE"/>
    <w:rsid w:val="00AE4777"/>
    <w:rsid w:val="00AE5C15"/>
    <w:rsid w:val="00AF48C6"/>
    <w:rsid w:val="00AF5469"/>
    <w:rsid w:val="00B026AB"/>
    <w:rsid w:val="00B02B27"/>
    <w:rsid w:val="00B036A3"/>
    <w:rsid w:val="00B06BA6"/>
    <w:rsid w:val="00B17C44"/>
    <w:rsid w:val="00B20DFF"/>
    <w:rsid w:val="00B25839"/>
    <w:rsid w:val="00B31843"/>
    <w:rsid w:val="00B3192B"/>
    <w:rsid w:val="00B342A1"/>
    <w:rsid w:val="00B42049"/>
    <w:rsid w:val="00B527C4"/>
    <w:rsid w:val="00B53763"/>
    <w:rsid w:val="00B54A6F"/>
    <w:rsid w:val="00B55F72"/>
    <w:rsid w:val="00B6097F"/>
    <w:rsid w:val="00B65024"/>
    <w:rsid w:val="00B666B8"/>
    <w:rsid w:val="00B713BF"/>
    <w:rsid w:val="00B71CD4"/>
    <w:rsid w:val="00B80A24"/>
    <w:rsid w:val="00B82262"/>
    <w:rsid w:val="00B9149E"/>
    <w:rsid w:val="00B91C3E"/>
    <w:rsid w:val="00B95826"/>
    <w:rsid w:val="00BB419D"/>
    <w:rsid w:val="00BB59E6"/>
    <w:rsid w:val="00BB6CDF"/>
    <w:rsid w:val="00BC11C4"/>
    <w:rsid w:val="00BD0625"/>
    <w:rsid w:val="00BE04C4"/>
    <w:rsid w:val="00BE2A46"/>
    <w:rsid w:val="00BF3F9B"/>
    <w:rsid w:val="00BF53AC"/>
    <w:rsid w:val="00C1045C"/>
    <w:rsid w:val="00C1306D"/>
    <w:rsid w:val="00C3027C"/>
    <w:rsid w:val="00C329B4"/>
    <w:rsid w:val="00C37462"/>
    <w:rsid w:val="00C43B46"/>
    <w:rsid w:val="00C43F96"/>
    <w:rsid w:val="00C525FB"/>
    <w:rsid w:val="00C529DF"/>
    <w:rsid w:val="00C65A8E"/>
    <w:rsid w:val="00C7179F"/>
    <w:rsid w:val="00C75E56"/>
    <w:rsid w:val="00C965DD"/>
    <w:rsid w:val="00C97CB7"/>
    <w:rsid w:val="00CA0B61"/>
    <w:rsid w:val="00CB03FF"/>
    <w:rsid w:val="00CB21E1"/>
    <w:rsid w:val="00CB3D76"/>
    <w:rsid w:val="00CD3F65"/>
    <w:rsid w:val="00CD61FE"/>
    <w:rsid w:val="00CD7670"/>
    <w:rsid w:val="00CE29D9"/>
    <w:rsid w:val="00CE3403"/>
    <w:rsid w:val="00CF3B3D"/>
    <w:rsid w:val="00D06185"/>
    <w:rsid w:val="00D13B4D"/>
    <w:rsid w:val="00D13CBC"/>
    <w:rsid w:val="00D14FA8"/>
    <w:rsid w:val="00D214E9"/>
    <w:rsid w:val="00D24A44"/>
    <w:rsid w:val="00D261AE"/>
    <w:rsid w:val="00D40675"/>
    <w:rsid w:val="00D4672D"/>
    <w:rsid w:val="00D46921"/>
    <w:rsid w:val="00D55327"/>
    <w:rsid w:val="00D60189"/>
    <w:rsid w:val="00D655FD"/>
    <w:rsid w:val="00D66C7F"/>
    <w:rsid w:val="00D7295E"/>
    <w:rsid w:val="00D81945"/>
    <w:rsid w:val="00D82435"/>
    <w:rsid w:val="00D83C1F"/>
    <w:rsid w:val="00D90710"/>
    <w:rsid w:val="00D94E11"/>
    <w:rsid w:val="00DB11C0"/>
    <w:rsid w:val="00DB1C85"/>
    <w:rsid w:val="00DC0D84"/>
    <w:rsid w:val="00DE73D6"/>
    <w:rsid w:val="00E213FE"/>
    <w:rsid w:val="00E32E46"/>
    <w:rsid w:val="00E35B6C"/>
    <w:rsid w:val="00E37242"/>
    <w:rsid w:val="00E50F56"/>
    <w:rsid w:val="00E60E54"/>
    <w:rsid w:val="00E734E1"/>
    <w:rsid w:val="00E73664"/>
    <w:rsid w:val="00E9200F"/>
    <w:rsid w:val="00E94DB4"/>
    <w:rsid w:val="00E96764"/>
    <w:rsid w:val="00EA3E48"/>
    <w:rsid w:val="00EA4504"/>
    <w:rsid w:val="00EB594B"/>
    <w:rsid w:val="00ED3CED"/>
    <w:rsid w:val="00EE1E81"/>
    <w:rsid w:val="00EE65C7"/>
    <w:rsid w:val="00EE79D3"/>
    <w:rsid w:val="00EF41D1"/>
    <w:rsid w:val="00EF4345"/>
    <w:rsid w:val="00EF6021"/>
    <w:rsid w:val="00F04030"/>
    <w:rsid w:val="00F04DBD"/>
    <w:rsid w:val="00F07EF4"/>
    <w:rsid w:val="00F121FE"/>
    <w:rsid w:val="00F13BE3"/>
    <w:rsid w:val="00F23DA3"/>
    <w:rsid w:val="00F26B79"/>
    <w:rsid w:val="00F32ACF"/>
    <w:rsid w:val="00F32DE8"/>
    <w:rsid w:val="00F45502"/>
    <w:rsid w:val="00F50121"/>
    <w:rsid w:val="00F55C13"/>
    <w:rsid w:val="00F56AA3"/>
    <w:rsid w:val="00F6529E"/>
    <w:rsid w:val="00F654F5"/>
    <w:rsid w:val="00F67270"/>
    <w:rsid w:val="00F70254"/>
    <w:rsid w:val="00F85783"/>
    <w:rsid w:val="00F87279"/>
    <w:rsid w:val="00F92FC2"/>
    <w:rsid w:val="00F93BD1"/>
    <w:rsid w:val="00FA2D81"/>
    <w:rsid w:val="00FA36AC"/>
    <w:rsid w:val="00FB1DE1"/>
    <w:rsid w:val="00FB2CDF"/>
    <w:rsid w:val="00FC115F"/>
    <w:rsid w:val="00FC12C2"/>
    <w:rsid w:val="00FD6348"/>
    <w:rsid w:val="00FE3717"/>
    <w:rsid w:val="00FF2D48"/>
    <w:rsid w:val="14DF9887"/>
    <w:rsid w:val="171363F8"/>
    <w:rsid w:val="5A471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12F8F2"/>
  <w15:chartTrackingRefBased/>
  <w15:docId w15:val="{D578022F-9DF0-4C21-9B37-9556C2F0E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ListParagraph">
    <w:name w:val="List Paragraph"/>
    <w:basedOn w:val="Normal"/>
    <w:uiPriority w:val="1"/>
    <w:qFormat/>
    <w:rsid w:val="009F6DA8"/>
    <w:pPr>
      <w:autoSpaceDE w:val="0"/>
      <w:autoSpaceDN w:val="0"/>
      <w:adjustRightInd w:val="0"/>
    </w:pPr>
    <w:rPr>
      <w:lang w:eastAsia="en-US"/>
    </w:rPr>
  </w:style>
  <w:style w:type="paragraph" w:styleId="Revision">
    <w:name w:val="Revision"/>
    <w:hidden/>
    <w:uiPriority w:val="99"/>
    <w:semiHidden/>
    <w:rsid w:val="00CB03FF"/>
    <w:rPr>
      <w:sz w:val="24"/>
      <w:szCs w:val="24"/>
      <w:lang w:eastAsia="zh-CN"/>
    </w:rPr>
  </w:style>
  <w:style w:type="paragraph" w:customStyle="1" w:styleId="Default">
    <w:name w:val="Default"/>
    <w:rsid w:val="00F56AA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07318">
      <w:bodyDiv w:val="1"/>
      <w:marLeft w:val="0"/>
      <w:marRight w:val="0"/>
      <w:marTop w:val="0"/>
      <w:marBottom w:val="0"/>
      <w:divBdr>
        <w:top w:val="none" w:sz="0" w:space="0" w:color="auto"/>
        <w:left w:val="none" w:sz="0" w:space="0" w:color="auto"/>
        <w:bottom w:val="none" w:sz="0" w:space="0" w:color="auto"/>
        <w:right w:val="none" w:sz="0" w:space="0" w:color="auto"/>
      </w:divBdr>
    </w:div>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812916759">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1ea16cf91fc8ef9f84dde93f5cf4449f">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10a6069a042290a6c56d9d11497b4321"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E69681-0E51-43BD-A409-2A78ABFDEAE2}">
  <ds:schemaRefs>
    <ds:schemaRef ds:uri="http://schemas.microsoft.com/sharepoint/v3/contenttype/forms"/>
  </ds:schemaRefs>
</ds:datastoreItem>
</file>

<file path=customXml/itemProps2.xml><?xml version="1.0" encoding="utf-8"?>
<ds:datastoreItem xmlns:ds="http://schemas.openxmlformats.org/officeDocument/2006/customXml" ds:itemID="{44ED8C7E-3173-4D94-A408-20FB57F10FD1}">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customXml/itemProps3.xml><?xml version="1.0" encoding="utf-8"?>
<ds:datastoreItem xmlns:ds="http://schemas.openxmlformats.org/officeDocument/2006/customXml" ds:itemID="{AB955175-DBB9-4AF5-9A6D-C3FFFF1AA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03ec7-3eeb-4732-ad31-f70c7a5d5f12"/>
    <ds:schemaRef ds:uri="6c4d0212-d18a-49b7-9235-90f508039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1799</Words>
  <Characters>10256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12031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cp:lastModifiedBy>Swanson, Beth</cp:lastModifiedBy>
  <cp:revision>2</cp:revision>
  <cp:lastPrinted>2011-03-09T15:48:00Z</cp:lastPrinted>
  <dcterms:created xsi:type="dcterms:W3CDTF">2025-02-13T18:27:00Z</dcterms:created>
  <dcterms:modified xsi:type="dcterms:W3CDTF">2025-02-13T18:27:00Z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MediaServiceImageTags">
    <vt:lpwstr/>
  </property>
  <property fmtid="{D5CDD505-2E9C-101B-9397-08002B2CF9AE}" pid="5" name="ContentTypeId">
    <vt:lpwstr>0x0101003A8160F1F83AD343AA5ADD21600CAC3F</vt:lpwstr>
  </property>
</Properties>
</file>