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D22C4" w14:textId="77777777" w:rsidR="003815DB" w:rsidRPr="00546EB6" w:rsidRDefault="003815DB" w:rsidP="003815DB">
      <w:pPr>
        <w:spacing w:after="0"/>
        <w:jc w:val="center"/>
        <w:rPr>
          <w:b/>
          <w:bCs/>
        </w:rPr>
      </w:pPr>
      <w:r w:rsidRPr="00546EB6">
        <w:rPr>
          <w:b/>
          <w:bCs/>
        </w:rPr>
        <w:t>MEETING OF THE</w:t>
      </w:r>
    </w:p>
    <w:p w14:paraId="0DBB85C9" w14:textId="77777777" w:rsidR="003815DB" w:rsidRPr="00546EB6" w:rsidRDefault="003815DB" w:rsidP="003815DB">
      <w:pPr>
        <w:spacing w:after="0"/>
        <w:jc w:val="center"/>
        <w:rPr>
          <w:b/>
          <w:bCs/>
        </w:rPr>
      </w:pPr>
      <w:r w:rsidRPr="00546EB6">
        <w:rPr>
          <w:b/>
          <w:bCs/>
        </w:rPr>
        <w:t>NORTH CAROLINA MINING COMMISSION</w:t>
      </w:r>
    </w:p>
    <w:p w14:paraId="6E08158E" w14:textId="6EA77DBD" w:rsidR="003815DB" w:rsidRPr="00546EB6" w:rsidRDefault="003815DB" w:rsidP="003815DB">
      <w:pPr>
        <w:spacing w:after="0"/>
        <w:jc w:val="center"/>
        <w:rPr>
          <w:b/>
          <w:bCs/>
        </w:rPr>
      </w:pPr>
      <w:r>
        <w:rPr>
          <w:b/>
          <w:bCs/>
        </w:rPr>
        <w:t>July 7, 2026</w:t>
      </w:r>
    </w:p>
    <w:p w14:paraId="472FE8DD" w14:textId="77777777" w:rsidR="003815DB" w:rsidRPr="00546EB6" w:rsidRDefault="003815DB" w:rsidP="003815DB">
      <w:pPr>
        <w:spacing w:after="0"/>
        <w:jc w:val="center"/>
        <w:rPr>
          <w:b/>
          <w:bCs/>
        </w:rPr>
      </w:pPr>
      <w:r w:rsidRPr="00546EB6">
        <w:rPr>
          <w:b/>
          <w:bCs/>
        </w:rPr>
        <w:t>512 N. SALISBURY ST</w:t>
      </w:r>
    </w:p>
    <w:p w14:paraId="14053EEE" w14:textId="77777777" w:rsidR="003815DB" w:rsidRDefault="003815DB" w:rsidP="003815DB">
      <w:pPr>
        <w:spacing w:after="0"/>
        <w:jc w:val="center"/>
        <w:rPr>
          <w:b/>
          <w:bCs/>
        </w:rPr>
      </w:pPr>
      <w:r w:rsidRPr="00546EB6">
        <w:rPr>
          <w:b/>
          <w:bCs/>
        </w:rPr>
        <w:t>RALEIGH, NORTH CAROLINA</w:t>
      </w:r>
    </w:p>
    <w:p w14:paraId="19577A48" w14:textId="77777777" w:rsidR="00D348BD" w:rsidRPr="00546EB6" w:rsidRDefault="00D348BD" w:rsidP="003815DB">
      <w:pPr>
        <w:spacing w:after="0"/>
        <w:jc w:val="center"/>
        <w:rPr>
          <w:b/>
          <w:bCs/>
        </w:rPr>
      </w:pPr>
    </w:p>
    <w:p w14:paraId="284BDF5E" w14:textId="77777777" w:rsidR="003815DB" w:rsidRPr="005664EC" w:rsidRDefault="003815DB" w:rsidP="003815DB">
      <w:pPr>
        <w:spacing w:after="0"/>
        <w:jc w:val="center"/>
        <w:rPr>
          <w:sz w:val="10"/>
          <w:szCs w:val="10"/>
        </w:rPr>
      </w:pPr>
    </w:p>
    <w:p w14:paraId="01C4E7C1" w14:textId="0E3AD8F3" w:rsidR="003815DB" w:rsidRDefault="003815DB" w:rsidP="003815DB">
      <w:pPr>
        <w:spacing w:after="0"/>
        <w:rPr>
          <w:rStyle w:val="eop"/>
          <w:rFonts w:cs="Calibri"/>
          <w:color w:val="000000"/>
          <w:sz w:val="20"/>
          <w:szCs w:val="20"/>
          <w:shd w:val="clear" w:color="auto" w:fill="FFFFFF"/>
        </w:rPr>
      </w:pPr>
      <w:r w:rsidRPr="003815DB">
        <w:rPr>
          <w:sz w:val="20"/>
          <w:szCs w:val="20"/>
        </w:rPr>
        <w:t>Commissioner Sam Bratton, in the City of Raleigh, NC, on July 7, 2026, called a meeting of the North Carolina Mining Commission to order at 1:09 P.M. He then turned the meeting over to Commissioner Brian North. The following persons were in attendance, either in person or via webinar, for all or part of the meeting, with the following Commission members present for the entire meeting</w:t>
      </w:r>
      <w:r w:rsidR="00547CC7">
        <w:rPr>
          <w:sz w:val="20"/>
          <w:szCs w:val="20"/>
        </w:rPr>
        <w:t>:</w:t>
      </w:r>
      <w:r w:rsidRPr="005664EC">
        <w:rPr>
          <w:rStyle w:val="normaltextrun"/>
          <w:rFonts w:cs="Calibri"/>
          <w:color w:val="000000"/>
          <w:sz w:val="20"/>
          <w:szCs w:val="20"/>
          <w:shd w:val="clear" w:color="auto" w:fill="FFFFFF"/>
        </w:rPr>
        <w:t> </w:t>
      </w:r>
      <w:r w:rsidRPr="005664EC">
        <w:rPr>
          <w:rStyle w:val="eop"/>
          <w:rFonts w:cs="Calibri"/>
          <w:color w:val="000000"/>
          <w:sz w:val="20"/>
          <w:szCs w:val="20"/>
          <w:shd w:val="clear" w:color="auto" w:fill="FFFFFF"/>
        </w:rPr>
        <w:t> </w:t>
      </w:r>
    </w:p>
    <w:p w14:paraId="29FEAB41" w14:textId="77777777" w:rsidR="003815DB" w:rsidRPr="005664EC" w:rsidRDefault="003815DB" w:rsidP="003815DB">
      <w:pPr>
        <w:spacing w:after="0"/>
        <w:rPr>
          <w:sz w:val="20"/>
          <w:szCs w:val="20"/>
        </w:rPr>
      </w:pPr>
    </w:p>
    <w:p w14:paraId="4A0F7F8D" w14:textId="77777777" w:rsidR="003815DB" w:rsidRPr="006B71C4" w:rsidRDefault="003815DB" w:rsidP="003815DB">
      <w:pPr>
        <w:pStyle w:val="paragraph"/>
        <w:spacing w:before="0" w:beforeAutospacing="0" w:after="0" w:afterAutospacing="0"/>
        <w:textAlignment w:val="baseline"/>
        <w:rPr>
          <w:rFonts w:asciiTheme="minorHAnsi" w:hAnsiTheme="minorHAnsi" w:cstheme="minorHAnsi"/>
          <w:b/>
          <w:bCs/>
          <w:sz w:val="20"/>
          <w:szCs w:val="20"/>
          <w:u w:val="single"/>
        </w:rPr>
      </w:pPr>
      <w:r w:rsidRPr="006B71C4">
        <w:rPr>
          <w:rStyle w:val="normaltextrun"/>
          <w:rFonts w:asciiTheme="minorHAnsi" w:eastAsiaTheme="majorEastAsia" w:hAnsiTheme="minorHAnsi" w:cstheme="minorHAnsi"/>
          <w:b/>
          <w:bCs/>
          <w:sz w:val="20"/>
          <w:szCs w:val="20"/>
          <w:u w:val="single"/>
        </w:rPr>
        <w:t>COMMISSION MEMBERS PRESENT (IN PERSON)</w:t>
      </w:r>
    </w:p>
    <w:p w14:paraId="5ABF302A" w14:textId="77777777" w:rsidR="003815DB" w:rsidRDefault="003815DB" w:rsidP="003815DB">
      <w:pPr>
        <w:spacing w:after="0"/>
        <w:rPr>
          <w:rFonts w:asciiTheme="minorHAnsi" w:hAnsiTheme="minorHAnsi" w:cstheme="minorHAnsi"/>
          <w:sz w:val="20"/>
          <w:szCs w:val="20"/>
        </w:rPr>
      </w:pPr>
      <w:r w:rsidRPr="006B71C4">
        <w:rPr>
          <w:rFonts w:asciiTheme="minorHAnsi" w:hAnsiTheme="minorHAnsi" w:cstheme="minorHAnsi"/>
          <w:sz w:val="20"/>
          <w:szCs w:val="20"/>
        </w:rPr>
        <w:t>Mr. Brian North</w:t>
      </w:r>
    </w:p>
    <w:p w14:paraId="4B68F0D7" w14:textId="77777777" w:rsidR="003815DB" w:rsidRPr="006B71C4" w:rsidRDefault="003815DB" w:rsidP="003815DB">
      <w:pPr>
        <w:spacing w:after="0"/>
        <w:rPr>
          <w:rFonts w:asciiTheme="minorHAnsi" w:hAnsiTheme="minorHAnsi" w:cstheme="minorHAnsi"/>
          <w:sz w:val="20"/>
          <w:szCs w:val="20"/>
        </w:rPr>
      </w:pPr>
    </w:p>
    <w:p w14:paraId="13EC5521" w14:textId="77777777" w:rsidR="003815DB" w:rsidRPr="006B71C4" w:rsidRDefault="003815DB" w:rsidP="003815DB">
      <w:pPr>
        <w:pStyle w:val="paragraph"/>
        <w:spacing w:before="0" w:beforeAutospacing="0" w:after="0" w:afterAutospacing="0"/>
        <w:textAlignment w:val="baseline"/>
        <w:rPr>
          <w:rFonts w:asciiTheme="minorHAnsi" w:hAnsiTheme="minorHAnsi" w:cstheme="minorHAnsi"/>
          <w:b/>
          <w:bCs/>
          <w:sz w:val="20"/>
          <w:szCs w:val="20"/>
          <w:u w:val="single"/>
        </w:rPr>
      </w:pPr>
      <w:r w:rsidRPr="006B71C4">
        <w:rPr>
          <w:rStyle w:val="normaltextrun"/>
          <w:rFonts w:asciiTheme="minorHAnsi" w:eastAsiaTheme="majorEastAsia" w:hAnsiTheme="minorHAnsi" w:cstheme="minorHAnsi"/>
          <w:b/>
          <w:bCs/>
          <w:sz w:val="20"/>
          <w:szCs w:val="20"/>
          <w:u w:val="single"/>
        </w:rPr>
        <w:t>COMMISSION MEMBERS (VIRTUAL)</w:t>
      </w:r>
    </w:p>
    <w:p w14:paraId="1A26C78A" w14:textId="77777777" w:rsidR="003815DB" w:rsidRDefault="003815DB" w:rsidP="003815DB">
      <w:pPr>
        <w:spacing w:after="0"/>
        <w:rPr>
          <w:rFonts w:asciiTheme="minorHAnsi" w:hAnsiTheme="minorHAnsi" w:cstheme="minorHAnsi"/>
          <w:sz w:val="20"/>
          <w:szCs w:val="20"/>
        </w:rPr>
      </w:pPr>
      <w:r>
        <w:rPr>
          <w:rFonts w:asciiTheme="minorHAnsi" w:hAnsiTheme="minorHAnsi" w:cstheme="minorHAnsi"/>
          <w:sz w:val="20"/>
          <w:szCs w:val="20"/>
        </w:rPr>
        <w:t>Mr. Sam Bratton</w:t>
      </w:r>
    </w:p>
    <w:p w14:paraId="6C8A917A" w14:textId="77777777" w:rsidR="003815DB" w:rsidRDefault="003815DB" w:rsidP="003815DB">
      <w:pPr>
        <w:pStyle w:val="paragraph"/>
        <w:spacing w:before="0" w:beforeAutospacing="0" w:after="0" w:afterAutospacing="0"/>
        <w:textAlignment w:val="baseline"/>
        <w:rPr>
          <w:rStyle w:val="normaltextrun"/>
          <w:rFonts w:asciiTheme="minorHAnsi" w:eastAsiaTheme="majorEastAsia" w:hAnsiTheme="minorHAnsi" w:cstheme="minorHAnsi"/>
          <w:sz w:val="20"/>
          <w:szCs w:val="20"/>
        </w:rPr>
      </w:pPr>
      <w:r w:rsidRPr="006B71C4">
        <w:rPr>
          <w:rStyle w:val="normaltextrun"/>
          <w:rFonts w:asciiTheme="minorHAnsi" w:eastAsiaTheme="majorEastAsia" w:hAnsiTheme="minorHAnsi" w:cstheme="minorHAnsi"/>
          <w:sz w:val="20"/>
          <w:szCs w:val="20"/>
        </w:rPr>
        <w:t>Dr. Luis Chia</w:t>
      </w:r>
    </w:p>
    <w:p w14:paraId="44E1B822" w14:textId="77777777" w:rsidR="003815DB" w:rsidRPr="006B71C4" w:rsidRDefault="003815DB" w:rsidP="003815DB">
      <w:pPr>
        <w:pStyle w:val="paragraph"/>
        <w:spacing w:before="0" w:beforeAutospacing="0" w:after="0" w:afterAutospacing="0"/>
        <w:textAlignment w:val="baseline"/>
        <w:rPr>
          <w:rStyle w:val="normaltextrun"/>
          <w:rFonts w:asciiTheme="minorHAnsi" w:eastAsiaTheme="majorEastAsia" w:hAnsiTheme="minorHAnsi" w:cstheme="minorHAnsi"/>
          <w:sz w:val="20"/>
          <w:szCs w:val="20"/>
        </w:rPr>
      </w:pPr>
      <w:r w:rsidRPr="006B71C4">
        <w:rPr>
          <w:rStyle w:val="normaltextrun"/>
          <w:rFonts w:asciiTheme="minorHAnsi" w:eastAsiaTheme="majorEastAsia" w:hAnsiTheme="minorHAnsi" w:cstheme="minorHAnsi"/>
          <w:sz w:val="20"/>
          <w:szCs w:val="20"/>
        </w:rPr>
        <w:t>Mr. Dwain Veach</w:t>
      </w:r>
    </w:p>
    <w:p w14:paraId="4C15C94F" w14:textId="77777777" w:rsidR="003815DB" w:rsidRPr="006B71C4" w:rsidRDefault="003815DB" w:rsidP="003815DB">
      <w:pPr>
        <w:spacing w:after="0"/>
        <w:rPr>
          <w:rFonts w:asciiTheme="minorHAnsi" w:hAnsiTheme="minorHAnsi" w:cstheme="minorHAnsi"/>
          <w:b/>
          <w:bCs/>
          <w:sz w:val="20"/>
          <w:szCs w:val="20"/>
          <w:u w:val="single"/>
        </w:rPr>
      </w:pPr>
    </w:p>
    <w:p w14:paraId="7AD8C199" w14:textId="77777777" w:rsidR="003815DB" w:rsidRPr="006B71C4" w:rsidRDefault="003815DB" w:rsidP="003815DB">
      <w:pPr>
        <w:spacing w:after="0"/>
        <w:rPr>
          <w:rFonts w:asciiTheme="minorHAnsi" w:hAnsiTheme="minorHAnsi" w:cstheme="minorHAnsi"/>
          <w:b/>
          <w:bCs/>
          <w:sz w:val="20"/>
          <w:szCs w:val="20"/>
          <w:u w:val="single"/>
        </w:rPr>
      </w:pPr>
      <w:r w:rsidRPr="006B71C4">
        <w:rPr>
          <w:rFonts w:asciiTheme="minorHAnsi" w:hAnsiTheme="minorHAnsi" w:cstheme="minorHAnsi"/>
          <w:b/>
          <w:bCs/>
          <w:sz w:val="20"/>
          <w:szCs w:val="20"/>
          <w:u w:val="single"/>
        </w:rPr>
        <w:t>ATTORNEY GENERAL’S OFFICE</w:t>
      </w:r>
    </w:p>
    <w:p w14:paraId="31F6E99D" w14:textId="77777777" w:rsidR="003815DB" w:rsidRDefault="003815DB" w:rsidP="003815DB">
      <w:pPr>
        <w:spacing w:after="0"/>
        <w:rPr>
          <w:rFonts w:asciiTheme="minorHAnsi" w:hAnsiTheme="minorHAnsi" w:cstheme="minorHAnsi"/>
          <w:sz w:val="20"/>
          <w:szCs w:val="20"/>
        </w:rPr>
      </w:pPr>
      <w:r>
        <w:rPr>
          <w:rFonts w:asciiTheme="minorHAnsi" w:hAnsiTheme="minorHAnsi" w:cstheme="minorHAnsi"/>
          <w:sz w:val="20"/>
          <w:szCs w:val="20"/>
        </w:rPr>
        <w:t xml:space="preserve">Ms. Elly Young </w:t>
      </w:r>
    </w:p>
    <w:p w14:paraId="68880BFB" w14:textId="1F1634DE" w:rsidR="003815DB" w:rsidRDefault="003815DB" w:rsidP="003815DB">
      <w:pPr>
        <w:spacing w:after="0"/>
        <w:rPr>
          <w:rFonts w:asciiTheme="minorHAnsi" w:hAnsiTheme="minorHAnsi" w:cstheme="minorHAnsi"/>
          <w:sz w:val="20"/>
          <w:szCs w:val="20"/>
        </w:rPr>
      </w:pPr>
      <w:r>
        <w:rPr>
          <w:rFonts w:asciiTheme="minorHAnsi" w:hAnsiTheme="minorHAnsi" w:cstheme="minorHAnsi"/>
          <w:sz w:val="20"/>
          <w:szCs w:val="20"/>
        </w:rPr>
        <w:t>Mr. Victor Unnone</w:t>
      </w:r>
    </w:p>
    <w:p w14:paraId="0B32E42F" w14:textId="77777777" w:rsidR="003815DB" w:rsidRDefault="003815DB" w:rsidP="003815DB">
      <w:pPr>
        <w:spacing w:after="0"/>
        <w:rPr>
          <w:rFonts w:asciiTheme="minorHAnsi" w:hAnsiTheme="minorHAnsi" w:cstheme="minorHAnsi"/>
          <w:sz w:val="20"/>
          <w:szCs w:val="20"/>
        </w:rPr>
      </w:pPr>
    </w:p>
    <w:p w14:paraId="066CFBF4" w14:textId="77777777" w:rsidR="003815DB" w:rsidRPr="006B71C4" w:rsidRDefault="003815DB" w:rsidP="003815DB">
      <w:pPr>
        <w:spacing w:after="0"/>
        <w:rPr>
          <w:rStyle w:val="eop"/>
          <w:rFonts w:asciiTheme="minorHAnsi" w:hAnsiTheme="minorHAnsi" w:cstheme="minorHAnsi"/>
          <w:color w:val="000000"/>
          <w:sz w:val="20"/>
          <w:szCs w:val="20"/>
          <w:shd w:val="clear" w:color="auto" w:fill="FFFFFF"/>
        </w:rPr>
      </w:pPr>
      <w:r w:rsidRPr="006B71C4">
        <w:rPr>
          <w:rStyle w:val="normaltextrun"/>
          <w:rFonts w:asciiTheme="minorHAnsi" w:hAnsiTheme="minorHAnsi" w:cstheme="minorHAnsi"/>
          <w:b/>
          <w:bCs/>
          <w:color w:val="000000"/>
          <w:sz w:val="20"/>
          <w:szCs w:val="20"/>
          <w:u w:val="single"/>
          <w:shd w:val="clear" w:color="auto" w:fill="FFFFFF"/>
        </w:rPr>
        <w:t>DEMLR STAFF MEMBERS</w:t>
      </w:r>
      <w:r w:rsidRPr="006B71C4">
        <w:rPr>
          <w:rStyle w:val="eop"/>
          <w:rFonts w:asciiTheme="minorHAnsi" w:hAnsiTheme="minorHAnsi" w:cstheme="minorHAnsi"/>
          <w:color w:val="000000"/>
          <w:sz w:val="20"/>
          <w:szCs w:val="20"/>
          <w:shd w:val="clear" w:color="auto" w:fill="FFFFFF"/>
        </w:rPr>
        <w:t> </w:t>
      </w:r>
    </w:p>
    <w:p w14:paraId="1E0A8241" w14:textId="77777777" w:rsidR="003815DB" w:rsidRDefault="003815DB" w:rsidP="003815DB">
      <w:pPr>
        <w:spacing w:after="0" w:line="240" w:lineRule="auto"/>
        <w:textAlignment w:val="baseline"/>
        <w:rPr>
          <w:rFonts w:asciiTheme="minorHAnsi" w:eastAsia="Times New Roman" w:hAnsiTheme="minorHAnsi" w:cstheme="minorHAnsi"/>
          <w:kern w:val="0"/>
          <w:sz w:val="20"/>
          <w:szCs w:val="20"/>
          <w14:ligatures w14:val="none"/>
        </w:rPr>
      </w:pPr>
      <w:r w:rsidRPr="006B71C4">
        <w:rPr>
          <w:rFonts w:asciiTheme="minorHAnsi" w:eastAsia="Times New Roman" w:hAnsiTheme="minorHAnsi" w:cstheme="minorHAnsi"/>
          <w:kern w:val="0"/>
          <w:sz w:val="20"/>
          <w:szCs w:val="20"/>
          <w14:ligatures w14:val="none"/>
        </w:rPr>
        <w:t xml:space="preserve">Mr. Adam Parr, </w:t>
      </w:r>
      <w:r>
        <w:rPr>
          <w:rFonts w:asciiTheme="minorHAnsi" w:eastAsia="Times New Roman" w:hAnsiTheme="minorHAnsi" w:cstheme="minorHAnsi"/>
          <w:kern w:val="0"/>
          <w:sz w:val="20"/>
          <w:szCs w:val="20"/>
          <w14:ligatures w14:val="none"/>
        </w:rPr>
        <w:t>Deputy Director</w:t>
      </w:r>
      <w:r w:rsidRPr="006B71C4">
        <w:rPr>
          <w:rFonts w:asciiTheme="minorHAnsi" w:eastAsia="Times New Roman" w:hAnsiTheme="minorHAnsi" w:cstheme="minorHAnsi"/>
          <w:kern w:val="0"/>
          <w:sz w:val="20"/>
          <w:szCs w:val="20"/>
          <w14:ligatures w14:val="none"/>
        </w:rPr>
        <w:t>, DEMLR  </w:t>
      </w:r>
    </w:p>
    <w:p w14:paraId="1433BD73" w14:textId="583B2EA0" w:rsidR="003815DB" w:rsidRPr="006B71C4" w:rsidRDefault="003815DB" w:rsidP="003815DB">
      <w:pPr>
        <w:spacing w:after="0" w:line="240" w:lineRule="auto"/>
        <w:textAlignment w:val="baseline"/>
        <w:rPr>
          <w:rFonts w:asciiTheme="minorHAnsi" w:eastAsia="Times New Roman" w:hAnsiTheme="minorHAnsi" w:cstheme="minorHAnsi"/>
          <w:kern w:val="0"/>
          <w:sz w:val="20"/>
          <w:szCs w:val="20"/>
          <w14:ligatures w14:val="none"/>
        </w:rPr>
      </w:pPr>
      <w:r>
        <w:rPr>
          <w:rFonts w:asciiTheme="minorHAnsi" w:eastAsia="Times New Roman" w:hAnsiTheme="minorHAnsi" w:cstheme="minorHAnsi"/>
          <w:kern w:val="0"/>
          <w:sz w:val="20"/>
          <w:szCs w:val="20"/>
          <w14:ligatures w14:val="none"/>
        </w:rPr>
        <w:t xml:space="preserve">Mr. Corey Clayton, </w:t>
      </w:r>
      <w:r w:rsidRPr="006B71C4">
        <w:rPr>
          <w:rStyle w:val="eop"/>
          <w:rFonts w:asciiTheme="minorHAnsi" w:hAnsiTheme="minorHAnsi" w:cstheme="minorHAnsi"/>
          <w:color w:val="000000"/>
          <w:sz w:val="20"/>
          <w:szCs w:val="20"/>
          <w:shd w:val="clear" w:color="auto" w:fill="FFFFFF"/>
        </w:rPr>
        <w:t>Assistant State Mining Engineer, DEMLR</w:t>
      </w:r>
    </w:p>
    <w:p w14:paraId="1FF7A358" w14:textId="77777777" w:rsidR="003815DB" w:rsidRDefault="003815DB" w:rsidP="003815DB">
      <w:pPr>
        <w:spacing w:after="0" w:line="240" w:lineRule="auto"/>
        <w:textAlignment w:val="baseline"/>
        <w:rPr>
          <w:rFonts w:asciiTheme="minorHAnsi" w:eastAsia="Times New Roman" w:hAnsiTheme="minorHAnsi" w:cstheme="minorHAnsi"/>
          <w:kern w:val="0"/>
          <w:sz w:val="20"/>
          <w:szCs w:val="20"/>
          <w14:ligatures w14:val="none"/>
        </w:rPr>
      </w:pPr>
      <w:r w:rsidRPr="006B71C4">
        <w:rPr>
          <w:rFonts w:asciiTheme="minorHAnsi" w:eastAsia="Times New Roman" w:hAnsiTheme="minorHAnsi" w:cstheme="minorHAnsi"/>
          <w:kern w:val="0"/>
          <w:sz w:val="20"/>
          <w:szCs w:val="20"/>
          <w14:ligatures w14:val="none"/>
        </w:rPr>
        <w:t>M</w:t>
      </w:r>
      <w:r>
        <w:rPr>
          <w:rFonts w:asciiTheme="minorHAnsi" w:eastAsia="Times New Roman" w:hAnsiTheme="minorHAnsi" w:cstheme="minorHAnsi"/>
          <w:kern w:val="0"/>
          <w:sz w:val="20"/>
          <w:szCs w:val="20"/>
          <w14:ligatures w14:val="none"/>
        </w:rPr>
        <w:t>s. Kat Russell, Public Information Officer</w:t>
      </w:r>
      <w:r w:rsidRPr="006B71C4">
        <w:rPr>
          <w:rFonts w:asciiTheme="minorHAnsi" w:eastAsia="Times New Roman" w:hAnsiTheme="minorHAnsi" w:cstheme="minorHAnsi"/>
          <w:kern w:val="0"/>
          <w:sz w:val="20"/>
          <w:szCs w:val="20"/>
          <w14:ligatures w14:val="none"/>
        </w:rPr>
        <w:t>, Office Public Affairs </w:t>
      </w:r>
    </w:p>
    <w:p w14:paraId="3BBB7316" w14:textId="412A6D80" w:rsidR="003815DB" w:rsidRDefault="003815DB" w:rsidP="003815DB">
      <w:pPr>
        <w:spacing w:after="0" w:line="240" w:lineRule="auto"/>
        <w:textAlignment w:val="baseline"/>
        <w:rPr>
          <w:rFonts w:asciiTheme="minorHAnsi" w:eastAsia="Times New Roman" w:hAnsiTheme="minorHAnsi" w:cstheme="minorHAnsi"/>
          <w:kern w:val="0"/>
          <w:sz w:val="20"/>
          <w:szCs w:val="20"/>
          <w14:ligatures w14:val="none"/>
        </w:rPr>
      </w:pPr>
      <w:r>
        <w:rPr>
          <w:rFonts w:asciiTheme="minorHAnsi" w:eastAsia="Times New Roman" w:hAnsiTheme="minorHAnsi" w:cstheme="minorHAnsi"/>
          <w:kern w:val="0"/>
          <w:sz w:val="20"/>
          <w:szCs w:val="20"/>
          <w14:ligatures w14:val="none"/>
        </w:rPr>
        <w:t xml:space="preserve">Ms. Tamany Price, </w:t>
      </w:r>
      <w:r w:rsidRPr="003815DB">
        <w:rPr>
          <w:rFonts w:asciiTheme="minorHAnsi" w:eastAsia="Times New Roman" w:hAnsiTheme="minorHAnsi" w:cstheme="minorHAnsi"/>
          <w:kern w:val="0"/>
          <w:sz w:val="20"/>
          <w:szCs w:val="20"/>
          <w14:ligatures w14:val="none"/>
        </w:rPr>
        <w:t>Administrative Specialist</w:t>
      </w:r>
      <w:r>
        <w:rPr>
          <w:rFonts w:asciiTheme="minorHAnsi" w:eastAsia="Times New Roman" w:hAnsiTheme="minorHAnsi" w:cstheme="minorHAnsi"/>
          <w:kern w:val="0"/>
          <w:sz w:val="20"/>
          <w:szCs w:val="20"/>
          <w14:ligatures w14:val="none"/>
        </w:rPr>
        <w:t>, DEMLR</w:t>
      </w:r>
    </w:p>
    <w:p w14:paraId="4E5CCD40" w14:textId="77777777" w:rsidR="001C5262" w:rsidRDefault="001C5262" w:rsidP="003815DB">
      <w:pPr>
        <w:spacing w:after="0" w:line="240" w:lineRule="auto"/>
        <w:textAlignment w:val="baseline"/>
        <w:rPr>
          <w:rFonts w:asciiTheme="minorHAnsi" w:eastAsia="Times New Roman" w:hAnsiTheme="minorHAnsi" w:cstheme="minorHAnsi"/>
          <w:kern w:val="0"/>
          <w:sz w:val="20"/>
          <w:szCs w:val="20"/>
          <w14:ligatures w14:val="none"/>
        </w:rPr>
      </w:pPr>
    </w:p>
    <w:p w14:paraId="6A0A52D6" w14:textId="77777777" w:rsidR="001C5262" w:rsidRPr="006B71C4" w:rsidRDefault="001C5262" w:rsidP="001C5262">
      <w:pPr>
        <w:spacing w:after="0"/>
        <w:rPr>
          <w:rFonts w:asciiTheme="minorHAnsi" w:hAnsiTheme="minorHAnsi" w:cstheme="minorHAnsi"/>
          <w:b/>
          <w:bCs/>
          <w:sz w:val="20"/>
          <w:szCs w:val="20"/>
          <w:u w:val="single"/>
        </w:rPr>
      </w:pPr>
      <w:r w:rsidRPr="006B71C4">
        <w:rPr>
          <w:rFonts w:asciiTheme="minorHAnsi" w:hAnsiTheme="minorHAnsi" w:cstheme="minorHAnsi"/>
          <w:b/>
          <w:bCs/>
          <w:sz w:val="20"/>
          <w:szCs w:val="20"/>
          <w:u w:val="single"/>
        </w:rPr>
        <w:t>IN PERSON ATTENDEES</w:t>
      </w:r>
    </w:p>
    <w:p w14:paraId="2918B92E" w14:textId="3838B54E" w:rsidR="001C5262" w:rsidRPr="006863CC" w:rsidRDefault="001C5262" w:rsidP="001C5262">
      <w:pPr>
        <w:spacing w:after="0"/>
        <w:rPr>
          <w:rStyle w:val="normaltextrun"/>
          <w:rFonts w:asciiTheme="minorHAnsi" w:hAnsiTheme="minorHAnsi" w:cstheme="minorHAnsi"/>
          <w:color w:val="000000"/>
          <w:sz w:val="20"/>
          <w:szCs w:val="20"/>
          <w:bdr w:val="none" w:sz="0" w:space="0" w:color="auto" w:frame="1"/>
        </w:rPr>
      </w:pPr>
      <w:r>
        <w:rPr>
          <w:rStyle w:val="normaltextrun"/>
          <w:rFonts w:asciiTheme="minorHAnsi" w:hAnsiTheme="minorHAnsi" w:cstheme="minorHAnsi"/>
          <w:color w:val="000000"/>
          <w:sz w:val="20"/>
          <w:szCs w:val="20"/>
          <w:bdr w:val="none" w:sz="0" w:space="0" w:color="auto" w:frame="1"/>
        </w:rPr>
        <w:t>Natalie Low</w:t>
      </w:r>
    </w:p>
    <w:p w14:paraId="3484E098" w14:textId="77777777" w:rsidR="001C5262" w:rsidRDefault="001C5262" w:rsidP="001C5262">
      <w:pPr>
        <w:spacing w:after="0"/>
        <w:rPr>
          <w:rStyle w:val="normaltextrun"/>
          <w:rFonts w:asciiTheme="minorHAnsi" w:hAnsiTheme="minorHAnsi" w:cstheme="minorHAnsi"/>
          <w:color w:val="000000"/>
          <w:sz w:val="20"/>
          <w:szCs w:val="20"/>
          <w:bdr w:val="none" w:sz="0" w:space="0" w:color="auto" w:frame="1"/>
        </w:rPr>
      </w:pPr>
      <w:r w:rsidRPr="006863CC">
        <w:rPr>
          <w:rStyle w:val="normaltextrun"/>
          <w:rFonts w:asciiTheme="minorHAnsi" w:hAnsiTheme="minorHAnsi" w:cstheme="minorHAnsi"/>
          <w:color w:val="000000"/>
          <w:sz w:val="20"/>
          <w:szCs w:val="20"/>
          <w:bdr w:val="none" w:sz="0" w:space="0" w:color="auto" w:frame="1"/>
        </w:rPr>
        <w:t>Dr. Jean Spooner</w:t>
      </w:r>
    </w:p>
    <w:p w14:paraId="24D48CB2" w14:textId="77777777" w:rsidR="001C5262" w:rsidRDefault="001C5262" w:rsidP="001C5262">
      <w:pPr>
        <w:spacing w:after="0"/>
        <w:rPr>
          <w:rStyle w:val="normaltextrun"/>
          <w:rFonts w:asciiTheme="minorHAnsi" w:hAnsiTheme="minorHAnsi" w:cstheme="minorHAnsi"/>
          <w:color w:val="000000"/>
          <w:sz w:val="20"/>
          <w:szCs w:val="20"/>
          <w:bdr w:val="none" w:sz="0" w:space="0" w:color="auto" w:frame="1"/>
        </w:rPr>
      </w:pPr>
    </w:p>
    <w:p w14:paraId="599363B7" w14:textId="3C1578F7" w:rsidR="001C5262" w:rsidRPr="006B71C4" w:rsidRDefault="001C5262" w:rsidP="001C5262">
      <w:pPr>
        <w:spacing w:after="0"/>
        <w:rPr>
          <w:rFonts w:asciiTheme="minorHAnsi" w:hAnsiTheme="minorHAnsi" w:cstheme="minorHAnsi"/>
          <w:sz w:val="20"/>
          <w:szCs w:val="20"/>
        </w:rPr>
      </w:pPr>
      <w:r>
        <w:rPr>
          <w:rFonts w:asciiTheme="minorHAnsi" w:hAnsiTheme="minorHAnsi" w:cstheme="minorHAnsi"/>
          <w:sz w:val="20"/>
          <w:szCs w:val="20"/>
        </w:rPr>
        <w:t>Commissioner</w:t>
      </w:r>
      <w:r w:rsidRPr="006B71C4">
        <w:rPr>
          <w:rFonts w:asciiTheme="minorHAnsi" w:hAnsiTheme="minorHAnsi" w:cstheme="minorHAnsi"/>
          <w:sz w:val="20"/>
          <w:szCs w:val="20"/>
        </w:rPr>
        <w:t xml:space="preserve"> </w:t>
      </w:r>
      <w:r>
        <w:rPr>
          <w:rFonts w:asciiTheme="minorHAnsi" w:hAnsiTheme="minorHAnsi" w:cstheme="minorHAnsi"/>
          <w:sz w:val="20"/>
          <w:szCs w:val="20"/>
        </w:rPr>
        <w:t>North</w:t>
      </w:r>
      <w:r w:rsidRPr="006B71C4">
        <w:rPr>
          <w:rFonts w:asciiTheme="minorHAnsi" w:hAnsiTheme="minorHAnsi" w:cstheme="minorHAnsi"/>
          <w:sz w:val="20"/>
          <w:szCs w:val="20"/>
        </w:rPr>
        <w:t xml:space="preserve"> read the conflict-of-interest statement.   There was no conflict-of-interest among the Commission Members.</w:t>
      </w:r>
    </w:p>
    <w:p w14:paraId="06653797" w14:textId="77777777" w:rsidR="001C5262" w:rsidRPr="006B71C4" w:rsidRDefault="001C5262" w:rsidP="001C5262">
      <w:pPr>
        <w:spacing w:after="0"/>
        <w:rPr>
          <w:rStyle w:val="normaltextrun"/>
          <w:rFonts w:cs="Calibri"/>
          <w:b/>
          <w:bCs/>
          <w:color w:val="000000"/>
          <w:sz w:val="20"/>
          <w:szCs w:val="20"/>
          <w:u w:val="single"/>
          <w:bdr w:val="none" w:sz="0" w:space="0" w:color="auto" w:frame="1"/>
        </w:rPr>
      </w:pPr>
    </w:p>
    <w:p w14:paraId="74125E64" w14:textId="6F416560" w:rsidR="001C5262" w:rsidRDefault="001C5262" w:rsidP="001C5262">
      <w:pPr>
        <w:spacing w:after="0"/>
        <w:rPr>
          <w:rFonts w:asciiTheme="minorHAnsi" w:hAnsiTheme="minorHAnsi" w:cstheme="minorHAnsi"/>
          <w:sz w:val="20"/>
          <w:szCs w:val="20"/>
        </w:rPr>
      </w:pPr>
      <w:r>
        <w:rPr>
          <w:rFonts w:asciiTheme="minorHAnsi" w:hAnsiTheme="minorHAnsi" w:cstheme="minorHAnsi"/>
          <w:sz w:val="20"/>
          <w:szCs w:val="20"/>
        </w:rPr>
        <w:t>Commissioner</w:t>
      </w:r>
      <w:r w:rsidRPr="006B71C4">
        <w:rPr>
          <w:rFonts w:asciiTheme="minorHAnsi" w:hAnsiTheme="minorHAnsi" w:cstheme="minorHAnsi"/>
          <w:sz w:val="20"/>
          <w:szCs w:val="20"/>
        </w:rPr>
        <w:t xml:space="preserve"> </w:t>
      </w:r>
      <w:r>
        <w:rPr>
          <w:rFonts w:asciiTheme="minorHAnsi" w:hAnsiTheme="minorHAnsi" w:cstheme="minorHAnsi"/>
          <w:sz w:val="20"/>
          <w:szCs w:val="20"/>
        </w:rPr>
        <w:t>North</w:t>
      </w:r>
      <w:r w:rsidRPr="006B71C4">
        <w:rPr>
          <w:rFonts w:asciiTheme="minorHAnsi" w:hAnsiTheme="minorHAnsi" w:cstheme="minorHAnsi"/>
          <w:sz w:val="20"/>
          <w:szCs w:val="20"/>
        </w:rPr>
        <w:t xml:space="preserve"> recognized those attending and the Commission Members stated their names.</w:t>
      </w:r>
    </w:p>
    <w:p w14:paraId="231F1D01" w14:textId="77777777" w:rsidR="001C5262" w:rsidRDefault="001C5262" w:rsidP="001C5262">
      <w:pPr>
        <w:spacing w:after="0"/>
        <w:rPr>
          <w:rFonts w:asciiTheme="minorHAnsi" w:hAnsiTheme="minorHAnsi" w:cstheme="minorHAnsi"/>
          <w:sz w:val="20"/>
          <w:szCs w:val="20"/>
        </w:rPr>
      </w:pPr>
    </w:p>
    <w:p w14:paraId="6C87CAE2" w14:textId="78D9E183" w:rsidR="001C5262" w:rsidRPr="006B71C4" w:rsidRDefault="001C5262" w:rsidP="001C5262">
      <w:pPr>
        <w:spacing w:after="0"/>
        <w:rPr>
          <w:rStyle w:val="normaltextrun"/>
        </w:rPr>
      </w:pPr>
      <w:r w:rsidRPr="006B71C4">
        <w:rPr>
          <w:rStyle w:val="normaltextrun"/>
          <w:rFonts w:cs="Calibri"/>
          <w:b/>
          <w:bCs/>
          <w:color w:val="000000"/>
          <w:sz w:val="20"/>
          <w:szCs w:val="20"/>
          <w:u w:val="single"/>
          <w:bdr w:val="none" w:sz="0" w:space="0" w:color="auto" w:frame="1"/>
        </w:rPr>
        <w:t>APPROVAL OF MINUTES OF</w:t>
      </w:r>
      <w:r>
        <w:rPr>
          <w:rStyle w:val="normaltextrun"/>
          <w:rFonts w:cs="Calibri"/>
          <w:b/>
          <w:bCs/>
          <w:color w:val="000000"/>
          <w:sz w:val="20"/>
          <w:szCs w:val="20"/>
          <w:u w:val="single"/>
          <w:bdr w:val="none" w:sz="0" w:space="0" w:color="auto" w:frame="1"/>
        </w:rPr>
        <w:t xml:space="preserve"> MAY 12, 2026, REGULAR MEETING</w:t>
      </w:r>
    </w:p>
    <w:p w14:paraId="307F3969" w14:textId="72D92A77" w:rsidR="001C5262" w:rsidRPr="00D348BD" w:rsidRDefault="001C5262" w:rsidP="001C5262">
      <w:pPr>
        <w:spacing w:after="0"/>
        <w:rPr>
          <w:sz w:val="20"/>
          <w:szCs w:val="20"/>
        </w:rPr>
      </w:pPr>
      <w:r w:rsidRPr="00D348BD">
        <w:rPr>
          <w:sz w:val="20"/>
          <w:szCs w:val="20"/>
        </w:rPr>
        <w:t xml:space="preserve">Motion to approve the minutes was made by Mr. Bratton and seconded by Mr. </w:t>
      </w:r>
      <w:r w:rsidR="00F52E6F">
        <w:rPr>
          <w:sz w:val="20"/>
          <w:szCs w:val="20"/>
        </w:rPr>
        <w:t>Veach</w:t>
      </w:r>
      <w:r w:rsidRPr="00D348BD">
        <w:rPr>
          <w:sz w:val="20"/>
          <w:szCs w:val="20"/>
        </w:rPr>
        <w:t>.  Roll call vote. All in favor of approval. Motion passed.</w:t>
      </w:r>
    </w:p>
    <w:p w14:paraId="6BC12A7C" w14:textId="77777777" w:rsidR="001C5262" w:rsidRDefault="001C5262" w:rsidP="001C5262">
      <w:pPr>
        <w:spacing w:after="0"/>
        <w:rPr>
          <w:rFonts w:asciiTheme="minorHAnsi" w:hAnsiTheme="minorHAnsi" w:cstheme="minorHAnsi"/>
          <w:sz w:val="20"/>
          <w:szCs w:val="20"/>
        </w:rPr>
      </w:pPr>
    </w:p>
    <w:p w14:paraId="55DA0BDF" w14:textId="77777777" w:rsidR="001C5262" w:rsidRPr="0052304B" w:rsidRDefault="001C5262" w:rsidP="001C5262">
      <w:pPr>
        <w:spacing w:after="0"/>
        <w:rPr>
          <w:b/>
          <w:bCs/>
          <w:sz w:val="20"/>
          <w:szCs w:val="20"/>
          <w:u w:val="single"/>
        </w:rPr>
      </w:pPr>
      <w:r w:rsidRPr="0052304B">
        <w:rPr>
          <w:b/>
          <w:bCs/>
          <w:sz w:val="20"/>
          <w:szCs w:val="20"/>
          <w:u w:val="single"/>
        </w:rPr>
        <w:t>ACTION ITEMS</w:t>
      </w:r>
    </w:p>
    <w:p w14:paraId="2A5AD99D" w14:textId="29B260D1" w:rsidR="00E73AC4" w:rsidRDefault="00D348BD" w:rsidP="001C5262">
      <w:pPr>
        <w:spacing w:after="0"/>
        <w:rPr>
          <w:sz w:val="20"/>
          <w:szCs w:val="20"/>
        </w:rPr>
      </w:pPr>
      <w:r w:rsidRPr="00D348BD">
        <w:rPr>
          <w:sz w:val="20"/>
          <w:szCs w:val="20"/>
        </w:rPr>
        <w:t>There was no discussion regarding the proposed waiver for periodic review. Mr. Bratton made a motion to approve the waiver, which was seconded by Mr. North. A roll call vote was conducted, and all members voted in favor of the motion. The motion passed</w:t>
      </w:r>
      <w:r>
        <w:rPr>
          <w:sz w:val="20"/>
          <w:szCs w:val="20"/>
        </w:rPr>
        <w:t>.</w:t>
      </w:r>
    </w:p>
    <w:p w14:paraId="1285DDEB" w14:textId="77777777" w:rsidR="00D348BD" w:rsidRDefault="00D348BD" w:rsidP="001C5262">
      <w:pPr>
        <w:spacing w:after="0"/>
        <w:rPr>
          <w:sz w:val="20"/>
          <w:szCs w:val="20"/>
        </w:rPr>
      </w:pPr>
    </w:p>
    <w:p w14:paraId="3478E79A" w14:textId="77777777" w:rsidR="00D348BD" w:rsidRDefault="00D348BD" w:rsidP="00E73AC4">
      <w:pPr>
        <w:spacing w:after="0"/>
        <w:rPr>
          <w:b/>
          <w:bCs/>
          <w:sz w:val="20"/>
          <w:szCs w:val="20"/>
          <w:u w:val="single"/>
        </w:rPr>
      </w:pPr>
    </w:p>
    <w:p w14:paraId="73CB65F7" w14:textId="71ED378C" w:rsidR="00E73AC4" w:rsidRPr="0052304B" w:rsidRDefault="00E73AC4" w:rsidP="00E73AC4">
      <w:pPr>
        <w:spacing w:after="0"/>
        <w:rPr>
          <w:b/>
          <w:bCs/>
          <w:sz w:val="20"/>
          <w:szCs w:val="20"/>
          <w:u w:val="single"/>
        </w:rPr>
      </w:pPr>
      <w:r w:rsidRPr="0052304B">
        <w:rPr>
          <w:b/>
          <w:bCs/>
          <w:sz w:val="20"/>
          <w:szCs w:val="20"/>
          <w:u w:val="single"/>
        </w:rPr>
        <w:lastRenderedPageBreak/>
        <w:t>INFORMATION ITEMS</w:t>
      </w:r>
    </w:p>
    <w:p w14:paraId="6F0AD903" w14:textId="73A1EE3D" w:rsidR="00E73AC4" w:rsidRDefault="00F342EC" w:rsidP="001C5262">
      <w:pPr>
        <w:spacing w:after="0"/>
        <w:rPr>
          <w:sz w:val="20"/>
          <w:szCs w:val="20"/>
        </w:rPr>
      </w:pPr>
      <w:r w:rsidRPr="00F342EC">
        <w:rPr>
          <w:sz w:val="20"/>
          <w:szCs w:val="20"/>
        </w:rPr>
        <w:t>Mine Rules Update: Staff reported that the proposed Mining Rules have been submitted to the Rules Review Commission (RRC). The RRC has contacted the Division to request several technical revisions prior to its July 30, 2026, meeting.</w:t>
      </w:r>
    </w:p>
    <w:p w14:paraId="20164479" w14:textId="77777777" w:rsidR="00F342EC" w:rsidRDefault="00F342EC" w:rsidP="001C5262">
      <w:pPr>
        <w:spacing w:after="0"/>
        <w:rPr>
          <w:sz w:val="20"/>
          <w:szCs w:val="20"/>
        </w:rPr>
      </w:pPr>
    </w:p>
    <w:p w14:paraId="33A4D708" w14:textId="3016B9D2" w:rsidR="001C5262" w:rsidRDefault="00E73AC4" w:rsidP="001C5262">
      <w:pPr>
        <w:spacing w:after="0"/>
        <w:rPr>
          <w:sz w:val="20"/>
          <w:szCs w:val="20"/>
        </w:rPr>
      </w:pPr>
      <w:r w:rsidRPr="00E73AC4">
        <w:rPr>
          <w:sz w:val="20"/>
          <w:szCs w:val="20"/>
        </w:rPr>
        <w:t>Introduction of Ms. Tamany Price as the new Administrative Specialist for the Mining Program.</w:t>
      </w:r>
    </w:p>
    <w:p w14:paraId="19F55A81" w14:textId="77777777" w:rsidR="00E73AC4" w:rsidRDefault="00E73AC4" w:rsidP="001C5262">
      <w:pPr>
        <w:spacing w:after="0"/>
        <w:rPr>
          <w:sz w:val="20"/>
          <w:szCs w:val="20"/>
        </w:rPr>
      </w:pPr>
    </w:p>
    <w:p w14:paraId="1B6BC586" w14:textId="3F512D4B" w:rsidR="00E73AC4" w:rsidRDefault="00F342EC" w:rsidP="001C5262">
      <w:pPr>
        <w:spacing w:after="0"/>
        <w:rPr>
          <w:sz w:val="20"/>
          <w:szCs w:val="20"/>
        </w:rPr>
      </w:pPr>
      <w:r>
        <w:rPr>
          <w:rFonts w:asciiTheme="minorHAnsi" w:hAnsiTheme="minorHAnsi" w:cstheme="minorHAnsi"/>
          <w:sz w:val="20"/>
          <w:szCs w:val="20"/>
        </w:rPr>
        <w:t>Mr.</w:t>
      </w:r>
      <w:r w:rsidRPr="006B71C4">
        <w:rPr>
          <w:rFonts w:asciiTheme="minorHAnsi" w:hAnsiTheme="minorHAnsi" w:cstheme="minorHAnsi"/>
          <w:sz w:val="20"/>
          <w:szCs w:val="20"/>
        </w:rPr>
        <w:t xml:space="preserve"> </w:t>
      </w:r>
      <w:r>
        <w:rPr>
          <w:rFonts w:asciiTheme="minorHAnsi" w:hAnsiTheme="minorHAnsi" w:cstheme="minorHAnsi"/>
          <w:sz w:val="20"/>
          <w:szCs w:val="20"/>
        </w:rPr>
        <w:t>North</w:t>
      </w:r>
      <w:r w:rsidRPr="006B71C4">
        <w:rPr>
          <w:rFonts w:asciiTheme="minorHAnsi" w:hAnsiTheme="minorHAnsi" w:cstheme="minorHAnsi"/>
          <w:sz w:val="20"/>
          <w:szCs w:val="20"/>
        </w:rPr>
        <w:t xml:space="preserve"> </w:t>
      </w:r>
      <w:r>
        <w:rPr>
          <w:rFonts w:asciiTheme="minorHAnsi" w:hAnsiTheme="minorHAnsi" w:cstheme="minorHAnsi"/>
          <w:sz w:val="20"/>
          <w:szCs w:val="20"/>
        </w:rPr>
        <w:t xml:space="preserve">and </w:t>
      </w:r>
      <w:r>
        <w:rPr>
          <w:sz w:val="20"/>
          <w:szCs w:val="20"/>
        </w:rPr>
        <w:t>Mr.</w:t>
      </w:r>
      <w:r w:rsidRPr="00F342EC">
        <w:rPr>
          <w:sz w:val="20"/>
          <w:szCs w:val="20"/>
        </w:rPr>
        <w:t xml:space="preserve"> Bratton discussed the development of a Mine Reclamation Award to acknowledge and recognize exemplary environmental stewardship efforts within the mining industry. The discussion included the award's format, application process, and criteria for recognition.</w:t>
      </w:r>
      <w:r w:rsidR="00946A68">
        <w:rPr>
          <w:sz w:val="20"/>
          <w:szCs w:val="20"/>
        </w:rPr>
        <w:t xml:space="preserve"> </w:t>
      </w:r>
      <w:r w:rsidR="00946A68" w:rsidRPr="00946A68">
        <w:rPr>
          <w:sz w:val="20"/>
          <w:szCs w:val="20"/>
        </w:rPr>
        <w:t>Mr. North plans to present the Mine Reclamation /Stewardship award for discussion at the North Carolina Aggregates Association (NCAA) environmental committee the week of July 13.</w:t>
      </w:r>
    </w:p>
    <w:p w14:paraId="38E7D377" w14:textId="77777777" w:rsidR="00F342EC" w:rsidRDefault="00F342EC" w:rsidP="001C5262">
      <w:pPr>
        <w:spacing w:after="0"/>
        <w:rPr>
          <w:rFonts w:asciiTheme="minorHAnsi" w:hAnsiTheme="minorHAnsi" w:cstheme="minorHAnsi"/>
          <w:sz w:val="20"/>
          <w:szCs w:val="20"/>
        </w:rPr>
      </w:pPr>
    </w:p>
    <w:p w14:paraId="52F34F70" w14:textId="77777777" w:rsidR="00E73AC4" w:rsidRDefault="00E73AC4" w:rsidP="00E73AC4">
      <w:pPr>
        <w:spacing w:after="0"/>
        <w:rPr>
          <w:b/>
          <w:bCs/>
          <w:sz w:val="20"/>
          <w:szCs w:val="20"/>
          <w:u w:val="single"/>
        </w:rPr>
      </w:pPr>
      <w:r w:rsidRPr="00157FFE">
        <w:rPr>
          <w:b/>
          <w:bCs/>
          <w:sz w:val="20"/>
          <w:szCs w:val="20"/>
          <w:u w:val="single"/>
        </w:rPr>
        <w:t>CONCLUSION</w:t>
      </w:r>
    </w:p>
    <w:p w14:paraId="0139A109" w14:textId="77777777" w:rsidR="00F342EC" w:rsidRPr="00157FFE" w:rsidRDefault="00F342EC" w:rsidP="00F342EC">
      <w:pPr>
        <w:spacing w:after="0"/>
        <w:rPr>
          <w:i/>
          <w:iCs/>
          <w:sz w:val="20"/>
          <w:szCs w:val="20"/>
        </w:rPr>
      </w:pPr>
      <w:r w:rsidRPr="00157FFE">
        <w:rPr>
          <w:i/>
          <w:iCs/>
          <w:sz w:val="20"/>
          <w:szCs w:val="20"/>
        </w:rPr>
        <w:t>Comments by DEMLR Director</w:t>
      </w:r>
    </w:p>
    <w:p w14:paraId="4AD8FB9D" w14:textId="313CB40A" w:rsidR="00F342EC" w:rsidRPr="00F342EC" w:rsidRDefault="00F342EC" w:rsidP="00E73AC4">
      <w:pPr>
        <w:spacing w:after="0"/>
        <w:rPr>
          <w:sz w:val="20"/>
          <w:szCs w:val="20"/>
        </w:rPr>
      </w:pPr>
      <w:r w:rsidRPr="00F342EC">
        <w:rPr>
          <w:sz w:val="20"/>
          <w:szCs w:val="20"/>
        </w:rPr>
        <w:t>No</w:t>
      </w:r>
      <w:r>
        <w:rPr>
          <w:sz w:val="20"/>
          <w:szCs w:val="20"/>
        </w:rPr>
        <w:t xml:space="preserve"> remarks.</w:t>
      </w:r>
    </w:p>
    <w:p w14:paraId="24CFC839" w14:textId="77777777" w:rsidR="00F342EC" w:rsidRPr="00157FFE" w:rsidRDefault="00F342EC" w:rsidP="00E73AC4">
      <w:pPr>
        <w:spacing w:after="0"/>
        <w:rPr>
          <w:b/>
          <w:bCs/>
          <w:sz w:val="20"/>
          <w:szCs w:val="20"/>
          <w:u w:val="single"/>
        </w:rPr>
      </w:pPr>
    </w:p>
    <w:p w14:paraId="185CCB0E" w14:textId="77777777" w:rsidR="00E73AC4" w:rsidRPr="00266D13" w:rsidRDefault="00E73AC4" w:rsidP="00E73AC4">
      <w:pPr>
        <w:spacing w:after="0"/>
        <w:rPr>
          <w:i/>
          <w:iCs/>
          <w:sz w:val="20"/>
          <w:szCs w:val="20"/>
        </w:rPr>
      </w:pPr>
      <w:r w:rsidRPr="00266D13">
        <w:rPr>
          <w:i/>
          <w:iCs/>
          <w:sz w:val="20"/>
          <w:szCs w:val="20"/>
        </w:rPr>
        <w:t>Comments of the Commission</w:t>
      </w:r>
    </w:p>
    <w:p w14:paraId="3AE6A0C4" w14:textId="6C32E2A3" w:rsidR="00E73AC4" w:rsidRPr="00E036A3" w:rsidRDefault="00F342EC" w:rsidP="00E73AC4">
      <w:pPr>
        <w:spacing w:after="0"/>
        <w:rPr>
          <w:sz w:val="20"/>
          <w:szCs w:val="20"/>
        </w:rPr>
      </w:pPr>
      <w:r>
        <w:rPr>
          <w:sz w:val="20"/>
          <w:szCs w:val="20"/>
        </w:rPr>
        <w:t>No remarks.</w:t>
      </w:r>
    </w:p>
    <w:p w14:paraId="3CB26063" w14:textId="77777777" w:rsidR="00E73AC4" w:rsidRPr="006B71C4" w:rsidRDefault="00E73AC4" w:rsidP="00E73AC4">
      <w:pPr>
        <w:spacing w:after="0"/>
        <w:rPr>
          <w:i/>
          <w:iCs/>
          <w:sz w:val="20"/>
          <w:szCs w:val="20"/>
          <w:highlight w:val="yellow"/>
        </w:rPr>
      </w:pPr>
    </w:p>
    <w:p w14:paraId="22287FFF" w14:textId="77777777" w:rsidR="00E73AC4" w:rsidRPr="00266D13" w:rsidRDefault="00E73AC4" w:rsidP="00E73AC4">
      <w:pPr>
        <w:spacing w:after="0"/>
        <w:rPr>
          <w:i/>
          <w:iCs/>
          <w:sz w:val="20"/>
          <w:szCs w:val="20"/>
        </w:rPr>
      </w:pPr>
      <w:r>
        <w:rPr>
          <w:i/>
          <w:iCs/>
          <w:sz w:val="20"/>
          <w:szCs w:val="20"/>
        </w:rPr>
        <w:t>Comments by Commission Counsel</w:t>
      </w:r>
    </w:p>
    <w:p w14:paraId="068144B1" w14:textId="4DFD975D" w:rsidR="00E73AC4" w:rsidRDefault="00F342EC" w:rsidP="00E73AC4">
      <w:pPr>
        <w:spacing w:after="0"/>
        <w:rPr>
          <w:sz w:val="20"/>
          <w:szCs w:val="20"/>
        </w:rPr>
      </w:pPr>
      <w:r w:rsidRPr="00F342EC">
        <w:rPr>
          <w:sz w:val="20"/>
          <w:szCs w:val="20"/>
        </w:rPr>
        <w:t>Mr. Unnone thanked everyone for the warm welcome and stated that he was happy to be there. He also extended a special thanks to Ms. Elly Young for her assistance.</w:t>
      </w:r>
    </w:p>
    <w:p w14:paraId="0BA85BA9" w14:textId="77777777" w:rsidR="00F342EC" w:rsidRPr="00266D13" w:rsidRDefault="00F342EC" w:rsidP="00E73AC4">
      <w:pPr>
        <w:spacing w:after="0"/>
        <w:rPr>
          <w:sz w:val="20"/>
          <w:szCs w:val="20"/>
        </w:rPr>
      </w:pPr>
    </w:p>
    <w:p w14:paraId="2834DFD7" w14:textId="77777777" w:rsidR="00E73AC4" w:rsidRPr="00417D0F" w:rsidRDefault="00E73AC4" w:rsidP="00E73AC4">
      <w:pPr>
        <w:spacing w:after="0"/>
        <w:rPr>
          <w:i/>
          <w:iCs/>
          <w:sz w:val="20"/>
          <w:szCs w:val="20"/>
        </w:rPr>
      </w:pPr>
      <w:r w:rsidRPr="00417D0F">
        <w:rPr>
          <w:i/>
          <w:iCs/>
          <w:sz w:val="20"/>
          <w:szCs w:val="20"/>
        </w:rPr>
        <w:t>Comments of the Chair</w:t>
      </w:r>
    </w:p>
    <w:p w14:paraId="5F6400C2" w14:textId="77777777" w:rsidR="00F342EC" w:rsidRPr="00E036A3" w:rsidRDefault="00F342EC" w:rsidP="00F342EC">
      <w:pPr>
        <w:spacing w:after="0"/>
        <w:rPr>
          <w:sz w:val="20"/>
          <w:szCs w:val="20"/>
        </w:rPr>
      </w:pPr>
      <w:r>
        <w:rPr>
          <w:sz w:val="20"/>
          <w:szCs w:val="20"/>
        </w:rPr>
        <w:t>No remarks.</w:t>
      </w:r>
    </w:p>
    <w:p w14:paraId="263F3975" w14:textId="77777777" w:rsidR="00E73AC4" w:rsidRPr="006B71C4" w:rsidRDefault="00E73AC4" w:rsidP="00E73AC4">
      <w:pPr>
        <w:spacing w:after="0"/>
        <w:rPr>
          <w:sz w:val="20"/>
          <w:szCs w:val="20"/>
          <w:highlight w:val="yellow"/>
        </w:rPr>
      </w:pPr>
    </w:p>
    <w:p w14:paraId="628C12C5" w14:textId="77777777" w:rsidR="00E73AC4" w:rsidRPr="002E5A3B" w:rsidRDefault="00E73AC4" w:rsidP="00E73AC4">
      <w:pPr>
        <w:spacing w:after="0"/>
        <w:rPr>
          <w:i/>
          <w:iCs/>
          <w:sz w:val="20"/>
          <w:szCs w:val="20"/>
        </w:rPr>
      </w:pPr>
      <w:r w:rsidRPr="002E5A3B">
        <w:rPr>
          <w:i/>
          <w:iCs/>
          <w:sz w:val="20"/>
          <w:szCs w:val="20"/>
        </w:rPr>
        <w:t>No other comments.</w:t>
      </w:r>
    </w:p>
    <w:p w14:paraId="32B90488" w14:textId="01B2BDDD" w:rsidR="00E73AC4" w:rsidRPr="002E5A3B" w:rsidRDefault="00E73AC4" w:rsidP="00E73AC4">
      <w:pPr>
        <w:spacing w:after="0"/>
        <w:rPr>
          <w:sz w:val="20"/>
          <w:szCs w:val="20"/>
        </w:rPr>
      </w:pPr>
      <w:r w:rsidRPr="002E5A3B">
        <w:rPr>
          <w:sz w:val="20"/>
          <w:szCs w:val="20"/>
        </w:rPr>
        <w:t xml:space="preserve">With no other comments, </w:t>
      </w:r>
      <w:r w:rsidR="00F342EC">
        <w:rPr>
          <w:rFonts w:asciiTheme="minorHAnsi" w:hAnsiTheme="minorHAnsi" w:cstheme="minorHAnsi"/>
          <w:sz w:val="20"/>
          <w:szCs w:val="20"/>
        </w:rPr>
        <w:t>Mr.</w:t>
      </w:r>
      <w:r w:rsidR="00F342EC" w:rsidRPr="006B71C4">
        <w:rPr>
          <w:rFonts w:asciiTheme="minorHAnsi" w:hAnsiTheme="minorHAnsi" w:cstheme="minorHAnsi"/>
          <w:sz w:val="20"/>
          <w:szCs w:val="20"/>
        </w:rPr>
        <w:t xml:space="preserve"> </w:t>
      </w:r>
      <w:r w:rsidR="00F342EC">
        <w:rPr>
          <w:rFonts w:asciiTheme="minorHAnsi" w:hAnsiTheme="minorHAnsi" w:cstheme="minorHAnsi"/>
          <w:sz w:val="20"/>
          <w:szCs w:val="20"/>
        </w:rPr>
        <w:t xml:space="preserve">North </w:t>
      </w:r>
      <w:r w:rsidRPr="002E5A3B">
        <w:rPr>
          <w:sz w:val="20"/>
          <w:szCs w:val="20"/>
        </w:rPr>
        <w:t>adjourn</w:t>
      </w:r>
      <w:r w:rsidR="00F342EC">
        <w:rPr>
          <w:sz w:val="20"/>
          <w:szCs w:val="20"/>
        </w:rPr>
        <w:t>ed.</w:t>
      </w:r>
    </w:p>
    <w:p w14:paraId="7EEF9DA2" w14:textId="77777777" w:rsidR="00E73AC4" w:rsidRPr="002E5A3B" w:rsidRDefault="00E73AC4" w:rsidP="00E73AC4">
      <w:pPr>
        <w:spacing w:after="0"/>
        <w:rPr>
          <w:sz w:val="20"/>
          <w:szCs w:val="20"/>
        </w:rPr>
      </w:pPr>
      <w:r w:rsidRPr="002E5A3B">
        <w:rPr>
          <w:sz w:val="20"/>
          <w:szCs w:val="20"/>
        </w:rPr>
        <w:t xml:space="preserve"> </w:t>
      </w:r>
    </w:p>
    <w:p w14:paraId="497F53F3" w14:textId="3823AD1B" w:rsidR="00E73AC4" w:rsidRPr="006B2B59" w:rsidRDefault="00E73AC4" w:rsidP="00E73AC4">
      <w:pPr>
        <w:spacing w:after="0"/>
        <w:rPr>
          <w:sz w:val="20"/>
          <w:szCs w:val="20"/>
        </w:rPr>
      </w:pPr>
      <w:r w:rsidRPr="002E5A3B">
        <w:rPr>
          <w:sz w:val="20"/>
          <w:szCs w:val="20"/>
        </w:rPr>
        <w:t xml:space="preserve">The Commission adjourned at </w:t>
      </w:r>
      <w:r>
        <w:rPr>
          <w:sz w:val="20"/>
          <w:szCs w:val="20"/>
        </w:rPr>
        <w:t>1</w:t>
      </w:r>
      <w:r w:rsidRPr="002E5A3B">
        <w:rPr>
          <w:sz w:val="20"/>
          <w:szCs w:val="20"/>
        </w:rPr>
        <w:t>:</w:t>
      </w:r>
      <w:r w:rsidR="00F342EC">
        <w:rPr>
          <w:sz w:val="20"/>
          <w:szCs w:val="20"/>
        </w:rPr>
        <w:t>20</w:t>
      </w:r>
      <w:r w:rsidRPr="002E5A3B">
        <w:rPr>
          <w:sz w:val="20"/>
          <w:szCs w:val="20"/>
        </w:rPr>
        <w:t xml:space="preserve"> </w:t>
      </w:r>
      <w:r w:rsidR="00F342EC" w:rsidRPr="003815DB">
        <w:rPr>
          <w:sz w:val="20"/>
          <w:szCs w:val="20"/>
        </w:rPr>
        <w:t>P.M.</w:t>
      </w:r>
    </w:p>
    <w:p w14:paraId="67BCD990" w14:textId="77777777" w:rsidR="00E73AC4" w:rsidRPr="006B71C4" w:rsidRDefault="00E73AC4" w:rsidP="001C5262">
      <w:pPr>
        <w:spacing w:after="0"/>
        <w:rPr>
          <w:rFonts w:asciiTheme="minorHAnsi" w:hAnsiTheme="minorHAnsi" w:cstheme="minorHAnsi"/>
          <w:sz w:val="20"/>
          <w:szCs w:val="20"/>
        </w:rPr>
      </w:pPr>
    </w:p>
    <w:p w14:paraId="1B2E7F22" w14:textId="77777777" w:rsidR="001C5262" w:rsidRPr="006863CC" w:rsidRDefault="001C5262" w:rsidP="001C5262">
      <w:pPr>
        <w:spacing w:after="0"/>
        <w:rPr>
          <w:rStyle w:val="normaltextrun"/>
          <w:rFonts w:asciiTheme="minorHAnsi" w:hAnsiTheme="minorHAnsi" w:cstheme="minorHAnsi"/>
          <w:color w:val="000000"/>
          <w:sz w:val="20"/>
          <w:szCs w:val="20"/>
          <w:bdr w:val="none" w:sz="0" w:space="0" w:color="auto" w:frame="1"/>
        </w:rPr>
      </w:pPr>
    </w:p>
    <w:p w14:paraId="7FE0B19A" w14:textId="77777777" w:rsidR="001C5262" w:rsidRDefault="001C5262" w:rsidP="003815DB">
      <w:pPr>
        <w:spacing w:after="0" w:line="240" w:lineRule="auto"/>
        <w:textAlignment w:val="baseline"/>
        <w:rPr>
          <w:rFonts w:asciiTheme="minorHAnsi" w:eastAsia="Times New Roman" w:hAnsiTheme="minorHAnsi" w:cstheme="minorHAnsi"/>
          <w:kern w:val="0"/>
          <w:sz w:val="20"/>
          <w:szCs w:val="20"/>
          <w14:ligatures w14:val="none"/>
        </w:rPr>
      </w:pPr>
    </w:p>
    <w:p w14:paraId="0702831F" w14:textId="77777777" w:rsidR="003815DB" w:rsidRPr="006B71C4" w:rsidRDefault="003815DB" w:rsidP="003815DB">
      <w:pPr>
        <w:spacing w:after="0"/>
        <w:rPr>
          <w:rFonts w:asciiTheme="minorHAnsi" w:hAnsiTheme="minorHAnsi" w:cstheme="minorHAnsi"/>
          <w:sz w:val="20"/>
          <w:szCs w:val="20"/>
        </w:rPr>
      </w:pPr>
    </w:p>
    <w:p w14:paraId="5F7C3F10" w14:textId="77777777" w:rsidR="00603B03" w:rsidRDefault="00603B03"/>
    <w:sectPr w:rsidR="00603B0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71E76" w14:textId="77777777" w:rsidR="00C717F2" w:rsidRDefault="00C717F2" w:rsidP="00C717F2">
      <w:pPr>
        <w:spacing w:after="0" w:line="240" w:lineRule="auto"/>
      </w:pPr>
      <w:r>
        <w:separator/>
      </w:r>
    </w:p>
  </w:endnote>
  <w:endnote w:type="continuationSeparator" w:id="0">
    <w:p w14:paraId="0D242F63" w14:textId="77777777" w:rsidR="00C717F2" w:rsidRDefault="00C717F2" w:rsidP="00C71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FD102" w14:textId="77777777" w:rsidR="00C717F2" w:rsidRDefault="00C717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8069B" w14:textId="77777777" w:rsidR="00C717F2" w:rsidRDefault="00C717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22B18" w14:textId="77777777" w:rsidR="00C717F2" w:rsidRDefault="00C717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9EBCA" w14:textId="77777777" w:rsidR="00C717F2" w:rsidRDefault="00C717F2" w:rsidP="00C717F2">
      <w:pPr>
        <w:spacing w:after="0" w:line="240" w:lineRule="auto"/>
      </w:pPr>
      <w:r>
        <w:separator/>
      </w:r>
    </w:p>
  </w:footnote>
  <w:footnote w:type="continuationSeparator" w:id="0">
    <w:p w14:paraId="37BB34FB" w14:textId="77777777" w:rsidR="00C717F2" w:rsidRDefault="00C717F2" w:rsidP="00C71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8E0D4" w14:textId="77777777" w:rsidR="00C717F2" w:rsidRDefault="00C717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8548336"/>
      <w:docPartObj>
        <w:docPartGallery w:val="Watermarks"/>
        <w:docPartUnique/>
      </w:docPartObj>
    </w:sdtPr>
    <w:sdtContent>
      <w:p w14:paraId="4E1A6476" w14:textId="769E2A1E" w:rsidR="00C717F2" w:rsidRDefault="00C717F2">
        <w:pPr>
          <w:pStyle w:val="Header"/>
        </w:pPr>
        <w:r>
          <w:rPr>
            <w:noProof/>
          </w:rPr>
          <w:pict w14:anchorId="07DBFF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84B97" w14:textId="77777777" w:rsidR="00C717F2" w:rsidRDefault="00C717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DB"/>
    <w:rsid w:val="000C620F"/>
    <w:rsid w:val="001C5262"/>
    <w:rsid w:val="00320319"/>
    <w:rsid w:val="003815DB"/>
    <w:rsid w:val="00547CC7"/>
    <w:rsid w:val="00603B03"/>
    <w:rsid w:val="006349D6"/>
    <w:rsid w:val="00946A68"/>
    <w:rsid w:val="00A13FBF"/>
    <w:rsid w:val="00C717F2"/>
    <w:rsid w:val="00D348BD"/>
    <w:rsid w:val="00E73AC4"/>
    <w:rsid w:val="00F342EC"/>
    <w:rsid w:val="00F52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7784CA5"/>
  <w15:chartTrackingRefBased/>
  <w15:docId w15:val="{02836F1D-5D59-47CB-A99E-076D19789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5DB"/>
    <w:pPr>
      <w:spacing w:line="259" w:lineRule="auto"/>
    </w:pPr>
    <w:rPr>
      <w:rFonts w:ascii="Calibri" w:hAnsi="Calibri" w:cstheme="majorBidi"/>
    </w:rPr>
  </w:style>
  <w:style w:type="paragraph" w:styleId="Heading1">
    <w:name w:val="heading 1"/>
    <w:basedOn w:val="Normal"/>
    <w:next w:val="Normal"/>
    <w:link w:val="Heading1Char"/>
    <w:uiPriority w:val="9"/>
    <w:qFormat/>
    <w:rsid w:val="003815DB"/>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Heading2">
    <w:name w:val="heading 2"/>
    <w:basedOn w:val="Normal"/>
    <w:next w:val="Normal"/>
    <w:link w:val="Heading2Char"/>
    <w:uiPriority w:val="9"/>
    <w:semiHidden/>
    <w:unhideWhenUsed/>
    <w:qFormat/>
    <w:rsid w:val="003815DB"/>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Heading3">
    <w:name w:val="heading 3"/>
    <w:basedOn w:val="Normal"/>
    <w:next w:val="Normal"/>
    <w:link w:val="Heading3Char"/>
    <w:uiPriority w:val="9"/>
    <w:semiHidden/>
    <w:unhideWhenUsed/>
    <w:qFormat/>
    <w:rsid w:val="003815DB"/>
    <w:pPr>
      <w:keepNext/>
      <w:keepLines/>
      <w:spacing w:before="160" w:after="80"/>
      <w:outlineLvl w:val="2"/>
    </w:pPr>
    <w:rPr>
      <w:rFonts w:eastAsiaTheme="majorEastAsia"/>
      <w:color w:val="0F4761" w:themeColor="accent1" w:themeShade="BF"/>
      <w:sz w:val="28"/>
      <w:szCs w:val="28"/>
    </w:rPr>
  </w:style>
  <w:style w:type="paragraph" w:styleId="Heading4">
    <w:name w:val="heading 4"/>
    <w:basedOn w:val="Normal"/>
    <w:next w:val="Normal"/>
    <w:link w:val="Heading4Char"/>
    <w:uiPriority w:val="9"/>
    <w:semiHidden/>
    <w:unhideWhenUsed/>
    <w:qFormat/>
    <w:rsid w:val="003815DB"/>
    <w:pPr>
      <w:keepNext/>
      <w:keepLines/>
      <w:spacing w:before="80" w:after="40"/>
      <w:outlineLvl w:val="3"/>
    </w:pPr>
    <w:rPr>
      <w:rFonts w:eastAsiaTheme="majorEastAsia"/>
      <w:i/>
      <w:iCs/>
      <w:color w:val="0F4761" w:themeColor="accent1" w:themeShade="BF"/>
    </w:rPr>
  </w:style>
  <w:style w:type="paragraph" w:styleId="Heading5">
    <w:name w:val="heading 5"/>
    <w:basedOn w:val="Normal"/>
    <w:next w:val="Normal"/>
    <w:link w:val="Heading5Char"/>
    <w:uiPriority w:val="9"/>
    <w:semiHidden/>
    <w:unhideWhenUsed/>
    <w:qFormat/>
    <w:rsid w:val="003815DB"/>
    <w:pPr>
      <w:keepNext/>
      <w:keepLines/>
      <w:spacing w:before="80" w:after="40"/>
      <w:outlineLvl w:val="4"/>
    </w:pPr>
    <w:rPr>
      <w:rFonts w:eastAsiaTheme="majorEastAsia"/>
      <w:color w:val="0F4761" w:themeColor="accent1" w:themeShade="BF"/>
    </w:rPr>
  </w:style>
  <w:style w:type="paragraph" w:styleId="Heading6">
    <w:name w:val="heading 6"/>
    <w:basedOn w:val="Normal"/>
    <w:next w:val="Normal"/>
    <w:link w:val="Heading6Char"/>
    <w:uiPriority w:val="9"/>
    <w:semiHidden/>
    <w:unhideWhenUsed/>
    <w:qFormat/>
    <w:rsid w:val="003815DB"/>
    <w:pPr>
      <w:keepNext/>
      <w:keepLines/>
      <w:spacing w:before="40" w:after="0"/>
      <w:outlineLvl w:val="5"/>
    </w:pPr>
    <w:rPr>
      <w:rFonts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3815DB"/>
    <w:pPr>
      <w:keepNext/>
      <w:keepLines/>
      <w:spacing w:before="40" w:after="0"/>
      <w:outlineLvl w:val="6"/>
    </w:pPr>
    <w:rPr>
      <w:rFonts w:eastAsiaTheme="majorEastAsia"/>
      <w:color w:val="595959" w:themeColor="text1" w:themeTint="A6"/>
    </w:rPr>
  </w:style>
  <w:style w:type="paragraph" w:styleId="Heading8">
    <w:name w:val="heading 8"/>
    <w:basedOn w:val="Normal"/>
    <w:next w:val="Normal"/>
    <w:link w:val="Heading8Char"/>
    <w:uiPriority w:val="9"/>
    <w:semiHidden/>
    <w:unhideWhenUsed/>
    <w:qFormat/>
    <w:rsid w:val="003815DB"/>
    <w:pPr>
      <w:keepNext/>
      <w:keepLines/>
      <w:spacing w:after="0"/>
      <w:outlineLvl w:val="7"/>
    </w:pPr>
    <w:rPr>
      <w:rFonts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3815DB"/>
    <w:pPr>
      <w:keepNext/>
      <w:keepLines/>
      <w:spacing w:after="0"/>
      <w:outlineLvl w:val="8"/>
    </w:pPr>
    <w:rPr>
      <w:rFonts w:eastAsiaTheme="majorEastAsia"/>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5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15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15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15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15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15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5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5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5DB"/>
    <w:rPr>
      <w:rFonts w:eastAsiaTheme="majorEastAsia" w:cstheme="majorBidi"/>
      <w:color w:val="272727" w:themeColor="text1" w:themeTint="D8"/>
    </w:rPr>
  </w:style>
  <w:style w:type="paragraph" w:styleId="Title">
    <w:name w:val="Title"/>
    <w:basedOn w:val="Normal"/>
    <w:next w:val="Normal"/>
    <w:link w:val="TitleChar"/>
    <w:uiPriority w:val="10"/>
    <w:qFormat/>
    <w:rsid w:val="003815DB"/>
    <w:pPr>
      <w:spacing w:after="8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3815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5DB"/>
    <w:pPr>
      <w:numPr>
        <w:ilvl w:val="1"/>
      </w:numPr>
    </w:pPr>
    <w:rPr>
      <w:rFonts w:eastAsiaTheme="majorEastAsia"/>
      <w:color w:val="595959" w:themeColor="text1" w:themeTint="A6"/>
      <w:spacing w:val="15"/>
      <w:sz w:val="28"/>
      <w:szCs w:val="28"/>
    </w:rPr>
  </w:style>
  <w:style w:type="character" w:customStyle="1" w:styleId="SubtitleChar">
    <w:name w:val="Subtitle Char"/>
    <w:basedOn w:val="DefaultParagraphFont"/>
    <w:link w:val="Subtitle"/>
    <w:uiPriority w:val="11"/>
    <w:rsid w:val="003815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5DB"/>
    <w:pPr>
      <w:spacing w:before="160"/>
      <w:jc w:val="center"/>
    </w:pPr>
    <w:rPr>
      <w:i/>
      <w:iCs/>
      <w:color w:val="404040" w:themeColor="text1" w:themeTint="BF"/>
    </w:rPr>
  </w:style>
  <w:style w:type="character" w:customStyle="1" w:styleId="QuoteChar">
    <w:name w:val="Quote Char"/>
    <w:basedOn w:val="DefaultParagraphFont"/>
    <w:link w:val="Quote"/>
    <w:uiPriority w:val="29"/>
    <w:rsid w:val="003815DB"/>
    <w:rPr>
      <w:i/>
      <w:iCs/>
      <w:color w:val="404040" w:themeColor="text1" w:themeTint="BF"/>
    </w:rPr>
  </w:style>
  <w:style w:type="paragraph" w:styleId="ListParagraph">
    <w:name w:val="List Paragraph"/>
    <w:basedOn w:val="Normal"/>
    <w:uiPriority w:val="34"/>
    <w:qFormat/>
    <w:rsid w:val="003815DB"/>
    <w:pPr>
      <w:ind w:left="720"/>
      <w:contextualSpacing/>
    </w:pPr>
  </w:style>
  <w:style w:type="character" w:styleId="IntenseEmphasis">
    <w:name w:val="Intense Emphasis"/>
    <w:basedOn w:val="DefaultParagraphFont"/>
    <w:uiPriority w:val="21"/>
    <w:qFormat/>
    <w:rsid w:val="003815DB"/>
    <w:rPr>
      <w:i/>
      <w:iCs/>
      <w:color w:val="0F4761" w:themeColor="accent1" w:themeShade="BF"/>
    </w:rPr>
  </w:style>
  <w:style w:type="paragraph" w:styleId="IntenseQuote">
    <w:name w:val="Intense Quote"/>
    <w:basedOn w:val="Normal"/>
    <w:next w:val="Normal"/>
    <w:link w:val="IntenseQuoteChar"/>
    <w:uiPriority w:val="30"/>
    <w:qFormat/>
    <w:rsid w:val="003815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15DB"/>
    <w:rPr>
      <w:i/>
      <w:iCs/>
      <w:color w:val="0F4761" w:themeColor="accent1" w:themeShade="BF"/>
    </w:rPr>
  </w:style>
  <w:style w:type="character" w:styleId="IntenseReference">
    <w:name w:val="Intense Reference"/>
    <w:basedOn w:val="DefaultParagraphFont"/>
    <w:uiPriority w:val="32"/>
    <w:qFormat/>
    <w:rsid w:val="003815DB"/>
    <w:rPr>
      <w:b/>
      <w:bCs/>
      <w:smallCaps/>
      <w:color w:val="0F4761" w:themeColor="accent1" w:themeShade="BF"/>
      <w:spacing w:val="5"/>
    </w:rPr>
  </w:style>
  <w:style w:type="character" w:customStyle="1" w:styleId="normaltextrun">
    <w:name w:val="normaltextrun"/>
    <w:basedOn w:val="DefaultParagraphFont"/>
    <w:rsid w:val="003815DB"/>
  </w:style>
  <w:style w:type="character" w:customStyle="1" w:styleId="eop">
    <w:name w:val="eop"/>
    <w:basedOn w:val="DefaultParagraphFont"/>
    <w:rsid w:val="003815DB"/>
  </w:style>
  <w:style w:type="paragraph" w:customStyle="1" w:styleId="paragraph">
    <w:name w:val="paragraph"/>
    <w:basedOn w:val="Normal"/>
    <w:rsid w:val="003815DB"/>
    <w:pPr>
      <w:spacing w:before="100" w:beforeAutospacing="1" w:after="100" w:afterAutospacing="1" w:line="240" w:lineRule="auto"/>
    </w:pPr>
    <w:rPr>
      <w:rFonts w:ascii="Times New Roman" w:eastAsia="Times New Roman" w:hAnsi="Times New Roman" w:cs="Times New Roman"/>
      <w:kern w:val="0"/>
    </w:rPr>
  </w:style>
  <w:style w:type="paragraph" w:styleId="Header">
    <w:name w:val="header"/>
    <w:basedOn w:val="Normal"/>
    <w:link w:val="HeaderChar"/>
    <w:uiPriority w:val="99"/>
    <w:unhideWhenUsed/>
    <w:rsid w:val="00C717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17F2"/>
    <w:rPr>
      <w:rFonts w:ascii="Calibri" w:hAnsi="Calibri" w:cstheme="majorBidi"/>
    </w:rPr>
  </w:style>
  <w:style w:type="paragraph" w:styleId="Footer">
    <w:name w:val="footer"/>
    <w:basedOn w:val="Normal"/>
    <w:link w:val="FooterChar"/>
    <w:uiPriority w:val="99"/>
    <w:unhideWhenUsed/>
    <w:rsid w:val="00C717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17F2"/>
    <w:rPr>
      <w:rFonts w:ascii="Calibri" w:hAnsi="Calibr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5fb41f7-d214-49c9-a3f4-69e2ee80bf20" xsi:nil="true"/>
    <_ip_UnifiedCompliancePolicyProperties xmlns="http://schemas.microsoft.com/sharepoint/v3" xsi:nil="true"/>
    <Region xmlns="799e5513-8012-4d8b-b593-3cbf90aaf68d" xsi:nil="true"/>
    <lcf76f155ced4ddcb4097134ff3c332f xmlns="799e5513-8012-4d8b-b593-3cbf90aaf68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280CB5137BC049BAC468F587CBC825" ma:contentTypeVersion="19" ma:contentTypeDescription="Create a new document." ma:contentTypeScope="" ma:versionID="8ee1201aaa4ff460fcf4534d8565a32f">
  <xsd:schema xmlns:xsd="http://www.w3.org/2001/XMLSchema" xmlns:xs="http://www.w3.org/2001/XMLSchema" xmlns:p="http://schemas.microsoft.com/office/2006/metadata/properties" xmlns:ns1="http://schemas.microsoft.com/sharepoint/v3" xmlns:ns2="799e5513-8012-4d8b-b593-3cbf90aaf68d" xmlns:ns3="f5fb41f7-d214-49c9-a3f4-69e2ee80bf20" targetNamespace="http://schemas.microsoft.com/office/2006/metadata/properties" ma:root="true" ma:fieldsID="67140888b858a9b660e72bafdd3f73be" ns1:_="" ns2:_="" ns3:_="">
    <xsd:import namespace="http://schemas.microsoft.com/sharepoint/v3"/>
    <xsd:import namespace="799e5513-8012-4d8b-b593-3cbf90aaf68d"/>
    <xsd:import namespace="f5fb41f7-d214-49c9-a3f4-69e2ee80bf2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1:_ip_UnifiedCompliancePolicyProperties" minOccurs="0"/>
                <xsd:element ref="ns1:_ip_UnifiedCompliancePolicyUIAc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Reg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9e5513-8012-4d8b-b593-3cbf90aa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gion" ma:index="26" nillable="true" ma:displayName="Region" ma:description="Regional Office" ma:format="Dropdown" ma:internalName="Region">
      <xsd:simpleType>
        <xsd:restriction base="dms:Choice">
          <xsd:enumeration value="Asheville"/>
          <xsd:enumeration value="Fayetteville"/>
          <xsd:enumeration value="Mooresville"/>
          <xsd:enumeration value="Raleigh"/>
          <xsd:enumeration value="Washington"/>
          <xsd:enumeration value="Wilmington"/>
          <xsd:enumeration value="Winston Salem"/>
          <xsd:enumeration value="Other"/>
        </xsd:restriction>
      </xsd:simpleType>
    </xsd:element>
  </xsd:schema>
  <xsd:schema xmlns:xsd="http://www.w3.org/2001/XMLSchema" xmlns:xs="http://www.w3.org/2001/XMLSchema" xmlns:dms="http://schemas.microsoft.com/office/2006/documentManagement/types" xmlns:pc="http://schemas.microsoft.com/office/infopath/2007/PartnerControls" targetNamespace="f5fb41f7-d214-49c9-a3f4-69e2ee80bf2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6c1619-0103-43ad-a1dd-8ee502d79f3a}" ma:internalName="TaxCatchAll" ma:showField="CatchAllData" ma:web="f5fb41f7-d214-49c9-a3f4-69e2ee80bf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CC4D8-61B1-460C-98AD-06EA157A5CE2}">
  <ds:schemaRefs>
    <ds:schemaRef ds:uri="http://schemas.microsoft.com/office/2006/metadata/properties"/>
    <ds:schemaRef ds:uri="http://schemas.microsoft.com/office/infopath/2007/PartnerControls"/>
    <ds:schemaRef ds:uri="http://schemas.microsoft.com/sharepoint/v3"/>
    <ds:schemaRef ds:uri="f5fb41f7-d214-49c9-a3f4-69e2ee80bf20"/>
    <ds:schemaRef ds:uri="799e5513-8012-4d8b-b593-3cbf90aaf68d"/>
  </ds:schemaRefs>
</ds:datastoreItem>
</file>

<file path=customXml/itemProps2.xml><?xml version="1.0" encoding="utf-8"?>
<ds:datastoreItem xmlns:ds="http://schemas.openxmlformats.org/officeDocument/2006/customXml" ds:itemID="{FCF0F105-7642-4FC6-8621-E6094B7D9BED}">
  <ds:schemaRefs>
    <ds:schemaRef ds:uri="http://schemas.microsoft.com/sharepoint/v3/contenttype/forms"/>
  </ds:schemaRefs>
</ds:datastoreItem>
</file>

<file path=customXml/itemProps3.xml><?xml version="1.0" encoding="utf-8"?>
<ds:datastoreItem xmlns:ds="http://schemas.openxmlformats.org/officeDocument/2006/customXml" ds:itemID="{6014DA56-C7AD-450A-B072-06990FB25A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9e5513-8012-4d8b-b593-3cbf90aaf68d"/>
    <ds:schemaRef ds:uri="f5fb41f7-d214-49c9-a3f4-69e2ee80bf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FC9B2F-14DC-472A-AA37-15BF0A8B8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Price, Tamany M</dc:creator>
  <cp:keywords/>
  <dc:description/>
  <cp:lastModifiedBy>Parr, Adam</cp:lastModifiedBy>
  <cp:revision>7</cp:revision>
  <dcterms:created xsi:type="dcterms:W3CDTF">2026-07-07T18:25:00Z</dcterms:created>
  <dcterms:modified xsi:type="dcterms:W3CDTF">2026-09-10T15:37:00Z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0x01010086280CB5137BC049BAC468F587CBC825</vt:lpwstr>
  </property>
  <property fmtid="{D5CDD505-2E9C-101B-9397-08002B2CF9AE}" pid="3" name="MediaServiceImageTags">
    <vt:lpwstr/>
  </property>
</Properties>
</file>