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34"/>
        <w:gridCol w:w="979"/>
        <w:gridCol w:w="782"/>
        <w:gridCol w:w="1061"/>
        <w:gridCol w:w="982"/>
        <w:gridCol w:w="961"/>
        <w:gridCol w:w="895"/>
        <w:gridCol w:w="1500"/>
      </w:tblGrid>
      <w:tr w:rsidR="008235E2" w:rsidTr="006E482D">
        <w:tc>
          <w:tcPr>
            <w:tcW w:w="10790" w:type="dxa"/>
            <w:gridSpan w:val="9"/>
          </w:tcPr>
          <w:p w:rsidR="008235E2" w:rsidRPr="008235E2" w:rsidRDefault="008235E2" w:rsidP="008235E2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8235E2">
              <w:rPr>
                <w:rFonts w:ascii="Arial" w:hAnsi="Arial" w:cs="Arial"/>
                <w:b/>
                <w:sz w:val="22"/>
              </w:rPr>
              <w:t>Submittal Checklist for Engineering Reports/Environmental Information Documents</w:t>
            </w:r>
          </w:p>
          <w:p w:rsidR="008235E2" w:rsidRDefault="008235E2" w:rsidP="00B2761A">
            <w:pPr>
              <w:spacing w:before="20" w:after="20"/>
              <w:jc w:val="center"/>
            </w:pPr>
            <w:r w:rsidRPr="008235E2">
              <w:rPr>
                <w:sz w:val="16"/>
              </w:rPr>
              <w:t>(</w:t>
            </w:r>
            <w:r>
              <w:rPr>
                <w:sz w:val="16"/>
              </w:rPr>
              <w:t>Last updated</w:t>
            </w:r>
            <w:r w:rsidRPr="008235E2">
              <w:rPr>
                <w:sz w:val="16"/>
              </w:rPr>
              <w:t xml:space="preserve">: </w:t>
            </w:r>
            <w:r w:rsidR="002A77B7">
              <w:rPr>
                <w:sz w:val="16"/>
              </w:rPr>
              <w:t>May 2017</w:t>
            </w:r>
            <w:r w:rsidRPr="008235E2">
              <w:rPr>
                <w:sz w:val="16"/>
              </w:rPr>
              <w:t>)</w:t>
            </w:r>
          </w:p>
        </w:tc>
      </w:tr>
      <w:tr w:rsidR="008235E2" w:rsidTr="006E482D"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:rsidR="008235E2" w:rsidRPr="008235E2" w:rsidRDefault="008235E2" w:rsidP="008235E2">
            <w:pPr>
              <w:spacing w:before="20" w:after="20"/>
              <w:rPr>
                <w:i/>
                <w:sz w:val="20"/>
              </w:rPr>
            </w:pPr>
            <w:r w:rsidRPr="008235E2">
              <w:rPr>
                <w:i/>
                <w:sz w:val="20"/>
              </w:rPr>
              <w:t>This checklist must accompany the initial submittal of all Engineering Reports/Environmental Information Documents.  If your submittal does not contain this checklist, the Project Manager will not start review until it is received.</w:t>
            </w:r>
          </w:p>
        </w:tc>
      </w:tr>
      <w:tr w:rsidR="008235E2" w:rsidTr="006E482D">
        <w:tc>
          <w:tcPr>
            <w:tcW w:w="10790" w:type="dxa"/>
            <w:gridSpan w:val="9"/>
            <w:shd w:val="pct10" w:color="auto" w:fill="auto"/>
          </w:tcPr>
          <w:p w:rsidR="008235E2" w:rsidRPr="00F56CD9" w:rsidRDefault="000864E1" w:rsidP="006E482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F56CD9">
              <w:rPr>
                <w:rFonts w:ascii="Arial" w:hAnsi="Arial" w:cs="Arial"/>
                <w:b/>
                <w:sz w:val="20"/>
              </w:rPr>
              <w:t>A.  Number of Reports Submitted</w:t>
            </w:r>
          </w:p>
        </w:tc>
      </w:tr>
      <w:tr w:rsidR="008235E2" w:rsidTr="006E482D"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:rsidR="008235E2" w:rsidRPr="008235E2" w:rsidRDefault="00B8415E" w:rsidP="003A118E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Number of Copies Submitted: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 xml:space="preserve">  2 copies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 </w:t>
            </w:r>
            <w:r w:rsidR="003A118E">
              <w:rPr>
                <w:sz w:val="20"/>
              </w:rPr>
              <w:t>4</w:t>
            </w:r>
            <w:r>
              <w:rPr>
                <w:sz w:val="20"/>
              </w:rPr>
              <w:t xml:space="preserve"> copies (FONSIs only)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 w:rsidR="000864E1">
              <w:rPr>
                <w:sz w:val="20"/>
              </w:rPr>
              <w:t xml:space="preserve">  Other:  </w:t>
            </w:r>
            <w:r w:rsidR="000864E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0864E1">
              <w:rPr>
                <w:sz w:val="20"/>
              </w:rPr>
              <w:instrText xml:space="preserve"> FORMTEXT </w:instrText>
            </w:r>
            <w:r w:rsidR="000864E1">
              <w:rPr>
                <w:sz w:val="20"/>
              </w:rPr>
            </w:r>
            <w:r w:rsidR="000864E1">
              <w:rPr>
                <w:sz w:val="20"/>
              </w:rPr>
              <w:fldChar w:fldCharType="separate"/>
            </w:r>
            <w:r w:rsidR="000864E1">
              <w:rPr>
                <w:noProof/>
                <w:sz w:val="20"/>
              </w:rPr>
              <w:t> </w:t>
            </w:r>
            <w:r w:rsidR="000864E1">
              <w:rPr>
                <w:noProof/>
                <w:sz w:val="20"/>
              </w:rPr>
              <w:t> </w:t>
            </w:r>
            <w:r w:rsidR="000864E1">
              <w:rPr>
                <w:noProof/>
                <w:sz w:val="20"/>
              </w:rPr>
              <w:t> </w:t>
            </w:r>
            <w:r w:rsidR="000864E1">
              <w:rPr>
                <w:noProof/>
                <w:sz w:val="20"/>
              </w:rPr>
              <w:t> </w:t>
            </w:r>
            <w:r w:rsidR="000864E1">
              <w:rPr>
                <w:noProof/>
                <w:sz w:val="20"/>
              </w:rPr>
              <w:t> </w:t>
            </w:r>
            <w:r w:rsidR="000864E1">
              <w:rPr>
                <w:sz w:val="20"/>
              </w:rPr>
              <w:fldChar w:fldCharType="end"/>
            </w:r>
            <w:bookmarkEnd w:id="3"/>
          </w:p>
        </w:tc>
      </w:tr>
      <w:tr w:rsidR="00575434" w:rsidTr="006E482D">
        <w:tc>
          <w:tcPr>
            <w:tcW w:w="1079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575434" w:rsidRPr="000864E1" w:rsidRDefault="00575434" w:rsidP="000864E1">
            <w:pPr>
              <w:spacing w:before="20" w:after="20"/>
              <w:jc w:val="center"/>
              <w:rPr>
                <w:b/>
                <w:sz w:val="20"/>
              </w:rPr>
            </w:pPr>
          </w:p>
        </w:tc>
      </w:tr>
      <w:tr w:rsidR="008235E2" w:rsidTr="006E482D">
        <w:tc>
          <w:tcPr>
            <w:tcW w:w="10790" w:type="dxa"/>
            <w:gridSpan w:val="9"/>
            <w:shd w:val="pct10" w:color="auto" w:fill="auto"/>
          </w:tcPr>
          <w:p w:rsidR="008235E2" w:rsidRPr="00F56CD9" w:rsidRDefault="000864E1" w:rsidP="006E482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F56CD9">
              <w:rPr>
                <w:rFonts w:ascii="Arial" w:hAnsi="Arial" w:cs="Arial"/>
                <w:b/>
                <w:sz w:val="20"/>
              </w:rPr>
              <w:t>B.  Contact Information</w:t>
            </w:r>
          </w:p>
        </w:tc>
      </w:tr>
      <w:tr w:rsidR="008235E2" w:rsidTr="006E482D"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:rsidR="008235E2" w:rsidRPr="00F56CD9" w:rsidRDefault="000864E1" w:rsidP="006E482D">
            <w:pPr>
              <w:spacing w:before="20" w:after="20"/>
              <w:rPr>
                <w:b/>
                <w:i/>
                <w:sz w:val="20"/>
              </w:rPr>
            </w:pPr>
            <w:r w:rsidRPr="00F56CD9">
              <w:rPr>
                <w:b/>
                <w:i/>
                <w:sz w:val="20"/>
              </w:rPr>
              <w:t>Owner Information</w:t>
            </w:r>
          </w:p>
        </w:tc>
      </w:tr>
      <w:tr w:rsidR="008235E2" w:rsidTr="006E482D">
        <w:tc>
          <w:tcPr>
            <w:tcW w:w="10790" w:type="dxa"/>
            <w:gridSpan w:val="9"/>
            <w:tcBorders>
              <w:bottom w:val="nil"/>
            </w:tcBorders>
          </w:tcPr>
          <w:p w:rsidR="008235E2" w:rsidRPr="008235E2" w:rsidRDefault="000864E1" w:rsidP="008235E2">
            <w:pPr>
              <w:spacing w:before="20" w:after="20"/>
              <w:rPr>
                <w:sz w:val="20"/>
              </w:rPr>
            </w:pPr>
            <w:r w:rsidRPr="000864E1">
              <w:rPr>
                <w:i/>
                <w:sz w:val="20"/>
              </w:rPr>
              <w:t>Is the contact person (Elected Official or Authorized Representative) different from the application?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Yes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No</w:t>
            </w:r>
          </w:p>
        </w:tc>
      </w:tr>
      <w:tr w:rsidR="000864E1" w:rsidTr="006E482D">
        <w:tc>
          <w:tcPr>
            <w:tcW w:w="1696" w:type="dxa"/>
            <w:tcBorders>
              <w:bottom w:val="nil"/>
            </w:tcBorders>
          </w:tcPr>
          <w:p w:rsidR="000864E1" w:rsidRPr="000864E1" w:rsidRDefault="000864E1" w:rsidP="000864E1">
            <w:pPr>
              <w:spacing w:before="20" w:after="20"/>
              <w:jc w:val="center"/>
              <w:rPr>
                <w:b/>
                <w:sz w:val="20"/>
              </w:rPr>
            </w:pPr>
            <w:r w:rsidRPr="000864E1">
              <w:rPr>
                <w:b/>
                <w:sz w:val="20"/>
              </w:rPr>
              <w:t>First Name</w:t>
            </w:r>
          </w:p>
        </w:tc>
        <w:tc>
          <w:tcPr>
            <w:tcW w:w="1934" w:type="dxa"/>
            <w:tcBorders>
              <w:bottom w:val="nil"/>
            </w:tcBorders>
          </w:tcPr>
          <w:p w:rsidR="000864E1" w:rsidRPr="000864E1" w:rsidRDefault="000864E1" w:rsidP="000864E1">
            <w:pPr>
              <w:spacing w:before="20" w:after="20"/>
              <w:jc w:val="center"/>
              <w:rPr>
                <w:b/>
                <w:sz w:val="20"/>
              </w:rPr>
            </w:pPr>
            <w:r w:rsidRPr="000864E1">
              <w:rPr>
                <w:b/>
                <w:sz w:val="20"/>
              </w:rPr>
              <w:t>Last Name</w:t>
            </w:r>
          </w:p>
        </w:tc>
        <w:tc>
          <w:tcPr>
            <w:tcW w:w="979" w:type="dxa"/>
            <w:tcBorders>
              <w:bottom w:val="nil"/>
            </w:tcBorders>
          </w:tcPr>
          <w:p w:rsidR="000864E1" w:rsidRPr="000864E1" w:rsidRDefault="000864E1" w:rsidP="000864E1">
            <w:pPr>
              <w:spacing w:before="20" w:after="20"/>
              <w:jc w:val="center"/>
              <w:rPr>
                <w:b/>
                <w:sz w:val="20"/>
              </w:rPr>
            </w:pPr>
            <w:r w:rsidRPr="000864E1">
              <w:rPr>
                <w:b/>
                <w:sz w:val="20"/>
              </w:rPr>
              <w:t>Suffix</w:t>
            </w:r>
          </w:p>
        </w:tc>
        <w:tc>
          <w:tcPr>
            <w:tcW w:w="2825" w:type="dxa"/>
            <w:gridSpan w:val="3"/>
            <w:tcBorders>
              <w:bottom w:val="nil"/>
            </w:tcBorders>
          </w:tcPr>
          <w:p w:rsidR="000864E1" w:rsidRPr="000864E1" w:rsidRDefault="000864E1" w:rsidP="000864E1">
            <w:pPr>
              <w:spacing w:before="20" w:after="20"/>
              <w:jc w:val="center"/>
              <w:rPr>
                <w:b/>
                <w:sz w:val="20"/>
              </w:rPr>
            </w:pPr>
            <w:r w:rsidRPr="000864E1">
              <w:rPr>
                <w:b/>
                <w:sz w:val="20"/>
              </w:rPr>
              <w:t>Position</w:t>
            </w:r>
          </w:p>
        </w:tc>
        <w:tc>
          <w:tcPr>
            <w:tcW w:w="3356" w:type="dxa"/>
            <w:gridSpan w:val="3"/>
            <w:tcBorders>
              <w:bottom w:val="nil"/>
            </w:tcBorders>
          </w:tcPr>
          <w:p w:rsidR="000864E1" w:rsidRPr="008235E2" w:rsidRDefault="000864E1" w:rsidP="008235E2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 xml:space="preserve"> Elected Official</w:t>
            </w:r>
          </w:p>
        </w:tc>
      </w:tr>
      <w:tr w:rsidR="000864E1" w:rsidTr="006E482D">
        <w:tc>
          <w:tcPr>
            <w:tcW w:w="1696" w:type="dxa"/>
            <w:tcBorders>
              <w:top w:val="nil"/>
            </w:tcBorders>
          </w:tcPr>
          <w:p w:rsidR="000864E1" w:rsidRPr="008235E2" w:rsidRDefault="000864E1" w:rsidP="000864E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1934" w:type="dxa"/>
            <w:tcBorders>
              <w:top w:val="nil"/>
            </w:tcBorders>
          </w:tcPr>
          <w:p w:rsidR="000864E1" w:rsidRPr="008235E2" w:rsidRDefault="000864E1" w:rsidP="000864E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979" w:type="dxa"/>
            <w:tcBorders>
              <w:top w:val="nil"/>
            </w:tcBorders>
          </w:tcPr>
          <w:p w:rsidR="000864E1" w:rsidRPr="008235E2" w:rsidRDefault="000864E1" w:rsidP="000864E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2825" w:type="dxa"/>
            <w:gridSpan w:val="3"/>
            <w:tcBorders>
              <w:top w:val="nil"/>
            </w:tcBorders>
          </w:tcPr>
          <w:p w:rsidR="000864E1" w:rsidRPr="008235E2" w:rsidRDefault="000864E1" w:rsidP="000864E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3356" w:type="dxa"/>
            <w:gridSpan w:val="3"/>
            <w:tcBorders>
              <w:top w:val="nil"/>
            </w:tcBorders>
          </w:tcPr>
          <w:p w:rsidR="000864E1" w:rsidRPr="008235E2" w:rsidRDefault="000864E1" w:rsidP="008235E2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Authorized Representative</w:t>
            </w:r>
          </w:p>
        </w:tc>
      </w:tr>
      <w:tr w:rsidR="00DB19CE" w:rsidTr="006E482D">
        <w:tc>
          <w:tcPr>
            <w:tcW w:w="3630" w:type="dxa"/>
            <w:gridSpan w:val="2"/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Mailing Address 1</w:t>
            </w:r>
          </w:p>
        </w:tc>
        <w:tc>
          <w:tcPr>
            <w:tcW w:w="2822" w:type="dxa"/>
            <w:gridSpan w:val="3"/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Mailing Address 2</w:t>
            </w:r>
          </w:p>
        </w:tc>
        <w:tc>
          <w:tcPr>
            <w:tcW w:w="1943" w:type="dxa"/>
            <w:gridSpan w:val="2"/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City</w:t>
            </w:r>
          </w:p>
        </w:tc>
        <w:tc>
          <w:tcPr>
            <w:tcW w:w="895" w:type="dxa"/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State</w:t>
            </w:r>
          </w:p>
        </w:tc>
        <w:tc>
          <w:tcPr>
            <w:tcW w:w="1500" w:type="dxa"/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Zip Code</w:t>
            </w:r>
          </w:p>
        </w:tc>
      </w:tr>
      <w:tr w:rsidR="00DB19CE" w:rsidTr="006E482D">
        <w:tc>
          <w:tcPr>
            <w:tcW w:w="3630" w:type="dxa"/>
            <w:gridSpan w:val="2"/>
            <w:tcBorders>
              <w:bottom w:val="single" w:sz="4" w:space="0" w:color="auto"/>
            </w:tcBorders>
          </w:tcPr>
          <w:p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2822" w:type="dxa"/>
            <w:gridSpan w:val="3"/>
            <w:tcBorders>
              <w:bottom w:val="single" w:sz="4" w:space="0" w:color="auto"/>
            </w:tcBorders>
          </w:tcPr>
          <w:p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</w:tcPr>
          <w:p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  <w:tr w:rsidR="00DB19CE" w:rsidTr="006E482D">
        <w:tc>
          <w:tcPr>
            <w:tcW w:w="6452" w:type="dxa"/>
            <w:gridSpan w:val="5"/>
            <w:tcBorders>
              <w:bottom w:val="nil"/>
            </w:tcBorders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E-Mail Address</w:t>
            </w:r>
          </w:p>
        </w:tc>
        <w:tc>
          <w:tcPr>
            <w:tcW w:w="1943" w:type="dxa"/>
            <w:gridSpan w:val="2"/>
            <w:tcBorders>
              <w:bottom w:val="nil"/>
            </w:tcBorders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Phone Number</w:t>
            </w:r>
          </w:p>
        </w:tc>
        <w:tc>
          <w:tcPr>
            <w:tcW w:w="2395" w:type="dxa"/>
            <w:gridSpan w:val="2"/>
            <w:tcBorders>
              <w:bottom w:val="nil"/>
            </w:tcBorders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Extension (if applicable)</w:t>
            </w:r>
          </w:p>
        </w:tc>
      </w:tr>
      <w:tr w:rsidR="00DB19CE" w:rsidTr="006E482D">
        <w:tc>
          <w:tcPr>
            <w:tcW w:w="6452" w:type="dxa"/>
            <w:gridSpan w:val="5"/>
            <w:tcBorders>
              <w:top w:val="nil"/>
            </w:tcBorders>
          </w:tcPr>
          <w:p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1943" w:type="dxa"/>
            <w:gridSpan w:val="2"/>
            <w:tcBorders>
              <w:top w:val="nil"/>
            </w:tcBorders>
          </w:tcPr>
          <w:p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2395" w:type="dxa"/>
            <w:gridSpan w:val="2"/>
            <w:tcBorders>
              <w:top w:val="nil"/>
            </w:tcBorders>
          </w:tcPr>
          <w:p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</w:tr>
      <w:tr w:rsidR="000864E1" w:rsidTr="006E482D"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:rsidR="000864E1" w:rsidRPr="00F56CD9" w:rsidRDefault="000864E1" w:rsidP="006E482D">
            <w:pPr>
              <w:spacing w:before="20" w:after="20"/>
              <w:rPr>
                <w:b/>
                <w:i/>
                <w:sz w:val="20"/>
              </w:rPr>
            </w:pPr>
            <w:r w:rsidRPr="00F56CD9">
              <w:rPr>
                <w:b/>
                <w:i/>
                <w:sz w:val="20"/>
              </w:rPr>
              <w:t>Consultant Information</w:t>
            </w:r>
          </w:p>
        </w:tc>
      </w:tr>
      <w:tr w:rsidR="000864E1" w:rsidTr="006E482D">
        <w:tc>
          <w:tcPr>
            <w:tcW w:w="10790" w:type="dxa"/>
            <w:gridSpan w:val="9"/>
            <w:tcBorders>
              <w:bottom w:val="nil"/>
            </w:tcBorders>
          </w:tcPr>
          <w:p w:rsidR="000864E1" w:rsidRPr="008235E2" w:rsidRDefault="00DB19CE" w:rsidP="00DB19CE">
            <w:pPr>
              <w:spacing w:before="20" w:after="20"/>
              <w:rPr>
                <w:sz w:val="20"/>
              </w:rPr>
            </w:pPr>
            <w:r w:rsidRPr="00DB19CE">
              <w:rPr>
                <w:i/>
                <w:sz w:val="20"/>
              </w:rPr>
              <w:t>Is the contact person different from the application?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 Yes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1"/>
            <w:r>
              <w:rPr>
                <w:sz w:val="20"/>
              </w:rPr>
              <w:t xml:space="preserve">  No</w:t>
            </w:r>
          </w:p>
        </w:tc>
      </w:tr>
      <w:tr w:rsidR="00DB19CE" w:rsidTr="006E482D">
        <w:tc>
          <w:tcPr>
            <w:tcW w:w="3630" w:type="dxa"/>
            <w:gridSpan w:val="2"/>
            <w:tcBorders>
              <w:bottom w:val="nil"/>
            </w:tcBorders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Firm Name</w:t>
            </w:r>
          </w:p>
        </w:tc>
        <w:tc>
          <w:tcPr>
            <w:tcW w:w="2822" w:type="dxa"/>
            <w:gridSpan w:val="3"/>
            <w:tcBorders>
              <w:bottom w:val="nil"/>
            </w:tcBorders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First Name</w:t>
            </w:r>
          </w:p>
        </w:tc>
        <w:tc>
          <w:tcPr>
            <w:tcW w:w="2838" w:type="dxa"/>
            <w:gridSpan w:val="3"/>
            <w:tcBorders>
              <w:bottom w:val="nil"/>
            </w:tcBorders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Last Name</w:t>
            </w:r>
          </w:p>
        </w:tc>
        <w:tc>
          <w:tcPr>
            <w:tcW w:w="1500" w:type="dxa"/>
            <w:tcBorders>
              <w:bottom w:val="nil"/>
            </w:tcBorders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Suffix</w:t>
            </w:r>
          </w:p>
        </w:tc>
      </w:tr>
      <w:tr w:rsidR="00DB19CE" w:rsidTr="006E482D">
        <w:tc>
          <w:tcPr>
            <w:tcW w:w="3630" w:type="dxa"/>
            <w:gridSpan w:val="2"/>
            <w:tcBorders>
              <w:top w:val="nil"/>
              <w:bottom w:val="single" w:sz="4" w:space="0" w:color="auto"/>
            </w:tcBorders>
          </w:tcPr>
          <w:p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2822" w:type="dxa"/>
            <w:gridSpan w:val="3"/>
            <w:tcBorders>
              <w:top w:val="nil"/>
              <w:bottom w:val="single" w:sz="4" w:space="0" w:color="auto"/>
            </w:tcBorders>
          </w:tcPr>
          <w:p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2838" w:type="dxa"/>
            <w:gridSpan w:val="3"/>
            <w:tcBorders>
              <w:top w:val="nil"/>
              <w:bottom w:val="single" w:sz="4" w:space="0" w:color="auto"/>
            </w:tcBorders>
          </w:tcPr>
          <w:p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</w:tr>
      <w:tr w:rsidR="00DB19CE" w:rsidTr="006E482D">
        <w:tc>
          <w:tcPr>
            <w:tcW w:w="3630" w:type="dxa"/>
            <w:gridSpan w:val="2"/>
            <w:tcBorders>
              <w:bottom w:val="nil"/>
            </w:tcBorders>
          </w:tcPr>
          <w:p w:rsidR="00DB19CE" w:rsidRPr="00DB19CE" w:rsidRDefault="00DB19CE" w:rsidP="00DB19CE">
            <w:pPr>
              <w:tabs>
                <w:tab w:val="center" w:pos="1746"/>
                <w:tab w:val="right" w:pos="3492"/>
              </w:tabs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Pr="00DB19CE">
              <w:rPr>
                <w:b/>
                <w:sz w:val="20"/>
              </w:rPr>
              <w:t>Mailing Address 1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2822" w:type="dxa"/>
            <w:gridSpan w:val="3"/>
            <w:tcBorders>
              <w:bottom w:val="nil"/>
            </w:tcBorders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Mailing Address 2</w:t>
            </w:r>
          </w:p>
        </w:tc>
        <w:tc>
          <w:tcPr>
            <w:tcW w:w="1943" w:type="dxa"/>
            <w:gridSpan w:val="2"/>
            <w:tcBorders>
              <w:bottom w:val="nil"/>
            </w:tcBorders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City</w:t>
            </w:r>
          </w:p>
        </w:tc>
        <w:tc>
          <w:tcPr>
            <w:tcW w:w="895" w:type="dxa"/>
            <w:tcBorders>
              <w:bottom w:val="nil"/>
            </w:tcBorders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State</w:t>
            </w:r>
          </w:p>
        </w:tc>
        <w:tc>
          <w:tcPr>
            <w:tcW w:w="1500" w:type="dxa"/>
            <w:tcBorders>
              <w:bottom w:val="nil"/>
            </w:tcBorders>
          </w:tcPr>
          <w:p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Zip Code</w:t>
            </w:r>
          </w:p>
        </w:tc>
      </w:tr>
      <w:tr w:rsidR="00DB19CE" w:rsidTr="006E482D">
        <w:tc>
          <w:tcPr>
            <w:tcW w:w="3630" w:type="dxa"/>
            <w:gridSpan w:val="2"/>
            <w:tcBorders>
              <w:top w:val="nil"/>
              <w:bottom w:val="single" w:sz="4" w:space="0" w:color="auto"/>
            </w:tcBorders>
          </w:tcPr>
          <w:p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2822" w:type="dxa"/>
            <w:gridSpan w:val="3"/>
            <w:tcBorders>
              <w:top w:val="nil"/>
              <w:bottom w:val="single" w:sz="4" w:space="0" w:color="auto"/>
            </w:tcBorders>
          </w:tcPr>
          <w:p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1943" w:type="dxa"/>
            <w:gridSpan w:val="2"/>
            <w:tcBorders>
              <w:top w:val="nil"/>
              <w:bottom w:val="single" w:sz="4" w:space="0" w:color="auto"/>
            </w:tcBorders>
          </w:tcPr>
          <w:p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895" w:type="dxa"/>
            <w:tcBorders>
              <w:top w:val="nil"/>
              <w:bottom w:val="single" w:sz="4" w:space="0" w:color="auto"/>
            </w:tcBorders>
          </w:tcPr>
          <w:p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</w:tr>
      <w:tr w:rsidR="00CD215C" w:rsidTr="006E482D">
        <w:tc>
          <w:tcPr>
            <w:tcW w:w="6452" w:type="dxa"/>
            <w:gridSpan w:val="5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E-Mail Address</w:t>
            </w:r>
          </w:p>
        </w:tc>
        <w:tc>
          <w:tcPr>
            <w:tcW w:w="1943" w:type="dxa"/>
            <w:gridSpan w:val="2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Phone Number</w:t>
            </w:r>
          </w:p>
        </w:tc>
        <w:tc>
          <w:tcPr>
            <w:tcW w:w="2395" w:type="dxa"/>
            <w:gridSpan w:val="2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Extension (if applicable)</w:t>
            </w:r>
          </w:p>
        </w:tc>
      </w:tr>
      <w:tr w:rsidR="00CD215C" w:rsidTr="006E482D">
        <w:tc>
          <w:tcPr>
            <w:tcW w:w="6452" w:type="dxa"/>
            <w:gridSpan w:val="5"/>
            <w:tcBorders>
              <w:top w:val="nil"/>
            </w:tcBorders>
          </w:tcPr>
          <w:p w:rsidR="00CD215C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1943" w:type="dxa"/>
            <w:gridSpan w:val="2"/>
            <w:tcBorders>
              <w:top w:val="nil"/>
            </w:tcBorders>
          </w:tcPr>
          <w:p w:rsidR="00CD215C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2395" w:type="dxa"/>
            <w:gridSpan w:val="2"/>
            <w:tcBorders>
              <w:top w:val="nil"/>
            </w:tcBorders>
          </w:tcPr>
          <w:p w:rsidR="00CD215C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</w:tr>
      <w:tr w:rsidR="00CD215C" w:rsidTr="006E482D"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:rsidR="00CD215C" w:rsidRPr="00F56CD9" w:rsidRDefault="00CD215C" w:rsidP="006E482D">
            <w:pPr>
              <w:spacing w:before="20" w:after="20"/>
              <w:rPr>
                <w:b/>
                <w:i/>
                <w:sz w:val="20"/>
              </w:rPr>
            </w:pPr>
            <w:r w:rsidRPr="00F56CD9">
              <w:rPr>
                <w:b/>
                <w:i/>
                <w:sz w:val="20"/>
              </w:rPr>
              <w:t>Environmental Information Document Contact Information</w:t>
            </w:r>
          </w:p>
        </w:tc>
      </w:tr>
      <w:tr w:rsidR="00DB19CE" w:rsidTr="006E482D">
        <w:tc>
          <w:tcPr>
            <w:tcW w:w="10790" w:type="dxa"/>
            <w:gridSpan w:val="9"/>
            <w:tcBorders>
              <w:bottom w:val="nil"/>
            </w:tcBorders>
          </w:tcPr>
          <w:p w:rsidR="00DB19CE" w:rsidRPr="008235E2" w:rsidRDefault="00CD215C" w:rsidP="008235E2">
            <w:pPr>
              <w:spacing w:before="20" w:after="20"/>
              <w:rPr>
                <w:sz w:val="20"/>
              </w:rPr>
            </w:pPr>
            <w:r w:rsidRPr="00CD215C">
              <w:rPr>
                <w:i/>
                <w:sz w:val="20"/>
              </w:rPr>
              <w:t>Did a separate firm prepare the Environmental Information Document?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0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4"/>
            <w:r>
              <w:rPr>
                <w:sz w:val="20"/>
              </w:rPr>
              <w:t xml:space="preserve">  Yes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1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5"/>
            <w:r>
              <w:rPr>
                <w:sz w:val="20"/>
              </w:rPr>
              <w:t xml:space="preserve">  No</w:t>
            </w:r>
          </w:p>
        </w:tc>
      </w:tr>
      <w:tr w:rsidR="00DB19CE" w:rsidTr="006E482D">
        <w:tc>
          <w:tcPr>
            <w:tcW w:w="10790" w:type="dxa"/>
            <w:gridSpan w:val="9"/>
            <w:tcBorders>
              <w:top w:val="nil"/>
              <w:bottom w:val="single" w:sz="4" w:space="0" w:color="auto"/>
            </w:tcBorders>
          </w:tcPr>
          <w:p w:rsidR="00DB19CE" w:rsidRPr="00CD215C" w:rsidRDefault="00CD215C" w:rsidP="00CD215C">
            <w:pPr>
              <w:spacing w:before="20" w:after="20"/>
              <w:rPr>
                <w:i/>
                <w:sz w:val="20"/>
              </w:rPr>
            </w:pPr>
            <w:r w:rsidRPr="00CD215C">
              <w:rPr>
                <w:i/>
                <w:sz w:val="20"/>
              </w:rPr>
              <w:t>If Yes, complete the information below.  If No, then continue to Part C (Project Information).</w:t>
            </w:r>
          </w:p>
        </w:tc>
      </w:tr>
      <w:tr w:rsidR="00CD215C" w:rsidTr="006E482D">
        <w:tc>
          <w:tcPr>
            <w:tcW w:w="3630" w:type="dxa"/>
            <w:gridSpan w:val="2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Firm Name</w:t>
            </w:r>
          </w:p>
        </w:tc>
        <w:tc>
          <w:tcPr>
            <w:tcW w:w="2822" w:type="dxa"/>
            <w:gridSpan w:val="3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First Name</w:t>
            </w:r>
          </w:p>
        </w:tc>
        <w:tc>
          <w:tcPr>
            <w:tcW w:w="2838" w:type="dxa"/>
            <w:gridSpan w:val="3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Last Name</w:t>
            </w:r>
          </w:p>
        </w:tc>
        <w:tc>
          <w:tcPr>
            <w:tcW w:w="1500" w:type="dxa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Suffix</w:t>
            </w:r>
          </w:p>
        </w:tc>
      </w:tr>
      <w:tr w:rsidR="00CD215C" w:rsidTr="006E482D">
        <w:tc>
          <w:tcPr>
            <w:tcW w:w="3630" w:type="dxa"/>
            <w:gridSpan w:val="2"/>
            <w:tcBorders>
              <w:top w:val="nil"/>
              <w:bottom w:val="single" w:sz="4" w:space="0" w:color="auto"/>
            </w:tcBorders>
          </w:tcPr>
          <w:p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2822" w:type="dxa"/>
            <w:gridSpan w:val="3"/>
            <w:tcBorders>
              <w:top w:val="nil"/>
              <w:bottom w:val="single" w:sz="4" w:space="0" w:color="auto"/>
            </w:tcBorders>
          </w:tcPr>
          <w:p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2838" w:type="dxa"/>
            <w:gridSpan w:val="3"/>
            <w:tcBorders>
              <w:top w:val="nil"/>
              <w:bottom w:val="single" w:sz="4" w:space="0" w:color="auto"/>
            </w:tcBorders>
          </w:tcPr>
          <w:p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</w:tr>
      <w:tr w:rsidR="00CD215C" w:rsidTr="006E482D">
        <w:tc>
          <w:tcPr>
            <w:tcW w:w="3630" w:type="dxa"/>
            <w:gridSpan w:val="2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Mailing Address 1</w:t>
            </w:r>
          </w:p>
        </w:tc>
        <w:tc>
          <w:tcPr>
            <w:tcW w:w="2822" w:type="dxa"/>
            <w:gridSpan w:val="3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Mailing Address 2</w:t>
            </w:r>
          </w:p>
        </w:tc>
        <w:tc>
          <w:tcPr>
            <w:tcW w:w="1943" w:type="dxa"/>
            <w:gridSpan w:val="2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City</w:t>
            </w:r>
          </w:p>
        </w:tc>
        <w:tc>
          <w:tcPr>
            <w:tcW w:w="895" w:type="dxa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State</w:t>
            </w:r>
          </w:p>
        </w:tc>
        <w:tc>
          <w:tcPr>
            <w:tcW w:w="1500" w:type="dxa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Zip Code</w:t>
            </w:r>
          </w:p>
        </w:tc>
      </w:tr>
      <w:tr w:rsidR="00CD215C" w:rsidTr="006E482D">
        <w:tc>
          <w:tcPr>
            <w:tcW w:w="3630" w:type="dxa"/>
            <w:gridSpan w:val="2"/>
            <w:tcBorders>
              <w:top w:val="nil"/>
              <w:bottom w:val="single" w:sz="4" w:space="0" w:color="auto"/>
            </w:tcBorders>
          </w:tcPr>
          <w:p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2822" w:type="dxa"/>
            <w:gridSpan w:val="3"/>
            <w:tcBorders>
              <w:top w:val="nil"/>
              <w:bottom w:val="single" w:sz="4" w:space="0" w:color="auto"/>
            </w:tcBorders>
          </w:tcPr>
          <w:p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1943" w:type="dxa"/>
            <w:gridSpan w:val="2"/>
            <w:tcBorders>
              <w:top w:val="nil"/>
              <w:bottom w:val="single" w:sz="4" w:space="0" w:color="auto"/>
            </w:tcBorders>
          </w:tcPr>
          <w:p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895" w:type="dxa"/>
            <w:tcBorders>
              <w:top w:val="nil"/>
              <w:bottom w:val="single" w:sz="4" w:space="0" w:color="auto"/>
            </w:tcBorders>
          </w:tcPr>
          <w:p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</w:tr>
      <w:tr w:rsidR="00CD215C" w:rsidTr="006E482D">
        <w:tc>
          <w:tcPr>
            <w:tcW w:w="6452" w:type="dxa"/>
            <w:gridSpan w:val="5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E-Mail Address</w:t>
            </w:r>
          </w:p>
        </w:tc>
        <w:tc>
          <w:tcPr>
            <w:tcW w:w="1943" w:type="dxa"/>
            <w:gridSpan w:val="2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Phone Number</w:t>
            </w:r>
          </w:p>
        </w:tc>
        <w:tc>
          <w:tcPr>
            <w:tcW w:w="2395" w:type="dxa"/>
            <w:gridSpan w:val="2"/>
            <w:tcBorders>
              <w:bottom w:val="nil"/>
            </w:tcBorders>
          </w:tcPr>
          <w:p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Extension (if applicable)</w:t>
            </w:r>
          </w:p>
        </w:tc>
      </w:tr>
      <w:tr w:rsidR="00CD215C" w:rsidTr="006E482D">
        <w:tc>
          <w:tcPr>
            <w:tcW w:w="6452" w:type="dxa"/>
            <w:gridSpan w:val="5"/>
            <w:tcBorders>
              <w:top w:val="nil"/>
              <w:bottom w:val="single" w:sz="4" w:space="0" w:color="auto"/>
            </w:tcBorders>
          </w:tcPr>
          <w:p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1943" w:type="dxa"/>
            <w:gridSpan w:val="2"/>
            <w:tcBorders>
              <w:top w:val="nil"/>
              <w:bottom w:val="single" w:sz="4" w:space="0" w:color="auto"/>
            </w:tcBorders>
          </w:tcPr>
          <w:p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6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2395" w:type="dxa"/>
            <w:gridSpan w:val="2"/>
            <w:tcBorders>
              <w:top w:val="nil"/>
              <w:bottom w:val="single" w:sz="4" w:space="0" w:color="auto"/>
            </w:tcBorders>
          </w:tcPr>
          <w:p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7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</w:tr>
      <w:tr w:rsidR="00CD215C" w:rsidTr="006E482D">
        <w:tc>
          <w:tcPr>
            <w:tcW w:w="1079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CD215C" w:rsidRPr="008235E2" w:rsidRDefault="00CD215C" w:rsidP="008235E2">
            <w:pPr>
              <w:spacing w:before="20" w:after="20"/>
              <w:rPr>
                <w:sz w:val="20"/>
              </w:rPr>
            </w:pPr>
          </w:p>
        </w:tc>
      </w:tr>
      <w:tr w:rsidR="00CD215C" w:rsidTr="006E482D">
        <w:tc>
          <w:tcPr>
            <w:tcW w:w="10790" w:type="dxa"/>
            <w:gridSpan w:val="9"/>
            <w:shd w:val="pct10" w:color="auto" w:fill="auto"/>
          </w:tcPr>
          <w:p w:rsidR="00CD215C" w:rsidRPr="00F56CD9" w:rsidRDefault="00156DCA" w:rsidP="006E482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F56CD9">
              <w:rPr>
                <w:rFonts w:ascii="Arial" w:hAnsi="Arial" w:cs="Arial"/>
                <w:b/>
                <w:sz w:val="20"/>
              </w:rPr>
              <w:t>C.  Project Information</w:t>
            </w:r>
          </w:p>
        </w:tc>
      </w:tr>
      <w:tr w:rsidR="006E482D" w:rsidTr="006E482D">
        <w:tc>
          <w:tcPr>
            <w:tcW w:w="10790" w:type="dxa"/>
            <w:gridSpan w:val="9"/>
          </w:tcPr>
          <w:p w:rsidR="00B2761A" w:rsidRDefault="006E482D" w:rsidP="00B2761A">
            <w:pPr>
              <w:spacing w:before="20" w:after="20"/>
              <w:jc w:val="center"/>
              <w:rPr>
                <w:b/>
                <w:sz w:val="20"/>
              </w:rPr>
            </w:pPr>
            <w:r w:rsidRPr="006E482D">
              <w:rPr>
                <w:b/>
                <w:sz w:val="20"/>
              </w:rPr>
              <w:t>Project Name</w:t>
            </w:r>
          </w:p>
          <w:p w:rsidR="006E482D" w:rsidRPr="006E482D" w:rsidRDefault="006E482D" w:rsidP="00B2761A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2761A" w:rsidRPr="00B2761A" w:rsidTr="006E482D">
        <w:tc>
          <w:tcPr>
            <w:tcW w:w="10790" w:type="dxa"/>
            <w:gridSpan w:val="9"/>
          </w:tcPr>
          <w:p w:rsidR="00B2761A" w:rsidRPr="00B2761A" w:rsidRDefault="00B2761A" w:rsidP="008235E2">
            <w:pPr>
              <w:spacing w:before="20" w:after="20"/>
              <w:rPr>
                <w:b/>
                <w:i/>
                <w:sz w:val="20"/>
              </w:rPr>
            </w:pPr>
            <w:r w:rsidRPr="00B2761A">
              <w:rPr>
                <w:b/>
                <w:i/>
                <w:sz w:val="20"/>
              </w:rPr>
              <w:t>Project Type</w:t>
            </w:r>
          </w:p>
        </w:tc>
      </w:tr>
      <w:tr w:rsidR="00CD215C" w:rsidTr="006E482D">
        <w:tc>
          <w:tcPr>
            <w:tcW w:w="10790" w:type="dxa"/>
            <w:gridSpan w:val="9"/>
          </w:tcPr>
          <w:p w:rsidR="00CD215C" w:rsidRPr="00575434" w:rsidRDefault="00156DCA" w:rsidP="008235E2">
            <w:pPr>
              <w:spacing w:before="20" w:after="20"/>
              <w:rPr>
                <w:i/>
                <w:sz w:val="20"/>
              </w:rPr>
            </w:pPr>
            <w:r w:rsidRPr="00575434">
              <w:rPr>
                <w:i/>
                <w:sz w:val="20"/>
              </w:rPr>
              <w:t>Check all that apply in terms of project type.</w:t>
            </w:r>
            <w:r w:rsidR="00575434" w:rsidRPr="00575434">
              <w:rPr>
                <w:i/>
                <w:sz w:val="20"/>
              </w:rPr>
              <w:t xml:space="preserve">  Note that for the CDBG-I program, projects in both wastewater and water may be checked.</w:t>
            </w:r>
          </w:p>
        </w:tc>
      </w:tr>
      <w:tr w:rsidR="00156DCA" w:rsidTr="006E482D">
        <w:tc>
          <w:tcPr>
            <w:tcW w:w="5391" w:type="dxa"/>
            <w:gridSpan w:val="4"/>
          </w:tcPr>
          <w:p w:rsidR="00156DCA" w:rsidRDefault="00575434" w:rsidP="00575434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2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  <w:r>
              <w:rPr>
                <w:sz w:val="20"/>
              </w:rPr>
              <w:tab/>
              <w:t>Wastewater Treatment Plant Equipment Repair and Replacement</w:t>
            </w:r>
          </w:p>
          <w:p w:rsidR="00575434" w:rsidRDefault="00575434" w:rsidP="00575434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3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  <w:r>
              <w:rPr>
                <w:sz w:val="20"/>
              </w:rPr>
              <w:tab/>
              <w:t>Wastewater Treatment Plant Expansion</w:t>
            </w:r>
          </w:p>
          <w:p w:rsidR="00575434" w:rsidRDefault="00575434" w:rsidP="00575434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4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  <w:r>
              <w:rPr>
                <w:sz w:val="20"/>
              </w:rPr>
              <w:tab/>
              <w:t>Collection System Rehabilitation and Replacement</w:t>
            </w:r>
          </w:p>
          <w:p w:rsidR="00575434" w:rsidRDefault="00575434" w:rsidP="00575434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5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  <w:r>
              <w:rPr>
                <w:sz w:val="20"/>
              </w:rPr>
              <w:tab/>
              <w:t>Collection System Expansion</w:t>
            </w:r>
          </w:p>
          <w:p w:rsidR="00575434" w:rsidRDefault="00575434" w:rsidP="00575434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6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2"/>
            <w:r>
              <w:rPr>
                <w:sz w:val="20"/>
              </w:rPr>
              <w:tab/>
              <w:t>Reclaimed Water</w:t>
            </w:r>
          </w:p>
          <w:p w:rsidR="00575434" w:rsidRDefault="00575434" w:rsidP="00575434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7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3"/>
            <w:r>
              <w:rPr>
                <w:sz w:val="20"/>
              </w:rPr>
              <w:tab/>
              <w:t>Stormwater Best Management Practices</w:t>
            </w:r>
          </w:p>
          <w:p w:rsidR="00575434" w:rsidRDefault="00575434" w:rsidP="00575434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8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  <w:r>
              <w:rPr>
                <w:sz w:val="20"/>
              </w:rPr>
              <w:tab/>
              <w:t>Stream/Buffer/Wetland Restoration</w:t>
            </w:r>
          </w:p>
          <w:p w:rsidR="00575434" w:rsidRPr="008235E2" w:rsidRDefault="00575434" w:rsidP="00575434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9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  <w:r>
              <w:rPr>
                <w:sz w:val="20"/>
              </w:rPr>
              <w:tab/>
              <w:t>Rainwater Harvesting</w:t>
            </w:r>
          </w:p>
        </w:tc>
        <w:tc>
          <w:tcPr>
            <w:tcW w:w="5399" w:type="dxa"/>
            <w:gridSpan w:val="5"/>
          </w:tcPr>
          <w:p w:rsidR="00156DCA" w:rsidRDefault="00575434" w:rsidP="00575434">
            <w:pPr>
              <w:tabs>
                <w:tab w:val="left" w:pos="351"/>
              </w:tabs>
              <w:spacing w:before="20" w:after="20"/>
              <w:ind w:left="351" w:hanging="35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0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  <w:r>
              <w:rPr>
                <w:sz w:val="20"/>
              </w:rPr>
              <w:tab/>
              <w:t>Water Treatment Plant Equipment Repair and Replacement</w:t>
            </w:r>
          </w:p>
          <w:p w:rsidR="00575434" w:rsidRDefault="00575434" w:rsidP="00575434">
            <w:pPr>
              <w:tabs>
                <w:tab w:val="left" w:pos="351"/>
              </w:tabs>
              <w:spacing w:before="20" w:after="20"/>
              <w:ind w:left="351" w:hanging="35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1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  <w:r>
              <w:rPr>
                <w:sz w:val="20"/>
              </w:rPr>
              <w:tab/>
              <w:t>Water Treatment Plant Expansion</w:t>
            </w:r>
          </w:p>
          <w:p w:rsidR="00575434" w:rsidRDefault="00575434" w:rsidP="00575434">
            <w:pPr>
              <w:tabs>
                <w:tab w:val="left" w:pos="351"/>
              </w:tabs>
              <w:spacing w:before="20" w:after="20"/>
              <w:ind w:left="351" w:hanging="35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2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  <w:r>
              <w:rPr>
                <w:sz w:val="20"/>
              </w:rPr>
              <w:tab/>
              <w:t>Water Line Rehabilitation and Replacement</w:t>
            </w:r>
          </w:p>
          <w:p w:rsidR="00575434" w:rsidRDefault="00575434" w:rsidP="00575434">
            <w:pPr>
              <w:tabs>
                <w:tab w:val="left" w:pos="351"/>
              </w:tabs>
              <w:spacing w:before="20" w:after="20"/>
              <w:ind w:left="351" w:hanging="35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3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  <w:r>
              <w:rPr>
                <w:sz w:val="20"/>
              </w:rPr>
              <w:tab/>
              <w:t>Water Storage Repair/Replacement/Expansion</w:t>
            </w:r>
          </w:p>
          <w:p w:rsidR="00575434" w:rsidRDefault="00575434" w:rsidP="00575434">
            <w:pPr>
              <w:tabs>
                <w:tab w:val="left" w:pos="351"/>
              </w:tabs>
              <w:spacing w:before="20" w:after="20"/>
              <w:ind w:left="351" w:hanging="35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4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  <w:r>
              <w:rPr>
                <w:sz w:val="20"/>
              </w:rPr>
              <w:tab/>
              <w:t>Water Source Development</w:t>
            </w:r>
          </w:p>
          <w:p w:rsidR="00575434" w:rsidRPr="008235E2" w:rsidRDefault="00575434" w:rsidP="00575434">
            <w:pPr>
              <w:tabs>
                <w:tab w:val="left" w:pos="612"/>
              </w:tabs>
              <w:spacing w:before="20" w:after="20"/>
              <w:rPr>
                <w:sz w:val="20"/>
              </w:rPr>
            </w:pPr>
          </w:p>
        </w:tc>
      </w:tr>
    </w:tbl>
    <w:p w:rsidR="00575434" w:rsidRDefault="00575434"/>
    <w:p w:rsidR="00575434" w:rsidRDefault="00575434">
      <w:pPr>
        <w:spacing w:after="200" w:line="276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5"/>
        <w:gridCol w:w="1599"/>
        <w:gridCol w:w="3867"/>
        <w:gridCol w:w="1529"/>
      </w:tblGrid>
      <w:tr w:rsidR="00C2184D" w:rsidTr="00C2184D">
        <w:tc>
          <w:tcPr>
            <w:tcW w:w="11016" w:type="dxa"/>
            <w:gridSpan w:val="4"/>
            <w:shd w:val="pct10" w:color="auto" w:fill="auto"/>
          </w:tcPr>
          <w:p w:rsidR="00C2184D" w:rsidRPr="00F56CD9" w:rsidRDefault="00C2184D" w:rsidP="006E482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F56CD9">
              <w:rPr>
                <w:rFonts w:ascii="Arial" w:hAnsi="Arial" w:cs="Arial"/>
                <w:b/>
                <w:sz w:val="20"/>
              </w:rPr>
              <w:lastRenderedPageBreak/>
              <w:t>D.  Environmental Information</w:t>
            </w:r>
          </w:p>
        </w:tc>
      </w:tr>
      <w:tr w:rsidR="00C2184D" w:rsidTr="00C2184D">
        <w:tc>
          <w:tcPr>
            <w:tcW w:w="11016" w:type="dxa"/>
            <w:gridSpan w:val="4"/>
          </w:tcPr>
          <w:p w:rsidR="00C2184D" w:rsidRPr="00A7112A" w:rsidRDefault="00C2184D" w:rsidP="00C2184D">
            <w:pPr>
              <w:spacing w:before="20" w:after="20"/>
              <w:rPr>
                <w:i/>
                <w:sz w:val="20"/>
              </w:rPr>
            </w:pPr>
            <w:r w:rsidRPr="00A7112A">
              <w:rPr>
                <w:i/>
                <w:sz w:val="20"/>
              </w:rPr>
              <w:t xml:space="preserve">Check the box for the appropriate final information document required for the project and based upon the minor construction activities listed in Appendix A of the guidance (CWSRF, DWSRF, </w:t>
            </w:r>
            <w:r w:rsidR="006D4D6E">
              <w:rPr>
                <w:i/>
                <w:sz w:val="20"/>
              </w:rPr>
              <w:t>WW-SRP, and DW-SRP</w:t>
            </w:r>
            <w:bookmarkStart w:id="61" w:name="_GoBack"/>
            <w:bookmarkEnd w:id="61"/>
            <w:r w:rsidRPr="00A7112A">
              <w:rPr>
                <w:i/>
                <w:sz w:val="20"/>
              </w:rPr>
              <w:t xml:space="preserve"> only), and any discussion with Division staff.  Note:  Under the CDBG-I program, the Responsible Entity will be in charge of the environmental review process.  The Consultant should check which environmental document the Responsible Entity is preparing.</w:t>
            </w:r>
          </w:p>
        </w:tc>
      </w:tr>
      <w:tr w:rsidR="00C2184D" w:rsidTr="00F56CD9"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:rsidR="00C2184D" w:rsidRPr="00F56CD9" w:rsidRDefault="00C2184D" w:rsidP="00B2761A">
            <w:pPr>
              <w:spacing w:before="20" w:after="20"/>
              <w:rPr>
                <w:b/>
                <w:i/>
                <w:sz w:val="20"/>
              </w:rPr>
            </w:pPr>
            <w:r w:rsidRPr="00F56CD9">
              <w:rPr>
                <w:b/>
                <w:i/>
                <w:sz w:val="20"/>
              </w:rPr>
              <w:t>Final Environmental Document</w:t>
            </w:r>
          </w:p>
        </w:tc>
      </w:tr>
      <w:tr w:rsidR="00C2184D" w:rsidTr="00F56CD9">
        <w:tc>
          <w:tcPr>
            <w:tcW w:w="5508" w:type="dxa"/>
            <w:gridSpan w:val="2"/>
            <w:tcBorders>
              <w:bottom w:val="single" w:sz="4" w:space="0" w:color="auto"/>
              <w:right w:val="nil"/>
            </w:tcBorders>
          </w:tcPr>
          <w:p w:rsidR="00C2184D" w:rsidRDefault="00C2184D" w:rsidP="00C2184D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5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2"/>
            <w:r>
              <w:rPr>
                <w:sz w:val="20"/>
              </w:rPr>
              <w:tab/>
              <w:t>Certificate of Exemption (CDBG-I only)</w:t>
            </w:r>
          </w:p>
          <w:p w:rsidR="00C2184D" w:rsidRDefault="00C2184D" w:rsidP="00C2184D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1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  <w:r>
              <w:rPr>
                <w:sz w:val="20"/>
              </w:rPr>
              <w:tab/>
              <w:t>Categorical Exclusion Subject to §58.5 (CDBG-I only)</w:t>
            </w:r>
          </w:p>
          <w:p w:rsidR="00C2184D" w:rsidRDefault="00C2184D" w:rsidP="00C2184D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9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  <w:r>
              <w:rPr>
                <w:sz w:val="20"/>
              </w:rPr>
              <w:tab/>
              <w:t>Categorical Exclusion (CWSRF and DWSRF only)</w:t>
            </w:r>
          </w:p>
          <w:p w:rsidR="00C2184D" w:rsidRPr="00C2184D" w:rsidRDefault="00C2184D" w:rsidP="00C2184D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7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  <w:r>
              <w:rPr>
                <w:sz w:val="20"/>
              </w:rPr>
              <w:tab/>
              <w:t>Approval Only (</w:t>
            </w:r>
            <w:r w:rsidR="006D4D6E">
              <w:rPr>
                <w:sz w:val="20"/>
              </w:rPr>
              <w:t>WW-SRP and DW-SRP</w:t>
            </w:r>
            <w:r>
              <w:rPr>
                <w:sz w:val="20"/>
              </w:rPr>
              <w:t>)</w:t>
            </w:r>
          </w:p>
        </w:tc>
        <w:tc>
          <w:tcPr>
            <w:tcW w:w="5508" w:type="dxa"/>
            <w:gridSpan w:val="2"/>
            <w:tcBorders>
              <w:left w:val="nil"/>
              <w:bottom w:val="single" w:sz="4" w:space="0" w:color="auto"/>
            </w:tcBorders>
          </w:tcPr>
          <w:p w:rsidR="00C2184D" w:rsidRDefault="00C2184D" w:rsidP="00C2184D">
            <w:pPr>
              <w:tabs>
                <w:tab w:val="left" w:pos="360"/>
                <w:tab w:val="left" w:pos="612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0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  <w:r>
              <w:rPr>
                <w:sz w:val="20"/>
              </w:rPr>
              <w:tab/>
              <w:t>Categorical Exclusion Not Subject to §58.5 (CDBG-I only)</w:t>
            </w:r>
          </w:p>
          <w:p w:rsidR="00C2184D" w:rsidRDefault="00C2184D" w:rsidP="00C2184D">
            <w:pPr>
              <w:tabs>
                <w:tab w:val="left" w:pos="360"/>
                <w:tab w:val="left" w:pos="612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6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  <w:r>
              <w:rPr>
                <w:sz w:val="20"/>
              </w:rPr>
              <w:tab/>
              <w:t>Finding of No Significant Impact (all funding programs)</w:t>
            </w:r>
          </w:p>
          <w:p w:rsidR="00C2184D" w:rsidRPr="00C2184D" w:rsidRDefault="00C2184D" w:rsidP="00C2184D">
            <w:pPr>
              <w:tabs>
                <w:tab w:val="left" w:pos="360"/>
                <w:tab w:val="left" w:pos="612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8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  <w:r>
              <w:rPr>
                <w:sz w:val="20"/>
              </w:rPr>
              <w:tab/>
              <w:t>Record of Decision (all funding programs)</w:t>
            </w:r>
          </w:p>
        </w:tc>
      </w:tr>
      <w:tr w:rsidR="00C2184D" w:rsidTr="00F56CD9"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:rsidR="00C2184D" w:rsidRPr="00A7112A" w:rsidRDefault="00C2184D" w:rsidP="00C2184D">
            <w:pPr>
              <w:spacing w:before="20" w:after="20"/>
              <w:rPr>
                <w:i/>
                <w:sz w:val="20"/>
              </w:rPr>
            </w:pPr>
            <w:r w:rsidRPr="00A7112A">
              <w:rPr>
                <w:i/>
                <w:sz w:val="20"/>
              </w:rPr>
              <w:t>Check the box(es) for the river basin(s) where the project is found.</w:t>
            </w:r>
            <w:r w:rsidR="00A7112A" w:rsidRPr="00A7112A">
              <w:rPr>
                <w:i/>
                <w:sz w:val="20"/>
              </w:rPr>
              <w:t xml:space="preserve">  This information is used for programmatic reporting purposes.</w:t>
            </w:r>
          </w:p>
        </w:tc>
      </w:tr>
      <w:tr w:rsidR="00A7112A" w:rsidTr="00FC61D6">
        <w:tc>
          <w:tcPr>
            <w:tcW w:w="5508" w:type="dxa"/>
            <w:gridSpan w:val="2"/>
            <w:tcBorders>
              <w:bottom w:val="single" w:sz="4" w:space="0" w:color="auto"/>
              <w:right w:val="nil"/>
            </w:tcBorders>
          </w:tcPr>
          <w:p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2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  <w:r>
              <w:rPr>
                <w:sz w:val="20"/>
              </w:rPr>
              <w:tab/>
              <w:t>Broad</w:t>
            </w:r>
          </w:p>
          <w:p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4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  <w:r>
              <w:rPr>
                <w:sz w:val="20"/>
              </w:rPr>
              <w:tab/>
              <w:t>Cape Fear</w:t>
            </w:r>
          </w:p>
          <w:p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35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  <w:r>
              <w:rPr>
                <w:sz w:val="20"/>
              </w:rPr>
              <w:tab/>
              <w:t>Catawba</w:t>
            </w:r>
          </w:p>
          <w:p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6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  <w:r>
              <w:rPr>
                <w:sz w:val="20"/>
              </w:rPr>
              <w:tab/>
              <w:t>Chowan</w:t>
            </w:r>
          </w:p>
          <w:p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7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  <w:r>
              <w:rPr>
                <w:sz w:val="20"/>
              </w:rPr>
              <w:tab/>
              <w:t>French Broad</w:t>
            </w:r>
          </w:p>
          <w:p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38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  <w:r>
              <w:rPr>
                <w:sz w:val="20"/>
              </w:rPr>
              <w:tab/>
              <w:t>Hiwassee</w:t>
            </w:r>
          </w:p>
          <w:p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39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  <w:r>
              <w:rPr>
                <w:sz w:val="20"/>
              </w:rPr>
              <w:tab/>
              <w:t>Little Tennessee</w:t>
            </w:r>
          </w:p>
          <w:p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0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  <w:r>
              <w:rPr>
                <w:sz w:val="20"/>
              </w:rPr>
              <w:tab/>
              <w:t>Lumber</w:t>
            </w:r>
          </w:p>
          <w:p w:rsidR="00A7112A" w:rsidRPr="00C2184D" w:rsidRDefault="00A7112A" w:rsidP="00F56CD9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1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  <w:r>
              <w:rPr>
                <w:sz w:val="20"/>
              </w:rPr>
              <w:tab/>
              <w:t>Neuse</w:t>
            </w:r>
          </w:p>
        </w:tc>
        <w:tc>
          <w:tcPr>
            <w:tcW w:w="5508" w:type="dxa"/>
            <w:gridSpan w:val="2"/>
            <w:tcBorders>
              <w:left w:val="nil"/>
              <w:bottom w:val="single" w:sz="4" w:space="0" w:color="auto"/>
            </w:tcBorders>
          </w:tcPr>
          <w:p w:rsidR="00A7112A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33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  <w:r>
              <w:rPr>
                <w:sz w:val="20"/>
              </w:rPr>
              <w:tab/>
              <w:t>New</w:t>
            </w:r>
          </w:p>
          <w:p w:rsidR="00A7112A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2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  <w:r>
              <w:rPr>
                <w:sz w:val="20"/>
              </w:rPr>
              <w:tab/>
              <w:t>Pasquotank</w:t>
            </w:r>
          </w:p>
          <w:p w:rsidR="00A7112A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43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  <w:r>
              <w:rPr>
                <w:sz w:val="20"/>
              </w:rPr>
              <w:tab/>
              <w:t>Roanoke</w:t>
            </w:r>
          </w:p>
          <w:p w:rsidR="00A7112A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44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  <w:r>
              <w:rPr>
                <w:sz w:val="20"/>
              </w:rPr>
              <w:tab/>
              <w:t>Savannah</w:t>
            </w:r>
          </w:p>
          <w:p w:rsidR="00A7112A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45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  <w:r>
              <w:rPr>
                <w:sz w:val="20"/>
              </w:rPr>
              <w:tab/>
              <w:t>Tar-Pamlico</w:t>
            </w:r>
          </w:p>
          <w:p w:rsidR="00A7112A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46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  <w:r>
              <w:rPr>
                <w:sz w:val="20"/>
              </w:rPr>
              <w:tab/>
              <w:t>Watauga</w:t>
            </w:r>
          </w:p>
          <w:p w:rsidR="00A7112A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47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  <w:r>
              <w:rPr>
                <w:sz w:val="20"/>
              </w:rPr>
              <w:tab/>
              <w:t>White Oak</w:t>
            </w:r>
          </w:p>
          <w:p w:rsidR="00A7112A" w:rsidRPr="00C2184D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48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  <w:r>
              <w:rPr>
                <w:sz w:val="20"/>
              </w:rPr>
              <w:tab/>
              <w:t>Yadkin</w:t>
            </w:r>
          </w:p>
        </w:tc>
      </w:tr>
      <w:tr w:rsidR="00C2184D" w:rsidTr="00FC61D6">
        <w:tc>
          <w:tcPr>
            <w:tcW w:w="1101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C2184D" w:rsidRPr="00C2184D" w:rsidRDefault="00C2184D" w:rsidP="00C2184D">
            <w:pPr>
              <w:spacing w:before="20" w:after="20"/>
              <w:rPr>
                <w:sz w:val="20"/>
              </w:rPr>
            </w:pPr>
          </w:p>
        </w:tc>
      </w:tr>
      <w:tr w:rsidR="00F56CD9" w:rsidRPr="00FC61D6" w:rsidTr="00FC61D6">
        <w:tc>
          <w:tcPr>
            <w:tcW w:w="11016" w:type="dxa"/>
            <w:gridSpan w:val="4"/>
            <w:shd w:val="pct10" w:color="auto" w:fill="auto"/>
          </w:tcPr>
          <w:p w:rsidR="00F56CD9" w:rsidRPr="00FC61D6" w:rsidRDefault="00F56CD9" w:rsidP="006E482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FC61D6">
              <w:rPr>
                <w:rFonts w:ascii="Arial" w:hAnsi="Arial" w:cs="Arial"/>
                <w:b/>
                <w:sz w:val="20"/>
              </w:rPr>
              <w:t>E.  Funding Information</w:t>
            </w:r>
          </w:p>
        </w:tc>
      </w:tr>
      <w:tr w:rsidR="00F56CD9" w:rsidTr="00C2184D">
        <w:tc>
          <w:tcPr>
            <w:tcW w:w="11016" w:type="dxa"/>
            <w:gridSpan w:val="4"/>
          </w:tcPr>
          <w:p w:rsidR="00F56CD9" w:rsidRPr="00FC61D6" w:rsidRDefault="00F56CD9" w:rsidP="00B2761A">
            <w:pPr>
              <w:spacing w:before="20" w:after="20"/>
              <w:rPr>
                <w:b/>
                <w:i/>
                <w:sz w:val="20"/>
              </w:rPr>
            </w:pPr>
            <w:r w:rsidRPr="00FC61D6">
              <w:rPr>
                <w:b/>
                <w:i/>
                <w:sz w:val="20"/>
              </w:rPr>
              <w:t>Estimated Project Cost</w:t>
            </w:r>
          </w:p>
        </w:tc>
      </w:tr>
      <w:tr w:rsidR="00F56CD9" w:rsidTr="00C2184D">
        <w:tc>
          <w:tcPr>
            <w:tcW w:w="11016" w:type="dxa"/>
            <w:gridSpan w:val="4"/>
          </w:tcPr>
          <w:p w:rsidR="00F56CD9" w:rsidRPr="00C2184D" w:rsidRDefault="00F56CD9" w:rsidP="00C2184D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Provide the estimated Project Cost:  </w:t>
            </w: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6" w:name="Text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6"/>
          </w:p>
        </w:tc>
      </w:tr>
      <w:tr w:rsidR="00F56CD9" w:rsidRPr="00B2761A" w:rsidTr="00C2184D">
        <w:tc>
          <w:tcPr>
            <w:tcW w:w="11016" w:type="dxa"/>
            <w:gridSpan w:val="4"/>
          </w:tcPr>
          <w:p w:rsidR="00F56CD9" w:rsidRPr="00B2761A" w:rsidRDefault="00F56CD9" w:rsidP="00C2184D">
            <w:pPr>
              <w:spacing w:before="20" w:after="20"/>
              <w:rPr>
                <w:b/>
                <w:i/>
                <w:sz w:val="20"/>
              </w:rPr>
            </w:pPr>
            <w:r w:rsidRPr="00B2761A">
              <w:rPr>
                <w:b/>
                <w:i/>
                <w:sz w:val="20"/>
              </w:rPr>
              <w:t>Funding Source(s)</w:t>
            </w:r>
          </w:p>
        </w:tc>
      </w:tr>
      <w:tr w:rsidR="00F56CD9" w:rsidRPr="00B2761A" w:rsidTr="00C2184D">
        <w:tc>
          <w:tcPr>
            <w:tcW w:w="11016" w:type="dxa"/>
            <w:gridSpan w:val="4"/>
          </w:tcPr>
          <w:p w:rsidR="00F56CD9" w:rsidRPr="00B2761A" w:rsidRDefault="00F56CD9" w:rsidP="00C2184D">
            <w:pPr>
              <w:spacing w:before="20" w:after="20"/>
              <w:rPr>
                <w:i/>
                <w:sz w:val="20"/>
              </w:rPr>
            </w:pPr>
            <w:r w:rsidRPr="00B2761A">
              <w:rPr>
                <w:i/>
                <w:sz w:val="20"/>
              </w:rPr>
              <w:t>Check the box(es) for each source of funding, including those outside of the Division.  Place the amount(s) in the appropriate column.</w:t>
            </w:r>
          </w:p>
        </w:tc>
      </w:tr>
      <w:tr w:rsidR="00F56CD9" w:rsidTr="00FC61D6">
        <w:tc>
          <w:tcPr>
            <w:tcW w:w="3888" w:type="dxa"/>
            <w:tcBorders>
              <w:bottom w:val="single" w:sz="4" w:space="0" w:color="auto"/>
            </w:tcBorders>
          </w:tcPr>
          <w:p w:rsidR="00F56CD9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49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  <w:r w:rsidR="002A77B7">
              <w:rPr>
                <w:sz w:val="20"/>
              </w:rPr>
              <w:tab/>
              <w:t>CWSRF</w:t>
            </w:r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53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  <w:r w:rsidR="002A77B7">
              <w:rPr>
                <w:sz w:val="20"/>
              </w:rPr>
              <w:tab/>
              <w:t>DWSRF</w:t>
            </w:r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6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  <w:r>
              <w:rPr>
                <w:sz w:val="20"/>
              </w:rPr>
              <w:tab/>
              <w:t>CDBG-I</w:t>
            </w:r>
          </w:p>
          <w:p w:rsidR="002A77B7" w:rsidRDefault="002A77B7" w:rsidP="002A77B7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WW-SRP</w:t>
            </w:r>
          </w:p>
          <w:p w:rsidR="002A77B7" w:rsidRDefault="002A77B7" w:rsidP="002A77B7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DW-SRP</w:t>
            </w:r>
          </w:p>
          <w:p w:rsidR="002A77B7" w:rsidRDefault="002A77B7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56CD9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0" w:name="Text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0"/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2A77B7" w:rsidRDefault="002A77B7" w:rsidP="002A77B7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2A77B7" w:rsidRDefault="002A77B7" w:rsidP="002A77B7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59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  <w:r>
              <w:rPr>
                <w:sz w:val="20"/>
              </w:rPr>
              <w:tab/>
              <w:t>North Carolina Rural Center</w:t>
            </w:r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60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  <w:r>
              <w:rPr>
                <w:sz w:val="20"/>
              </w:rPr>
              <w:tab/>
              <w:t>USDA Grant/Loan</w:t>
            </w:r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61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  <w:r>
              <w:rPr>
                <w:sz w:val="20"/>
              </w:rPr>
              <w:tab/>
              <w:t>Bonds</w:t>
            </w:r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2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  <w:r>
              <w:rPr>
                <w:sz w:val="20"/>
              </w:rPr>
              <w:tab/>
              <w:t>Local Funds</w:t>
            </w:r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3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  <w:r>
              <w:rPr>
                <w:sz w:val="20"/>
              </w:rPr>
              <w:tab/>
              <w:t>Bank Loans</w:t>
            </w:r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4"/>
            <w:r>
              <w:rPr>
                <w:sz w:val="20"/>
              </w:rPr>
              <w:instrText xml:space="preserve"> FORMCHECKBOX </w:instrText>
            </w:r>
            <w:r w:rsidR="00CD3A7B">
              <w:rPr>
                <w:sz w:val="20"/>
              </w:rPr>
            </w:r>
            <w:r w:rsidR="00CD3A7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  <w:r>
              <w:rPr>
                <w:sz w:val="20"/>
              </w:rPr>
              <w:tab/>
              <w:t xml:space="preserve">Other, Specify:  </w:t>
            </w: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7" w:name="Text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C61D6" w:rsidTr="00FC61D6">
        <w:tc>
          <w:tcPr>
            <w:tcW w:w="1101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FC61D6" w:rsidRDefault="00FC61D6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</w:p>
        </w:tc>
      </w:tr>
      <w:tr w:rsidR="00FC61D6" w:rsidTr="00FC61D6">
        <w:tc>
          <w:tcPr>
            <w:tcW w:w="11016" w:type="dxa"/>
            <w:gridSpan w:val="4"/>
            <w:shd w:val="pct10" w:color="auto" w:fill="auto"/>
          </w:tcPr>
          <w:p w:rsidR="00FC61D6" w:rsidRPr="00FC61D6" w:rsidRDefault="00FC61D6" w:rsidP="006E482D">
            <w:pPr>
              <w:tabs>
                <w:tab w:val="left" w:pos="360"/>
              </w:tabs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FC61D6">
              <w:rPr>
                <w:rFonts w:ascii="Arial" w:hAnsi="Arial" w:cs="Arial"/>
                <w:b/>
                <w:sz w:val="20"/>
              </w:rPr>
              <w:t>F.  Signature</w:t>
            </w:r>
          </w:p>
        </w:tc>
      </w:tr>
      <w:tr w:rsidR="00FC61D6" w:rsidTr="00AE343A">
        <w:tc>
          <w:tcPr>
            <w:tcW w:w="11016" w:type="dxa"/>
            <w:gridSpan w:val="4"/>
          </w:tcPr>
          <w:p w:rsidR="00FC61D6" w:rsidRDefault="00FC61D6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This submittal checklist has been completed and is, to the best of my knowledge, accurate.</w:t>
            </w:r>
          </w:p>
        </w:tc>
      </w:tr>
      <w:tr w:rsidR="00FC61D6" w:rsidTr="00FC61D6">
        <w:trPr>
          <w:trHeight w:val="720"/>
        </w:trPr>
        <w:tc>
          <w:tcPr>
            <w:tcW w:w="11016" w:type="dxa"/>
            <w:gridSpan w:val="4"/>
          </w:tcPr>
          <w:p w:rsidR="00FC61D6" w:rsidRDefault="00FC61D6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</w:tr>
      <w:tr w:rsidR="00FC61D6" w:rsidTr="00001D4C">
        <w:trPr>
          <w:trHeight w:val="720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:rsidR="00FC61D6" w:rsidRDefault="00FC61D6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 w:rsidR="007F007A" w:rsidRDefault="007F007A"/>
    <w:sectPr w:rsidR="007F007A" w:rsidSect="000864E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A7B" w:rsidRDefault="00CD3A7B" w:rsidP="00AE343A">
      <w:r>
        <w:separator/>
      </w:r>
    </w:p>
  </w:endnote>
  <w:endnote w:type="continuationSeparator" w:id="0">
    <w:p w:rsidR="00CD3A7B" w:rsidRDefault="00CD3A7B" w:rsidP="00AE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3A" w:rsidRPr="00E94E85" w:rsidRDefault="00AE343A" w:rsidP="00AE343A">
    <w:pPr>
      <w:pStyle w:val="Header"/>
      <w:pBdr>
        <w:top w:val="single" w:sz="4" w:space="1" w:color="auto"/>
      </w:pBdr>
      <w:spacing w:before="80"/>
      <w:rPr>
        <w:rFonts w:ascii="Calibri" w:hAnsi="Calibri"/>
        <w:sz w:val="18"/>
      </w:rPr>
    </w:pPr>
    <w:r w:rsidRPr="00E94E85">
      <w:rPr>
        <w:rFonts w:ascii="Calibri" w:hAnsi="Calibri"/>
        <w:sz w:val="18"/>
      </w:rPr>
      <w:t xml:space="preserve">Form </w:t>
    </w:r>
    <w:r>
      <w:rPr>
        <w:rFonts w:ascii="Calibri" w:hAnsi="Calibri"/>
        <w:sz w:val="18"/>
      </w:rPr>
      <w:t>ER/EID</w:t>
    </w:r>
    <w:r w:rsidRPr="00E94E85">
      <w:rPr>
        <w:rFonts w:ascii="Calibri" w:hAnsi="Calibri"/>
        <w:sz w:val="18"/>
      </w:rPr>
      <w:t>-SUBMITTAL-</w:t>
    </w:r>
    <w:r w:rsidR="002A77B7">
      <w:rPr>
        <w:rFonts w:ascii="Calibri" w:hAnsi="Calibri"/>
        <w:sz w:val="18"/>
      </w:rPr>
      <w:t>5/17</w:t>
    </w:r>
    <w:r w:rsidRPr="00E94E85">
      <w:rPr>
        <w:rFonts w:ascii="Calibri" w:hAnsi="Calibri"/>
        <w:sz w:val="18"/>
      </w:rPr>
      <w:tab/>
    </w:r>
    <w:r w:rsidRPr="00E94E85">
      <w:rPr>
        <w:rFonts w:ascii="Calibri" w:hAnsi="Calibri"/>
        <w:sz w:val="18"/>
      </w:rPr>
      <w:tab/>
    </w:r>
    <w:r>
      <w:rPr>
        <w:rFonts w:ascii="Calibri" w:hAnsi="Calibri"/>
        <w:sz w:val="18"/>
      </w:rPr>
      <w:tab/>
    </w:r>
    <w:r w:rsidRPr="00E94E85">
      <w:rPr>
        <w:rStyle w:val="PageNumber"/>
        <w:rFonts w:ascii="Calibri" w:hAnsi="Calibri"/>
        <w:snapToGrid w:val="0"/>
        <w:sz w:val="18"/>
      </w:rPr>
      <w:t xml:space="preserve">Page </w:t>
    </w:r>
    <w:r w:rsidRPr="00E94E85">
      <w:rPr>
        <w:rStyle w:val="PageNumber"/>
        <w:rFonts w:ascii="Calibri" w:hAnsi="Calibri"/>
        <w:snapToGrid w:val="0"/>
        <w:sz w:val="18"/>
      </w:rPr>
      <w:fldChar w:fldCharType="begin"/>
    </w:r>
    <w:r w:rsidRPr="00E94E85">
      <w:rPr>
        <w:rStyle w:val="PageNumber"/>
        <w:rFonts w:ascii="Calibri" w:hAnsi="Calibri"/>
        <w:snapToGrid w:val="0"/>
        <w:sz w:val="18"/>
      </w:rPr>
      <w:instrText xml:space="preserve"> PAGE </w:instrText>
    </w:r>
    <w:r w:rsidRPr="00E94E85">
      <w:rPr>
        <w:rStyle w:val="PageNumber"/>
        <w:rFonts w:ascii="Calibri" w:hAnsi="Calibri"/>
        <w:snapToGrid w:val="0"/>
        <w:sz w:val="18"/>
      </w:rPr>
      <w:fldChar w:fldCharType="separate"/>
    </w:r>
    <w:r w:rsidR="006D4D6E">
      <w:rPr>
        <w:rStyle w:val="PageNumber"/>
        <w:rFonts w:ascii="Calibri" w:hAnsi="Calibri"/>
        <w:noProof/>
        <w:snapToGrid w:val="0"/>
        <w:sz w:val="18"/>
      </w:rPr>
      <w:t>2</w:t>
    </w:r>
    <w:r w:rsidRPr="00E94E85">
      <w:rPr>
        <w:rStyle w:val="PageNumber"/>
        <w:rFonts w:ascii="Calibri" w:hAnsi="Calibri"/>
        <w:snapToGrid w:val="0"/>
        <w:sz w:val="18"/>
      </w:rPr>
      <w:fldChar w:fldCharType="end"/>
    </w:r>
    <w:r w:rsidRPr="00E94E85">
      <w:rPr>
        <w:rStyle w:val="PageNumber"/>
        <w:rFonts w:ascii="Calibri" w:hAnsi="Calibri"/>
        <w:snapToGrid w:val="0"/>
        <w:sz w:val="18"/>
      </w:rPr>
      <w:t xml:space="preserve"> </w:t>
    </w:r>
  </w:p>
  <w:p w:rsidR="00AE343A" w:rsidRDefault="00AE343A" w:rsidP="00AE343A">
    <w:pPr>
      <w:pStyle w:val="Footer"/>
      <w:tabs>
        <w:tab w:val="clear" w:pos="4680"/>
        <w:tab w:val="clear" w:pos="9360"/>
        <w:tab w:val="left" w:pos="33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A7B" w:rsidRDefault="00CD3A7B" w:rsidP="00AE343A">
      <w:r>
        <w:separator/>
      </w:r>
    </w:p>
  </w:footnote>
  <w:footnote w:type="continuationSeparator" w:id="0">
    <w:p w:rsidR="00CD3A7B" w:rsidRDefault="00CD3A7B" w:rsidP="00AE3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86D5F"/>
    <w:multiLevelType w:val="multilevel"/>
    <w:tmpl w:val="042C8778"/>
    <w:lvl w:ilvl="0">
      <w:start w:val="1"/>
      <w:numFmt w:val="decimal"/>
      <w:pStyle w:val="FEU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FEU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FEU3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pStyle w:val="FEU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E2"/>
    <w:rsid w:val="00001D4C"/>
    <w:rsid w:val="000864E1"/>
    <w:rsid w:val="00103613"/>
    <w:rsid w:val="00156DCA"/>
    <w:rsid w:val="001B0F15"/>
    <w:rsid w:val="002076A4"/>
    <w:rsid w:val="002A77B7"/>
    <w:rsid w:val="00343AC4"/>
    <w:rsid w:val="003A118E"/>
    <w:rsid w:val="00427FC5"/>
    <w:rsid w:val="00575434"/>
    <w:rsid w:val="005A0F83"/>
    <w:rsid w:val="00616AE4"/>
    <w:rsid w:val="006D4D6E"/>
    <w:rsid w:val="006E482D"/>
    <w:rsid w:val="007A1EDF"/>
    <w:rsid w:val="007F007A"/>
    <w:rsid w:val="008235E2"/>
    <w:rsid w:val="00A7112A"/>
    <w:rsid w:val="00AE343A"/>
    <w:rsid w:val="00B2761A"/>
    <w:rsid w:val="00B8415E"/>
    <w:rsid w:val="00C2184D"/>
    <w:rsid w:val="00C650CA"/>
    <w:rsid w:val="00CD215C"/>
    <w:rsid w:val="00CD3A7B"/>
    <w:rsid w:val="00DB19CE"/>
    <w:rsid w:val="00F43005"/>
    <w:rsid w:val="00F56CD9"/>
    <w:rsid w:val="00FC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BC33E"/>
  <w15:docId w15:val="{7B160532-2AD2-446D-9AA1-C13F893A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0F15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U1">
    <w:name w:val="FEU1"/>
    <w:basedOn w:val="Normal"/>
    <w:qFormat/>
    <w:rsid w:val="00F43005"/>
    <w:pPr>
      <w:numPr>
        <w:numId w:val="11"/>
      </w:numPr>
      <w:spacing w:after="240"/>
    </w:pPr>
    <w:rPr>
      <w:rFonts w:ascii="Arial" w:hAnsi="Arial"/>
      <w:b/>
    </w:rPr>
  </w:style>
  <w:style w:type="paragraph" w:customStyle="1" w:styleId="FEU3">
    <w:name w:val="FEU3"/>
    <w:basedOn w:val="FEU2"/>
    <w:qFormat/>
    <w:rsid w:val="00F43005"/>
    <w:pPr>
      <w:numPr>
        <w:ilvl w:val="2"/>
      </w:numPr>
    </w:pPr>
    <w:rPr>
      <w:i/>
    </w:rPr>
  </w:style>
  <w:style w:type="paragraph" w:customStyle="1" w:styleId="FEU4">
    <w:name w:val="FEU4"/>
    <w:basedOn w:val="FEU3"/>
    <w:qFormat/>
    <w:rsid w:val="00F43005"/>
    <w:pPr>
      <w:numPr>
        <w:ilvl w:val="3"/>
      </w:numPr>
    </w:pPr>
    <w:rPr>
      <w:rFonts w:ascii="Arial" w:hAnsi="Arial"/>
      <w:b w:val="0"/>
      <w:i w:val="0"/>
    </w:rPr>
  </w:style>
  <w:style w:type="paragraph" w:customStyle="1" w:styleId="FEU2">
    <w:name w:val="FEU2"/>
    <w:basedOn w:val="FEU1"/>
    <w:qFormat/>
    <w:rsid w:val="00F43005"/>
    <w:pPr>
      <w:numPr>
        <w:ilvl w:val="1"/>
      </w:numPr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23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5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3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343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E3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43A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AE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Haynie</dc:creator>
  <cp:lastModifiedBy>Rushing, Matthew B</cp:lastModifiedBy>
  <cp:revision>3</cp:revision>
  <cp:lastPrinted>2015-10-27T18:30:00Z</cp:lastPrinted>
  <dcterms:created xsi:type="dcterms:W3CDTF">2017-05-05T12:52:00Z</dcterms:created>
  <dcterms:modified xsi:type="dcterms:W3CDTF">2017-05-05T12:55:00Z</dcterms:modified>
</cp:coreProperties>
</file>