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EC77E" w14:textId="186B5235" w:rsidR="0070135E" w:rsidRPr="0070135E" w:rsidRDefault="0070135E" w:rsidP="0070135E">
      <w:pPr>
        <w:jc w:val="center"/>
        <w:rPr>
          <w:rFonts w:ascii="Calibri" w:hAnsi="Calibri" w:cs="Calibri"/>
          <w:b/>
          <w:bCs/>
          <w:sz w:val="32"/>
          <w:szCs w:val="32"/>
        </w:rPr>
      </w:pPr>
      <w:r w:rsidRPr="0070135E">
        <w:rPr>
          <w:rFonts w:ascii="Calibri" w:hAnsi="Calibri" w:cs="Calibri"/>
          <w:b/>
          <w:bCs/>
          <w:sz w:val="32"/>
          <w:szCs w:val="32"/>
        </w:rPr>
        <w:t>YOUR SERVICE LINE IS A CONFIRMED GALVANIZED REQUIRING REPLACEMENT SERVICE LINE</w:t>
      </w:r>
    </w:p>
    <w:tbl>
      <w:tblPr>
        <w:tblpPr w:leftFromText="180" w:rightFromText="180" w:vertAnchor="text" w:horzAnchor="margin" w:tblpXSpec="right" w:tblpY="36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383"/>
      </w:tblGrid>
      <w:tr w:rsidR="0070135E" w:rsidRPr="0070135E" w14:paraId="511F0E6F" w14:textId="77777777" w:rsidTr="0070135E">
        <w:trPr>
          <w:trHeight w:val="11709"/>
        </w:trPr>
        <w:tc>
          <w:tcPr>
            <w:tcW w:w="2383" w:type="dxa"/>
            <w:tcBorders>
              <w:top w:val="single" w:sz="12" w:space="0" w:color="000000"/>
              <w:left w:val="single" w:sz="12" w:space="0" w:color="000000"/>
              <w:bottom w:val="single" w:sz="12" w:space="0" w:color="000000"/>
              <w:right w:val="single" w:sz="12" w:space="0" w:color="000000"/>
            </w:tcBorders>
            <w:shd w:val="clear" w:color="auto" w:fill="E2EFD9"/>
          </w:tcPr>
          <w:p w14:paraId="7E8FF625" w14:textId="57035C2F" w:rsidR="0070135E" w:rsidRPr="0049201C" w:rsidRDefault="00743760" w:rsidP="0070135E">
            <w:pPr>
              <w:autoSpaceDE w:val="0"/>
              <w:autoSpaceDN w:val="0"/>
              <w:adjustRightInd w:val="0"/>
              <w:spacing w:after="0" w:line="240" w:lineRule="auto"/>
              <w:jc w:val="center"/>
              <w:outlineLvl w:val="0"/>
              <w:rPr>
                <w:rFonts w:ascii="Arial" w:eastAsia="Times New Roman" w:hAnsi="Arial" w:cs="Arial"/>
                <w:bCs/>
                <w:color w:val="E2EFD9"/>
                <w:kern w:val="0"/>
                <w:sz w:val="14"/>
                <w:szCs w:val="14"/>
                <w14:ligatures w14:val="none"/>
              </w:rPr>
            </w:pPr>
            <w:r w:rsidRPr="0049201C">
              <w:rPr>
                <w:rFonts w:ascii="Arial" w:eastAsia="Times New Roman" w:hAnsi="Arial" w:cs="Arial"/>
                <w:b/>
                <w:bCs/>
                <w:noProof/>
                <w:color w:val="E2EFD9"/>
                <w:kern w:val="0"/>
                <w:sz w:val="36"/>
                <w:szCs w:val="36"/>
                <w14:ligatures w14:val="none"/>
              </w:rPr>
              <w:drawing>
                <wp:anchor distT="0" distB="0" distL="114300" distR="114300" simplePos="0" relativeHeight="251680768" behindDoc="0" locked="0" layoutInCell="1" allowOverlap="1" wp14:anchorId="59756B3F" wp14:editId="0C6C6B77">
                  <wp:simplePos x="0" y="0"/>
                  <wp:positionH relativeFrom="column">
                    <wp:posOffset>158750</wp:posOffset>
                  </wp:positionH>
                  <wp:positionV relativeFrom="paragraph">
                    <wp:posOffset>18415</wp:posOffset>
                  </wp:positionV>
                  <wp:extent cx="1082040" cy="1082040"/>
                  <wp:effectExtent l="0" t="0" r="3810" b="0"/>
                  <wp:wrapNone/>
                  <wp:docPr id="792558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pic:spPr>
                      </pic:pic>
                    </a:graphicData>
                  </a:graphic>
                  <wp14:sizeRelH relativeFrom="margin">
                    <wp14:pctWidth>0</wp14:pctWidth>
                  </wp14:sizeRelH>
                  <wp14:sizeRelV relativeFrom="margin">
                    <wp14:pctHeight>0</wp14:pctHeight>
                  </wp14:sizeRelV>
                </wp:anchor>
              </w:drawing>
            </w:r>
          </w:p>
          <w:p w14:paraId="43EC0C1E" w14:textId="150A50C8" w:rsidR="00743760" w:rsidRDefault="00743760"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p>
          <w:p w14:paraId="12D9AFC3" w14:textId="0D92E261" w:rsidR="00743760" w:rsidRDefault="00743760"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p>
          <w:p w14:paraId="49CBF1D1" w14:textId="77777777" w:rsidR="00743760" w:rsidRDefault="00743760"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p>
          <w:p w14:paraId="73E2F5DB" w14:textId="4438957F" w:rsidR="0070135E" w:rsidRPr="0070135E" w:rsidRDefault="0070135E"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70135E">
              <w:rPr>
                <w:rFonts w:ascii="Arial" w:eastAsia="Times New Roman" w:hAnsi="Arial" w:cs="Arial"/>
                <w:b/>
                <w:bCs/>
                <w:color w:val="000000"/>
                <w:kern w:val="0"/>
                <w:sz w:val="36"/>
                <w:szCs w:val="36"/>
                <w14:ligatures w14:val="none"/>
              </w:rPr>
              <w:t>Notice</w:t>
            </w:r>
          </w:p>
          <w:p w14:paraId="64FEBBAE" w14:textId="06E28DCC" w:rsidR="0070135E" w:rsidRPr="0070135E" w:rsidRDefault="0070135E"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70135E">
              <w:rPr>
                <w:rFonts w:ascii="Arial" w:eastAsia="Times New Roman" w:hAnsi="Arial" w:cs="Arial"/>
                <w:b/>
                <w:bCs/>
                <w:color w:val="000000"/>
                <w:kern w:val="0"/>
                <w:sz w:val="36"/>
                <w:szCs w:val="36"/>
                <w14:ligatures w14:val="none"/>
              </w:rPr>
              <w:t xml:space="preserve">Of </w:t>
            </w:r>
          </w:p>
          <w:p w14:paraId="1B72FC6C" w14:textId="539425EF" w:rsidR="0070135E" w:rsidRPr="0070135E" w:rsidRDefault="0070135E"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70135E">
              <w:rPr>
                <w:rFonts w:ascii="Arial" w:eastAsia="Times New Roman" w:hAnsi="Arial" w:cs="Arial"/>
                <w:b/>
                <w:bCs/>
                <w:color w:val="000000"/>
                <w:kern w:val="0"/>
                <w:sz w:val="36"/>
                <w:szCs w:val="36"/>
                <w14:ligatures w14:val="none"/>
              </w:rPr>
              <w:t>Service</w:t>
            </w:r>
          </w:p>
          <w:p w14:paraId="254A7887" w14:textId="77777777" w:rsidR="0070135E" w:rsidRPr="0070135E" w:rsidRDefault="0070135E"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70135E">
              <w:rPr>
                <w:rFonts w:ascii="Arial" w:eastAsia="Times New Roman" w:hAnsi="Arial" w:cs="Arial"/>
                <w:b/>
                <w:bCs/>
                <w:color w:val="000000"/>
                <w:kern w:val="0"/>
                <w:sz w:val="36"/>
                <w:szCs w:val="36"/>
                <w14:ligatures w14:val="none"/>
              </w:rPr>
              <w:t xml:space="preserve"> Line </w:t>
            </w:r>
          </w:p>
          <w:p w14:paraId="34FE9CD9" w14:textId="77777777" w:rsidR="0070135E" w:rsidRPr="0070135E" w:rsidRDefault="0070135E" w:rsidP="0070135E">
            <w:pPr>
              <w:autoSpaceDE w:val="0"/>
              <w:autoSpaceDN w:val="0"/>
              <w:adjustRightInd w:val="0"/>
              <w:spacing w:before="120" w:after="0" w:line="240" w:lineRule="auto"/>
              <w:jc w:val="center"/>
              <w:outlineLvl w:val="0"/>
              <w:rPr>
                <w:rFonts w:ascii="Arial" w:eastAsia="Times New Roman" w:hAnsi="Arial" w:cs="Arial"/>
                <w:b/>
                <w:bCs/>
                <w:color w:val="000000"/>
                <w:kern w:val="0"/>
                <w:sz w:val="36"/>
                <w:szCs w:val="36"/>
                <w14:ligatures w14:val="none"/>
              </w:rPr>
            </w:pPr>
            <w:r w:rsidRPr="0070135E">
              <w:rPr>
                <w:rFonts w:ascii="Arial" w:eastAsia="Times New Roman" w:hAnsi="Arial" w:cs="Arial"/>
                <w:b/>
                <w:bCs/>
                <w:color w:val="000000"/>
                <w:kern w:val="0"/>
                <w:sz w:val="36"/>
                <w:szCs w:val="36"/>
                <w14:ligatures w14:val="none"/>
              </w:rPr>
              <w:t>Material</w:t>
            </w:r>
          </w:p>
          <w:p w14:paraId="26D40773" w14:textId="77777777" w:rsidR="0070135E" w:rsidRPr="0070135E" w:rsidRDefault="0070135E" w:rsidP="0070135E">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2F2E9FB8" w14:textId="77777777" w:rsidR="0070135E" w:rsidRPr="0070135E" w:rsidRDefault="0070135E" w:rsidP="0070135E">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2AB220A0" w14:textId="77777777" w:rsidR="0070135E" w:rsidRPr="0070135E" w:rsidRDefault="0070135E" w:rsidP="0070135E">
            <w:pPr>
              <w:jc w:val="center"/>
              <w:outlineLvl w:val="0"/>
              <w:rPr>
                <w:rFonts w:ascii="Arial" w:eastAsia="Arial Unicode MS" w:hAnsi="Arial" w:cs="Arial"/>
                <w:bCs/>
                <w:kern w:val="0"/>
                <w:sz w:val="14"/>
                <w:szCs w:val="14"/>
                <w14:ligatures w14:val="none"/>
              </w:rPr>
            </w:pPr>
            <w:r w:rsidRPr="0070135E">
              <w:rPr>
                <w:rFonts w:ascii="Arial" w:eastAsia="Arial Unicode MS" w:hAnsi="Arial" w:cs="Arial"/>
                <w:bCs/>
                <w:kern w:val="0"/>
                <w:sz w:val="14"/>
                <w:szCs w:val="14"/>
                <w14:ligatures w14:val="none"/>
              </w:rPr>
              <w:t>(Water system to fill in the blanks below)</w:t>
            </w:r>
          </w:p>
          <w:p w14:paraId="0E9A583E" w14:textId="77777777" w:rsidR="0070135E" w:rsidRPr="0070135E" w:rsidRDefault="0070135E" w:rsidP="0070135E">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52380C41" w14:textId="77777777" w:rsidR="0070135E" w:rsidRPr="0070135E" w:rsidRDefault="0070135E" w:rsidP="0070135E">
            <w:pPr>
              <w:autoSpaceDE w:val="0"/>
              <w:autoSpaceDN w:val="0"/>
              <w:adjustRightInd w:val="0"/>
              <w:spacing w:after="0" w:line="240" w:lineRule="auto"/>
              <w:jc w:val="center"/>
              <w:outlineLvl w:val="0"/>
              <w:rPr>
                <w:rFonts w:ascii="Arial" w:eastAsia="Times New Roman" w:hAnsi="Arial" w:cs="Arial"/>
                <w:bCs/>
                <w:color w:val="000000"/>
                <w:kern w:val="0"/>
                <w:sz w:val="14"/>
                <w:szCs w:val="14"/>
                <w14:ligatures w14:val="none"/>
              </w:rPr>
            </w:pPr>
          </w:p>
          <w:p w14:paraId="4B3AE943"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Water System Name:</w:t>
            </w:r>
          </w:p>
          <w:p w14:paraId="2E138C67"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____________________</w:t>
            </w:r>
          </w:p>
          <w:p w14:paraId="3EFE15D2" w14:textId="77777777" w:rsidR="0070135E" w:rsidRPr="0070135E" w:rsidRDefault="0070135E" w:rsidP="0070135E">
            <w:pPr>
              <w:jc w:val="center"/>
              <w:outlineLvl w:val="0"/>
              <w:rPr>
                <w:rFonts w:ascii="Arial" w:eastAsia="Arial Unicode MS" w:hAnsi="Arial" w:cs="Arial"/>
                <w:b/>
                <w:bCs/>
                <w:kern w:val="0"/>
                <w:sz w:val="16"/>
                <w:szCs w:val="16"/>
                <w14:ligatures w14:val="none"/>
              </w:rPr>
            </w:pPr>
          </w:p>
          <w:p w14:paraId="3498014A"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Water System Number:</w:t>
            </w:r>
          </w:p>
          <w:p w14:paraId="46765238"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____________________</w:t>
            </w:r>
          </w:p>
          <w:p w14:paraId="443CFC1F" w14:textId="77777777" w:rsidR="0070135E" w:rsidRPr="0070135E" w:rsidRDefault="0070135E" w:rsidP="0070135E">
            <w:pPr>
              <w:jc w:val="center"/>
              <w:outlineLvl w:val="0"/>
              <w:rPr>
                <w:rFonts w:ascii="Arial" w:eastAsia="Arial Unicode MS" w:hAnsi="Arial" w:cs="Arial"/>
                <w:b/>
                <w:bCs/>
                <w:kern w:val="0"/>
                <w:sz w:val="16"/>
                <w:szCs w:val="16"/>
                <w14:ligatures w14:val="none"/>
              </w:rPr>
            </w:pPr>
          </w:p>
          <w:p w14:paraId="72A0F991"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System Contact Info</w:t>
            </w:r>
          </w:p>
          <w:p w14:paraId="24931462" w14:textId="77777777" w:rsidR="0070135E" w:rsidRPr="0070135E" w:rsidRDefault="0070135E" w:rsidP="0070135E">
            <w:pPr>
              <w:jc w:val="center"/>
              <w:outlineLvl w:val="0"/>
              <w:rPr>
                <w:rFonts w:ascii="Arial" w:eastAsia="Arial Unicode MS" w:hAnsi="Arial" w:cs="Arial"/>
                <w:b/>
                <w:bCs/>
                <w:kern w:val="0"/>
                <w:sz w:val="16"/>
                <w:szCs w:val="16"/>
                <w14:ligatures w14:val="none"/>
              </w:rPr>
            </w:pPr>
          </w:p>
          <w:p w14:paraId="3981ABE0"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Name:</w:t>
            </w:r>
          </w:p>
          <w:p w14:paraId="3EAB73A9"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____________________</w:t>
            </w:r>
          </w:p>
          <w:p w14:paraId="5280F894"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Phone Number:</w:t>
            </w:r>
          </w:p>
          <w:p w14:paraId="38CD2BF8" w14:textId="77777777" w:rsidR="0070135E" w:rsidRPr="0070135E" w:rsidRDefault="0070135E" w:rsidP="0070135E">
            <w:pPr>
              <w:jc w:val="center"/>
              <w:outlineLvl w:val="0"/>
              <w:rPr>
                <w:rFonts w:ascii="Arial" w:eastAsia="Arial Unicode MS" w:hAnsi="Arial" w:cs="Arial"/>
                <w:b/>
                <w:bCs/>
                <w:kern w:val="0"/>
                <w:sz w:val="16"/>
                <w:szCs w:val="16"/>
                <w14:ligatures w14:val="none"/>
              </w:rPr>
            </w:pPr>
            <w:r w:rsidRPr="0070135E">
              <w:rPr>
                <w:rFonts w:ascii="Arial" w:eastAsia="Arial Unicode MS" w:hAnsi="Arial" w:cs="Arial"/>
                <w:b/>
                <w:bCs/>
                <w:kern w:val="0"/>
                <w:sz w:val="16"/>
                <w:szCs w:val="16"/>
                <w14:ligatures w14:val="none"/>
              </w:rPr>
              <w:t>____________________</w:t>
            </w:r>
          </w:p>
          <w:p w14:paraId="321C99A5" w14:textId="77777777" w:rsidR="0070135E" w:rsidRPr="0070135E" w:rsidRDefault="0070135E" w:rsidP="0070135E">
            <w:pPr>
              <w:jc w:val="center"/>
              <w:outlineLvl w:val="0"/>
              <w:rPr>
                <w:rFonts w:ascii="Arial" w:eastAsia="Arial Unicode MS" w:hAnsi="Arial" w:cs="Arial"/>
                <w:bCs/>
                <w:kern w:val="0"/>
                <w:sz w:val="16"/>
                <w:szCs w:val="16"/>
                <w14:ligatures w14:val="none"/>
              </w:rPr>
            </w:pPr>
          </w:p>
          <w:p w14:paraId="0E3F0C89" w14:textId="77777777" w:rsidR="0070135E" w:rsidRPr="0070135E" w:rsidRDefault="0070135E" w:rsidP="0070135E">
            <w:pPr>
              <w:jc w:val="center"/>
              <w:outlineLvl w:val="0"/>
              <w:rPr>
                <w:rFonts w:ascii="Arial" w:eastAsia="Arial Unicode MS" w:hAnsi="Arial" w:cs="Arial"/>
                <w:bCs/>
                <w:kern w:val="0"/>
                <w:sz w:val="16"/>
                <w:szCs w:val="16"/>
                <w14:ligatures w14:val="none"/>
              </w:rPr>
            </w:pPr>
            <w:r w:rsidRPr="0070135E">
              <w:rPr>
                <w:rFonts w:ascii="Arial" w:eastAsia="Arial Unicode MS" w:hAnsi="Arial" w:cs="Arial"/>
                <w:bCs/>
                <w:kern w:val="0"/>
                <w:sz w:val="16"/>
                <w:szCs w:val="16"/>
                <w14:ligatures w14:val="none"/>
              </w:rPr>
              <w:t>Date Notice Distributed:</w:t>
            </w:r>
          </w:p>
          <w:p w14:paraId="23D0A316" w14:textId="77777777" w:rsidR="0070135E" w:rsidRPr="0070135E" w:rsidRDefault="0070135E" w:rsidP="0070135E">
            <w:pPr>
              <w:jc w:val="center"/>
              <w:outlineLvl w:val="0"/>
              <w:rPr>
                <w:rFonts w:ascii="Arial" w:eastAsia="Arial Unicode MS" w:hAnsi="Arial" w:cs="Arial"/>
                <w:bCs/>
                <w:kern w:val="0"/>
                <w:sz w:val="16"/>
                <w:szCs w:val="16"/>
                <w14:ligatures w14:val="none"/>
              </w:rPr>
            </w:pPr>
            <w:r w:rsidRPr="0070135E">
              <w:rPr>
                <w:rFonts w:ascii="Arial" w:eastAsia="Arial Unicode MS" w:hAnsi="Arial" w:cs="Arial"/>
                <w:bCs/>
                <w:kern w:val="0"/>
                <w:sz w:val="16"/>
                <w:szCs w:val="16"/>
                <w14:ligatures w14:val="none"/>
              </w:rPr>
              <w:t>____________________</w:t>
            </w:r>
            <w:r w:rsidRPr="0070135E">
              <w:rPr>
                <w:rFonts w:ascii="Arial" w:eastAsia="Arial Unicode MS" w:hAnsi="Arial" w:cs="Arial"/>
                <w:bCs/>
                <w:kern w:val="0"/>
                <w:sz w:val="16"/>
                <w:szCs w:val="16"/>
                <w14:ligatures w14:val="none"/>
              </w:rPr>
              <w:br/>
            </w:r>
          </w:p>
          <w:p w14:paraId="160D4921" w14:textId="77777777" w:rsidR="0070135E" w:rsidRPr="0070135E" w:rsidRDefault="0070135E" w:rsidP="0070135E">
            <w:pPr>
              <w:jc w:val="center"/>
              <w:outlineLvl w:val="0"/>
              <w:rPr>
                <w:rFonts w:ascii="Arial" w:eastAsia="Arial Unicode MS" w:hAnsi="Arial" w:cs="Arial"/>
                <w:bCs/>
                <w:kern w:val="0"/>
                <w:sz w:val="16"/>
                <w:szCs w:val="16"/>
                <w14:ligatures w14:val="none"/>
              </w:rPr>
            </w:pPr>
            <w:r w:rsidRPr="0070135E">
              <w:rPr>
                <w:rFonts w:ascii="Arial" w:eastAsia="Arial Unicode MS" w:hAnsi="Arial" w:cs="Arial"/>
                <w:bCs/>
                <w:kern w:val="0"/>
                <w:sz w:val="16"/>
                <w:szCs w:val="16"/>
                <w14:ligatures w14:val="none"/>
              </w:rPr>
              <w:t>Distribution Method:</w:t>
            </w:r>
          </w:p>
          <w:p w14:paraId="16BB2B11" w14:textId="77777777" w:rsidR="0070135E" w:rsidRPr="0070135E" w:rsidRDefault="0070135E" w:rsidP="0070135E">
            <w:pPr>
              <w:jc w:val="center"/>
              <w:outlineLvl w:val="0"/>
              <w:rPr>
                <w:rFonts w:ascii="Calibri" w:eastAsia="Calibri" w:hAnsi="Calibri" w:cs="Arial"/>
                <w:b/>
                <w:kern w:val="0"/>
                <w:sz w:val="14"/>
                <w:szCs w:val="14"/>
                <w14:ligatures w14:val="none"/>
              </w:rPr>
            </w:pPr>
            <w:r w:rsidRPr="0070135E">
              <w:rPr>
                <w:rFonts w:ascii="Arial" w:eastAsia="Arial Unicode MS" w:hAnsi="Arial" w:cs="Arial"/>
                <w:b/>
                <w:bCs/>
                <w:kern w:val="0"/>
                <w:sz w:val="16"/>
                <w:szCs w:val="16"/>
                <w14:ligatures w14:val="none"/>
              </w:rPr>
              <w:t>____________________</w:t>
            </w:r>
          </w:p>
          <w:p w14:paraId="256FE7DF" w14:textId="77777777" w:rsidR="0070135E" w:rsidRPr="0070135E" w:rsidRDefault="0070135E" w:rsidP="0070135E">
            <w:pPr>
              <w:autoSpaceDE w:val="0"/>
              <w:autoSpaceDN w:val="0"/>
              <w:adjustRightInd w:val="0"/>
              <w:spacing w:after="0" w:line="240" w:lineRule="auto"/>
              <w:outlineLvl w:val="0"/>
              <w:rPr>
                <w:rFonts w:ascii="Arial" w:eastAsia="Times New Roman" w:hAnsi="Arial" w:cs="Arial"/>
                <w:bCs/>
                <w:color w:val="000000"/>
                <w:kern w:val="0"/>
                <w:sz w:val="14"/>
                <w:szCs w:val="14"/>
                <w14:ligatures w14:val="none"/>
              </w:rPr>
            </w:pPr>
          </w:p>
        </w:tc>
      </w:tr>
    </w:tbl>
    <w:p w14:paraId="04781F0B" w14:textId="667D86A0" w:rsidR="0070135E" w:rsidRPr="0070135E" w:rsidRDefault="0070135E" w:rsidP="0070135E">
      <w:pPr>
        <w:rPr>
          <w:rFonts w:ascii="Calibri" w:hAnsi="Calibri" w:cs="Calibri"/>
          <w:sz w:val="20"/>
          <w:szCs w:val="20"/>
        </w:rPr>
      </w:pPr>
      <w:r w:rsidRPr="0070135E">
        <w:rPr>
          <w:rFonts w:ascii="Calibri" w:hAnsi="Calibri" w:cs="Calibri"/>
          <w:sz w:val="20"/>
          <w:szCs w:val="20"/>
        </w:rPr>
        <w:t>This notice contains important information about your drinking water. Please share this information with anyone who drinks and/or cooks using water at this property. In addition to people directly served at this property, this can include people in apartments, nursing homes, schools, businesses, as well as parents served by childcare at this property.</w:t>
      </w:r>
    </w:p>
    <w:p w14:paraId="0F4B9CA0" w14:textId="2F691B7A" w:rsidR="0070135E" w:rsidRPr="0070135E" w:rsidRDefault="00D01CDF" w:rsidP="0070135E">
      <w:pPr>
        <w:spacing w:line="360" w:lineRule="auto"/>
        <w:rPr>
          <w:rFonts w:ascii="Calibri" w:hAnsi="Calibri" w:cs="Calibri"/>
          <w:sz w:val="20"/>
          <w:szCs w:val="20"/>
        </w:rPr>
      </w:pPr>
      <w:r w:rsidRPr="00987975">
        <w:rPr>
          <w:rFonts w:cs="Arial"/>
          <w:noProof/>
          <w:sz w:val="20"/>
          <w:szCs w:val="20"/>
          <w:highlight w:val="yellow"/>
        </w:rPr>
        <mc:AlternateContent>
          <mc:Choice Requires="wps">
            <w:drawing>
              <wp:anchor distT="0" distB="0" distL="114300" distR="114300" simplePos="0" relativeHeight="251665408" behindDoc="1" locked="0" layoutInCell="1" allowOverlap="1" wp14:anchorId="0AC8AEFE" wp14:editId="13C7A28E">
                <wp:simplePos x="0" y="0"/>
                <wp:positionH relativeFrom="margin">
                  <wp:posOffset>-27296</wp:posOffset>
                </wp:positionH>
                <wp:positionV relativeFrom="paragraph">
                  <wp:posOffset>1018095</wp:posOffset>
                </wp:positionV>
                <wp:extent cx="1210917" cy="219075"/>
                <wp:effectExtent l="0" t="0" r="8890" b="9525"/>
                <wp:wrapNone/>
                <wp:docPr id="378269942" name="Text Box 1"/>
                <wp:cNvGraphicFramePr/>
                <a:graphic xmlns:a="http://schemas.openxmlformats.org/drawingml/2006/main">
                  <a:graphicData uri="http://schemas.microsoft.com/office/word/2010/wordprocessingShape">
                    <wps:wsp>
                      <wps:cNvSpPr txBox="1"/>
                      <wps:spPr>
                        <a:xfrm>
                          <a:off x="0" y="0"/>
                          <a:ext cx="1210917" cy="219075"/>
                        </a:xfrm>
                        <a:prstGeom prst="rect">
                          <a:avLst/>
                        </a:prstGeom>
                        <a:solidFill>
                          <a:schemeClr val="lt1"/>
                        </a:solidFill>
                        <a:ln w="6350">
                          <a:noFill/>
                        </a:ln>
                      </wps:spPr>
                      <wps:txbx>
                        <w:txbxContent>
                          <w:p w14:paraId="6A7B8F0B" w14:textId="089B847E" w:rsidR="0070135E" w:rsidRPr="007417BD" w:rsidRDefault="0070135E" w:rsidP="0070135E">
                            <w:pPr>
                              <w:rPr>
                                <w:sz w:val="14"/>
                                <w:szCs w:val="14"/>
                              </w:rPr>
                            </w:pPr>
                            <w:r>
                              <w:rPr>
                                <w:sz w:val="14"/>
                                <w:szCs w:val="14"/>
                              </w:rPr>
                              <w:t>(</w:t>
                            </w:r>
                            <w:r w:rsidR="00D01CDF">
                              <w:rPr>
                                <w:sz w:val="14"/>
                                <w:szCs w:val="14"/>
                              </w:rPr>
                              <w:t>C</w:t>
                            </w:r>
                            <w:r>
                              <w:rPr>
                                <w:sz w:val="14"/>
                                <w:szCs w:val="14"/>
                              </w:rPr>
                              <w:t>ontact</w:t>
                            </w:r>
                            <w:r w:rsidR="00D01CDF">
                              <w:rPr>
                                <w:sz w:val="14"/>
                                <w:szCs w:val="14"/>
                              </w:rPr>
                              <w:t xml:space="preserve"> I</w:t>
                            </w:r>
                            <w:r>
                              <w:rPr>
                                <w:sz w:val="14"/>
                                <w:szCs w:val="1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8AEFE" id="_x0000_t202" coordsize="21600,21600" o:spt="202" path="m,l,21600r21600,l21600,xe">
                <v:stroke joinstyle="miter"/>
                <v:path gradientshapeok="t" o:connecttype="rect"/>
              </v:shapetype>
              <v:shape id="Text Box 1" o:spid="_x0000_s1026" type="#_x0000_t202" style="position:absolute;margin-left:-2.15pt;margin-top:80.15pt;width:95.35pt;height:17.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" fillcolor="white [3201]" stroked="f" strokeweight=".5pt">
                <v:textbox>
                  <w:txbxContent>
                    <w:p w14:paraId="6A7B8F0B" w14:textId="089B847E" w:rsidR="0070135E" w:rsidRPr="007417BD" w:rsidRDefault="0070135E" w:rsidP="0070135E">
                      <w:pPr>
                        <w:rPr>
                          <w:sz w:val="14"/>
                          <w:szCs w:val="14"/>
                        </w:rPr>
                      </w:pPr>
                      <w:r>
                        <w:rPr>
                          <w:sz w:val="14"/>
                          <w:szCs w:val="14"/>
                        </w:rPr>
                        <w:t>(</w:t>
                      </w:r>
                      <w:r w:rsidR="00D01CDF">
                        <w:rPr>
                          <w:sz w:val="14"/>
                          <w:szCs w:val="14"/>
                        </w:rPr>
                        <w:t>C</w:t>
                      </w:r>
                      <w:r>
                        <w:rPr>
                          <w:sz w:val="14"/>
                          <w:szCs w:val="14"/>
                        </w:rPr>
                        <w:t>ontact</w:t>
                      </w:r>
                      <w:r w:rsidR="00D01CDF">
                        <w:rPr>
                          <w:sz w:val="14"/>
                          <w:szCs w:val="14"/>
                        </w:rPr>
                        <w:t xml:space="preserve"> I</w:t>
                      </w:r>
                      <w:r>
                        <w:rPr>
                          <w:sz w:val="14"/>
                          <w:szCs w:val="14"/>
                        </w:rPr>
                        <w:t>nformation)</w:t>
                      </w:r>
                    </w:p>
                  </w:txbxContent>
                </v:textbox>
                <w10:wrap anchorx="margin"/>
              </v:shape>
            </w:pict>
          </mc:Fallback>
        </mc:AlternateContent>
      </w:r>
      <w:r w:rsidRPr="00987975">
        <w:rPr>
          <w:rFonts w:cs="Arial"/>
          <w:noProof/>
          <w:sz w:val="20"/>
          <w:szCs w:val="20"/>
          <w:highlight w:val="yellow"/>
        </w:rPr>
        <mc:AlternateContent>
          <mc:Choice Requires="wps">
            <w:drawing>
              <wp:anchor distT="0" distB="0" distL="114300" distR="114300" simplePos="0" relativeHeight="251663360" behindDoc="1" locked="0" layoutInCell="1" allowOverlap="1" wp14:anchorId="05CC56B3" wp14:editId="4B371496">
                <wp:simplePos x="0" y="0"/>
                <wp:positionH relativeFrom="margin">
                  <wp:posOffset>873457</wp:posOffset>
                </wp:positionH>
                <wp:positionV relativeFrom="paragraph">
                  <wp:posOffset>308411</wp:posOffset>
                </wp:positionV>
                <wp:extent cx="1323833" cy="209550"/>
                <wp:effectExtent l="0" t="0" r="0" b="0"/>
                <wp:wrapNone/>
                <wp:docPr id="999990448" name="Text Box 1"/>
                <wp:cNvGraphicFramePr/>
                <a:graphic xmlns:a="http://schemas.openxmlformats.org/drawingml/2006/main">
                  <a:graphicData uri="http://schemas.microsoft.com/office/word/2010/wordprocessingShape">
                    <wps:wsp>
                      <wps:cNvSpPr txBox="1"/>
                      <wps:spPr>
                        <a:xfrm>
                          <a:off x="0" y="0"/>
                          <a:ext cx="1323833" cy="209550"/>
                        </a:xfrm>
                        <a:prstGeom prst="rect">
                          <a:avLst/>
                        </a:prstGeom>
                        <a:solidFill>
                          <a:schemeClr val="lt1"/>
                        </a:solidFill>
                        <a:ln w="6350">
                          <a:noFill/>
                        </a:ln>
                      </wps:spPr>
                      <wps:txbx>
                        <w:txbxContent>
                          <w:p w14:paraId="1508FAE7" w14:textId="588EB06C" w:rsidR="0070135E" w:rsidRPr="007417BD" w:rsidRDefault="0070135E" w:rsidP="0070135E">
                            <w:pPr>
                              <w:rPr>
                                <w:sz w:val="14"/>
                                <w:szCs w:val="14"/>
                              </w:rPr>
                            </w:pPr>
                            <w:r>
                              <w:rPr>
                                <w:sz w:val="14"/>
                                <w:szCs w:val="14"/>
                              </w:rPr>
                              <w:t xml:space="preserve">(home, building, </w:t>
                            </w:r>
                            <w:r w:rsidR="00D01CDF">
                              <w:rPr>
                                <w:sz w:val="14"/>
                                <w:szCs w:val="14"/>
                              </w:rPr>
                              <w:t xml:space="preserve">or </w:t>
                            </w:r>
                            <w:r>
                              <w:rPr>
                                <w:sz w:val="14"/>
                                <w:szCs w:val="14"/>
                              </w:rPr>
                              <w:t>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C56B3" id="_x0000_s1027" type="#_x0000_t202" style="position:absolute;margin-left:68.8pt;margin-top:24.3pt;width:104.25pt;height:16.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" fillcolor="white [3201]" stroked="f" strokeweight=".5pt">
                <v:textbox>
                  <w:txbxContent>
                    <w:p w14:paraId="1508FAE7" w14:textId="588EB06C" w:rsidR="0070135E" w:rsidRPr="007417BD" w:rsidRDefault="0070135E" w:rsidP="0070135E">
                      <w:pPr>
                        <w:rPr>
                          <w:sz w:val="14"/>
                          <w:szCs w:val="14"/>
                        </w:rPr>
                      </w:pPr>
                      <w:r>
                        <w:rPr>
                          <w:sz w:val="14"/>
                          <w:szCs w:val="14"/>
                        </w:rPr>
                        <w:t xml:space="preserve">(home, building, </w:t>
                      </w:r>
                      <w:r w:rsidR="00D01CDF">
                        <w:rPr>
                          <w:sz w:val="14"/>
                          <w:szCs w:val="14"/>
                        </w:rPr>
                        <w:t xml:space="preserve">or </w:t>
                      </w:r>
                      <w:r>
                        <w:rPr>
                          <w:sz w:val="14"/>
                          <w:szCs w:val="14"/>
                        </w:rPr>
                        <w:t>structure)</w:t>
                      </w:r>
                    </w:p>
                  </w:txbxContent>
                </v:textbox>
                <w10:wrap anchorx="margin"/>
              </v:shape>
            </w:pict>
          </mc:Fallback>
        </mc:AlternateContent>
      </w:r>
      <w:r w:rsidR="0070135E" w:rsidRPr="00987975">
        <w:rPr>
          <w:rFonts w:cs="Arial"/>
          <w:noProof/>
          <w:sz w:val="20"/>
          <w:szCs w:val="20"/>
          <w:highlight w:val="yellow"/>
        </w:rPr>
        <mc:AlternateContent>
          <mc:Choice Requires="wps">
            <w:drawing>
              <wp:anchor distT="0" distB="0" distL="114300" distR="114300" simplePos="0" relativeHeight="251661312" behindDoc="1" locked="0" layoutInCell="1" allowOverlap="1" wp14:anchorId="18A7A579" wp14:editId="09E4F40F">
                <wp:simplePos x="0" y="0"/>
                <wp:positionH relativeFrom="margin">
                  <wp:posOffset>2333625</wp:posOffset>
                </wp:positionH>
                <wp:positionV relativeFrom="paragraph">
                  <wp:posOffset>76200</wp:posOffset>
                </wp:positionV>
                <wp:extent cx="1257300" cy="219075"/>
                <wp:effectExtent l="0" t="0" r="0" b="9525"/>
                <wp:wrapNone/>
                <wp:docPr id="1392720324" name="Text Box 1"/>
                <wp:cNvGraphicFramePr/>
                <a:graphic xmlns:a="http://schemas.openxmlformats.org/drawingml/2006/main">
                  <a:graphicData uri="http://schemas.microsoft.com/office/word/2010/wordprocessingShape">
                    <wps:wsp>
                      <wps:cNvSpPr txBox="1"/>
                      <wps:spPr>
                        <a:xfrm>
                          <a:off x="0" y="0"/>
                          <a:ext cx="1257300" cy="219075"/>
                        </a:xfrm>
                        <a:prstGeom prst="rect">
                          <a:avLst/>
                        </a:prstGeom>
                        <a:solidFill>
                          <a:schemeClr val="lt1"/>
                        </a:solidFill>
                        <a:ln w="6350">
                          <a:noFill/>
                        </a:ln>
                      </wps:spPr>
                      <wps:txbx>
                        <w:txbxContent>
                          <w:p w14:paraId="0EF98976" w14:textId="718853AF" w:rsidR="0070135E" w:rsidRPr="007417BD" w:rsidRDefault="0070135E" w:rsidP="0070135E">
                            <w:pPr>
                              <w:rPr>
                                <w:sz w:val="14"/>
                                <w:szCs w:val="14"/>
                              </w:rPr>
                            </w:pPr>
                            <w:r>
                              <w:rPr>
                                <w:sz w:val="14"/>
                                <w:szCs w:val="14"/>
                              </w:rPr>
                              <w:t>(</w:t>
                            </w:r>
                            <w:r w:rsidRPr="00D01CDF">
                              <w:rPr>
                                <w:sz w:val="14"/>
                                <w:szCs w:val="14"/>
                                <w:u w:val="single"/>
                              </w:rPr>
                              <w:t>a portion of</w:t>
                            </w:r>
                            <w:r>
                              <w:rPr>
                                <w:sz w:val="14"/>
                                <w:szCs w:val="14"/>
                              </w:rPr>
                              <w:t xml:space="preserve"> or </w:t>
                            </w:r>
                            <w:r w:rsidRPr="00D01CDF">
                              <w:rPr>
                                <w:sz w:val="14"/>
                                <w:szCs w:val="14"/>
                                <w:u w:val="single"/>
                              </w:rPr>
                              <w:t>the entire</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7A579" id="_x0000_s1028" type="#_x0000_t202" style="position:absolute;margin-left:183.75pt;margin-top:6pt;width:99pt;height:17.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" fillcolor="white [3201]" stroked="f" strokeweight=".5pt">
                <v:textbox>
                  <w:txbxContent>
                    <w:p w14:paraId="0EF98976" w14:textId="718853AF" w:rsidR="0070135E" w:rsidRPr="007417BD" w:rsidRDefault="0070135E" w:rsidP="0070135E">
                      <w:pPr>
                        <w:rPr>
                          <w:sz w:val="14"/>
                          <w:szCs w:val="14"/>
                        </w:rPr>
                      </w:pPr>
                      <w:r>
                        <w:rPr>
                          <w:sz w:val="14"/>
                          <w:szCs w:val="14"/>
                        </w:rPr>
                        <w:t>(</w:t>
                      </w:r>
                      <w:r w:rsidRPr="00D01CDF">
                        <w:rPr>
                          <w:sz w:val="14"/>
                          <w:szCs w:val="14"/>
                          <w:u w:val="single"/>
                        </w:rPr>
                        <w:t>a portion of</w:t>
                      </w:r>
                      <w:r>
                        <w:rPr>
                          <w:sz w:val="14"/>
                          <w:szCs w:val="14"/>
                        </w:rPr>
                        <w:t xml:space="preserve"> or </w:t>
                      </w:r>
                      <w:r w:rsidRPr="00D01CDF">
                        <w:rPr>
                          <w:sz w:val="14"/>
                          <w:szCs w:val="14"/>
                          <w:u w:val="single"/>
                        </w:rPr>
                        <w:t>the entire</w:t>
                      </w:r>
                      <w:r>
                        <w:rPr>
                          <w:sz w:val="14"/>
                          <w:szCs w:val="14"/>
                        </w:rPr>
                        <w:t>)</w:t>
                      </w:r>
                    </w:p>
                  </w:txbxContent>
                </v:textbox>
                <w10:wrap anchorx="margin"/>
              </v:shape>
            </w:pict>
          </mc:Fallback>
        </mc:AlternateContent>
      </w:r>
      <w:r w:rsidR="0070135E" w:rsidRPr="00987975">
        <w:rPr>
          <w:rFonts w:cs="Arial"/>
          <w:noProof/>
          <w:sz w:val="20"/>
          <w:szCs w:val="20"/>
          <w:highlight w:val="yellow"/>
        </w:rPr>
        <mc:AlternateContent>
          <mc:Choice Requires="wps">
            <w:drawing>
              <wp:anchor distT="0" distB="0" distL="114300" distR="114300" simplePos="0" relativeHeight="251659264" behindDoc="1" locked="0" layoutInCell="1" allowOverlap="1" wp14:anchorId="5C177241" wp14:editId="0D352B28">
                <wp:simplePos x="0" y="0"/>
                <wp:positionH relativeFrom="margin">
                  <wp:posOffset>85725</wp:posOffset>
                </wp:positionH>
                <wp:positionV relativeFrom="paragraph">
                  <wp:posOffset>74295</wp:posOffset>
                </wp:positionV>
                <wp:extent cx="1095375" cy="228600"/>
                <wp:effectExtent l="0" t="0" r="9525" b="0"/>
                <wp:wrapNone/>
                <wp:docPr id="918754753" name="Text Box 1"/>
                <wp:cNvGraphicFramePr/>
                <a:graphic xmlns:a="http://schemas.openxmlformats.org/drawingml/2006/main">
                  <a:graphicData uri="http://schemas.microsoft.com/office/word/2010/wordprocessingShape">
                    <wps:wsp>
                      <wps:cNvSpPr txBox="1"/>
                      <wps:spPr>
                        <a:xfrm>
                          <a:off x="0" y="0"/>
                          <a:ext cx="1095375" cy="228600"/>
                        </a:xfrm>
                        <a:prstGeom prst="rect">
                          <a:avLst/>
                        </a:prstGeom>
                        <a:solidFill>
                          <a:schemeClr val="lt1"/>
                        </a:solidFill>
                        <a:ln w="6350">
                          <a:noFill/>
                        </a:ln>
                      </wps:spPr>
                      <wps:txbx>
                        <w:txbxContent>
                          <w:p w14:paraId="6BA0C6E8" w14:textId="77777777" w:rsidR="0070135E" w:rsidRPr="007417BD" w:rsidRDefault="0070135E" w:rsidP="0070135E">
                            <w:pPr>
                              <w:rPr>
                                <w:sz w:val="14"/>
                                <w:szCs w:val="14"/>
                              </w:rPr>
                            </w:pPr>
                            <w:r>
                              <w:rPr>
                                <w:sz w:val="14"/>
                                <w:szCs w:val="14"/>
                              </w:rPr>
                              <w:t>(</w:t>
                            </w:r>
                            <w:r w:rsidRPr="007417BD">
                              <w:rPr>
                                <w:sz w:val="14"/>
                                <w:szCs w:val="14"/>
                              </w:rPr>
                              <w:t>Water System Name</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77241" id="_x0000_s1029" type="#_x0000_t202" style="position:absolute;margin-left:6.75pt;margin-top:5.85pt;width:86.25pt;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" fillcolor="white [3201]" stroked="f" strokeweight=".5pt">
                <v:textbox>
                  <w:txbxContent>
                    <w:p w14:paraId="6BA0C6E8" w14:textId="77777777" w:rsidR="0070135E" w:rsidRPr="007417BD" w:rsidRDefault="0070135E" w:rsidP="0070135E">
                      <w:pPr>
                        <w:rPr>
                          <w:sz w:val="14"/>
                          <w:szCs w:val="14"/>
                        </w:rPr>
                      </w:pPr>
                      <w:r>
                        <w:rPr>
                          <w:sz w:val="14"/>
                          <w:szCs w:val="14"/>
                        </w:rPr>
                        <w:t>(</w:t>
                      </w:r>
                      <w:r w:rsidRPr="007417BD">
                        <w:rPr>
                          <w:sz w:val="14"/>
                          <w:szCs w:val="14"/>
                        </w:rPr>
                        <w:t>Water System Name</w:t>
                      </w:r>
                      <w:r>
                        <w:rPr>
                          <w:sz w:val="14"/>
                          <w:szCs w:val="14"/>
                        </w:rPr>
                        <w:t>)</w:t>
                      </w:r>
                    </w:p>
                  </w:txbxContent>
                </v:textbox>
                <w10:wrap anchorx="margin"/>
              </v:shape>
            </w:pict>
          </mc:Fallback>
        </mc:AlternateContent>
      </w:r>
      <w:r w:rsidR="0070135E" w:rsidRPr="00987975">
        <w:rPr>
          <w:rFonts w:ascii="Calibri" w:hAnsi="Calibri" w:cs="Calibri"/>
          <w:sz w:val="20"/>
          <w:szCs w:val="20"/>
          <w:highlight w:val="yellow"/>
        </w:rPr>
        <w:t>____________________</w:t>
      </w:r>
      <w:r w:rsidR="0070135E" w:rsidRPr="0070135E">
        <w:rPr>
          <w:rFonts w:ascii="Calibri" w:hAnsi="Calibri" w:cs="Calibri"/>
          <w:sz w:val="20"/>
          <w:szCs w:val="20"/>
        </w:rPr>
        <w:t xml:space="preserve"> has determined that </w:t>
      </w:r>
      <w:r w:rsidR="0070135E" w:rsidRPr="00987975">
        <w:rPr>
          <w:rFonts w:ascii="Calibri" w:hAnsi="Calibri" w:cs="Calibri"/>
          <w:sz w:val="20"/>
          <w:szCs w:val="20"/>
          <w:highlight w:val="yellow"/>
        </w:rPr>
        <w:t>__________________</w:t>
      </w:r>
      <w:r w:rsidR="0070135E" w:rsidRPr="0070135E">
        <w:rPr>
          <w:rFonts w:ascii="Calibri" w:hAnsi="Calibri" w:cs="Calibri"/>
          <w:sz w:val="20"/>
          <w:szCs w:val="20"/>
        </w:rPr>
        <w:t xml:space="preserve"> water pipe (called a service line) that connects your </w:t>
      </w:r>
      <w:r w:rsidR="0070135E" w:rsidRPr="00987975">
        <w:rPr>
          <w:rFonts w:ascii="Calibri" w:hAnsi="Calibri" w:cs="Calibri"/>
          <w:sz w:val="20"/>
          <w:szCs w:val="20"/>
          <w:highlight w:val="yellow"/>
        </w:rPr>
        <w:t>_________________</w:t>
      </w:r>
      <w:r w:rsidR="0070135E" w:rsidRPr="0070135E">
        <w:rPr>
          <w:rFonts w:ascii="Calibri" w:hAnsi="Calibri" w:cs="Calibri"/>
          <w:sz w:val="20"/>
          <w:szCs w:val="20"/>
        </w:rPr>
        <w:t xml:space="preserve"> to the water main is made from </w:t>
      </w:r>
      <w:r w:rsidR="0070135E" w:rsidRPr="00A41E63">
        <w:rPr>
          <w:rFonts w:ascii="Calibri" w:hAnsi="Calibri" w:cs="Calibri"/>
          <w:b/>
          <w:bCs/>
          <w:caps/>
          <w:sz w:val="20"/>
          <w:szCs w:val="20"/>
        </w:rPr>
        <w:t>galvanized material and may have absorbed lead</w:t>
      </w:r>
      <w:r w:rsidR="0070135E" w:rsidRPr="0070135E">
        <w:rPr>
          <w:rFonts w:ascii="Calibri" w:hAnsi="Calibri" w:cs="Calibri"/>
          <w:sz w:val="20"/>
          <w:szCs w:val="20"/>
        </w:rPr>
        <w:t>. EPA has defined these service lines as “galvanized requiring replacement</w:t>
      </w:r>
      <w:r w:rsidR="0070135E">
        <w:rPr>
          <w:rFonts w:ascii="Calibri" w:hAnsi="Calibri" w:cs="Calibri"/>
          <w:sz w:val="20"/>
          <w:szCs w:val="20"/>
        </w:rPr>
        <w:t>.”</w:t>
      </w:r>
      <w:r w:rsidR="0070135E" w:rsidRPr="0070135E">
        <w:rPr>
          <w:rFonts w:ascii="Calibri" w:hAnsi="Calibri" w:cs="Calibri"/>
          <w:sz w:val="20"/>
          <w:szCs w:val="20"/>
        </w:rPr>
        <w:t xml:space="preserve"> If you have information that could help us better describe your service line, contact us at </w:t>
      </w:r>
      <w:r w:rsidR="0070135E" w:rsidRPr="00987975">
        <w:rPr>
          <w:rFonts w:ascii="Calibri" w:hAnsi="Calibri" w:cs="Calibri"/>
          <w:sz w:val="20"/>
          <w:szCs w:val="20"/>
          <w:highlight w:val="yellow"/>
        </w:rPr>
        <w:t>__________________</w:t>
      </w:r>
      <w:r w:rsidR="0070135E">
        <w:rPr>
          <w:rFonts w:ascii="Calibri" w:hAnsi="Calibri" w:cs="Calibri"/>
          <w:sz w:val="20"/>
          <w:szCs w:val="20"/>
        </w:rPr>
        <w:t>.</w:t>
      </w:r>
    </w:p>
    <w:p w14:paraId="62C45F5E" w14:textId="54994C96" w:rsidR="0070135E" w:rsidRPr="0070135E" w:rsidRDefault="0070135E" w:rsidP="0070135E">
      <w:pPr>
        <w:rPr>
          <w:rFonts w:ascii="Calibri" w:hAnsi="Calibri" w:cs="Calibri"/>
          <w:sz w:val="20"/>
          <w:szCs w:val="20"/>
        </w:rPr>
      </w:pPr>
      <w:r w:rsidRPr="0070135E">
        <w:rPr>
          <w:rFonts w:ascii="Calibri" w:hAnsi="Calibri" w:cs="Calibri"/>
          <w:sz w:val="20"/>
          <w:szCs w:val="20"/>
        </w:rPr>
        <w:t xml:space="preserve">Galvanized service lines that have absorbed lead can contribute to lead in drinking water. People living in homes with a galvanized service line that has absorbed lead may have an increased risk of exposure to lead from their drinking water.  </w:t>
      </w:r>
    </w:p>
    <w:p w14:paraId="5F39725E" w14:textId="40D352A8" w:rsidR="0070135E" w:rsidRPr="0070135E" w:rsidRDefault="0070135E" w:rsidP="0070135E">
      <w:pPr>
        <w:pStyle w:val="Heading2"/>
        <w:spacing w:before="40" w:after="0"/>
        <w:rPr>
          <w:b/>
          <w:bCs/>
          <w:color w:val="auto"/>
          <w:kern w:val="0"/>
          <w:sz w:val="24"/>
          <w:szCs w:val="24"/>
          <w14:ligatures w14:val="none"/>
        </w:rPr>
      </w:pPr>
      <w:r w:rsidRPr="0070135E">
        <w:rPr>
          <w:b/>
          <w:bCs/>
          <w:color w:val="auto"/>
          <w:kern w:val="0"/>
          <w:sz w:val="24"/>
          <w:szCs w:val="24"/>
          <w14:ligatures w14:val="none"/>
        </w:rPr>
        <w:t xml:space="preserve">Health effects of lead </w:t>
      </w:r>
    </w:p>
    <w:p w14:paraId="39E56B39" w14:textId="23C42298" w:rsidR="0070135E" w:rsidRPr="0070135E" w:rsidRDefault="0070135E" w:rsidP="0070135E">
      <w:pPr>
        <w:rPr>
          <w:rFonts w:ascii="Calibri" w:hAnsi="Calibri" w:cs="Calibri"/>
          <w:sz w:val="20"/>
          <w:szCs w:val="20"/>
        </w:rPr>
      </w:pPr>
      <w:r w:rsidRPr="0070135E">
        <w:rPr>
          <w:rFonts w:ascii="Calibri" w:hAnsi="Calibri" w:cs="Calibri"/>
          <w:sz w:val="20"/>
          <w:szCs w:val="20"/>
        </w:rPr>
        <w:t>Exposure to lead in drinking water can cause serious health effects in all age groups. Infants and children can have decreases in IQ and attention span. Lead exposure can lead to new learning and behavior problems or worsen existing learning and behavior problems. The children of women who are exposed to lead before or during pregnancy can have increased risk of these negative health effects. Adults can have increased risks of heart disease, high blood pressure, and kidney, or nervous system problems.</w:t>
      </w:r>
    </w:p>
    <w:p w14:paraId="314F32D7" w14:textId="3A8BC5E5" w:rsidR="0070135E" w:rsidRPr="0070135E" w:rsidRDefault="0070135E" w:rsidP="0070135E">
      <w:pPr>
        <w:rPr>
          <w:rFonts w:asciiTheme="majorHAnsi" w:eastAsiaTheme="majorEastAsia" w:hAnsiTheme="majorHAnsi" w:cstheme="majorBidi"/>
          <w:b/>
          <w:bCs/>
          <w:kern w:val="0"/>
          <w:sz w:val="24"/>
          <w:szCs w:val="24"/>
          <w14:ligatures w14:val="none"/>
        </w:rPr>
      </w:pPr>
      <w:r w:rsidRPr="0070135E">
        <w:rPr>
          <w:rFonts w:asciiTheme="majorHAnsi" w:eastAsiaTheme="majorEastAsia" w:hAnsiTheme="majorHAnsi" w:cstheme="majorBidi"/>
          <w:b/>
          <w:bCs/>
          <w:kern w:val="0"/>
          <w:sz w:val="24"/>
          <w:szCs w:val="24"/>
          <w14:ligatures w14:val="none"/>
        </w:rPr>
        <w:t>Steps you can take to reduce lead in drinking water.</w:t>
      </w:r>
    </w:p>
    <w:p w14:paraId="465E205F" w14:textId="4831165F" w:rsidR="0070135E" w:rsidRPr="0070135E" w:rsidRDefault="0070135E" w:rsidP="0070135E">
      <w:pPr>
        <w:rPr>
          <w:rFonts w:ascii="Calibri" w:hAnsi="Calibri" w:cs="Calibri"/>
          <w:sz w:val="20"/>
          <w:szCs w:val="20"/>
        </w:rPr>
      </w:pPr>
      <w:r w:rsidRPr="0070135E">
        <w:rPr>
          <w:rFonts w:ascii="Calibri" w:hAnsi="Calibri" w:cs="Calibri"/>
          <w:sz w:val="20"/>
          <w:szCs w:val="20"/>
        </w:rPr>
        <w:t xml:space="preserve">Below are recommended actions that you may take, separately or in combination, if you are concerned about lead in your drinking water. The list also includes where you may find more information and is not intended to be a complete list or to imply that all actions equally reduce lead in drinking water.  </w:t>
      </w:r>
    </w:p>
    <w:p w14:paraId="240CB42E" w14:textId="050978CC" w:rsidR="0070135E" w:rsidRPr="0070135E" w:rsidRDefault="0070135E" w:rsidP="0070135E">
      <w:pPr>
        <w:rPr>
          <w:rFonts w:ascii="Calibri" w:hAnsi="Calibri" w:cs="Calibri"/>
          <w:sz w:val="20"/>
          <w:szCs w:val="20"/>
        </w:rPr>
      </w:pPr>
      <w:r w:rsidRPr="0070135E">
        <w:rPr>
          <w:rFonts w:ascii="Calibri" w:hAnsi="Calibri" w:cs="Calibri"/>
          <w:b/>
          <w:bCs/>
          <w:sz w:val="20"/>
          <w:szCs w:val="20"/>
        </w:rPr>
        <w:t>Use filters properly.</w:t>
      </w:r>
      <w:r w:rsidRPr="0070135E">
        <w:rPr>
          <w:rFonts w:ascii="Calibri" w:hAnsi="Calibri" w:cs="Calibri"/>
          <w:sz w:val="20"/>
          <w:szCs w:val="20"/>
        </w:rPr>
        <w:t xml:space="preserve"> Using a filter can reduce lead in drinking water. If you use a filter, it should be certified to remove lead. Read any directions provided with the filter to learn how to properly install, maintain, and use your cartridge and when to replace it. Using the cartridge after it has expired can make it less effective at removing lead. Do not run hot water through the filter. For more information on facts and advice on home water filtration systems, EPA has developed a https://www.epa.gov/water-research/consumer-tool-identifying-point-use-and-pitcher-filters-certified-reduce-lead. </w:t>
      </w:r>
    </w:p>
    <w:p w14:paraId="1669101F" w14:textId="769513FF" w:rsidR="0070135E" w:rsidRPr="0070135E" w:rsidRDefault="0070135E" w:rsidP="0070135E">
      <w:pPr>
        <w:rPr>
          <w:rFonts w:ascii="Calibri" w:hAnsi="Calibri" w:cs="Calibri"/>
          <w:sz w:val="20"/>
          <w:szCs w:val="20"/>
        </w:rPr>
      </w:pPr>
      <w:r w:rsidRPr="0070135E">
        <w:rPr>
          <w:rFonts w:ascii="Calibri" w:hAnsi="Calibri" w:cs="Calibri"/>
          <w:b/>
          <w:bCs/>
          <w:sz w:val="20"/>
          <w:szCs w:val="20"/>
        </w:rPr>
        <w:t>Clean your aerator.</w:t>
      </w:r>
      <w:r w:rsidRPr="0070135E">
        <w:rPr>
          <w:rFonts w:ascii="Calibri" w:hAnsi="Calibri" w:cs="Calibri"/>
          <w:sz w:val="20"/>
          <w:szCs w:val="20"/>
        </w:rPr>
        <w:t xml:space="preserve"> Regularly clean your faucet’s screen (also known as an aerator). Sediment, debris, and lead particles can collect in your aerator. If lead particles are caught in the aerator, lead can get into your water. </w:t>
      </w:r>
    </w:p>
    <w:p w14:paraId="579C2CB5" w14:textId="6686E4D5" w:rsidR="0070135E" w:rsidRPr="0070135E" w:rsidRDefault="0070135E" w:rsidP="0070135E">
      <w:pPr>
        <w:rPr>
          <w:rFonts w:ascii="Calibri" w:hAnsi="Calibri" w:cs="Calibri"/>
          <w:sz w:val="20"/>
          <w:szCs w:val="20"/>
        </w:rPr>
      </w:pPr>
      <w:r w:rsidRPr="0070135E">
        <w:rPr>
          <w:rFonts w:ascii="Calibri" w:hAnsi="Calibri" w:cs="Calibri"/>
          <w:b/>
          <w:bCs/>
          <w:sz w:val="20"/>
          <w:szCs w:val="20"/>
        </w:rPr>
        <w:t>Use cold water.</w:t>
      </w:r>
      <w:r w:rsidRPr="0070135E">
        <w:rPr>
          <w:rFonts w:ascii="Calibri" w:hAnsi="Calibri" w:cs="Calibri"/>
          <w:sz w:val="20"/>
          <w:szCs w:val="20"/>
        </w:rPr>
        <w:t xml:space="preserve"> Do not use hot water from the tap for drinking, cooking, or making baby formula as lead dissolves more easily into hot water. Boiling water does not remove lead from water.  </w:t>
      </w:r>
    </w:p>
    <w:p w14:paraId="1D6C057B" w14:textId="29798045" w:rsidR="0070135E" w:rsidRPr="0070135E" w:rsidRDefault="00AB54EF" w:rsidP="0070135E">
      <w:pPr>
        <w:rPr>
          <w:rFonts w:ascii="Calibri" w:hAnsi="Calibri" w:cs="Calibri"/>
          <w:sz w:val="20"/>
          <w:szCs w:val="20"/>
        </w:rPr>
      </w:pPr>
      <w:r>
        <w:rPr>
          <w:rFonts w:cs="Arial"/>
          <w:noProof/>
          <w:sz w:val="20"/>
          <w:szCs w:val="20"/>
        </w:rPr>
        <mc:AlternateContent>
          <mc:Choice Requires="wps">
            <w:drawing>
              <wp:anchor distT="0" distB="0" distL="114300" distR="114300" simplePos="0" relativeHeight="251667456" behindDoc="1" locked="0" layoutInCell="1" allowOverlap="1" wp14:anchorId="3C5DF04B" wp14:editId="27A018D0">
                <wp:simplePos x="0" y="0"/>
                <wp:positionH relativeFrom="margin">
                  <wp:posOffset>4179570</wp:posOffset>
                </wp:positionH>
                <wp:positionV relativeFrom="paragraph">
                  <wp:posOffset>756285</wp:posOffset>
                </wp:positionV>
                <wp:extent cx="1028700" cy="219075"/>
                <wp:effectExtent l="0" t="0" r="0" b="9525"/>
                <wp:wrapNone/>
                <wp:docPr id="330049897" name="Text Box 1"/>
                <wp:cNvGraphicFramePr/>
                <a:graphic xmlns:a="http://schemas.openxmlformats.org/drawingml/2006/main">
                  <a:graphicData uri="http://schemas.microsoft.com/office/word/2010/wordprocessingShape">
                    <wps:wsp>
                      <wps:cNvSpPr txBox="1"/>
                      <wps:spPr>
                        <a:xfrm>
                          <a:off x="0" y="0"/>
                          <a:ext cx="1028700" cy="219075"/>
                        </a:xfrm>
                        <a:prstGeom prst="rect">
                          <a:avLst/>
                        </a:prstGeom>
                        <a:solidFill>
                          <a:schemeClr val="lt1"/>
                        </a:solidFill>
                        <a:ln w="6350">
                          <a:noFill/>
                        </a:ln>
                      </wps:spPr>
                      <wps:txbx>
                        <w:txbxContent>
                          <w:p w14:paraId="4DA21758" w14:textId="1CBA69E1" w:rsidR="00AB54EF" w:rsidRPr="007417BD" w:rsidRDefault="00AB54EF" w:rsidP="00AB54EF">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DF04B" id="_x0000_s1030" type="#_x0000_t202" style="position:absolute;margin-left:329.1pt;margin-top:59.55pt;width:81pt;height:17.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" fillcolor="white [3201]" stroked="f" strokeweight=".5pt">
                <v:textbox>
                  <w:txbxContent>
                    <w:p w14:paraId="4DA21758" w14:textId="1CBA69E1" w:rsidR="00AB54EF" w:rsidRPr="007417BD" w:rsidRDefault="00AB54EF" w:rsidP="00AB54EF">
                      <w:pPr>
                        <w:rPr>
                          <w:sz w:val="14"/>
                          <w:szCs w:val="14"/>
                        </w:rPr>
                      </w:pPr>
                      <w:r>
                        <w:rPr>
                          <w:sz w:val="14"/>
                          <w:szCs w:val="14"/>
                        </w:rPr>
                        <w:t>(Contact Information)</w:t>
                      </w:r>
                    </w:p>
                  </w:txbxContent>
                </v:textbox>
                <w10:wrap anchorx="margin"/>
              </v:shape>
            </w:pict>
          </mc:Fallback>
        </mc:AlternateContent>
      </w:r>
      <w:r w:rsidR="0070135E" w:rsidRPr="0070135E">
        <w:rPr>
          <w:rFonts w:ascii="Calibri" w:hAnsi="Calibri" w:cs="Calibri"/>
          <w:b/>
          <w:bCs/>
          <w:sz w:val="20"/>
          <w:szCs w:val="20"/>
        </w:rPr>
        <w:t>Run your water.</w:t>
      </w:r>
      <w:r w:rsidR="0070135E" w:rsidRPr="0070135E">
        <w:rPr>
          <w:rFonts w:ascii="Calibri" w:hAnsi="Calibri" w:cs="Calibri"/>
          <w:sz w:val="20"/>
          <w:szCs w:val="20"/>
        </w:rPr>
        <w:t xml:space="preserve"> The more time water has been sitting in pipes providing water to your home, the more lead it may contain. Before drinking, flush your home’s pipes by running the tap, taking a shower, doing laundry, or doing a load of dishes. The amount of time to run the water will depend on whether your home has a lead service line or not, as well as the length and diameter of the service line and the amount of plumbing in your home. Residents may contact us at </w:t>
      </w:r>
      <w:r w:rsidRPr="00987975">
        <w:rPr>
          <w:rFonts w:ascii="Calibri" w:hAnsi="Calibri" w:cs="Calibri"/>
          <w:sz w:val="20"/>
          <w:szCs w:val="20"/>
          <w:highlight w:val="yellow"/>
        </w:rPr>
        <w:t>_______________________</w:t>
      </w:r>
      <w:r w:rsidR="0070135E" w:rsidRPr="0070135E">
        <w:rPr>
          <w:rFonts w:ascii="Calibri" w:hAnsi="Calibri" w:cs="Calibri"/>
          <w:sz w:val="20"/>
          <w:szCs w:val="20"/>
        </w:rPr>
        <w:t xml:space="preserve"> for recommendations about flushing times in their community.</w:t>
      </w:r>
    </w:p>
    <w:p w14:paraId="541AFE79" w14:textId="1F7FDBF1" w:rsidR="0070135E" w:rsidRPr="0070135E" w:rsidRDefault="00AB54EF" w:rsidP="00AB54EF">
      <w:pPr>
        <w:spacing w:line="360" w:lineRule="auto"/>
        <w:rPr>
          <w:rFonts w:ascii="Calibri" w:hAnsi="Calibri" w:cs="Calibri"/>
          <w:sz w:val="20"/>
          <w:szCs w:val="20"/>
        </w:rPr>
      </w:pPr>
      <w:r>
        <w:rPr>
          <w:rFonts w:cs="Arial"/>
          <w:noProof/>
          <w:sz w:val="20"/>
          <w:szCs w:val="20"/>
        </w:rPr>
        <w:lastRenderedPageBreak/>
        <mc:AlternateContent>
          <mc:Choice Requires="wps">
            <w:drawing>
              <wp:anchor distT="0" distB="0" distL="114300" distR="114300" simplePos="0" relativeHeight="251669504" behindDoc="1" locked="0" layoutInCell="1" allowOverlap="1" wp14:anchorId="0BA58872" wp14:editId="6C4CAD2D">
                <wp:simplePos x="0" y="0"/>
                <wp:positionH relativeFrom="margin">
                  <wp:posOffset>3726834</wp:posOffset>
                </wp:positionH>
                <wp:positionV relativeFrom="paragraph">
                  <wp:posOffset>85403</wp:posOffset>
                </wp:positionV>
                <wp:extent cx="1038225" cy="200025"/>
                <wp:effectExtent l="0" t="0" r="9525" b="9525"/>
                <wp:wrapNone/>
                <wp:docPr id="1055115514" name="Text Box 1"/>
                <wp:cNvGraphicFramePr/>
                <a:graphic xmlns:a="http://schemas.openxmlformats.org/drawingml/2006/main">
                  <a:graphicData uri="http://schemas.microsoft.com/office/word/2010/wordprocessingShape">
                    <wps:wsp>
                      <wps:cNvSpPr txBox="1"/>
                      <wps:spPr>
                        <a:xfrm>
                          <a:off x="0" y="0"/>
                          <a:ext cx="1038225" cy="200025"/>
                        </a:xfrm>
                        <a:prstGeom prst="rect">
                          <a:avLst/>
                        </a:prstGeom>
                        <a:solidFill>
                          <a:schemeClr val="lt1"/>
                        </a:solidFill>
                        <a:ln w="6350">
                          <a:noFill/>
                        </a:ln>
                      </wps:spPr>
                      <wps:txbx>
                        <w:txbxContent>
                          <w:p w14:paraId="6433ADE0" w14:textId="1DC87D89" w:rsidR="00AB54EF" w:rsidRPr="007417BD" w:rsidRDefault="00AB54EF" w:rsidP="00AB54EF">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58872" id="_x0000_s1031" type="#_x0000_t202" style="position:absolute;margin-left:293.45pt;margin-top:6.7pt;width:81.75pt;height:15.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" fillcolor="white [3201]" stroked="f" strokeweight=".5pt">
                <v:textbox>
                  <w:txbxContent>
                    <w:p w14:paraId="6433ADE0" w14:textId="1DC87D89" w:rsidR="00AB54EF" w:rsidRPr="007417BD" w:rsidRDefault="00AB54EF" w:rsidP="00AB54EF">
                      <w:pPr>
                        <w:rPr>
                          <w:sz w:val="14"/>
                          <w:szCs w:val="14"/>
                        </w:rPr>
                      </w:pPr>
                      <w:r>
                        <w:rPr>
                          <w:sz w:val="14"/>
                          <w:szCs w:val="14"/>
                        </w:rPr>
                        <w:t>(Contact Information)</w:t>
                      </w:r>
                    </w:p>
                  </w:txbxContent>
                </v:textbox>
                <w10:wrap anchorx="margin"/>
              </v:shape>
            </w:pict>
          </mc:Fallback>
        </mc:AlternateContent>
      </w:r>
      <w:r w:rsidR="0070135E" w:rsidRPr="0070135E">
        <w:rPr>
          <w:rFonts w:ascii="Calibri" w:hAnsi="Calibri" w:cs="Calibri"/>
          <w:b/>
          <w:bCs/>
          <w:sz w:val="20"/>
          <w:szCs w:val="20"/>
        </w:rPr>
        <w:t>Learn about construction in your neighborhood.</w:t>
      </w:r>
      <w:r w:rsidR="0070135E" w:rsidRPr="0070135E">
        <w:rPr>
          <w:rFonts w:ascii="Calibri" w:hAnsi="Calibri" w:cs="Calibri"/>
          <w:sz w:val="20"/>
          <w:szCs w:val="20"/>
        </w:rPr>
        <w:t xml:space="preserve">  Contact us at </w:t>
      </w:r>
      <w:r w:rsidRPr="00987975">
        <w:rPr>
          <w:rFonts w:ascii="Calibri" w:hAnsi="Calibri" w:cs="Calibri"/>
          <w:sz w:val="20"/>
          <w:szCs w:val="20"/>
          <w:highlight w:val="yellow"/>
        </w:rPr>
        <w:t>______________________________</w:t>
      </w:r>
      <w:r>
        <w:rPr>
          <w:rFonts w:ascii="Calibri" w:hAnsi="Calibri" w:cs="Calibri"/>
          <w:sz w:val="20"/>
          <w:szCs w:val="20"/>
        </w:rPr>
        <w:t xml:space="preserve"> </w:t>
      </w:r>
      <w:r w:rsidR="0070135E" w:rsidRPr="0070135E">
        <w:rPr>
          <w:rFonts w:ascii="Calibri" w:hAnsi="Calibri" w:cs="Calibri"/>
          <w:sz w:val="20"/>
          <w:szCs w:val="20"/>
        </w:rPr>
        <w:t>to find out about any construction or maintenance work that could disturb your service line. Construction may cause more lead to be released from a lead service line or galvanized service line if present.</w:t>
      </w:r>
    </w:p>
    <w:p w14:paraId="517A5205" w14:textId="345C9EEF" w:rsidR="0070135E" w:rsidRPr="0070135E" w:rsidRDefault="00AB54EF" w:rsidP="00AB54EF">
      <w:pPr>
        <w:spacing w:line="360" w:lineRule="auto"/>
        <w:rPr>
          <w:rFonts w:ascii="Calibri" w:hAnsi="Calibri" w:cs="Calibri"/>
          <w:sz w:val="20"/>
          <w:szCs w:val="20"/>
        </w:rPr>
      </w:pPr>
      <w:r>
        <w:rPr>
          <w:rFonts w:cs="Arial"/>
          <w:noProof/>
          <w:sz w:val="20"/>
          <w:szCs w:val="20"/>
        </w:rPr>
        <mc:AlternateContent>
          <mc:Choice Requires="wps">
            <w:drawing>
              <wp:anchor distT="0" distB="0" distL="114300" distR="114300" simplePos="0" relativeHeight="251671552" behindDoc="1" locked="0" layoutInCell="1" allowOverlap="1" wp14:anchorId="72899834" wp14:editId="2E21B7DD">
                <wp:simplePos x="0" y="0"/>
                <wp:positionH relativeFrom="margin">
                  <wp:posOffset>3467100</wp:posOffset>
                </wp:positionH>
                <wp:positionV relativeFrom="paragraph">
                  <wp:posOffset>83185</wp:posOffset>
                </wp:positionV>
                <wp:extent cx="1038225" cy="200025"/>
                <wp:effectExtent l="0" t="0" r="9525" b="9525"/>
                <wp:wrapNone/>
                <wp:docPr id="1184806667" name="Text Box 1"/>
                <wp:cNvGraphicFramePr/>
                <a:graphic xmlns:a="http://schemas.openxmlformats.org/drawingml/2006/main">
                  <a:graphicData uri="http://schemas.microsoft.com/office/word/2010/wordprocessingShape">
                    <wps:wsp>
                      <wps:cNvSpPr txBox="1"/>
                      <wps:spPr>
                        <a:xfrm>
                          <a:off x="0" y="0"/>
                          <a:ext cx="1038225" cy="200025"/>
                        </a:xfrm>
                        <a:prstGeom prst="rect">
                          <a:avLst/>
                        </a:prstGeom>
                        <a:solidFill>
                          <a:schemeClr val="lt1"/>
                        </a:solidFill>
                        <a:ln w="6350">
                          <a:noFill/>
                        </a:ln>
                      </wps:spPr>
                      <wps:txbx>
                        <w:txbxContent>
                          <w:p w14:paraId="1F9018F7" w14:textId="77777777" w:rsidR="00AB54EF" w:rsidRPr="007417BD" w:rsidRDefault="00AB54EF" w:rsidP="00AB54EF">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99834" id="_x0000_s1032" type="#_x0000_t202" style="position:absolute;margin-left:273pt;margin-top:6.55pt;width:81.75pt;height:15.7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" fillcolor="white [3201]" stroked="f" strokeweight=".5pt">
                <v:textbox>
                  <w:txbxContent>
                    <w:p w14:paraId="1F9018F7" w14:textId="77777777" w:rsidR="00AB54EF" w:rsidRPr="007417BD" w:rsidRDefault="00AB54EF" w:rsidP="00AB54EF">
                      <w:pPr>
                        <w:rPr>
                          <w:sz w:val="14"/>
                          <w:szCs w:val="14"/>
                        </w:rPr>
                      </w:pPr>
                      <w:r>
                        <w:rPr>
                          <w:sz w:val="14"/>
                          <w:szCs w:val="14"/>
                        </w:rPr>
                        <w:t>(Contact Information)</w:t>
                      </w:r>
                    </w:p>
                  </w:txbxContent>
                </v:textbox>
                <w10:wrap anchorx="margin"/>
              </v:shape>
            </w:pict>
          </mc:Fallback>
        </mc:AlternateContent>
      </w:r>
      <w:r>
        <w:rPr>
          <w:rFonts w:cs="Arial"/>
          <w:noProof/>
          <w:sz w:val="20"/>
          <w:szCs w:val="20"/>
        </w:rPr>
        <mc:AlternateContent>
          <mc:Choice Requires="wps">
            <w:drawing>
              <wp:anchor distT="0" distB="0" distL="114300" distR="114300" simplePos="0" relativeHeight="251673600" behindDoc="1" locked="0" layoutInCell="1" allowOverlap="1" wp14:anchorId="682059FC" wp14:editId="21B43955">
                <wp:simplePos x="0" y="0"/>
                <wp:positionH relativeFrom="margin">
                  <wp:posOffset>3276600</wp:posOffset>
                </wp:positionH>
                <wp:positionV relativeFrom="paragraph">
                  <wp:posOffset>553085</wp:posOffset>
                </wp:positionV>
                <wp:extent cx="1409700" cy="228600"/>
                <wp:effectExtent l="0" t="0" r="0" b="0"/>
                <wp:wrapNone/>
                <wp:docPr id="913419709" name="Text Box 1"/>
                <wp:cNvGraphicFramePr/>
                <a:graphic xmlns:a="http://schemas.openxmlformats.org/drawingml/2006/main">
                  <a:graphicData uri="http://schemas.microsoft.com/office/word/2010/wordprocessingShape">
                    <wps:wsp>
                      <wps:cNvSpPr txBox="1"/>
                      <wps:spPr>
                        <a:xfrm>
                          <a:off x="0" y="0"/>
                          <a:ext cx="1409700" cy="228600"/>
                        </a:xfrm>
                        <a:prstGeom prst="rect">
                          <a:avLst/>
                        </a:prstGeom>
                        <a:solidFill>
                          <a:schemeClr val="lt1"/>
                        </a:solidFill>
                        <a:ln w="6350">
                          <a:noFill/>
                        </a:ln>
                      </wps:spPr>
                      <wps:txbx>
                        <w:txbxContent>
                          <w:p w14:paraId="23B49776" w14:textId="43AC2FDD" w:rsidR="00AB54EF" w:rsidRPr="007417BD" w:rsidRDefault="00AB54EF" w:rsidP="00AB54EF">
                            <w:pPr>
                              <w:rPr>
                                <w:sz w:val="14"/>
                                <w:szCs w:val="14"/>
                              </w:rPr>
                            </w:pPr>
                            <w:r>
                              <w:rPr>
                                <w:sz w:val="14"/>
                                <w:szCs w:val="14"/>
                              </w:rPr>
                              <w:t>(Web address or other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059FC" id="_x0000_s1033" type="#_x0000_t202" style="position:absolute;margin-left:258pt;margin-top:43.55pt;width:111pt;height:1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" fillcolor="white [3201]" stroked="f" strokeweight=".5pt">
                <v:textbox>
                  <w:txbxContent>
                    <w:p w14:paraId="23B49776" w14:textId="43AC2FDD" w:rsidR="00AB54EF" w:rsidRPr="007417BD" w:rsidRDefault="00AB54EF" w:rsidP="00AB54EF">
                      <w:pPr>
                        <w:rPr>
                          <w:sz w:val="14"/>
                          <w:szCs w:val="14"/>
                        </w:rPr>
                      </w:pPr>
                      <w:r>
                        <w:rPr>
                          <w:sz w:val="14"/>
                          <w:szCs w:val="14"/>
                        </w:rPr>
                        <w:t>(Web address or other location)</w:t>
                      </w:r>
                    </w:p>
                  </w:txbxContent>
                </v:textbox>
                <w10:wrap anchorx="margin"/>
              </v:shape>
            </w:pict>
          </mc:Fallback>
        </mc:AlternateContent>
      </w:r>
      <w:r w:rsidR="0070135E" w:rsidRPr="0070135E">
        <w:rPr>
          <w:rFonts w:ascii="Calibri" w:hAnsi="Calibri" w:cs="Calibri"/>
          <w:b/>
          <w:bCs/>
          <w:sz w:val="20"/>
          <w:szCs w:val="20"/>
        </w:rPr>
        <w:t>Have your water tested.</w:t>
      </w:r>
      <w:r w:rsidR="0070135E" w:rsidRPr="0070135E">
        <w:rPr>
          <w:rFonts w:ascii="Calibri" w:hAnsi="Calibri" w:cs="Calibri"/>
          <w:sz w:val="20"/>
          <w:szCs w:val="20"/>
        </w:rPr>
        <w:t xml:space="preserve"> Contact us, your water utility, at </w:t>
      </w:r>
      <w:r w:rsidRPr="00987975">
        <w:rPr>
          <w:rFonts w:ascii="Calibri" w:hAnsi="Calibri" w:cs="Calibri"/>
          <w:sz w:val="20"/>
          <w:szCs w:val="20"/>
          <w:highlight w:val="yellow"/>
        </w:rPr>
        <w:t>_________________________________</w:t>
      </w:r>
      <w:r w:rsidR="0070135E" w:rsidRPr="0070135E">
        <w:rPr>
          <w:rFonts w:ascii="Calibri" w:hAnsi="Calibri" w:cs="Calibri"/>
          <w:sz w:val="20"/>
          <w:szCs w:val="20"/>
        </w:rPr>
        <w:t xml:space="preserve"> to have your water tested and to learn more about the lead levels in your drinking water. Alternatively, you may contact a certified laboratory to have your water tested for lead. A list of certified</w:t>
      </w:r>
      <w:r w:rsidR="0070135E">
        <w:rPr>
          <w:rFonts w:ascii="Calibri" w:hAnsi="Calibri" w:cs="Calibri"/>
          <w:sz w:val="20"/>
          <w:szCs w:val="20"/>
        </w:rPr>
        <w:t xml:space="preserve"> </w:t>
      </w:r>
      <w:r w:rsidR="0070135E" w:rsidRPr="0070135E">
        <w:rPr>
          <w:rFonts w:ascii="Calibri" w:hAnsi="Calibri" w:cs="Calibri"/>
          <w:sz w:val="20"/>
          <w:szCs w:val="20"/>
        </w:rPr>
        <w:t xml:space="preserve">laboratories </w:t>
      </w:r>
      <w:proofErr w:type="gramStart"/>
      <w:r w:rsidR="0070135E" w:rsidRPr="0070135E">
        <w:rPr>
          <w:rFonts w:ascii="Calibri" w:hAnsi="Calibri" w:cs="Calibri"/>
          <w:sz w:val="20"/>
          <w:szCs w:val="20"/>
        </w:rPr>
        <w:t>are</w:t>
      </w:r>
      <w:proofErr w:type="gramEnd"/>
      <w:r w:rsidR="0070135E" w:rsidRPr="0070135E">
        <w:rPr>
          <w:rFonts w:ascii="Calibri" w:hAnsi="Calibri" w:cs="Calibri"/>
          <w:sz w:val="20"/>
          <w:szCs w:val="20"/>
        </w:rPr>
        <w:t xml:space="preserve"> available at </w:t>
      </w:r>
      <w:r w:rsidRPr="00987975">
        <w:rPr>
          <w:rFonts w:ascii="Calibri" w:hAnsi="Calibri" w:cs="Calibri"/>
          <w:sz w:val="20"/>
          <w:szCs w:val="20"/>
          <w:highlight w:val="yellow"/>
        </w:rPr>
        <w:t>___________________________</w:t>
      </w:r>
      <w:r>
        <w:rPr>
          <w:rFonts w:ascii="Calibri" w:hAnsi="Calibri" w:cs="Calibri"/>
          <w:sz w:val="20"/>
          <w:szCs w:val="20"/>
        </w:rPr>
        <w:t>.</w:t>
      </w:r>
      <w:r w:rsidR="0070135E" w:rsidRPr="0070135E">
        <w:rPr>
          <w:rFonts w:ascii="Calibri" w:hAnsi="Calibri" w:cs="Calibri"/>
          <w:sz w:val="20"/>
          <w:szCs w:val="20"/>
        </w:rPr>
        <w:t xml:space="preserve"> Note, a water sample may not adequately capture or</w:t>
      </w:r>
      <w:r w:rsidR="0070135E">
        <w:rPr>
          <w:rFonts w:ascii="Calibri" w:hAnsi="Calibri" w:cs="Calibri"/>
          <w:sz w:val="20"/>
          <w:szCs w:val="20"/>
        </w:rPr>
        <w:t xml:space="preserve"> </w:t>
      </w:r>
      <w:r w:rsidR="0070135E" w:rsidRPr="0070135E">
        <w:rPr>
          <w:rFonts w:ascii="Calibri" w:hAnsi="Calibri" w:cs="Calibri"/>
          <w:sz w:val="20"/>
          <w:szCs w:val="20"/>
        </w:rPr>
        <w:t xml:space="preserve">represent all sources of lead that may be present. For information on sources of lead that include service lines and interior plumbing, please visit https://www.epa.gov/ground-water-and-drinking-water/basic-information-about-lead-drinking-water#getinto. </w:t>
      </w:r>
    </w:p>
    <w:p w14:paraId="5CA95AE3" w14:textId="75B9B64C" w:rsidR="0070135E" w:rsidRPr="0070135E" w:rsidRDefault="0070135E" w:rsidP="0070135E">
      <w:pPr>
        <w:rPr>
          <w:rFonts w:asciiTheme="majorHAnsi" w:eastAsiaTheme="majorEastAsia" w:hAnsiTheme="majorHAnsi" w:cstheme="majorBidi"/>
          <w:b/>
          <w:bCs/>
          <w:kern w:val="0"/>
          <w:sz w:val="24"/>
          <w:szCs w:val="24"/>
          <w14:ligatures w14:val="none"/>
        </w:rPr>
      </w:pPr>
      <w:r w:rsidRPr="0070135E">
        <w:rPr>
          <w:rFonts w:asciiTheme="majorHAnsi" w:eastAsiaTheme="majorEastAsia" w:hAnsiTheme="majorHAnsi" w:cstheme="majorBidi"/>
          <w:b/>
          <w:bCs/>
          <w:kern w:val="0"/>
          <w:sz w:val="24"/>
          <w:szCs w:val="24"/>
          <w14:ligatures w14:val="none"/>
        </w:rPr>
        <w:t xml:space="preserve">Get your child tested to determine lead levels in their blood. </w:t>
      </w:r>
    </w:p>
    <w:p w14:paraId="6810A4D5" w14:textId="38DFAADD" w:rsidR="0070135E" w:rsidRPr="0070135E" w:rsidRDefault="0070135E" w:rsidP="0070135E">
      <w:pPr>
        <w:rPr>
          <w:rFonts w:ascii="Calibri" w:hAnsi="Calibri" w:cs="Calibri"/>
          <w:sz w:val="20"/>
          <w:szCs w:val="20"/>
        </w:rPr>
      </w:pPr>
      <w:r w:rsidRPr="0070135E">
        <w:rPr>
          <w:rFonts w:ascii="Calibri" w:hAnsi="Calibri" w:cs="Calibri"/>
          <w:sz w:val="20"/>
          <w:szCs w:val="20"/>
        </w:rPr>
        <w:t>A family doctor or pediatrician can perform a blood test for lead and provide information about the health effects of lead. State, city, or county departments of health can also provide information about how you can have your child's blood tested for lead. The Centers for Disease Control and Prevention recommends public health actions when the level of lead in a child’s blood is 3.5 micrograms per deciliter (µg/dL) or more.  Please visit https://www.cdc.gov/nceh/lead/advisory/acclpp/actions-blls.htm for information on these actions.</w:t>
      </w:r>
    </w:p>
    <w:p w14:paraId="61906E92" w14:textId="77777777" w:rsidR="0070135E" w:rsidRPr="0070135E" w:rsidRDefault="0070135E" w:rsidP="0070135E">
      <w:pPr>
        <w:pStyle w:val="Heading2"/>
        <w:spacing w:before="40" w:after="0"/>
        <w:rPr>
          <w:b/>
          <w:bCs/>
          <w:color w:val="auto"/>
          <w:kern w:val="0"/>
          <w:sz w:val="24"/>
          <w:szCs w:val="24"/>
          <w14:ligatures w14:val="none"/>
        </w:rPr>
      </w:pPr>
      <w:r w:rsidRPr="0070135E">
        <w:rPr>
          <w:b/>
          <w:bCs/>
          <w:color w:val="auto"/>
          <w:kern w:val="0"/>
          <w:sz w:val="24"/>
          <w:szCs w:val="24"/>
          <w14:ligatures w14:val="none"/>
        </w:rPr>
        <w:t xml:space="preserve">Replacing galvanized requiring replacement service lines </w:t>
      </w:r>
    </w:p>
    <w:p w14:paraId="7267CCF5" w14:textId="3DA20BBA" w:rsidR="00AB54EF" w:rsidRDefault="00AB54EF" w:rsidP="0070135E">
      <w:pPr>
        <w:rPr>
          <w:rFonts w:ascii="Calibri" w:hAnsi="Calibri" w:cs="Calibri"/>
          <w:sz w:val="20"/>
          <w:szCs w:val="20"/>
        </w:rPr>
      </w:pPr>
      <w:r w:rsidRPr="00987975">
        <w:rPr>
          <w:rFonts w:cs="Arial"/>
          <w:noProof/>
          <w:sz w:val="20"/>
          <w:szCs w:val="20"/>
          <w:highlight w:val="yellow"/>
        </w:rPr>
        <mc:AlternateContent>
          <mc:Choice Requires="wps">
            <w:drawing>
              <wp:anchor distT="0" distB="0" distL="114300" distR="114300" simplePos="0" relativeHeight="251675648" behindDoc="1" locked="0" layoutInCell="1" allowOverlap="1" wp14:anchorId="04B12419" wp14:editId="3514CFED">
                <wp:simplePos x="0" y="0"/>
                <wp:positionH relativeFrom="margin">
                  <wp:posOffset>476250</wp:posOffset>
                </wp:positionH>
                <wp:positionV relativeFrom="paragraph">
                  <wp:posOffset>472440</wp:posOffset>
                </wp:positionV>
                <wp:extent cx="6010275" cy="238125"/>
                <wp:effectExtent l="0" t="0" r="9525" b="9525"/>
                <wp:wrapNone/>
                <wp:docPr id="1634022705" name="Text Box 1"/>
                <wp:cNvGraphicFramePr/>
                <a:graphic xmlns:a="http://schemas.openxmlformats.org/drawingml/2006/main">
                  <a:graphicData uri="http://schemas.microsoft.com/office/word/2010/wordprocessingShape">
                    <wps:wsp>
                      <wps:cNvSpPr txBox="1"/>
                      <wps:spPr>
                        <a:xfrm>
                          <a:off x="0" y="0"/>
                          <a:ext cx="6010275" cy="238125"/>
                        </a:xfrm>
                        <a:prstGeom prst="rect">
                          <a:avLst/>
                        </a:prstGeom>
                        <a:solidFill>
                          <a:schemeClr val="lt1"/>
                        </a:solidFill>
                        <a:ln w="6350">
                          <a:noFill/>
                        </a:ln>
                      </wps:spPr>
                      <wps:txbx>
                        <w:txbxContent>
                          <w:p w14:paraId="20407CF1" w14:textId="77777777" w:rsidR="00AB54EF" w:rsidRPr="007417BD" w:rsidRDefault="00AB54EF" w:rsidP="00AB54EF">
                            <w:pPr>
                              <w:rPr>
                                <w:sz w:val="14"/>
                                <w:szCs w:val="14"/>
                              </w:rPr>
                            </w:pPr>
                            <w:r>
                              <w:rPr>
                                <w:sz w:val="14"/>
                                <w:szCs w:val="14"/>
                              </w:rPr>
                              <w:t>(Insert information about your water system’s lead service line replacement program, if applicable, or other opportunities to replace lead service 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12419" id="_x0000_s1034" type="#_x0000_t202" style="position:absolute;margin-left:37.5pt;margin-top:37.2pt;width:473.25pt;height:18.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" fillcolor="white [3201]" stroked="f" strokeweight=".5pt">
                <v:textbox>
                  <w:txbxContent>
                    <w:p w14:paraId="20407CF1" w14:textId="77777777" w:rsidR="00AB54EF" w:rsidRPr="007417BD" w:rsidRDefault="00AB54EF" w:rsidP="00AB54EF">
                      <w:pPr>
                        <w:rPr>
                          <w:sz w:val="14"/>
                          <w:szCs w:val="14"/>
                        </w:rPr>
                      </w:pPr>
                      <w:r>
                        <w:rPr>
                          <w:sz w:val="14"/>
                          <w:szCs w:val="14"/>
                        </w:rPr>
                        <w:t>(Insert information about your water system’s lead service line replacement program, if applicable, or other opportunities to replace lead service lines)</w:t>
                      </w:r>
                    </w:p>
                  </w:txbxContent>
                </v:textbox>
                <w10:wrap anchorx="margin"/>
              </v:shape>
            </w:pict>
          </mc:Fallback>
        </mc:AlternateContent>
      </w:r>
      <w:r w:rsidRPr="00987975">
        <w:rPr>
          <w:rFonts w:ascii="Calibri" w:hAnsi="Calibri" w:cs="Calibri"/>
          <w:sz w:val="20"/>
          <w:szCs w:val="20"/>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277F75" w14:textId="77777777" w:rsidR="00AB54EF" w:rsidRDefault="00AB54EF" w:rsidP="0070135E">
      <w:pPr>
        <w:rPr>
          <w:rFonts w:ascii="Calibri" w:hAnsi="Calibri" w:cs="Calibri"/>
          <w:sz w:val="20"/>
          <w:szCs w:val="20"/>
        </w:rPr>
      </w:pPr>
    </w:p>
    <w:p w14:paraId="6F34D4AE" w14:textId="7EA7FEDA" w:rsidR="0070135E" w:rsidRPr="0070135E" w:rsidRDefault="00AB54EF" w:rsidP="0070135E">
      <w:pPr>
        <w:rPr>
          <w:rFonts w:ascii="Calibri" w:hAnsi="Calibri" w:cs="Calibri"/>
          <w:sz w:val="20"/>
          <w:szCs w:val="20"/>
        </w:rPr>
      </w:pPr>
      <w:r>
        <w:rPr>
          <w:rFonts w:cs="Arial"/>
          <w:noProof/>
          <w:sz w:val="20"/>
          <w:szCs w:val="20"/>
        </w:rPr>
        <mc:AlternateContent>
          <mc:Choice Requires="wps">
            <w:drawing>
              <wp:anchor distT="0" distB="0" distL="114300" distR="114300" simplePos="0" relativeHeight="251677696" behindDoc="1" locked="0" layoutInCell="1" allowOverlap="1" wp14:anchorId="2B5B68A0" wp14:editId="68542784">
                <wp:simplePos x="0" y="0"/>
                <wp:positionH relativeFrom="margin">
                  <wp:posOffset>5372100</wp:posOffset>
                </wp:positionH>
                <wp:positionV relativeFrom="paragraph">
                  <wp:posOffset>90170</wp:posOffset>
                </wp:positionV>
                <wp:extent cx="1095375" cy="219075"/>
                <wp:effectExtent l="0" t="0" r="9525" b="9525"/>
                <wp:wrapNone/>
                <wp:docPr id="711106483" name="Text Box 1"/>
                <wp:cNvGraphicFramePr/>
                <a:graphic xmlns:a="http://schemas.openxmlformats.org/drawingml/2006/main">
                  <a:graphicData uri="http://schemas.microsoft.com/office/word/2010/wordprocessingShape">
                    <wps:wsp>
                      <wps:cNvSpPr txBox="1"/>
                      <wps:spPr>
                        <a:xfrm>
                          <a:off x="0" y="0"/>
                          <a:ext cx="1095375" cy="219075"/>
                        </a:xfrm>
                        <a:prstGeom prst="rect">
                          <a:avLst/>
                        </a:prstGeom>
                        <a:solidFill>
                          <a:schemeClr val="lt1"/>
                        </a:solidFill>
                        <a:ln w="6350">
                          <a:noFill/>
                        </a:ln>
                      </wps:spPr>
                      <wps:txbx>
                        <w:txbxContent>
                          <w:p w14:paraId="6D7D0686" w14:textId="5DF96A9B" w:rsidR="00AB54EF" w:rsidRPr="007417BD" w:rsidRDefault="00AB54EF" w:rsidP="00AB54EF">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B68A0" id="_x0000_s1035" type="#_x0000_t202" style="position:absolute;margin-left:423pt;margin-top:7.1pt;width:86.25pt;height:17.2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" fillcolor="white [3201]" stroked="f" strokeweight=".5pt">
                <v:textbox>
                  <w:txbxContent>
                    <w:p w14:paraId="6D7D0686" w14:textId="5DF96A9B" w:rsidR="00AB54EF" w:rsidRPr="007417BD" w:rsidRDefault="00AB54EF" w:rsidP="00AB54EF">
                      <w:pPr>
                        <w:rPr>
                          <w:sz w:val="14"/>
                          <w:szCs w:val="14"/>
                        </w:rPr>
                      </w:pPr>
                      <w:r>
                        <w:rPr>
                          <w:sz w:val="14"/>
                          <w:szCs w:val="14"/>
                        </w:rPr>
                        <w:t>(Contact Information)</w:t>
                      </w:r>
                    </w:p>
                  </w:txbxContent>
                </v:textbox>
                <w10:wrap anchorx="margin"/>
              </v:shape>
            </w:pict>
          </mc:Fallback>
        </mc:AlternateContent>
      </w:r>
      <w:r w:rsidR="0070135E" w:rsidRPr="0070135E">
        <w:rPr>
          <w:rFonts w:ascii="Calibri" w:hAnsi="Calibri" w:cs="Calibri"/>
          <w:sz w:val="20"/>
          <w:szCs w:val="20"/>
        </w:rPr>
        <w:t xml:space="preserve">If you are planning on replacing the portion of the service line that you own, please notify us at </w:t>
      </w:r>
      <w:r w:rsidRPr="00987975">
        <w:rPr>
          <w:rFonts w:ascii="Calibri" w:hAnsi="Calibri" w:cs="Calibri"/>
          <w:sz w:val="20"/>
          <w:szCs w:val="20"/>
          <w:highlight w:val="yellow"/>
        </w:rPr>
        <w:t>______________________________</w:t>
      </w:r>
      <w:r>
        <w:rPr>
          <w:rFonts w:ascii="Calibri" w:hAnsi="Calibri" w:cs="Calibri"/>
          <w:sz w:val="20"/>
          <w:szCs w:val="20"/>
        </w:rPr>
        <w:t>.</w:t>
      </w:r>
      <w:r w:rsidR="0070135E" w:rsidRPr="0070135E">
        <w:rPr>
          <w:rFonts w:ascii="Calibri" w:hAnsi="Calibri" w:cs="Calibri"/>
          <w:sz w:val="20"/>
          <w:szCs w:val="20"/>
        </w:rPr>
        <w:t xml:space="preserve">  </w:t>
      </w:r>
    </w:p>
    <w:p w14:paraId="58D003A2" w14:textId="2D20323A" w:rsidR="0070135E" w:rsidRPr="0070135E" w:rsidRDefault="00AB54EF" w:rsidP="0070135E">
      <w:pPr>
        <w:rPr>
          <w:rFonts w:ascii="Calibri" w:hAnsi="Calibri" w:cs="Calibri"/>
          <w:sz w:val="20"/>
          <w:szCs w:val="20"/>
        </w:rPr>
      </w:pPr>
      <w:r>
        <w:rPr>
          <w:rFonts w:cs="Arial"/>
          <w:noProof/>
          <w:sz w:val="20"/>
          <w:szCs w:val="20"/>
        </w:rPr>
        <mc:AlternateContent>
          <mc:Choice Requires="wps">
            <w:drawing>
              <wp:anchor distT="0" distB="0" distL="114300" distR="114300" simplePos="0" relativeHeight="251679744" behindDoc="1" locked="0" layoutInCell="1" allowOverlap="1" wp14:anchorId="2CE4E231" wp14:editId="093136D7">
                <wp:simplePos x="0" y="0"/>
                <wp:positionH relativeFrom="margin">
                  <wp:posOffset>552450</wp:posOffset>
                </wp:positionH>
                <wp:positionV relativeFrom="paragraph">
                  <wp:posOffset>255270</wp:posOffset>
                </wp:positionV>
                <wp:extent cx="1095375" cy="219075"/>
                <wp:effectExtent l="0" t="0" r="9525" b="9525"/>
                <wp:wrapNone/>
                <wp:docPr id="1790362340" name="Text Box 1"/>
                <wp:cNvGraphicFramePr/>
                <a:graphic xmlns:a="http://schemas.openxmlformats.org/drawingml/2006/main">
                  <a:graphicData uri="http://schemas.microsoft.com/office/word/2010/wordprocessingShape">
                    <wps:wsp>
                      <wps:cNvSpPr txBox="1"/>
                      <wps:spPr>
                        <a:xfrm>
                          <a:off x="0" y="0"/>
                          <a:ext cx="1095375" cy="219075"/>
                        </a:xfrm>
                        <a:prstGeom prst="rect">
                          <a:avLst/>
                        </a:prstGeom>
                        <a:solidFill>
                          <a:schemeClr val="lt1"/>
                        </a:solidFill>
                        <a:ln w="6350">
                          <a:noFill/>
                        </a:ln>
                      </wps:spPr>
                      <wps:txbx>
                        <w:txbxContent>
                          <w:p w14:paraId="3EDFDC9F" w14:textId="77777777" w:rsidR="00AB54EF" w:rsidRPr="007417BD" w:rsidRDefault="00AB54EF" w:rsidP="00AB54EF">
                            <w:pPr>
                              <w:rPr>
                                <w:sz w:val="14"/>
                                <w:szCs w:val="14"/>
                              </w:rPr>
                            </w:pPr>
                            <w:r>
                              <w:rPr>
                                <w:sz w:val="14"/>
                                <w:szCs w:val="14"/>
                              </w:rPr>
                              <w:t>(Contact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4E231" id="_x0000_s1036" type="#_x0000_t202" style="position:absolute;margin-left:43.5pt;margin-top:20.1pt;width:86.25pt;height:17.2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" fillcolor="white [3201]" stroked="f" strokeweight=".5pt">
                <v:textbox>
                  <w:txbxContent>
                    <w:p w14:paraId="3EDFDC9F" w14:textId="77777777" w:rsidR="00AB54EF" w:rsidRPr="007417BD" w:rsidRDefault="00AB54EF" w:rsidP="00AB54EF">
                      <w:pPr>
                        <w:rPr>
                          <w:sz w:val="14"/>
                          <w:szCs w:val="14"/>
                        </w:rPr>
                      </w:pPr>
                      <w:r>
                        <w:rPr>
                          <w:sz w:val="14"/>
                          <w:szCs w:val="14"/>
                        </w:rPr>
                        <w:t>(Contact Information)</w:t>
                      </w:r>
                    </w:p>
                  </w:txbxContent>
                </v:textbox>
                <w10:wrap anchorx="margin"/>
              </v:shape>
            </w:pict>
          </mc:Fallback>
        </mc:AlternateContent>
      </w:r>
      <w:r w:rsidR="0070135E" w:rsidRPr="0070135E">
        <w:rPr>
          <w:rFonts w:ascii="Calibri" w:hAnsi="Calibri" w:cs="Calibri"/>
          <w:b/>
          <w:bCs/>
          <w:sz w:val="20"/>
          <w:szCs w:val="20"/>
        </w:rPr>
        <w:t>For information about potential financing solutions</w:t>
      </w:r>
      <w:r w:rsidR="0070135E" w:rsidRPr="0070135E">
        <w:rPr>
          <w:rFonts w:ascii="Calibri" w:hAnsi="Calibri" w:cs="Calibri"/>
          <w:sz w:val="20"/>
          <w:szCs w:val="20"/>
        </w:rPr>
        <w:t xml:space="preserve"> to assist property owners with replacement of lead service lines, please contact us at </w:t>
      </w:r>
      <w:r w:rsidRPr="00987975">
        <w:rPr>
          <w:rFonts w:ascii="Calibri" w:hAnsi="Calibri" w:cs="Calibri"/>
          <w:sz w:val="20"/>
          <w:szCs w:val="20"/>
          <w:highlight w:val="yellow"/>
        </w:rPr>
        <w:t>____________________________</w:t>
      </w:r>
      <w:r>
        <w:rPr>
          <w:rFonts w:ascii="Calibri" w:hAnsi="Calibri" w:cs="Calibri"/>
          <w:sz w:val="20"/>
          <w:szCs w:val="20"/>
        </w:rPr>
        <w:t>.</w:t>
      </w:r>
      <w:r w:rsidR="0070135E" w:rsidRPr="0070135E">
        <w:rPr>
          <w:rFonts w:ascii="Calibri" w:hAnsi="Calibri" w:cs="Calibri"/>
          <w:sz w:val="20"/>
          <w:szCs w:val="20"/>
        </w:rPr>
        <w:t xml:space="preserve"> </w:t>
      </w:r>
    </w:p>
    <w:p w14:paraId="3F283166" w14:textId="069E4A92" w:rsidR="0070135E" w:rsidRPr="0070135E" w:rsidRDefault="0070135E" w:rsidP="0070135E">
      <w:pPr>
        <w:rPr>
          <w:rFonts w:ascii="Calibri" w:hAnsi="Calibri" w:cs="Calibri"/>
          <w:sz w:val="20"/>
          <w:szCs w:val="20"/>
        </w:rPr>
      </w:pPr>
      <w:r w:rsidRPr="0070135E">
        <w:rPr>
          <w:rFonts w:ascii="Calibri" w:hAnsi="Calibri" w:cs="Calibri"/>
          <w:b/>
          <w:bCs/>
          <w:sz w:val="20"/>
          <w:szCs w:val="20"/>
        </w:rPr>
        <w:t>For more information on reducing lead exposure</w:t>
      </w:r>
      <w:r w:rsidRPr="0070135E">
        <w:rPr>
          <w:rFonts w:ascii="Calibri" w:hAnsi="Calibri" w:cs="Calibri"/>
          <w:sz w:val="20"/>
          <w:szCs w:val="20"/>
        </w:rPr>
        <w:t xml:space="preserve"> from your drinking water and the health effects of lead, visit EPA’s website at http://www.epa.gov/lead. </w:t>
      </w:r>
    </w:p>
    <w:p w14:paraId="03FBDDD7" w14:textId="1DC53B13" w:rsidR="0070135E" w:rsidRPr="0070135E" w:rsidRDefault="0070135E" w:rsidP="0070135E">
      <w:pPr>
        <w:rPr>
          <w:rFonts w:ascii="Calibri" w:hAnsi="Calibri" w:cs="Calibri"/>
          <w:sz w:val="20"/>
          <w:szCs w:val="20"/>
        </w:rPr>
      </w:pPr>
      <w:r w:rsidRPr="0070135E">
        <w:rPr>
          <w:rFonts w:ascii="Calibri" w:hAnsi="Calibri" w:cs="Calibri"/>
          <w:sz w:val="20"/>
          <w:szCs w:val="20"/>
        </w:rPr>
        <w:t xml:space="preserve"> </w:t>
      </w:r>
    </w:p>
    <w:p w14:paraId="707A3507" w14:textId="01AEE1FC" w:rsidR="0070135E" w:rsidRDefault="0070135E" w:rsidP="0070135E"/>
    <w:p w14:paraId="43E3888D" w14:textId="5A92B7B6" w:rsidR="00A41E63" w:rsidRDefault="00AB54EF" w:rsidP="0070135E">
      <w:r>
        <w:rPr>
          <w:noProof/>
        </w:rPr>
        <mc:AlternateContent>
          <mc:Choice Requires="wps">
            <w:drawing>
              <wp:inline distT="0" distB="0" distL="0" distR="0" wp14:anchorId="25465D5A" wp14:editId="28859B3A">
                <wp:extent cx="6796585" cy="1381125"/>
                <wp:effectExtent l="0" t="0" r="23495" b="28575"/>
                <wp:docPr id="87435167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585" cy="1381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14:hiddenEffects>
                          </a:ext>
                        </a:extLst>
                      </wps:spPr>
                      <wps:txbx>
                        <w:txbxContent>
                          <w:p w14:paraId="177D2B21" w14:textId="77777777" w:rsidR="00AB54EF" w:rsidRPr="000328B7" w:rsidRDefault="00AB54EF" w:rsidP="00AB54EF">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Service Line Material</w:t>
                            </w:r>
                            <w:r w:rsidRPr="00B663AF">
                              <w:rPr>
                                <w:rFonts w:ascii="Arial" w:hAnsi="Arial" w:cs="Arial"/>
                                <w:b/>
                                <w:bCs/>
                                <w:color w:val="000000"/>
                                <w:sz w:val="18"/>
                                <w:szCs w:val="18"/>
                              </w:rPr>
                              <w:t xml:space="preserve"> Notice Certification</w:t>
                            </w:r>
                          </w:p>
                          <w:p w14:paraId="37EC5CE4" w14:textId="77777777" w:rsidR="00AB54EF" w:rsidRDefault="00AB54EF" w:rsidP="00AB54EF">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Notice of Service Line Material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sidRPr="00B96FD6">
                              <w:rPr>
                                <w:rFonts w:ascii="Arial" w:hAnsi="Arial" w:cs="Arial"/>
                                <w:b/>
                                <w:color w:val="000000"/>
                                <w:sz w:val="16"/>
                                <w:szCs w:val="16"/>
                              </w:rPr>
                              <w:t xml:space="preserve">15A NCAC 18C .1507 [141.85(e)]. </w:t>
                            </w:r>
                          </w:p>
                          <w:p w14:paraId="01B470BF" w14:textId="77777777" w:rsidR="00AB54EF" w:rsidRPr="00535B8A" w:rsidRDefault="00AB54EF" w:rsidP="00AB54EF">
                            <w:pPr>
                              <w:autoSpaceDE w:val="0"/>
                              <w:autoSpaceDN w:val="0"/>
                              <w:adjustRightInd w:val="0"/>
                              <w:rPr>
                                <w:rFonts w:ascii="Arial" w:hAnsi="Arial" w:cs="Arial"/>
                                <w:b/>
                                <w:color w:val="000000"/>
                                <w:sz w:val="16"/>
                                <w:szCs w:val="16"/>
                              </w:rPr>
                            </w:pPr>
                          </w:p>
                          <w:p w14:paraId="025601AB" w14:textId="3C38C046" w:rsidR="00AB54EF" w:rsidRPr="001E62D9" w:rsidRDefault="00AB54EF" w:rsidP="00AB54EF">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Owner/Operator:  _________________________________   __________________________</w:t>
                            </w:r>
                            <w:r w:rsidR="00D01CDF" w:rsidRPr="001E62D9">
                              <w:rPr>
                                <w:rFonts w:ascii="Arial" w:hAnsi="Arial" w:cs="Arial"/>
                                <w:b/>
                                <w:color w:val="000000"/>
                                <w:sz w:val="16"/>
                                <w:szCs w:val="16"/>
                              </w:rPr>
                              <w:t>___________</w:t>
                            </w:r>
                            <w:r w:rsidRPr="001E62D9">
                              <w:rPr>
                                <w:rFonts w:ascii="Arial" w:hAnsi="Arial" w:cs="Arial"/>
                                <w:b/>
                                <w:color w:val="000000"/>
                                <w:sz w:val="16"/>
                                <w:szCs w:val="16"/>
                              </w:rPr>
                              <w:t xml:space="preserve">     _____________</w:t>
                            </w:r>
                            <w:r w:rsidR="00D01CDF" w:rsidRPr="001E62D9">
                              <w:rPr>
                                <w:rFonts w:ascii="Arial" w:hAnsi="Arial" w:cs="Arial"/>
                                <w:b/>
                                <w:color w:val="000000"/>
                                <w:sz w:val="16"/>
                                <w:szCs w:val="16"/>
                              </w:rPr>
                              <w:t>_________</w:t>
                            </w:r>
                            <w:r w:rsidRPr="001E62D9">
                              <w:rPr>
                                <w:rFonts w:ascii="Arial" w:hAnsi="Arial" w:cs="Arial"/>
                                <w:b/>
                                <w:color w:val="000000"/>
                                <w:sz w:val="16"/>
                                <w:szCs w:val="16"/>
                              </w:rPr>
                              <w:t xml:space="preserve">                                                                             </w:t>
                            </w:r>
                            <w:r w:rsidRPr="001E62D9">
                              <w:rPr>
                                <w:rFonts w:ascii="Arial" w:hAnsi="Arial" w:cs="Arial"/>
                                <w:b/>
                                <w:color w:val="000000"/>
                                <w:sz w:val="16"/>
                                <w:szCs w:val="16"/>
                              </w:rPr>
                              <w:tab/>
                            </w:r>
                            <w:r w:rsidRPr="001E62D9">
                              <w:rPr>
                                <w:rFonts w:ascii="Arial" w:hAnsi="Arial" w:cs="Arial"/>
                                <w:b/>
                                <w:color w:val="000000"/>
                                <w:sz w:val="16"/>
                                <w:szCs w:val="16"/>
                              </w:rPr>
                              <w:tab/>
                              <w:t xml:space="preserve">                   (Signature) </w:t>
                            </w:r>
                            <w:r w:rsidRPr="001E62D9">
                              <w:rPr>
                                <w:rFonts w:ascii="Arial" w:hAnsi="Arial" w:cs="Arial"/>
                                <w:b/>
                                <w:color w:val="000000"/>
                                <w:sz w:val="16"/>
                                <w:szCs w:val="16"/>
                              </w:rPr>
                              <w:tab/>
                              <w:t xml:space="preserve">                                  </w:t>
                            </w:r>
                            <w:r w:rsidR="00D01CDF">
                              <w:rPr>
                                <w:rFonts w:ascii="Arial" w:hAnsi="Arial" w:cs="Arial"/>
                                <w:b/>
                                <w:color w:val="000000"/>
                                <w:sz w:val="16"/>
                                <w:szCs w:val="16"/>
                              </w:rPr>
                              <w:t xml:space="preserve">         </w:t>
                            </w:r>
                            <w:r w:rsidRPr="001E62D9">
                              <w:rPr>
                                <w:rFonts w:ascii="Arial" w:hAnsi="Arial" w:cs="Arial"/>
                                <w:b/>
                                <w:color w:val="000000"/>
                                <w:sz w:val="16"/>
                                <w:szCs w:val="16"/>
                              </w:rPr>
                              <w:t xml:space="preserve">(Print Name)                         </w:t>
                            </w:r>
                            <w:r w:rsidR="00D01CDF">
                              <w:rPr>
                                <w:rFonts w:ascii="Arial" w:hAnsi="Arial" w:cs="Arial"/>
                                <w:b/>
                                <w:color w:val="000000"/>
                                <w:sz w:val="16"/>
                                <w:szCs w:val="16"/>
                              </w:rPr>
                              <w:t xml:space="preserve">                        </w:t>
                            </w:r>
                            <w:r w:rsidRPr="001E62D9">
                              <w:rPr>
                                <w:rFonts w:ascii="Arial" w:hAnsi="Arial" w:cs="Arial"/>
                                <w:b/>
                                <w:color w:val="000000"/>
                                <w:sz w:val="16"/>
                                <w:szCs w:val="16"/>
                              </w:rPr>
                              <w:t>(Date)</w:t>
                            </w:r>
                          </w:p>
                          <w:p w14:paraId="388AAC08" w14:textId="77777777" w:rsidR="00AB54EF" w:rsidRDefault="00AB54EF" w:rsidP="00AB54EF">
                            <w:pPr>
                              <w:autoSpaceDE w:val="0"/>
                              <w:autoSpaceDN w:val="0"/>
                              <w:adjustRightInd w:val="0"/>
                              <w:rPr>
                                <w:rFonts w:ascii="Arial" w:hAnsi="Arial" w:cs="Arial"/>
                                <w:b/>
                                <w:color w:val="000000"/>
                                <w:sz w:val="18"/>
                                <w:szCs w:val="18"/>
                              </w:rPr>
                            </w:pPr>
                          </w:p>
                          <w:p w14:paraId="3AF66E24" w14:textId="77777777" w:rsidR="00AB54EF" w:rsidRDefault="00AB54EF" w:rsidP="00AB54EF">
                            <w:pPr>
                              <w:autoSpaceDE w:val="0"/>
                              <w:autoSpaceDN w:val="0"/>
                              <w:adjustRightInd w:val="0"/>
                              <w:rPr>
                                <w:rFonts w:ascii="Arial" w:hAnsi="Arial" w:cs="Arial"/>
                                <w:b/>
                                <w:color w:val="000000"/>
                                <w:sz w:val="18"/>
                                <w:szCs w:val="18"/>
                              </w:rPr>
                            </w:pPr>
                          </w:p>
                          <w:p w14:paraId="1AEC38F7" w14:textId="77777777" w:rsidR="00AB54EF" w:rsidRPr="00AF240E" w:rsidRDefault="00AB54EF" w:rsidP="00AB54EF">
                            <w:pPr>
                              <w:autoSpaceDE w:val="0"/>
                              <w:autoSpaceDN w:val="0"/>
                              <w:adjustRightInd w:val="0"/>
                              <w:rPr>
                                <w:rFonts w:ascii="Arial" w:hAnsi="Arial" w:cs="Arial"/>
                                <w:b/>
                                <w:color w:val="000000"/>
                                <w:sz w:val="18"/>
                                <w:szCs w:val="18"/>
                              </w:rPr>
                            </w:pPr>
                          </w:p>
                          <w:p w14:paraId="7352260E" w14:textId="77777777" w:rsidR="00AB54EF" w:rsidRPr="00396BC3" w:rsidRDefault="00AB54EF" w:rsidP="00AB54EF">
                            <w:pPr>
                              <w:autoSpaceDE w:val="0"/>
                              <w:autoSpaceDN w:val="0"/>
                              <w:adjustRightInd w:val="0"/>
                              <w:rPr>
                                <w:b/>
                                <w:color w:val="000000"/>
                                <w:sz w:val="18"/>
                                <w:szCs w:val="18"/>
                              </w:rPr>
                            </w:pPr>
                          </w:p>
                        </w:txbxContent>
                      </wps:txbx>
                      <wps:bodyPr rot="0" vert="horz" wrap="square" lIns="91440" tIns="45720" rIns="91440" bIns="45720" anchor="t" anchorCtr="0" upright="1">
                        <a:noAutofit/>
                      </wps:bodyPr>
                    </wps:wsp>
                  </a:graphicData>
                </a:graphic>
              </wp:inline>
            </w:drawing>
          </mc:Choice>
          <mc:Fallback>
            <w:pict>
              <v:rect w14:anchorId="25465D5A" id="Rectangle 3" o:spid="_x0000_s1037" style="width:535.1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" filled="f" fillcolor="#bbe0e3">
                <v:textbox>
                  <w:txbxContent>
                    <w:p w14:paraId="177D2B21" w14:textId="77777777" w:rsidR="00AB54EF" w:rsidRPr="000328B7" w:rsidRDefault="00AB54EF" w:rsidP="00AB54EF">
                      <w:pPr>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Service Line Material</w:t>
                      </w:r>
                      <w:r w:rsidRPr="00B663AF">
                        <w:rPr>
                          <w:rFonts w:ascii="Arial" w:hAnsi="Arial" w:cs="Arial"/>
                          <w:b/>
                          <w:bCs/>
                          <w:color w:val="000000"/>
                          <w:sz w:val="18"/>
                          <w:szCs w:val="18"/>
                        </w:rPr>
                        <w:t xml:space="preserve"> Notice Certification</w:t>
                      </w:r>
                    </w:p>
                    <w:p w14:paraId="37EC5CE4" w14:textId="77777777" w:rsidR="00AB54EF" w:rsidRDefault="00AB54EF" w:rsidP="00AB54EF">
                      <w:pPr>
                        <w:autoSpaceDE w:val="0"/>
                        <w:autoSpaceDN w:val="0"/>
                        <w:adjustRightInd w:val="0"/>
                        <w:rPr>
                          <w:rFonts w:ascii="Arial" w:hAnsi="Arial" w:cs="Arial"/>
                          <w:b/>
                          <w:color w:val="000000"/>
                          <w:sz w:val="16"/>
                          <w:szCs w:val="16"/>
                        </w:rPr>
                      </w:pPr>
                      <w:r w:rsidRPr="00535B8A">
                        <w:rPr>
                          <w:rFonts w:ascii="Arial" w:hAnsi="Arial" w:cs="Arial"/>
                          <w:b/>
                          <w:color w:val="000000"/>
                          <w:sz w:val="16"/>
                          <w:szCs w:val="16"/>
                        </w:rPr>
                        <w:t>The public water system</w:t>
                      </w:r>
                      <w:r>
                        <w:rPr>
                          <w:rFonts w:ascii="Arial" w:hAnsi="Arial" w:cs="Arial"/>
                          <w:b/>
                          <w:color w:val="000000"/>
                          <w:sz w:val="16"/>
                          <w:szCs w:val="16"/>
                        </w:rPr>
                        <w:t xml:space="preserve"> </w:t>
                      </w:r>
                      <w:r w:rsidRPr="00535B8A">
                        <w:rPr>
                          <w:rFonts w:ascii="Arial" w:hAnsi="Arial" w:cs="Arial"/>
                          <w:b/>
                          <w:color w:val="000000"/>
                          <w:sz w:val="16"/>
                          <w:szCs w:val="16"/>
                        </w:rPr>
                        <w:t xml:space="preserve">named above hereby </w:t>
                      </w:r>
                      <w:r>
                        <w:rPr>
                          <w:rFonts w:ascii="Arial" w:hAnsi="Arial" w:cs="Arial"/>
                          <w:b/>
                          <w:color w:val="000000"/>
                          <w:sz w:val="16"/>
                          <w:szCs w:val="16"/>
                        </w:rPr>
                        <w:t xml:space="preserve">certifies </w:t>
                      </w:r>
                      <w:r w:rsidRPr="00535B8A">
                        <w:rPr>
                          <w:rFonts w:ascii="Arial" w:hAnsi="Arial" w:cs="Arial"/>
                          <w:b/>
                          <w:color w:val="000000"/>
                          <w:sz w:val="16"/>
                          <w:szCs w:val="16"/>
                        </w:rPr>
                        <w:t xml:space="preserve">that </w:t>
                      </w:r>
                      <w:r>
                        <w:rPr>
                          <w:rFonts w:ascii="Arial" w:hAnsi="Arial" w:cs="Arial"/>
                          <w:b/>
                          <w:color w:val="000000"/>
                          <w:sz w:val="16"/>
                          <w:szCs w:val="16"/>
                        </w:rPr>
                        <w:t xml:space="preserve">the Notice of Service Line Material </w:t>
                      </w:r>
                      <w:r w:rsidRPr="00535B8A">
                        <w:rPr>
                          <w:rFonts w:ascii="Arial" w:hAnsi="Arial" w:cs="Arial"/>
                          <w:b/>
                          <w:color w:val="000000"/>
                          <w:sz w:val="16"/>
                          <w:szCs w:val="16"/>
                        </w:rPr>
                        <w:t>has been provided to its consumer</w:t>
                      </w:r>
                      <w:r>
                        <w:rPr>
                          <w:rFonts w:ascii="Arial" w:hAnsi="Arial" w:cs="Arial"/>
                          <w:b/>
                          <w:color w:val="000000"/>
                          <w:sz w:val="16"/>
                          <w:szCs w:val="16"/>
                        </w:rPr>
                        <w:t>s</w:t>
                      </w:r>
                      <w:r w:rsidRPr="00535B8A">
                        <w:rPr>
                          <w:rFonts w:ascii="Arial" w:hAnsi="Arial" w:cs="Arial"/>
                          <w:b/>
                          <w:color w:val="000000"/>
                          <w:sz w:val="16"/>
                          <w:szCs w:val="16"/>
                        </w:rPr>
                        <w:t xml:space="preserve"> in accordance with all delivery, content, format and deadline requirements specified in </w:t>
                      </w:r>
                      <w:r w:rsidRPr="00B96FD6">
                        <w:rPr>
                          <w:rFonts w:ascii="Arial" w:hAnsi="Arial" w:cs="Arial"/>
                          <w:b/>
                          <w:color w:val="000000"/>
                          <w:sz w:val="16"/>
                          <w:szCs w:val="16"/>
                        </w:rPr>
                        <w:t xml:space="preserve">15A NCAC 18C .1507 [141.85(e)]. </w:t>
                      </w:r>
                    </w:p>
                    <w:p w14:paraId="01B470BF" w14:textId="77777777" w:rsidR="00AB54EF" w:rsidRPr="00535B8A" w:rsidRDefault="00AB54EF" w:rsidP="00AB54EF">
                      <w:pPr>
                        <w:autoSpaceDE w:val="0"/>
                        <w:autoSpaceDN w:val="0"/>
                        <w:adjustRightInd w:val="0"/>
                        <w:rPr>
                          <w:rFonts w:ascii="Arial" w:hAnsi="Arial" w:cs="Arial"/>
                          <w:b/>
                          <w:color w:val="000000"/>
                          <w:sz w:val="16"/>
                          <w:szCs w:val="16"/>
                        </w:rPr>
                      </w:pPr>
                    </w:p>
                    <w:p w14:paraId="025601AB" w14:textId="3C38C046" w:rsidR="00AB54EF" w:rsidRPr="001E62D9" w:rsidRDefault="00AB54EF" w:rsidP="00AB54EF">
                      <w:pPr>
                        <w:autoSpaceDE w:val="0"/>
                        <w:autoSpaceDN w:val="0"/>
                        <w:adjustRightInd w:val="0"/>
                        <w:rPr>
                          <w:rFonts w:ascii="Arial" w:hAnsi="Arial" w:cs="Arial"/>
                          <w:b/>
                          <w:color w:val="000000"/>
                          <w:sz w:val="18"/>
                          <w:szCs w:val="18"/>
                        </w:rPr>
                      </w:pPr>
                      <w:r w:rsidRPr="001E62D9">
                        <w:rPr>
                          <w:rFonts w:ascii="Arial" w:hAnsi="Arial" w:cs="Arial"/>
                          <w:b/>
                          <w:color w:val="000000"/>
                          <w:sz w:val="16"/>
                          <w:szCs w:val="16"/>
                        </w:rPr>
                        <w:t>Owner/Operator:  _________________________________   __________________________</w:t>
                      </w:r>
                      <w:r w:rsidR="00D01CDF" w:rsidRPr="001E62D9">
                        <w:rPr>
                          <w:rFonts w:ascii="Arial" w:hAnsi="Arial" w:cs="Arial"/>
                          <w:b/>
                          <w:color w:val="000000"/>
                          <w:sz w:val="16"/>
                          <w:szCs w:val="16"/>
                        </w:rPr>
                        <w:t>___________</w:t>
                      </w:r>
                      <w:r w:rsidRPr="001E62D9">
                        <w:rPr>
                          <w:rFonts w:ascii="Arial" w:hAnsi="Arial" w:cs="Arial"/>
                          <w:b/>
                          <w:color w:val="000000"/>
                          <w:sz w:val="16"/>
                          <w:szCs w:val="16"/>
                        </w:rPr>
                        <w:t xml:space="preserve">     _____________</w:t>
                      </w:r>
                      <w:r w:rsidR="00D01CDF" w:rsidRPr="001E62D9">
                        <w:rPr>
                          <w:rFonts w:ascii="Arial" w:hAnsi="Arial" w:cs="Arial"/>
                          <w:b/>
                          <w:color w:val="000000"/>
                          <w:sz w:val="16"/>
                          <w:szCs w:val="16"/>
                        </w:rPr>
                        <w:t>_________</w:t>
                      </w:r>
                      <w:r w:rsidRPr="001E62D9">
                        <w:rPr>
                          <w:rFonts w:ascii="Arial" w:hAnsi="Arial" w:cs="Arial"/>
                          <w:b/>
                          <w:color w:val="000000"/>
                          <w:sz w:val="16"/>
                          <w:szCs w:val="16"/>
                        </w:rPr>
                        <w:t xml:space="preserve">                                                                             </w:t>
                      </w:r>
                      <w:r w:rsidRPr="001E62D9">
                        <w:rPr>
                          <w:rFonts w:ascii="Arial" w:hAnsi="Arial" w:cs="Arial"/>
                          <w:b/>
                          <w:color w:val="000000"/>
                          <w:sz w:val="16"/>
                          <w:szCs w:val="16"/>
                        </w:rPr>
                        <w:tab/>
                      </w:r>
                      <w:r w:rsidRPr="001E62D9">
                        <w:rPr>
                          <w:rFonts w:ascii="Arial" w:hAnsi="Arial" w:cs="Arial"/>
                          <w:b/>
                          <w:color w:val="000000"/>
                          <w:sz w:val="16"/>
                          <w:szCs w:val="16"/>
                        </w:rPr>
                        <w:tab/>
                        <w:t xml:space="preserve">                   (Signature) </w:t>
                      </w:r>
                      <w:r w:rsidRPr="001E62D9">
                        <w:rPr>
                          <w:rFonts w:ascii="Arial" w:hAnsi="Arial" w:cs="Arial"/>
                          <w:b/>
                          <w:color w:val="000000"/>
                          <w:sz w:val="16"/>
                          <w:szCs w:val="16"/>
                        </w:rPr>
                        <w:tab/>
                        <w:t xml:space="preserve">                                  </w:t>
                      </w:r>
                      <w:r w:rsidR="00D01CDF">
                        <w:rPr>
                          <w:rFonts w:ascii="Arial" w:hAnsi="Arial" w:cs="Arial"/>
                          <w:b/>
                          <w:color w:val="000000"/>
                          <w:sz w:val="16"/>
                          <w:szCs w:val="16"/>
                        </w:rPr>
                        <w:t xml:space="preserve">         </w:t>
                      </w:r>
                      <w:r w:rsidRPr="001E62D9">
                        <w:rPr>
                          <w:rFonts w:ascii="Arial" w:hAnsi="Arial" w:cs="Arial"/>
                          <w:b/>
                          <w:color w:val="000000"/>
                          <w:sz w:val="16"/>
                          <w:szCs w:val="16"/>
                        </w:rPr>
                        <w:t xml:space="preserve">(Print Name)                         </w:t>
                      </w:r>
                      <w:r w:rsidR="00D01CDF">
                        <w:rPr>
                          <w:rFonts w:ascii="Arial" w:hAnsi="Arial" w:cs="Arial"/>
                          <w:b/>
                          <w:color w:val="000000"/>
                          <w:sz w:val="16"/>
                          <w:szCs w:val="16"/>
                        </w:rPr>
                        <w:t xml:space="preserve">                        </w:t>
                      </w:r>
                      <w:r w:rsidRPr="001E62D9">
                        <w:rPr>
                          <w:rFonts w:ascii="Arial" w:hAnsi="Arial" w:cs="Arial"/>
                          <w:b/>
                          <w:color w:val="000000"/>
                          <w:sz w:val="16"/>
                          <w:szCs w:val="16"/>
                        </w:rPr>
                        <w:t>(Date)</w:t>
                      </w:r>
                    </w:p>
                    <w:p w14:paraId="388AAC08" w14:textId="77777777" w:rsidR="00AB54EF" w:rsidRDefault="00AB54EF" w:rsidP="00AB54EF">
                      <w:pPr>
                        <w:autoSpaceDE w:val="0"/>
                        <w:autoSpaceDN w:val="0"/>
                        <w:adjustRightInd w:val="0"/>
                        <w:rPr>
                          <w:rFonts w:ascii="Arial" w:hAnsi="Arial" w:cs="Arial"/>
                          <w:b/>
                          <w:color w:val="000000"/>
                          <w:sz w:val="18"/>
                          <w:szCs w:val="18"/>
                        </w:rPr>
                      </w:pPr>
                    </w:p>
                    <w:p w14:paraId="3AF66E24" w14:textId="77777777" w:rsidR="00AB54EF" w:rsidRDefault="00AB54EF" w:rsidP="00AB54EF">
                      <w:pPr>
                        <w:autoSpaceDE w:val="0"/>
                        <w:autoSpaceDN w:val="0"/>
                        <w:adjustRightInd w:val="0"/>
                        <w:rPr>
                          <w:rFonts w:ascii="Arial" w:hAnsi="Arial" w:cs="Arial"/>
                          <w:b/>
                          <w:color w:val="000000"/>
                          <w:sz w:val="18"/>
                          <w:szCs w:val="18"/>
                        </w:rPr>
                      </w:pPr>
                    </w:p>
                    <w:p w14:paraId="1AEC38F7" w14:textId="77777777" w:rsidR="00AB54EF" w:rsidRPr="00AF240E" w:rsidRDefault="00AB54EF" w:rsidP="00AB54EF">
                      <w:pPr>
                        <w:autoSpaceDE w:val="0"/>
                        <w:autoSpaceDN w:val="0"/>
                        <w:adjustRightInd w:val="0"/>
                        <w:rPr>
                          <w:rFonts w:ascii="Arial" w:hAnsi="Arial" w:cs="Arial"/>
                          <w:b/>
                          <w:color w:val="000000"/>
                          <w:sz w:val="18"/>
                          <w:szCs w:val="18"/>
                        </w:rPr>
                      </w:pPr>
                    </w:p>
                    <w:p w14:paraId="7352260E" w14:textId="77777777" w:rsidR="00AB54EF" w:rsidRPr="00396BC3" w:rsidRDefault="00AB54EF" w:rsidP="00AB54EF">
                      <w:pPr>
                        <w:autoSpaceDE w:val="0"/>
                        <w:autoSpaceDN w:val="0"/>
                        <w:adjustRightInd w:val="0"/>
                        <w:rPr>
                          <w:b/>
                          <w:color w:val="000000"/>
                          <w:sz w:val="18"/>
                          <w:szCs w:val="18"/>
                        </w:rPr>
                      </w:pPr>
                    </w:p>
                  </w:txbxContent>
                </v:textbox>
                <w10:anchorlock/>
              </v:rect>
            </w:pict>
          </mc:Fallback>
        </mc:AlternateContent>
      </w:r>
      <w:r w:rsidR="0070135E">
        <w:t> </w:t>
      </w:r>
    </w:p>
    <w:p w14:paraId="499EB45B" w14:textId="77777777" w:rsidR="00A41E63" w:rsidRDefault="00A41E63">
      <w:r>
        <w:br w:type="page"/>
      </w:r>
    </w:p>
    <w:tbl>
      <w:tblPr>
        <w:tblpPr w:leftFromText="180" w:rightFromText="180" w:vertAnchor="page" w:horzAnchor="margin" w:tblpX="-162" w:tblpY="365"/>
        <w:tblW w:w="1126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1268"/>
      </w:tblGrid>
      <w:tr w:rsidR="00A41E63" w:rsidRPr="00B576AE" w14:paraId="4152DF20" w14:textId="77777777" w:rsidTr="005A60EF">
        <w:trPr>
          <w:trHeight w:val="4"/>
        </w:trPr>
        <w:tc>
          <w:tcPr>
            <w:tcW w:w="11268" w:type="dxa"/>
            <w:tcBorders>
              <w:top w:val="double" w:sz="6" w:space="0" w:color="auto"/>
              <w:left w:val="double" w:sz="6" w:space="0" w:color="auto"/>
              <w:bottom w:val="double" w:sz="6" w:space="0" w:color="auto"/>
              <w:right w:val="double" w:sz="6" w:space="0" w:color="auto"/>
            </w:tcBorders>
          </w:tcPr>
          <w:p w14:paraId="6879EED5" w14:textId="77777777" w:rsidR="00A41E63" w:rsidRDefault="00A41E63" w:rsidP="005A60EF">
            <w:pPr>
              <w:rPr>
                <w:b/>
                <w:bCs/>
              </w:rPr>
            </w:pPr>
            <w:r w:rsidRPr="00B576AE">
              <w:rPr>
                <w:b/>
                <w:bCs/>
              </w:rPr>
              <w:lastRenderedPageBreak/>
              <w:t>Instructions for Completing the</w:t>
            </w:r>
            <w:r>
              <w:rPr>
                <w:b/>
                <w:bCs/>
              </w:rPr>
              <w:t xml:space="preserve"> Service Line Material Notice</w:t>
            </w:r>
          </w:p>
          <w:p w14:paraId="28CC512C" w14:textId="77777777" w:rsidR="00A41E63" w:rsidRPr="00B576AE" w:rsidRDefault="00A41E63" w:rsidP="005A60EF">
            <w:r>
              <w:t xml:space="preserve">Select the proper material template. A notice must be distributed to </w:t>
            </w:r>
            <w:r>
              <w:rPr>
                <w:b/>
                <w:bCs/>
                <w:u w:val="single"/>
              </w:rPr>
              <w:t>every location</w:t>
            </w:r>
            <w:r>
              <w:t xml:space="preserve"> served by a lead, galvanized requiring replacement, or unknown service line.</w:t>
            </w:r>
          </w:p>
        </w:tc>
      </w:tr>
      <w:tr w:rsidR="00A41E63" w:rsidRPr="00B576AE" w14:paraId="20B8C92E" w14:textId="77777777" w:rsidTr="005A60EF">
        <w:trPr>
          <w:trHeight w:val="7308"/>
        </w:trPr>
        <w:tc>
          <w:tcPr>
            <w:tcW w:w="11268" w:type="dxa"/>
            <w:tcBorders>
              <w:top w:val="double" w:sz="6" w:space="0" w:color="auto"/>
              <w:left w:val="double" w:sz="6" w:space="0" w:color="auto"/>
              <w:bottom w:val="double" w:sz="6" w:space="0" w:color="auto"/>
              <w:right w:val="double" w:sz="6" w:space="0" w:color="auto"/>
            </w:tcBorders>
            <w:vAlign w:val="center"/>
            <w:hideMark/>
          </w:tcPr>
          <w:p w14:paraId="234695CF" w14:textId="77777777" w:rsidR="00A41E63" w:rsidRPr="00B576AE" w:rsidRDefault="00A41E63" w:rsidP="005A60EF">
            <w:pPr>
              <w:numPr>
                <w:ilvl w:val="0"/>
                <w:numId w:val="1"/>
              </w:numPr>
              <w:rPr>
                <w:b/>
                <w:bCs/>
              </w:rPr>
            </w:pPr>
            <w:r>
              <w:rPr>
                <w:b/>
                <w:bCs/>
              </w:rPr>
              <w:t>NOTIFICATION OF KNOWN OR POTENTIAL SERVICE LINE CONTAINING LEAD</w:t>
            </w:r>
          </w:p>
          <w:p w14:paraId="65EDEF1A" w14:textId="77777777" w:rsidR="00A41E63" w:rsidRPr="00B576AE" w:rsidRDefault="00A41E63" w:rsidP="005A60EF">
            <w:pPr>
              <w:numPr>
                <w:ilvl w:val="0"/>
                <w:numId w:val="2"/>
              </w:numPr>
            </w:pPr>
            <w:r>
              <w:rPr>
                <w:b/>
              </w:rPr>
              <w:t>Notification</w:t>
            </w:r>
            <w:r w:rsidRPr="00B576AE">
              <w:rPr>
                <w:b/>
              </w:rPr>
              <w:t xml:space="preserve"> requirement</w:t>
            </w:r>
            <w:r w:rsidRPr="00B576AE">
              <w:t xml:space="preserve"> [141.85(</w:t>
            </w:r>
            <w:r>
              <w:t>e</w:t>
            </w:r>
            <w:r w:rsidRPr="00B576AE">
              <w:t xml:space="preserve">)(1)]:  All water systems with lead, galvanized requiring replacement, or lead status unknown service lines in their inventory pursuant to </w:t>
            </w:r>
            <w:hyperlink r:id="rId8" w:anchor="p-141.84(a)" w:history="1">
              <w:r w:rsidRPr="00B576AE">
                <w:rPr>
                  <w:rStyle w:val="Hyperlink"/>
                </w:rPr>
                <w:t>§ 141.84(a)</w:t>
              </w:r>
            </w:hyperlink>
            <w:r w:rsidRPr="00B576AE">
              <w:t xml:space="preserve"> must inform all persons served by the water system at the service connection with a lead, galvanized requiring replacement, or lead status unknown service line.</w:t>
            </w:r>
          </w:p>
          <w:p w14:paraId="73FAAE88" w14:textId="77777777" w:rsidR="00A41E63" w:rsidRPr="00B576AE" w:rsidRDefault="00A41E63" w:rsidP="005A60EF">
            <w:pPr>
              <w:numPr>
                <w:ilvl w:val="0"/>
                <w:numId w:val="2"/>
              </w:numPr>
            </w:pPr>
            <w:r w:rsidRPr="00B576AE">
              <w:rPr>
                <w:b/>
              </w:rPr>
              <w:t>Timing of notification</w:t>
            </w:r>
            <w:r w:rsidRPr="00B576AE">
              <w:t xml:space="preserve"> [141.85(</w:t>
            </w:r>
            <w:r>
              <w:t>e</w:t>
            </w:r>
            <w:r w:rsidRPr="00B576AE">
              <w:t xml:space="preserve">)(2)]:  A water system must provide the initial notification </w:t>
            </w:r>
            <w:r w:rsidRPr="00190E75">
              <w:rPr>
                <w:b/>
                <w:bCs/>
              </w:rPr>
              <w:t>within 30 days of completion of the lead service line inventory</w:t>
            </w:r>
            <w:r w:rsidRPr="00B576AE">
              <w:t xml:space="preserve"> required under </w:t>
            </w:r>
            <w:hyperlink r:id="rId9" w:history="1">
              <w:r w:rsidRPr="00B576AE">
                <w:rPr>
                  <w:rStyle w:val="Hyperlink"/>
                </w:rPr>
                <w:t>§ 141.84</w:t>
              </w:r>
            </w:hyperlink>
            <w:r w:rsidRPr="00B576AE">
              <w:t xml:space="preserve"> and </w:t>
            </w:r>
            <w:r w:rsidRPr="00190E75">
              <w:rPr>
                <w:b/>
                <w:bCs/>
              </w:rPr>
              <w:t>repeat the notification on an annual basis until the entire service connection is no longer a lead, galvanized requiring replacement, or lead status unknown service line</w:t>
            </w:r>
            <w:r w:rsidRPr="00B576AE">
              <w:t xml:space="preserve">. For new customers, water systems </w:t>
            </w:r>
            <w:proofErr w:type="gramStart"/>
            <w:r w:rsidRPr="00B576AE">
              <w:t>shall</w:t>
            </w:r>
            <w:proofErr w:type="gramEnd"/>
            <w:r w:rsidRPr="00B576AE">
              <w:t xml:space="preserve"> also provide the notice at the </w:t>
            </w:r>
            <w:proofErr w:type="gramStart"/>
            <w:r w:rsidRPr="00B576AE">
              <w:t>time of service</w:t>
            </w:r>
            <w:proofErr w:type="gramEnd"/>
            <w:r w:rsidRPr="00B576AE">
              <w:t xml:space="preserve"> initiation.</w:t>
            </w:r>
            <w:r>
              <w:t xml:space="preserve"> </w:t>
            </w:r>
          </w:p>
          <w:p w14:paraId="73067B6F" w14:textId="77777777" w:rsidR="00A41E63" w:rsidRDefault="00A41E63" w:rsidP="005A60EF">
            <w:pPr>
              <w:numPr>
                <w:ilvl w:val="0"/>
                <w:numId w:val="2"/>
              </w:numPr>
            </w:pPr>
            <w:r w:rsidRPr="00B576AE">
              <w:rPr>
                <w:b/>
              </w:rPr>
              <w:t>Content</w:t>
            </w:r>
            <w:r w:rsidRPr="00B576AE">
              <w:t xml:space="preserve"> [141.85(</w:t>
            </w:r>
            <w:r>
              <w:t>e</w:t>
            </w:r>
            <w:r w:rsidRPr="00B576AE">
              <w:t xml:space="preserve">)(3)]:    </w:t>
            </w:r>
          </w:p>
          <w:p w14:paraId="5ABA3E0B" w14:textId="77777777" w:rsidR="00A41E63" w:rsidRDefault="00A41E63" w:rsidP="005A60EF">
            <w:pPr>
              <w:numPr>
                <w:ilvl w:val="1"/>
                <w:numId w:val="2"/>
              </w:numPr>
            </w:pPr>
            <w:r w:rsidRPr="00B576AE">
              <w:rPr>
                <w:b/>
                <w:bCs/>
                <w:i/>
                <w:iCs/>
              </w:rPr>
              <w:t>Persons served by a confirmed lead service line.</w:t>
            </w:r>
            <w:r w:rsidRPr="00B576AE">
              <w:t xml:space="preserve"> The notice must include a statement that the person's service line is lead, an explanation of the health effects of lead that meets the requirements of </w:t>
            </w:r>
            <w:hyperlink r:id="rId10" w:anchor="p-141.85(a)(1)(ii)" w:history="1">
              <w:r w:rsidRPr="00B576AE">
                <w:rPr>
                  <w:rStyle w:val="Hyperlink"/>
                </w:rPr>
                <w:t>paragraph (a)(1)(ii)</w:t>
              </w:r>
            </w:hyperlink>
            <w:r w:rsidRPr="00B576AE">
              <w:t xml:space="preserve"> of this section, steps persons at the service connection can take to reduce exposure to lead in drinking water, information about opportunities to replace lead service lines as well as programs that provide financing solutions to assist property owners with replacement of their portion of a lead service line, and a statement that the water system is required to replace its portion of a lead service line when the property owner notifies them they are replacing their portion of the lead service line.</w:t>
            </w:r>
            <w:r>
              <w:t xml:space="preserve"> </w:t>
            </w:r>
          </w:p>
          <w:p w14:paraId="35EB1B6A" w14:textId="77777777" w:rsidR="00A41E63" w:rsidRDefault="00A41E63" w:rsidP="005A60EF">
            <w:pPr>
              <w:numPr>
                <w:ilvl w:val="1"/>
                <w:numId w:val="2"/>
              </w:numPr>
            </w:pPr>
            <w:r w:rsidRPr="00B576AE">
              <w:rPr>
                <w:b/>
                <w:bCs/>
                <w:i/>
                <w:iCs/>
              </w:rPr>
              <w:t>Persons served by a galvanized requiring replacement service line.</w:t>
            </w:r>
            <w:r w:rsidRPr="00B576AE">
              <w:t xml:space="preserve"> The notice must include a statement that the person's service line is galvanized requiring replacement, an explanation of the health effects of lead, steps persons at the service connection can take to reduce exposure to lead in drinking water, and information about opportunities for replacement of the service line.</w:t>
            </w:r>
          </w:p>
          <w:p w14:paraId="17878F2C" w14:textId="77777777" w:rsidR="00A41E63" w:rsidRPr="00B576AE" w:rsidRDefault="00A41E63" w:rsidP="005A60EF">
            <w:pPr>
              <w:numPr>
                <w:ilvl w:val="1"/>
                <w:numId w:val="2"/>
              </w:numPr>
            </w:pPr>
            <w:r w:rsidRPr="00B576AE">
              <w:rPr>
                <w:b/>
                <w:bCs/>
                <w:i/>
                <w:iCs/>
              </w:rPr>
              <w:t>Persons served by a lead status unknown service line.</w:t>
            </w:r>
            <w:r w:rsidRPr="00B576AE">
              <w:t xml:space="preserve"> The notice must include a statement that the person's service line material is unknown but may be lead, an explanation of the health effects of lead that meets the requirements of </w:t>
            </w:r>
            <w:hyperlink r:id="rId11" w:anchor="p-141.85(a)(1)(ii)" w:history="1">
              <w:r w:rsidRPr="00B576AE">
                <w:rPr>
                  <w:rStyle w:val="Hyperlink"/>
                </w:rPr>
                <w:t>paragraph (a)(1)(ii)</w:t>
              </w:r>
            </w:hyperlink>
            <w:r w:rsidRPr="00B576AE">
              <w:t xml:space="preserve"> of this section, steps persons at the service connection can take to reduce exposure to lead in drinking water, and information about opportunities to verify the material of the service line.</w:t>
            </w:r>
          </w:p>
          <w:p w14:paraId="468C4068" w14:textId="77777777" w:rsidR="00A41E63" w:rsidRPr="00B576AE" w:rsidRDefault="00A41E63" w:rsidP="005A60EF">
            <w:pPr>
              <w:numPr>
                <w:ilvl w:val="0"/>
                <w:numId w:val="2"/>
              </w:numPr>
            </w:pPr>
            <w:r w:rsidRPr="00B576AE">
              <w:rPr>
                <w:b/>
              </w:rPr>
              <w:t>Delivery</w:t>
            </w:r>
            <w:r w:rsidRPr="00B576AE">
              <w:t xml:space="preserve"> [141.85(</w:t>
            </w:r>
            <w:r>
              <w:t>e</w:t>
            </w:r>
            <w:r w:rsidRPr="00B576AE">
              <w:t xml:space="preserve">)(4)]:   The notice must be provided to persons served by the water system at the service connection with a lead, galvanized requiring replacement, or lead status unknown service line, by mail or by another method approved by the State. </w:t>
            </w:r>
          </w:p>
          <w:p w14:paraId="0D8FC32E" w14:textId="77777777" w:rsidR="00A41E63" w:rsidRDefault="00A41E63" w:rsidP="005A60EF">
            <w:r w:rsidRPr="00B576AE">
              <w:rPr>
                <w:b/>
              </w:rPr>
              <w:t>**</w:t>
            </w:r>
            <w:r w:rsidRPr="00B576AE">
              <w:rPr>
                <w:b/>
                <w:u w:val="single"/>
              </w:rPr>
              <w:t xml:space="preserve"> Certification of </w:t>
            </w:r>
            <w:r>
              <w:rPr>
                <w:b/>
                <w:u w:val="single"/>
              </w:rPr>
              <w:t>Service Line Material</w:t>
            </w:r>
            <w:r w:rsidRPr="00B576AE">
              <w:rPr>
                <w:b/>
                <w:u w:val="single"/>
              </w:rPr>
              <w:t xml:space="preserve"> Notice </w:t>
            </w:r>
            <w:r w:rsidRPr="00B576AE">
              <w:rPr>
                <w:u w:val="single"/>
              </w:rPr>
              <w:t>[141.90(f)(</w:t>
            </w:r>
            <w:r>
              <w:rPr>
                <w:u w:val="single"/>
              </w:rPr>
              <w:t>4</w:t>
            </w:r>
            <w:r w:rsidRPr="00B576AE">
              <w:rPr>
                <w:u w:val="single"/>
              </w:rPr>
              <w:t>)]</w:t>
            </w:r>
            <w:r w:rsidRPr="00B576AE">
              <w:t>:</w:t>
            </w:r>
            <w:r w:rsidRPr="00B576AE">
              <w:rPr>
                <w:b/>
              </w:rPr>
              <w:t xml:space="preserve">  </w:t>
            </w:r>
            <w:r w:rsidRPr="00B576AE">
              <w:t xml:space="preserve"> </w:t>
            </w:r>
            <w:r w:rsidRPr="00190E75">
              <w:rPr>
                <w:b/>
                <w:bCs/>
              </w:rPr>
              <w:t>Annually by July 1</w:t>
            </w:r>
            <w:r w:rsidRPr="00190E75">
              <w:t xml:space="preserve">, the water system must demonstrate to the State that it delivered annual consumer notification and delivered lead service line information materials to affected consumers with a lead, galvanized requiring replacement, or lead status unknown service line in accordance with </w:t>
            </w:r>
            <w:hyperlink r:id="rId12" w:anchor="p-141.85(e)" w:history="1">
              <w:r w:rsidRPr="00190E75">
                <w:rPr>
                  <w:rStyle w:val="Hyperlink"/>
                </w:rPr>
                <w:t>§ 141.85(e)</w:t>
              </w:r>
            </w:hyperlink>
            <w:r w:rsidRPr="00190E75">
              <w:t xml:space="preserve"> for the previous calendar year. The water system shall also provide a copy of the notification and information materials to the State.</w:t>
            </w:r>
          </w:p>
          <w:p w14:paraId="5F3F76AE" w14:textId="77777777" w:rsidR="00A41E63" w:rsidRPr="00B576AE" w:rsidRDefault="00A41E63" w:rsidP="005A60EF">
            <w:r w:rsidRPr="00CB1412">
              <w:rPr>
                <w:rFonts w:ascii="Arial" w:hAnsi="Arial" w:cs="Arial"/>
                <w:b/>
                <w:sz w:val="18"/>
                <w:szCs w:val="18"/>
              </w:rPr>
              <w:t xml:space="preserve">** After issuing the required notice(s) to your customers, </w:t>
            </w:r>
            <w:r w:rsidRPr="00CB1412">
              <w:rPr>
                <w:rFonts w:ascii="Arial" w:hAnsi="Arial" w:cs="Arial"/>
                <w:b/>
                <w:sz w:val="18"/>
                <w:szCs w:val="18"/>
                <w:u w:val="single"/>
              </w:rPr>
              <w:t>sign and date</w:t>
            </w:r>
            <w:r w:rsidRPr="00CB1412">
              <w:rPr>
                <w:rFonts w:ascii="Arial" w:hAnsi="Arial" w:cs="Arial"/>
                <w:b/>
                <w:sz w:val="18"/>
                <w:szCs w:val="18"/>
              </w:rPr>
              <w:t xml:space="preserve"> the “</w:t>
            </w:r>
            <w:r>
              <w:rPr>
                <w:rFonts w:ascii="Arial" w:hAnsi="Arial" w:cs="Arial"/>
                <w:b/>
                <w:sz w:val="18"/>
                <w:szCs w:val="18"/>
              </w:rPr>
              <w:t>Service Line Material</w:t>
            </w:r>
            <w:r w:rsidRPr="00CB1412">
              <w:rPr>
                <w:rFonts w:ascii="Arial" w:hAnsi="Arial" w:cs="Arial"/>
                <w:b/>
                <w:sz w:val="18"/>
                <w:szCs w:val="18"/>
              </w:rPr>
              <w:t xml:space="preserve"> Notice Certification” at the bottom of the notice.  </w:t>
            </w:r>
            <w:bookmarkStart w:id="0" w:name="_Hlk526940241"/>
            <w:r w:rsidRPr="00CB1412">
              <w:rPr>
                <w:rFonts w:ascii="Arial" w:hAnsi="Arial" w:cs="Arial"/>
                <w:b/>
                <w:sz w:val="18"/>
                <w:szCs w:val="18"/>
              </w:rPr>
              <w:t xml:space="preserve"> Use our web-based certification process “ECERT” to submit a copy of the notice under the </w:t>
            </w:r>
            <w:r>
              <w:rPr>
                <w:rFonts w:ascii="Arial" w:hAnsi="Arial" w:cs="Arial"/>
                <w:b/>
                <w:sz w:val="18"/>
                <w:szCs w:val="18"/>
              </w:rPr>
              <w:t xml:space="preserve">SLMN </w:t>
            </w:r>
            <w:r w:rsidRPr="00CB1412">
              <w:rPr>
                <w:rFonts w:ascii="Arial" w:hAnsi="Arial" w:cs="Arial"/>
                <w:b/>
                <w:sz w:val="18"/>
                <w:szCs w:val="18"/>
              </w:rPr>
              <w:t xml:space="preserve">module.  Access to ECERT is available from our website or the following link:  </w:t>
            </w:r>
            <w:hyperlink r:id="rId13" w:history="1">
              <w:r w:rsidRPr="00CB1412">
                <w:rPr>
                  <w:rFonts w:ascii="Arial" w:hAnsi="Arial" w:cs="Arial"/>
                  <w:b/>
                  <w:color w:val="0000FF"/>
                  <w:sz w:val="18"/>
                  <w:szCs w:val="18"/>
                  <w:u w:val="single"/>
                </w:rPr>
                <w:t>https://pws.ncwater.org/ECERT/</w:t>
              </w:r>
            </w:hyperlink>
            <w:r w:rsidRPr="00CB1412">
              <w:rPr>
                <w:rFonts w:ascii="Arial" w:hAnsi="Arial" w:cs="Arial"/>
                <w:b/>
                <w:sz w:val="18"/>
                <w:szCs w:val="18"/>
              </w:rPr>
              <w:t>.   If you do not have internet access MAIL TO:  Public Water Supply Section, ATTN: Lead and Copper Rule Manager, 1634 Mail Service Center, Raleigh, NC  27699-1634 within the required time frames as specified above.  Keep a copy for your files</w:t>
            </w:r>
            <w:bookmarkEnd w:id="0"/>
            <w:r w:rsidRPr="00CB1412">
              <w:rPr>
                <w:rFonts w:ascii="Arial" w:hAnsi="Arial" w:cs="Arial"/>
                <w:b/>
                <w:sz w:val="18"/>
                <w:szCs w:val="18"/>
              </w:rPr>
              <w:t>.</w:t>
            </w:r>
          </w:p>
        </w:tc>
      </w:tr>
    </w:tbl>
    <w:p w14:paraId="330B7BA2" w14:textId="77777777" w:rsidR="00C3724C" w:rsidRDefault="00C3724C" w:rsidP="0070135E"/>
    <w:sectPr w:rsidR="00C3724C" w:rsidSect="00AB54EF">
      <w:footerReference w:type="first" r:id="rId14"/>
      <w:pgSz w:w="12240" w:h="15840"/>
      <w:pgMar w:top="360" w:right="720" w:bottom="576"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121F8" w14:textId="77777777" w:rsidR="00E36DDD" w:rsidRDefault="00E36DDD" w:rsidP="00AB54EF">
      <w:pPr>
        <w:spacing w:after="0" w:line="240" w:lineRule="auto"/>
      </w:pPr>
      <w:r>
        <w:separator/>
      </w:r>
    </w:p>
  </w:endnote>
  <w:endnote w:type="continuationSeparator" w:id="0">
    <w:p w14:paraId="433532A5" w14:textId="77777777" w:rsidR="00E36DDD" w:rsidRDefault="00E36DDD" w:rsidP="00AB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F8F2F" w14:textId="64C475C9" w:rsidR="00AB54EF" w:rsidRDefault="00AB54EF" w:rsidP="00AB54EF">
    <w:pPr>
      <w:pStyle w:val="Footer"/>
      <w:rPr>
        <w:sz w:val="18"/>
        <w:szCs w:val="18"/>
      </w:rPr>
    </w:pPr>
    <w:r>
      <w:rPr>
        <w:sz w:val="18"/>
        <w:szCs w:val="18"/>
      </w:rPr>
      <w:t>________________________________</w:t>
    </w:r>
  </w:p>
  <w:p w14:paraId="561D2166" w14:textId="70E9DD66" w:rsidR="00AB54EF" w:rsidRPr="00AB54EF" w:rsidRDefault="00AB54EF" w:rsidP="00AB54EF">
    <w:pPr>
      <w:pStyle w:val="Footer"/>
      <w:rPr>
        <w:sz w:val="18"/>
        <w:szCs w:val="18"/>
      </w:rPr>
    </w:pPr>
    <w:r>
      <w:rPr>
        <w:sz w:val="18"/>
        <w:szCs w:val="18"/>
      </w:rPr>
      <w:t>Galvanized Requiring Replacement r</w:t>
    </w:r>
    <w:r w:rsidRPr="00AB54EF">
      <w:rPr>
        <w:sz w:val="18"/>
        <w:szCs w:val="18"/>
      </w:rPr>
      <w:t>efers to a galvanized service line is or was at any time downstream of a lead service line or is currently downstream of a “Lead Status Unknown” service line.</w:t>
    </w:r>
  </w:p>
  <w:p w14:paraId="26B20A21" w14:textId="77777777" w:rsidR="00AB54EF" w:rsidRDefault="00AB5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55066" w14:textId="77777777" w:rsidR="00E36DDD" w:rsidRDefault="00E36DDD" w:rsidP="00AB54EF">
      <w:pPr>
        <w:spacing w:after="0" w:line="240" w:lineRule="auto"/>
      </w:pPr>
      <w:r>
        <w:separator/>
      </w:r>
    </w:p>
  </w:footnote>
  <w:footnote w:type="continuationSeparator" w:id="0">
    <w:p w14:paraId="51BA265B" w14:textId="77777777" w:rsidR="00E36DDD" w:rsidRDefault="00E36DDD" w:rsidP="00AB54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331F7"/>
    <w:multiLevelType w:val="hybridMultilevel"/>
    <w:tmpl w:val="5882F0D4"/>
    <w:lvl w:ilvl="0" w:tplc="2870D15A">
      <w:start w:val="1"/>
      <w:numFmt w:val="decimal"/>
      <w:lvlText w:val="%1."/>
      <w:lvlJc w:val="left"/>
      <w:pPr>
        <w:tabs>
          <w:tab w:val="num" w:pos="360"/>
        </w:tabs>
        <w:ind w:left="360" w:hanging="360"/>
      </w:pPr>
      <w:rPr>
        <w:b/>
      </w:rPr>
    </w:lvl>
    <w:lvl w:ilvl="1" w:tplc="04090001">
      <w:start w:val="1"/>
      <w:numFmt w:val="bullet"/>
      <w:lvlText w:val=""/>
      <w:lvlJc w:val="left"/>
      <w:pPr>
        <w:tabs>
          <w:tab w:val="num" w:pos="1080"/>
        </w:tabs>
        <w:ind w:left="1080" w:hanging="360"/>
      </w:pPr>
      <w:rPr>
        <w:rFonts w:ascii="Symbol" w:hAnsi="Symbol" w:hint="default"/>
        <w:b/>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33894625"/>
    <w:multiLevelType w:val="hybridMultilevel"/>
    <w:tmpl w:val="9B2218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88797465">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4967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35E"/>
    <w:rsid w:val="001C3D5C"/>
    <w:rsid w:val="002029D0"/>
    <w:rsid w:val="00222887"/>
    <w:rsid w:val="002B411D"/>
    <w:rsid w:val="0035745B"/>
    <w:rsid w:val="0049201C"/>
    <w:rsid w:val="00526306"/>
    <w:rsid w:val="0062074F"/>
    <w:rsid w:val="00627791"/>
    <w:rsid w:val="0070135E"/>
    <w:rsid w:val="00743760"/>
    <w:rsid w:val="00771C1E"/>
    <w:rsid w:val="008C3A7C"/>
    <w:rsid w:val="00987975"/>
    <w:rsid w:val="009F1E99"/>
    <w:rsid w:val="00A41E63"/>
    <w:rsid w:val="00A60629"/>
    <w:rsid w:val="00AB54EF"/>
    <w:rsid w:val="00B45AA1"/>
    <w:rsid w:val="00C3724C"/>
    <w:rsid w:val="00D01CDF"/>
    <w:rsid w:val="00D7752D"/>
    <w:rsid w:val="00E36DDD"/>
    <w:rsid w:val="00F16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A594"/>
  <w15:chartTrackingRefBased/>
  <w15:docId w15:val="{BA8EDA2F-ABB3-45A1-8EA6-ECCA62A2F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1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1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1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1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1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1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1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01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1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1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1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1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135E"/>
    <w:rPr>
      <w:rFonts w:eastAsiaTheme="majorEastAsia" w:cstheme="majorBidi"/>
      <w:color w:val="272727" w:themeColor="text1" w:themeTint="D8"/>
    </w:rPr>
  </w:style>
  <w:style w:type="paragraph" w:styleId="Title">
    <w:name w:val="Title"/>
    <w:basedOn w:val="Normal"/>
    <w:next w:val="Normal"/>
    <w:link w:val="TitleChar"/>
    <w:uiPriority w:val="10"/>
    <w:qFormat/>
    <w:rsid w:val="00701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135E"/>
    <w:pPr>
      <w:spacing w:before="160"/>
      <w:jc w:val="center"/>
    </w:pPr>
    <w:rPr>
      <w:i/>
      <w:iCs/>
      <w:color w:val="404040" w:themeColor="text1" w:themeTint="BF"/>
    </w:rPr>
  </w:style>
  <w:style w:type="character" w:customStyle="1" w:styleId="QuoteChar">
    <w:name w:val="Quote Char"/>
    <w:basedOn w:val="DefaultParagraphFont"/>
    <w:link w:val="Quote"/>
    <w:uiPriority w:val="29"/>
    <w:rsid w:val="0070135E"/>
    <w:rPr>
      <w:i/>
      <w:iCs/>
      <w:color w:val="404040" w:themeColor="text1" w:themeTint="BF"/>
    </w:rPr>
  </w:style>
  <w:style w:type="paragraph" w:styleId="ListParagraph">
    <w:name w:val="List Paragraph"/>
    <w:basedOn w:val="Normal"/>
    <w:uiPriority w:val="34"/>
    <w:qFormat/>
    <w:rsid w:val="0070135E"/>
    <w:pPr>
      <w:ind w:left="720"/>
      <w:contextualSpacing/>
    </w:pPr>
  </w:style>
  <w:style w:type="character" w:styleId="IntenseEmphasis">
    <w:name w:val="Intense Emphasis"/>
    <w:basedOn w:val="DefaultParagraphFont"/>
    <w:uiPriority w:val="21"/>
    <w:qFormat/>
    <w:rsid w:val="0070135E"/>
    <w:rPr>
      <w:i/>
      <w:iCs/>
      <w:color w:val="0F4761" w:themeColor="accent1" w:themeShade="BF"/>
    </w:rPr>
  </w:style>
  <w:style w:type="paragraph" w:styleId="IntenseQuote">
    <w:name w:val="Intense Quote"/>
    <w:basedOn w:val="Normal"/>
    <w:next w:val="Normal"/>
    <w:link w:val="IntenseQuoteChar"/>
    <w:uiPriority w:val="30"/>
    <w:qFormat/>
    <w:rsid w:val="00701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35E"/>
    <w:rPr>
      <w:i/>
      <w:iCs/>
      <w:color w:val="0F4761" w:themeColor="accent1" w:themeShade="BF"/>
    </w:rPr>
  </w:style>
  <w:style w:type="character" w:styleId="IntenseReference">
    <w:name w:val="Intense Reference"/>
    <w:basedOn w:val="DefaultParagraphFont"/>
    <w:uiPriority w:val="32"/>
    <w:qFormat/>
    <w:rsid w:val="0070135E"/>
    <w:rPr>
      <w:b/>
      <w:bCs/>
      <w:smallCaps/>
      <w:color w:val="0F4761" w:themeColor="accent1" w:themeShade="BF"/>
      <w:spacing w:val="5"/>
    </w:rPr>
  </w:style>
  <w:style w:type="paragraph" w:styleId="Header">
    <w:name w:val="header"/>
    <w:basedOn w:val="Normal"/>
    <w:link w:val="HeaderChar"/>
    <w:uiPriority w:val="99"/>
    <w:unhideWhenUsed/>
    <w:rsid w:val="00AB54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4EF"/>
  </w:style>
  <w:style w:type="paragraph" w:styleId="Footer">
    <w:name w:val="footer"/>
    <w:basedOn w:val="Normal"/>
    <w:link w:val="FooterChar"/>
    <w:uiPriority w:val="99"/>
    <w:unhideWhenUsed/>
    <w:rsid w:val="00AB54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4EF"/>
  </w:style>
  <w:style w:type="paragraph" w:styleId="Revision">
    <w:name w:val="Revision"/>
    <w:hidden/>
    <w:uiPriority w:val="99"/>
    <w:semiHidden/>
    <w:rsid w:val="00D01CDF"/>
    <w:pPr>
      <w:spacing w:after="0" w:line="240" w:lineRule="auto"/>
    </w:pPr>
  </w:style>
  <w:style w:type="character" w:styleId="Hyperlink">
    <w:name w:val="Hyperlink"/>
    <w:basedOn w:val="DefaultParagraphFont"/>
    <w:uiPriority w:val="99"/>
    <w:unhideWhenUsed/>
    <w:rsid w:val="00A41E6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40/section-141.84" TargetMode="External"/><Relationship Id="rId13" Type="http://schemas.openxmlformats.org/officeDocument/2006/relationships/hyperlink" Target="https://pws.ncwater.org/ECER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ecfr.gov/current/title-40/section-141.8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40/section-141.8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cfr.gov/current/title-40/section-141.85" TargetMode="External"/><Relationship Id="rId4" Type="http://schemas.openxmlformats.org/officeDocument/2006/relationships/webSettings" Target="webSettings.xml"/><Relationship Id="rId9" Type="http://schemas.openxmlformats.org/officeDocument/2006/relationships/hyperlink" Target="https://www.ecfr.gov/current/title-40/section-141.8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Mendez, Hannah</dc:creator>
  <cp:keywords/>
  <dc:description/>
  <cp:lastModifiedBy>Richardson, Katherine J</cp:lastModifiedBy>
  <cp:revision>2</cp:revision>
  <dcterms:created xsi:type="dcterms:W3CDTF">2025-08-14T19:19:00Z</dcterms:created>
  <dcterms:modified xsi:type="dcterms:W3CDTF">2025-08-14T19:19:00Z</dcterms:modified>
</cp:coreProperties>
</file>