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D21A" w14:textId="77777777" w:rsidR="0029339C" w:rsidRDefault="0029339C" w:rsidP="0029339C">
      <w:pPr>
        <w:pStyle w:val="NormalWeb"/>
        <w:spacing w:before="0" w:beforeAutospacing="0" w:after="0" w:afterAutospacing="0"/>
        <w:jc w:val="center"/>
        <w:rPr>
          <w:b/>
          <w:color w:val="000000"/>
          <w:sz w:val="27"/>
          <w:szCs w:val="27"/>
        </w:rPr>
      </w:pPr>
      <w:r>
        <w:rPr>
          <w:b/>
          <w:color w:val="000000"/>
          <w:sz w:val="27"/>
          <w:szCs w:val="27"/>
        </w:rPr>
        <w:t>General Notes to ISSUER:</w:t>
      </w:r>
    </w:p>
    <w:p w14:paraId="04FD1068" w14:textId="77777777" w:rsidR="0029339C" w:rsidRDefault="0029339C" w:rsidP="0029339C">
      <w:pPr>
        <w:pStyle w:val="NormalWeb"/>
        <w:spacing w:before="0" w:beforeAutospacing="0" w:after="0" w:afterAutospacing="0"/>
        <w:jc w:val="center"/>
        <w:rPr>
          <w:b/>
          <w:color w:val="000000"/>
          <w:sz w:val="27"/>
          <w:szCs w:val="27"/>
        </w:rPr>
      </w:pPr>
    </w:p>
    <w:p w14:paraId="7B6B1AE7" w14:textId="77777777" w:rsidR="0029339C" w:rsidRDefault="0029339C" w:rsidP="0029339C">
      <w:pPr>
        <w:pStyle w:val="NormalWeb"/>
        <w:spacing w:before="0" w:beforeAutospacing="0" w:after="0" w:afterAutospacing="0"/>
        <w:jc w:val="center"/>
        <w:rPr>
          <w:b/>
          <w:color w:val="000000"/>
          <w:sz w:val="27"/>
          <w:szCs w:val="27"/>
        </w:rPr>
      </w:pPr>
    </w:p>
    <w:p w14:paraId="56F407CD" w14:textId="05B81E03" w:rsidR="0029339C" w:rsidRDefault="0029339C" w:rsidP="0029339C">
      <w:pPr>
        <w:pStyle w:val="NormalWeb"/>
        <w:numPr>
          <w:ilvl w:val="0"/>
          <w:numId w:val="32"/>
        </w:numPr>
        <w:spacing w:before="0" w:beforeAutospacing="0" w:after="0" w:afterAutospacing="0"/>
        <w:rPr>
          <w:color w:val="000000"/>
          <w:sz w:val="27"/>
          <w:szCs w:val="27"/>
        </w:rPr>
      </w:pPr>
      <w:r>
        <w:rPr>
          <w:color w:val="000000"/>
          <w:sz w:val="27"/>
          <w:szCs w:val="27"/>
        </w:rPr>
        <w:t>This document constitutes a draft template Schedules and Exhibits as a starting point for use by local governments who wish to enter into a Guaranteed Energy Savings Performance Contract. This document is created during the Investment Grade Audit (IGA) and become part of the Energy Services Agreement (ESA).  The Department of Environmental Quality makes no representations as to the sufficiency of this document to achieve the purposes sought by a particular local government. For example, this document does not take into account any local procurement requirements that may be applicable to a particular local government. Local governments using this draft template should consult with their own legal counsel or contracting officer prior to signing the IGA or ESA for such a contract and make their own independent deter</w:t>
      </w:r>
      <w:r w:rsidR="007F1510">
        <w:rPr>
          <w:color w:val="000000"/>
          <w:sz w:val="27"/>
          <w:szCs w:val="27"/>
        </w:rPr>
        <w:t>mination as to its sufficiency.</w:t>
      </w:r>
    </w:p>
    <w:p w14:paraId="6ADC3549" w14:textId="77777777" w:rsidR="0029339C" w:rsidRDefault="0029339C" w:rsidP="0029339C">
      <w:pPr>
        <w:pStyle w:val="NormalWeb"/>
        <w:spacing w:before="0" w:beforeAutospacing="0" w:after="0" w:afterAutospacing="0"/>
        <w:rPr>
          <w:color w:val="000000"/>
          <w:sz w:val="27"/>
          <w:szCs w:val="27"/>
        </w:rPr>
      </w:pPr>
    </w:p>
    <w:p w14:paraId="1CF52E5A" w14:textId="77777777" w:rsidR="0029339C" w:rsidRDefault="0029339C" w:rsidP="0029339C">
      <w:pPr>
        <w:pStyle w:val="NormalWeb"/>
        <w:numPr>
          <w:ilvl w:val="0"/>
          <w:numId w:val="32"/>
        </w:numPr>
        <w:spacing w:before="0" w:beforeAutospacing="0" w:after="0" w:afterAutospacing="0"/>
        <w:rPr>
          <w:color w:val="000000"/>
          <w:sz w:val="27"/>
          <w:szCs w:val="27"/>
        </w:rPr>
      </w:pPr>
      <w:r>
        <w:rPr>
          <w:color w:val="000000"/>
          <w:sz w:val="27"/>
          <w:szCs w:val="27"/>
        </w:rPr>
        <w:t>If during negotiations the ESCO requests edits to this document that attempt to limit or remove their responsibilities for the performance of or guaranteed, actual, measured savings for the ECMs to be implemented by this agreement such edits should be rejected.</w:t>
      </w:r>
    </w:p>
    <w:p w14:paraId="04FFFDDA" w14:textId="77777777" w:rsidR="0029339C" w:rsidRDefault="0029339C" w:rsidP="0029339C">
      <w:pPr>
        <w:pStyle w:val="ListParagraph"/>
        <w:rPr>
          <w:color w:val="000000"/>
          <w:sz w:val="27"/>
          <w:szCs w:val="27"/>
        </w:rPr>
      </w:pPr>
    </w:p>
    <w:p w14:paraId="6BBA4EC9" w14:textId="77777777" w:rsidR="0029339C" w:rsidRDefault="0029339C" w:rsidP="0029339C">
      <w:pPr>
        <w:pStyle w:val="NormalWeb"/>
        <w:numPr>
          <w:ilvl w:val="0"/>
          <w:numId w:val="32"/>
        </w:numPr>
        <w:spacing w:before="0" w:beforeAutospacing="0" w:after="0" w:afterAutospacing="0"/>
        <w:rPr>
          <w:color w:val="000000"/>
          <w:sz w:val="27"/>
          <w:szCs w:val="27"/>
        </w:rPr>
      </w:pPr>
      <w:r>
        <w:rPr>
          <w:color w:val="000000"/>
          <w:sz w:val="27"/>
          <w:szCs w:val="27"/>
        </w:rPr>
        <w:t>Per N.C.G.S. § 143-64.17B(b), before entering into a Guaranteed Energy Savings Contract, the governmental unit shall provide published notice of the time and place or of the meeting at which it proposes to award the contract, the names of the parties to the proposed contract, and the contract’s purpose. The notice must be published at least 15 days before the date of the proposed award or meeting.</w:t>
      </w:r>
    </w:p>
    <w:p w14:paraId="656D76DE" w14:textId="77777777" w:rsidR="0029339C" w:rsidRDefault="0029339C" w:rsidP="0029339C">
      <w:pPr>
        <w:pStyle w:val="NormalWeb"/>
        <w:spacing w:before="0" w:beforeAutospacing="0" w:after="0" w:afterAutospacing="0"/>
        <w:rPr>
          <w:color w:val="000000"/>
          <w:sz w:val="27"/>
          <w:szCs w:val="27"/>
        </w:rPr>
      </w:pPr>
    </w:p>
    <w:p w14:paraId="33761A9C" w14:textId="77777777" w:rsidR="0029339C" w:rsidRDefault="0029339C" w:rsidP="0029339C">
      <w:pPr>
        <w:pStyle w:val="NormalWeb"/>
        <w:numPr>
          <w:ilvl w:val="0"/>
          <w:numId w:val="32"/>
        </w:numPr>
        <w:spacing w:before="0" w:beforeAutospacing="0" w:after="0" w:afterAutospacing="0"/>
        <w:rPr>
          <w:color w:val="000000"/>
          <w:sz w:val="27"/>
          <w:szCs w:val="27"/>
        </w:rPr>
      </w:pPr>
      <w:r>
        <w:rPr>
          <w:color w:val="000000"/>
          <w:sz w:val="27"/>
          <w:szCs w:val="27"/>
        </w:rPr>
        <w:t>Per N.C.G.S. § 143-64.17B(a)(3), the energy conservation measures to be installed under the contract must be for an existing building or utility system.</w:t>
      </w:r>
    </w:p>
    <w:p w14:paraId="54E7A518" w14:textId="77777777" w:rsidR="0029339C" w:rsidRDefault="0029339C" w:rsidP="0029339C">
      <w:pPr>
        <w:pStyle w:val="NormalWeb"/>
        <w:spacing w:before="0" w:beforeAutospacing="0" w:after="0" w:afterAutospacing="0"/>
        <w:rPr>
          <w:color w:val="000000"/>
          <w:sz w:val="27"/>
          <w:szCs w:val="27"/>
        </w:rPr>
      </w:pPr>
    </w:p>
    <w:p w14:paraId="55B55C10" w14:textId="19A4B826" w:rsidR="0029339C" w:rsidRDefault="0029339C" w:rsidP="0029339C">
      <w:pPr>
        <w:pStyle w:val="NormalWeb"/>
        <w:numPr>
          <w:ilvl w:val="0"/>
          <w:numId w:val="32"/>
        </w:numPr>
        <w:spacing w:before="0" w:beforeAutospacing="0" w:after="0" w:afterAutospacing="0"/>
        <w:rPr>
          <w:color w:val="000000"/>
          <w:sz w:val="27"/>
          <w:szCs w:val="27"/>
        </w:rPr>
      </w:pPr>
      <w:r>
        <w:rPr>
          <w:color w:val="FF0000"/>
          <w:sz w:val="27"/>
          <w:szCs w:val="27"/>
        </w:rPr>
        <w:t>Please delete this page from the completed document.  Page numbers should auto-correct.</w:t>
      </w:r>
    </w:p>
    <w:p w14:paraId="2999C38E" w14:textId="77777777" w:rsidR="0029339C" w:rsidRDefault="0029339C" w:rsidP="0029339C">
      <w:pPr>
        <w:autoSpaceDE/>
        <w:rPr>
          <w:b/>
          <w:sz w:val="24"/>
        </w:rPr>
      </w:pPr>
      <w:r>
        <w:rPr>
          <w:b/>
        </w:rPr>
        <w:br w:type="page"/>
      </w:r>
    </w:p>
    <w:p w14:paraId="0731949C" w14:textId="4D1D26DD" w:rsidR="005E0B87" w:rsidRPr="00C06EDA" w:rsidRDefault="003F6AE0" w:rsidP="007F1510">
      <w:pPr>
        <w:tabs>
          <w:tab w:val="left" w:pos="720"/>
          <w:tab w:val="left" w:pos="1260"/>
        </w:tabs>
        <w:spacing w:line="240" w:lineRule="exact"/>
        <w:jc w:val="center"/>
        <w:rPr>
          <w:rFonts w:ascii="Calibri" w:hAnsi="Calibri" w:cs="Arial"/>
          <w:b/>
          <w:bCs/>
          <w:sz w:val="24"/>
          <w:u w:val="single"/>
        </w:rPr>
      </w:pPr>
      <w:r w:rsidRPr="006F6CED">
        <w:rPr>
          <w:rFonts w:ascii="Calibri" w:hAnsi="Calibri" w:cs="Arial"/>
          <w:b/>
          <w:bCs/>
          <w:sz w:val="24"/>
          <w:u w:val="single"/>
        </w:rPr>
        <w:lastRenderedPageBreak/>
        <w:t>IG</w:t>
      </w:r>
      <w:r w:rsidR="005E0B87" w:rsidRPr="006F6CED">
        <w:rPr>
          <w:rFonts w:ascii="Calibri" w:hAnsi="Calibri" w:cs="Arial"/>
          <w:b/>
          <w:bCs/>
          <w:sz w:val="24"/>
          <w:u w:val="single"/>
        </w:rPr>
        <w:t xml:space="preserve">A / </w:t>
      </w:r>
      <w:r w:rsidRPr="006F6CED">
        <w:rPr>
          <w:rFonts w:ascii="Calibri" w:hAnsi="Calibri" w:cs="Arial"/>
          <w:b/>
          <w:bCs/>
          <w:sz w:val="24"/>
          <w:u w:val="single"/>
        </w:rPr>
        <w:t>ES</w:t>
      </w:r>
      <w:r w:rsidR="005E0B87" w:rsidRPr="006F6CED">
        <w:rPr>
          <w:rFonts w:ascii="Calibri" w:hAnsi="Calibri" w:cs="Arial"/>
          <w:b/>
          <w:bCs/>
          <w:sz w:val="24"/>
          <w:u w:val="single"/>
        </w:rPr>
        <w:t>A Schedules</w:t>
      </w:r>
      <w:r w:rsidRPr="006F6CED">
        <w:rPr>
          <w:rFonts w:ascii="Calibri" w:hAnsi="Calibri" w:cs="Arial"/>
          <w:b/>
          <w:bCs/>
          <w:sz w:val="24"/>
          <w:u w:val="single"/>
        </w:rPr>
        <w:t xml:space="preserve"> </w:t>
      </w:r>
      <w:r w:rsidR="0001081D" w:rsidRPr="006F6CED">
        <w:rPr>
          <w:rFonts w:ascii="Calibri" w:hAnsi="Calibri" w:cs="Arial"/>
          <w:b/>
          <w:bCs/>
          <w:sz w:val="24"/>
          <w:u w:val="single"/>
        </w:rPr>
        <w:t>and Exhibits</w:t>
      </w:r>
    </w:p>
    <w:p w14:paraId="141EC831" w14:textId="77777777" w:rsidR="009758AE" w:rsidRPr="00D91C47" w:rsidRDefault="009758AE" w:rsidP="00895DB7">
      <w:pPr>
        <w:tabs>
          <w:tab w:val="left" w:pos="720"/>
          <w:tab w:val="left" w:pos="1260"/>
        </w:tabs>
        <w:spacing w:line="240" w:lineRule="exact"/>
        <w:jc w:val="both"/>
        <w:rPr>
          <w:rFonts w:ascii="Calibri" w:hAnsi="Calibri" w:cs="Arial"/>
          <w:sz w:val="22"/>
          <w:szCs w:val="22"/>
        </w:rPr>
      </w:pPr>
    </w:p>
    <w:p w14:paraId="7BF2B705" w14:textId="77777777" w:rsidR="00895DB7" w:rsidRPr="00D91C47" w:rsidRDefault="00895DB7" w:rsidP="00895DB7">
      <w:pPr>
        <w:tabs>
          <w:tab w:val="left" w:pos="720"/>
          <w:tab w:val="left" w:pos="1260"/>
        </w:tabs>
        <w:spacing w:line="240" w:lineRule="exact"/>
        <w:jc w:val="both"/>
        <w:rPr>
          <w:rFonts w:ascii="Calibri" w:hAnsi="Calibri" w:cs="Arial"/>
          <w:sz w:val="22"/>
          <w:szCs w:val="22"/>
        </w:rPr>
      </w:pPr>
      <w:r w:rsidRPr="00D91C47">
        <w:rPr>
          <w:rFonts w:ascii="Calibri" w:hAnsi="Calibri" w:cs="Arial"/>
          <w:sz w:val="22"/>
          <w:szCs w:val="22"/>
        </w:rPr>
        <w:t>Project Documents include the following Schedules which are incorporated herein and made a part of th</w:t>
      </w:r>
      <w:r w:rsidR="005E0B87" w:rsidRPr="00D91C47">
        <w:rPr>
          <w:rFonts w:ascii="Calibri" w:hAnsi="Calibri" w:cs="Arial"/>
          <w:sz w:val="22"/>
          <w:szCs w:val="22"/>
        </w:rPr>
        <w:t>e</w:t>
      </w:r>
      <w:r w:rsidRPr="00D91C47">
        <w:rPr>
          <w:rFonts w:ascii="Calibri" w:hAnsi="Calibri" w:cs="Arial"/>
          <w:sz w:val="22"/>
          <w:szCs w:val="22"/>
        </w:rPr>
        <w:t xml:space="preserve"> </w:t>
      </w:r>
      <w:r w:rsidR="005E0B87" w:rsidRPr="00D91C47">
        <w:rPr>
          <w:rFonts w:ascii="Calibri" w:hAnsi="Calibri" w:cs="Arial"/>
          <w:sz w:val="22"/>
          <w:szCs w:val="22"/>
        </w:rPr>
        <w:t xml:space="preserve">IGA and </w:t>
      </w:r>
      <w:r w:rsidRPr="00D91C47">
        <w:rPr>
          <w:rFonts w:ascii="Calibri" w:hAnsi="Calibri" w:cs="Arial"/>
          <w:sz w:val="22"/>
          <w:szCs w:val="22"/>
        </w:rPr>
        <w:t>ESA</w:t>
      </w:r>
      <w:r w:rsidR="005E0B87" w:rsidRPr="00D91C47">
        <w:rPr>
          <w:rFonts w:ascii="Calibri" w:hAnsi="Calibri" w:cs="Arial"/>
          <w:sz w:val="22"/>
          <w:szCs w:val="22"/>
        </w:rPr>
        <w:t xml:space="preserve"> </w:t>
      </w:r>
      <w:r w:rsidRPr="00D91C47">
        <w:rPr>
          <w:rFonts w:ascii="Calibri" w:hAnsi="Calibri" w:cs="Arial"/>
          <w:sz w:val="22"/>
          <w:szCs w:val="22"/>
        </w:rPr>
        <w:t xml:space="preserve">when approved by the </w:t>
      </w:r>
      <w:r w:rsidRPr="006F6CED">
        <w:rPr>
          <w:rFonts w:ascii="Calibri" w:hAnsi="Calibri" w:cs="Arial"/>
          <w:b/>
          <w:bCs/>
          <w:sz w:val="22"/>
          <w:szCs w:val="22"/>
        </w:rPr>
        <w:t>I</w:t>
      </w:r>
      <w:r w:rsidR="00F369B9" w:rsidRPr="006F6CED">
        <w:rPr>
          <w:rFonts w:ascii="Calibri" w:hAnsi="Calibri" w:cs="Arial"/>
          <w:b/>
          <w:bCs/>
          <w:sz w:val="22"/>
          <w:szCs w:val="22"/>
        </w:rPr>
        <w:t>SSUER</w:t>
      </w:r>
      <w:r w:rsidRPr="00D91C47">
        <w:rPr>
          <w:rFonts w:ascii="Calibri" w:hAnsi="Calibri" w:cs="Arial"/>
          <w:sz w:val="22"/>
          <w:szCs w:val="22"/>
        </w:rPr>
        <w:t xml:space="preserve"> and </w:t>
      </w:r>
      <w:r w:rsidRPr="006F6CED">
        <w:rPr>
          <w:rFonts w:ascii="Calibri" w:hAnsi="Calibri" w:cs="Arial"/>
          <w:b/>
          <w:bCs/>
          <w:sz w:val="22"/>
          <w:szCs w:val="22"/>
        </w:rPr>
        <w:t>ESCO</w:t>
      </w:r>
      <w:r w:rsidRPr="00D91C47">
        <w:rPr>
          <w:rFonts w:ascii="Calibri" w:hAnsi="Calibri" w:cs="Arial"/>
          <w:sz w:val="22"/>
          <w:szCs w:val="22"/>
        </w:rPr>
        <w:t>:</w:t>
      </w:r>
    </w:p>
    <w:p w14:paraId="29643600" w14:textId="77777777" w:rsidR="00895DB7" w:rsidRPr="00D91C47" w:rsidRDefault="00895DB7" w:rsidP="00895DB7">
      <w:pPr>
        <w:tabs>
          <w:tab w:val="left" w:pos="720"/>
          <w:tab w:val="left" w:pos="1260"/>
        </w:tabs>
        <w:spacing w:line="240" w:lineRule="exact"/>
        <w:jc w:val="both"/>
        <w:rPr>
          <w:rFonts w:ascii="Calibri" w:hAnsi="Calibri" w:cs="Arial"/>
          <w:sz w:val="22"/>
          <w:szCs w:val="22"/>
        </w:rPr>
      </w:pPr>
    </w:p>
    <w:p w14:paraId="04786928" w14:textId="77777777" w:rsidR="00895DB7" w:rsidRPr="00D91C47" w:rsidRDefault="00895DB7" w:rsidP="00895DB7">
      <w:pPr>
        <w:ind w:firstLine="720"/>
        <w:jc w:val="both"/>
        <w:rPr>
          <w:rFonts w:ascii="Calibri" w:hAnsi="Calibri"/>
          <w:sz w:val="22"/>
          <w:szCs w:val="22"/>
        </w:rPr>
      </w:pPr>
      <w:r w:rsidRPr="00D91C47">
        <w:rPr>
          <w:rFonts w:ascii="Calibri" w:hAnsi="Calibri"/>
          <w:sz w:val="22"/>
          <w:szCs w:val="22"/>
        </w:rPr>
        <w:t xml:space="preserve">Schedule </w:t>
      </w:r>
      <w:proofErr w:type="spellStart"/>
      <w:r w:rsidRPr="00D91C47">
        <w:rPr>
          <w:rFonts w:ascii="Calibri" w:hAnsi="Calibri"/>
          <w:sz w:val="22"/>
          <w:szCs w:val="22"/>
        </w:rPr>
        <w:t>A</w:t>
      </w:r>
      <w:proofErr w:type="spellEnd"/>
      <w:r w:rsidRPr="00D91C47">
        <w:rPr>
          <w:rFonts w:ascii="Calibri" w:hAnsi="Calibri"/>
          <w:sz w:val="22"/>
          <w:szCs w:val="22"/>
        </w:rPr>
        <w:tab/>
      </w:r>
      <w:r w:rsidR="00910ADA" w:rsidRPr="00D91C47">
        <w:rPr>
          <w:rFonts w:ascii="Calibri" w:hAnsi="Calibri"/>
          <w:sz w:val="22"/>
          <w:szCs w:val="22"/>
        </w:rPr>
        <w:t>Existing known conditions, systems and hazardous materials inventory</w:t>
      </w:r>
    </w:p>
    <w:p w14:paraId="1A66DE21"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 xml:space="preserve">Schedule B </w:t>
      </w:r>
      <w:r w:rsidRPr="00D91C47">
        <w:rPr>
          <w:rFonts w:ascii="Calibri" w:hAnsi="Calibri"/>
          <w:sz w:val="22"/>
          <w:szCs w:val="22"/>
        </w:rPr>
        <w:tab/>
      </w:r>
      <w:r w:rsidR="005A725B" w:rsidRPr="00D91C47">
        <w:rPr>
          <w:rFonts w:ascii="Calibri" w:hAnsi="Calibri"/>
          <w:sz w:val="22"/>
          <w:szCs w:val="22"/>
        </w:rPr>
        <w:t>Current and Known Future Capital Projects at the Premises</w:t>
      </w:r>
    </w:p>
    <w:p w14:paraId="77644D1C"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Schedule C</w:t>
      </w:r>
      <w:r w:rsidRPr="00D91C47">
        <w:rPr>
          <w:rFonts w:ascii="Calibri" w:hAnsi="Calibri"/>
          <w:sz w:val="22"/>
          <w:szCs w:val="22"/>
        </w:rPr>
        <w:tab/>
      </w:r>
      <w:r w:rsidR="005A725B" w:rsidRPr="00D91C47">
        <w:rPr>
          <w:rFonts w:ascii="Calibri" w:hAnsi="Calibri"/>
          <w:sz w:val="22"/>
          <w:szCs w:val="22"/>
        </w:rPr>
        <w:t xml:space="preserve">Baseline Energy Consumption </w:t>
      </w:r>
    </w:p>
    <w:p w14:paraId="5DEF230E"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Schedule D</w:t>
      </w:r>
      <w:r w:rsidRPr="00D91C47">
        <w:rPr>
          <w:rFonts w:ascii="Calibri" w:hAnsi="Calibri"/>
          <w:sz w:val="22"/>
          <w:szCs w:val="22"/>
        </w:rPr>
        <w:tab/>
      </w:r>
      <w:r w:rsidR="005A725B" w:rsidRPr="00D91C47">
        <w:rPr>
          <w:rFonts w:ascii="Calibri" w:hAnsi="Calibri"/>
          <w:sz w:val="22"/>
          <w:szCs w:val="22"/>
        </w:rPr>
        <w:t>Standards of Comfort</w:t>
      </w:r>
    </w:p>
    <w:p w14:paraId="3A20C1E7" w14:textId="6C3C46D9" w:rsidR="00895DB7" w:rsidRPr="00D91C47" w:rsidRDefault="00895DB7" w:rsidP="00895DB7">
      <w:pPr>
        <w:ind w:left="720"/>
        <w:jc w:val="both"/>
        <w:rPr>
          <w:rFonts w:ascii="Calibri" w:hAnsi="Calibri"/>
          <w:sz w:val="22"/>
          <w:szCs w:val="22"/>
        </w:rPr>
      </w:pPr>
      <w:r w:rsidRPr="00D91C47">
        <w:rPr>
          <w:rFonts w:ascii="Calibri" w:hAnsi="Calibri"/>
          <w:sz w:val="22"/>
          <w:szCs w:val="22"/>
        </w:rPr>
        <w:t>Schedule E</w:t>
      </w:r>
      <w:r w:rsidRPr="00D91C47">
        <w:rPr>
          <w:rFonts w:ascii="Calibri" w:hAnsi="Calibri"/>
          <w:sz w:val="22"/>
          <w:szCs w:val="22"/>
        </w:rPr>
        <w:tab/>
      </w:r>
      <w:r w:rsidR="005A725B" w:rsidRPr="00D91C47">
        <w:rPr>
          <w:rFonts w:ascii="Calibri" w:hAnsi="Calibri"/>
          <w:sz w:val="22"/>
          <w:szCs w:val="22"/>
        </w:rPr>
        <w:t xml:space="preserve">ECM </w:t>
      </w:r>
      <w:r w:rsidR="00C06EDA">
        <w:rPr>
          <w:rFonts w:ascii="Calibri" w:hAnsi="Calibri"/>
          <w:sz w:val="22"/>
          <w:szCs w:val="22"/>
        </w:rPr>
        <w:t xml:space="preserve">Cost and Savings estimates, </w:t>
      </w:r>
      <w:r w:rsidR="005A725B" w:rsidRPr="00D91C47">
        <w:rPr>
          <w:rFonts w:ascii="Calibri" w:hAnsi="Calibri"/>
          <w:sz w:val="22"/>
          <w:szCs w:val="22"/>
        </w:rPr>
        <w:t xml:space="preserve">and Equipment to be installed by the </w:t>
      </w:r>
      <w:r w:rsidR="005A725B" w:rsidRPr="006F6CED">
        <w:rPr>
          <w:rFonts w:ascii="Calibri" w:hAnsi="Calibri"/>
          <w:b/>
          <w:bCs/>
          <w:sz w:val="22"/>
          <w:szCs w:val="22"/>
        </w:rPr>
        <w:t>ESCO</w:t>
      </w:r>
    </w:p>
    <w:p w14:paraId="15BB9163" w14:textId="3A7A4748" w:rsidR="00895DB7" w:rsidRPr="00D91C47" w:rsidRDefault="00895DB7" w:rsidP="00895DB7">
      <w:pPr>
        <w:ind w:left="2160" w:hanging="1440"/>
        <w:jc w:val="both"/>
        <w:rPr>
          <w:rFonts w:ascii="Calibri" w:hAnsi="Calibri"/>
          <w:sz w:val="22"/>
          <w:szCs w:val="22"/>
        </w:rPr>
      </w:pPr>
      <w:r w:rsidRPr="00D91C47">
        <w:rPr>
          <w:rFonts w:ascii="Calibri" w:hAnsi="Calibri"/>
          <w:sz w:val="22"/>
          <w:szCs w:val="22"/>
        </w:rPr>
        <w:t>Schedule F</w:t>
      </w:r>
      <w:r w:rsidRPr="00D91C47">
        <w:rPr>
          <w:rFonts w:ascii="Calibri" w:hAnsi="Calibri"/>
          <w:sz w:val="22"/>
          <w:szCs w:val="22"/>
        </w:rPr>
        <w:tab/>
      </w:r>
      <w:r w:rsidR="00C06EDA">
        <w:rPr>
          <w:rFonts w:ascii="Calibri" w:hAnsi="Calibri"/>
          <w:sz w:val="22"/>
          <w:szCs w:val="22"/>
        </w:rPr>
        <w:t xml:space="preserve">Guarantee Period </w:t>
      </w:r>
      <w:r w:rsidRPr="00D91C47">
        <w:rPr>
          <w:rFonts w:ascii="Calibri" w:hAnsi="Calibri"/>
          <w:sz w:val="22"/>
          <w:szCs w:val="22"/>
        </w:rPr>
        <w:t>Savings Measurement &amp; Verification Calculation Formulae</w:t>
      </w:r>
    </w:p>
    <w:p w14:paraId="57C54DF8" w14:textId="7F42E337" w:rsidR="00895DB7" w:rsidRPr="00D91C47" w:rsidRDefault="00895DB7" w:rsidP="005A725B">
      <w:pPr>
        <w:ind w:left="2160" w:hanging="1440"/>
        <w:jc w:val="both"/>
        <w:rPr>
          <w:rFonts w:ascii="Calibri" w:hAnsi="Calibri"/>
          <w:sz w:val="22"/>
          <w:szCs w:val="22"/>
        </w:rPr>
      </w:pPr>
      <w:r w:rsidRPr="00D91C47">
        <w:rPr>
          <w:rFonts w:ascii="Calibri" w:hAnsi="Calibri"/>
          <w:sz w:val="22"/>
          <w:szCs w:val="22"/>
        </w:rPr>
        <w:t>Schedule G</w:t>
      </w:r>
      <w:r w:rsidRPr="00D91C47">
        <w:rPr>
          <w:rFonts w:ascii="Calibri" w:hAnsi="Calibri"/>
          <w:sz w:val="22"/>
          <w:szCs w:val="22"/>
        </w:rPr>
        <w:tab/>
      </w:r>
      <w:r w:rsidR="001145F1">
        <w:rPr>
          <w:rFonts w:ascii="Calibri" w:hAnsi="Calibri"/>
          <w:sz w:val="22"/>
          <w:szCs w:val="22"/>
        </w:rPr>
        <w:t>Energy Use</w:t>
      </w:r>
      <w:r w:rsidR="005A725B" w:rsidRPr="00D91C47">
        <w:rPr>
          <w:rFonts w:ascii="Calibri" w:hAnsi="Calibri"/>
          <w:sz w:val="22"/>
          <w:szCs w:val="22"/>
        </w:rPr>
        <w:t xml:space="preserve"> Adjustment Methods</w:t>
      </w:r>
      <w:r w:rsidR="00C06EDA">
        <w:rPr>
          <w:rFonts w:ascii="Calibri" w:hAnsi="Calibri"/>
          <w:sz w:val="22"/>
          <w:szCs w:val="22"/>
        </w:rPr>
        <w:t xml:space="preserve"> During Guarantee Period</w:t>
      </w:r>
      <w:r w:rsidR="005A725B" w:rsidRPr="00D91C47">
        <w:rPr>
          <w:rFonts w:ascii="Calibri" w:hAnsi="Calibri"/>
          <w:sz w:val="22"/>
          <w:szCs w:val="22"/>
        </w:rPr>
        <w:t xml:space="preserve"> for </w:t>
      </w:r>
      <w:r w:rsidR="007F1510">
        <w:rPr>
          <w:rFonts w:ascii="Calibri" w:hAnsi="Calibri"/>
          <w:sz w:val="22"/>
          <w:szCs w:val="22"/>
        </w:rPr>
        <w:t>Material Changes</w:t>
      </w:r>
    </w:p>
    <w:p w14:paraId="474CF61D" w14:textId="77777777" w:rsidR="00895DB7" w:rsidRPr="00D91C47" w:rsidRDefault="00895DB7" w:rsidP="00895DB7">
      <w:pPr>
        <w:ind w:left="2160" w:hanging="1440"/>
        <w:rPr>
          <w:rFonts w:ascii="Calibri" w:hAnsi="Calibri"/>
          <w:sz w:val="22"/>
          <w:szCs w:val="22"/>
        </w:rPr>
      </w:pPr>
      <w:r w:rsidRPr="00D91C47">
        <w:rPr>
          <w:rFonts w:ascii="Calibri" w:hAnsi="Calibri"/>
          <w:sz w:val="22"/>
          <w:szCs w:val="22"/>
        </w:rPr>
        <w:t xml:space="preserve">Schedule H </w:t>
      </w:r>
      <w:r w:rsidRPr="00D91C47">
        <w:rPr>
          <w:rFonts w:ascii="Calibri" w:hAnsi="Calibri"/>
          <w:sz w:val="22"/>
          <w:szCs w:val="22"/>
        </w:rPr>
        <w:tab/>
        <w:t>Systems Start-Up and Commissioning; Operating Parameters of Installed Equipment</w:t>
      </w:r>
    </w:p>
    <w:p w14:paraId="6E8A9A43"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Schedule I</w:t>
      </w:r>
      <w:r w:rsidRPr="00D91C47">
        <w:rPr>
          <w:rFonts w:ascii="Calibri" w:hAnsi="Calibri"/>
          <w:sz w:val="22"/>
          <w:szCs w:val="22"/>
        </w:rPr>
        <w:tab/>
      </w:r>
      <w:r w:rsidR="00F369B9" w:rsidRPr="00D91C47">
        <w:rPr>
          <w:rFonts w:ascii="Calibri" w:hAnsi="Calibri"/>
          <w:sz w:val="22"/>
          <w:szCs w:val="22"/>
        </w:rPr>
        <w:t>Construction and Installation</w:t>
      </w:r>
      <w:r w:rsidR="005613DB" w:rsidRPr="00D91C47">
        <w:rPr>
          <w:rFonts w:ascii="Calibri" w:hAnsi="Calibri"/>
          <w:sz w:val="22"/>
          <w:szCs w:val="22"/>
        </w:rPr>
        <w:t xml:space="preserve"> Including</w:t>
      </w:r>
      <w:r w:rsidR="00F369B9" w:rsidRPr="00D91C47">
        <w:rPr>
          <w:rFonts w:ascii="Calibri" w:hAnsi="Calibri"/>
          <w:sz w:val="22"/>
          <w:szCs w:val="22"/>
        </w:rPr>
        <w:t xml:space="preserve"> Schedule</w:t>
      </w:r>
    </w:p>
    <w:p w14:paraId="564CF37A"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Schedule J</w:t>
      </w:r>
      <w:r w:rsidRPr="00D91C47">
        <w:rPr>
          <w:rFonts w:ascii="Calibri" w:hAnsi="Calibri"/>
          <w:sz w:val="22"/>
          <w:szCs w:val="22"/>
        </w:rPr>
        <w:tab/>
      </w:r>
      <w:r w:rsidR="00F369B9" w:rsidRPr="006F6CED">
        <w:rPr>
          <w:rFonts w:ascii="Calibri" w:hAnsi="Calibri"/>
          <w:b/>
          <w:bCs/>
          <w:sz w:val="22"/>
          <w:szCs w:val="22"/>
        </w:rPr>
        <w:t xml:space="preserve">ESCO </w:t>
      </w:r>
      <w:r w:rsidR="00910ADA" w:rsidRPr="006F6CED">
        <w:rPr>
          <w:rFonts w:ascii="Calibri" w:hAnsi="Calibri"/>
          <w:b/>
          <w:bCs/>
          <w:sz w:val="22"/>
          <w:szCs w:val="22"/>
        </w:rPr>
        <w:t xml:space="preserve">and ISSUER </w:t>
      </w:r>
      <w:r w:rsidR="00F369B9" w:rsidRPr="00D91C47">
        <w:rPr>
          <w:rFonts w:ascii="Calibri" w:hAnsi="Calibri"/>
          <w:sz w:val="22"/>
          <w:szCs w:val="22"/>
        </w:rPr>
        <w:t>Training Responsibilities</w:t>
      </w:r>
    </w:p>
    <w:p w14:paraId="612561F7"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Schedule K</w:t>
      </w:r>
      <w:r w:rsidRPr="00D91C47">
        <w:rPr>
          <w:rFonts w:ascii="Calibri" w:hAnsi="Calibri"/>
          <w:sz w:val="22"/>
          <w:szCs w:val="22"/>
        </w:rPr>
        <w:tab/>
      </w:r>
      <w:r w:rsidR="00F369B9" w:rsidRPr="00D91C47">
        <w:rPr>
          <w:rFonts w:ascii="Calibri" w:hAnsi="Calibri"/>
          <w:sz w:val="22"/>
          <w:szCs w:val="22"/>
        </w:rPr>
        <w:t>Warranties (including Equipment)</w:t>
      </w:r>
    </w:p>
    <w:p w14:paraId="722C27FB" w14:textId="77777777" w:rsidR="00F369B9" w:rsidRPr="00D91C47" w:rsidRDefault="00895DB7" w:rsidP="00895DB7">
      <w:pPr>
        <w:ind w:left="720"/>
        <w:jc w:val="both"/>
        <w:rPr>
          <w:rFonts w:ascii="Calibri" w:hAnsi="Calibri"/>
          <w:sz w:val="22"/>
          <w:szCs w:val="22"/>
        </w:rPr>
      </w:pPr>
      <w:r w:rsidRPr="00D91C47">
        <w:rPr>
          <w:rFonts w:ascii="Calibri" w:hAnsi="Calibri"/>
          <w:sz w:val="22"/>
          <w:szCs w:val="22"/>
        </w:rPr>
        <w:t>Schedule L</w:t>
      </w:r>
      <w:r w:rsidRPr="00D91C47">
        <w:rPr>
          <w:rFonts w:ascii="Calibri" w:hAnsi="Calibri"/>
          <w:sz w:val="22"/>
          <w:szCs w:val="22"/>
        </w:rPr>
        <w:tab/>
      </w:r>
      <w:r w:rsidR="00F369B9" w:rsidRPr="00D91C47">
        <w:rPr>
          <w:rFonts w:ascii="Calibri" w:hAnsi="Calibri"/>
          <w:sz w:val="22"/>
          <w:szCs w:val="22"/>
        </w:rPr>
        <w:t xml:space="preserve">Maintenance Checklist and </w:t>
      </w:r>
      <w:r w:rsidR="00F369B9" w:rsidRPr="006F6CED">
        <w:rPr>
          <w:rFonts w:ascii="Calibri" w:hAnsi="Calibri"/>
          <w:b/>
          <w:bCs/>
          <w:sz w:val="22"/>
          <w:szCs w:val="22"/>
        </w:rPr>
        <w:t>ISSUER</w:t>
      </w:r>
      <w:r w:rsidR="00F369B9" w:rsidRPr="00D91C47">
        <w:rPr>
          <w:rFonts w:ascii="Calibri" w:hAnsi="Calibri"/>
          <w:sz w:val="22"/>
          <w:szCs w:val="22"/>
        </w:rPr>
        <w:t xml:space="preserve"> &amp; </w:t>
      </w:r>
      <w:r w:rsidR="00F369B9" w:rsidRPr="006F6CED">
        <w:rPr>
          <w:rFonts w:ascii="Calibri" w:hAnsi="Calibri"/>
          <w:b/>
          <w:bCs/>
          <w:sz w:val="22"/>
          <w:szCs w:val="22"/>
        </w:rPr>
        <w:t>ESCO</w:t>
      </w:r>
      <w:r w:rsidR="00F369B9" w:rsidRPr="00D91C47">
        <w:rPr>
          <w:rFonts w:ascii="Calibri" w:hAnsi="Calibri"/>
          <w:sz w:val="22"/>
          <w:szCs w:val="22"/>
        </w:rPr>
        <w:t xml:space="preserve"> responsibilities</w:t>
      </w:r>
    </w:p>
    <w:p w14:paraId="2306AD90" w14:textId="77777777" w:rsidR="00895DB7" w:rsidRPr="00D91C47" w:rsidRDefault="00895DB7" w:rsidP="00895DB7">
      <w:pPr>
        <w:ind w:left="720"/>
        <w:jc w:val="both"/>
        <w:rPr>
          <w:rFonts w:ascii="Calibri" w:hAnsi="Calibri"/>
          <w:sz w:val="22"/>
          <w:szCs w:val="22"/>
        </w:rPr>
      </w:pPr>
      <w:r w:rsidRPr="00D91C47">
        <w:rPr>
          <w:rFonts w:ascii="Calibri" w:hAnsi="Calibri"/>
          <w:sz w:val="22"/>
          <w:szCs w:val="22"/>
        </w:rPr>
        <w:t>Schedule M</w:t>
      </w:r>
      <w:r w:rsidRPr="00D91C47">
        <w:rPr>
          <w:rFonts w:ascii="Calibri" w:hAnsi="Calibri"/>
          <w:sz w:val="22"/>
          <w:szCs w:val="22"/>
        </w:rPr>
        <w:tab/>
      </w:r>
      <w:r w:rsidR="00F369B9" w:rsidRPr="00D91C47">
        <w:rPr>
          <w:rFonts w:ascii="Calibri" w:hAnsi="Calibri"/>
          <w:sz w:val="22"/>
          <w:szCs w:val="22"/>
        </w:rPr>
        <w:t>Proposed Final Project Cost &amp; Final Project Cash Flow Analysis</w:t>
      </w:r>
    </w:p>
    <w:p w14:paraId="523D3E02" w14:textId="77777777" w:rsidR="00895DB7" w:rsidRPr="00D91C47" w:rsidRDefault="00895DB7" w:rsidP="00895DB7">
      <w:pPr>
        <w:ind w:left="2160" w:hanging="1440"/>
        <w:jc w:val="both"/>
        <w:rPr>
          <w:rFonts w:ascii="Calibri" w:hAnsi="Calibri"/>
          <w:sz w:val="22"/>
          <w:szCs w:val="22"/>
        </w:rPr>
      </w:pPr>
      <w:r w:rsidRPr="00D91C47">
        <w:rPr>
          <w:rFonts w:ascii="Calibri" w:hAnsi="Calibri"/>
          <w:sz w:val="22"/>
          <w:szCs w:val="22"/>
        </w:rPr>
        <w:t>Schedule N</w:t>
      </w:r>
      <w:r w:rsidRPr="00D91C47">
        <w:rPr>
          <w:rFonts w:ascii="Calibri" w:hAnsi="Calibri"/>
          <w:sz w:val="22"/>
          <w:szCs w:val="22"/>
        </w:rPr>
        <w:tab/>
      </w:r>
      <w:r w:rsidR="00F369B9" w:rsidRPr="00D91C47">
        <w:rPr>
          <w:rFonts w:ascii="Calibri" w:hAnsi="Calibri"/>
          <w:sz w:val="22"/>
          <w:szCs w:val="22"/>
        </w:rPr>
        <w:t>Energy Savings Guarantee</w:t>
      </w:r>
      <w:r w:rsidR="00910ADA" w:rsidRPr="00D91C47">
        <w:rPr>
          <w:rFonts w:ascii="Calibri" w:hAnsi="Calibri"/>
          <w:sz w:val="22"/>
          <w:szCs w:val="22"/>
        </w:rPr>
        <w:t xml:space="preserve"> including form of Security</w:t>
      </w:r>
    </w:p>
    <w:p w14:paraId="1280C49F" w14:textId="77777777" w:rsidR="00895DB7" w:rsidRPr="00D91C47" w:rsidRDefault="00895DB7" w:rsidP="00895DB7">
      <w:pPr>
        <w:ind w:left="2160" w:hanging="1440"/>
        <w:jc w:val="both"/>
        <w:rPr>
          <w:rFonts w:ascii="Calibri" w:hAnsi="Calibri"/>
          <w:sz w:val="22"/>
          <w:szCs w:val="22"/>
        </w:rPr>
      </w:pPr>
      <w:r w:rsidRPr="00D91C47">
        <w:rPr>
          <w:rFonts w:ascii="Calibri" w:hAnsi="Calibri"/>
          <w:sz w:val="22"/>
          <w:szCs w:val="22"/>
        </w:rPr>
        <w:t>Schedule O</w:t>
      </w:r>
      <w:r w:rsidRPr="00D91C47">
        <w:rPr>
          <w:rFonts w:ascii="Calibri" w:hAnsi="Calibri"/>
          <w:sz w:val="22"/>
          <w:szCs w:val="22"/>
        </w:rPr>
        <w:tab/>
      </w:r>
      <w:r w:rsidR="00F369B9" w:rsidRPr="00D91C47">
        <w:rPr>
          <w:rFonts w:ascii="Calibri" w:hAnsi="Calibri"/>
          <w:sz w:val="22"/>
          <w:szCs w:val="22"/>
        </w:rPr>
        <w:t xml:space="preserve">Compensation to the </w:t>
      </w:r>
      <w:r w:rsidR="00F369B9" w:rsidRPr="006F6CED">
        <w:rPr>
          <w:rFonts w:ascii="Calibri" w:hAnsi="Calibri"/>
          <w:b/>
          <w:bCs/>
          <w:sz w:val="22"/>
          <w:szCs w:val="22"/>
        </w:rPr>
        <w:t>ESCO</w:t>
      </w:r>
    </w:p>
    <w:p w14:paraId="7103BED5" w14:textId="77777777" w:rsidR="00895DB7" w:rsidRPr="00D91C47" w:rsidRDefault="00895DB7" w:rsidP="00895DB7">
      <w:pPr>
        <w:tabs>
          <w:tab w:val="left" w:pos="720"/>
          <w:tab w:val="left" w:pos="1260"/>
          <w:tab w:val="left" w:pos="2160"/>
        </w:tabs>
        <w:spacing w:line="240" w:lineRule="exact"/>
        <w:ind w:left="2160" w:hanging="2160"/>
        <w:jc w:val="both"/>
        <w:rPr>
          <w:rFonts w:ascii="Calibri" w:hAnsi="Calibri" w:cs="Arial"/>
          <w:sz w:val="22"/>
          <w:szCs w:val="22"/>
        </w:rPr>
      </w:pPr>
      <w:r w:rsidRPr="00D91C47">
        <w:rPr>
          <w:rFonts w:ascii="Calibri" w:hAnsi="Calibri" w:cs="Arial"/>
          <w:sz w:val="22"/>
          <w:szCs w:val="22"/>
        </w:rPr>
        <w:tab/>
        <w:t>Schedule P</w:t>
      </w:r>
      <w:r w:rsidRPr="00D91C47">
        <w:rPr>
          <w:rFonts w:ascii="Calibri" w:hAnsi="Calibri" w:cs="Arial"/>
          <w:sz w:val="22"/>
          <w:szCs w:val="22"/>
        </w:rPr>
        <w:tab/>
      </w:r>
      <w:r w:rsidR="00F369B9" w:rsidRPr="00D91C47">
        <w:rPr>
          <w:rFonts w:ascii="Calibri" w:hAnsi="Calibri" w:cs="Arial"/>
          <w:sz w:val="22"/>
          <w:szCs w:val="22"/>
        </w:rPr>
        <w:t>Insurance and Bonds</w:t>
      </w:r>
    </w:p>
    <w:p w14:paraId="37BCDEA0" w14:textId="77777777" w:rsidR="00895DB7" w:rsidRPr="00D91C47" w:rsidRDefault="00895DB7" w:rsidP="00895DB7">
      <w:pPr>
        <w:tabs>
          <w:tab w:val="left" w:pos="720"/>
          <w:tab w:val="left" w:pos="1260"/>
          <w:tab w:val="left" w:pos="2160"/>
        </w:tabs>
        <w:spacing w:line="240" w:lineRule="exact"/>
        <w:jc w:val="both"/>
        <w:rPr>
          <w:rFonts w:ascii="Calibri" w:hAnsi="Calibri" w:cs="Arial"/>
          <w:sz w:val="22"/>
          <w:szCs w:val="22"/>
        </w:rPr>
      </w:pPr>
      <w:r w:rsidRPr="00D91C47">
        <w:rPr>
          <w:rFonts w:ascii="Calibri" w:hAnsi="Calibri" w:cs="Arial"/>
          <w:sz w:val="22"/>
          <w:szCs w:val="22"/>
        </w:rPr>
        <w:tab/>
        <w:t>Schedule Q</w:t>
      </w:r>
      <w:r w:rsidRPr="00D91C47">
        <w:rPr>
          <w:rFonts w:ascii="Calibri" w:hAnsi="Calibri" w:cs="Arial"/>
          <w:sz w:val="22"/>
          <w:szCs w:val="22"/>
        </w:rPr>
        <w:tab/>
      </w:r>
      <w:r w:rsidR="00F369B9" w:rsidRPr="00D91C47">
        <w:rPr>
          <w:rFonts w:ascii="Calibri" w:hAnsi="Calibri" w:cs="Arial"/>
          <w:sz w:val="22"/>
          <w:szCs w:val="22"/>
        </w:rPr>
        <w:t>Financing Agreement</w:t>
      </w:r>
    </w:p>
    <w:p w14:paraId="63B573AB" w14:textId="77777777" w:rsidR="00910ADA" w:rsidRPr="00D91C47" w:rsidRDefault="00895DB7" w:rsidP="00895DB7">
      <w:pPr>
        <w:tabs>
          <w:tab w:val="left" w:pos="720"/>
          <w:tab w:val="left" w:pos="1260"/>
          <w:tab w:val="left" w:pos="2160"/>
        </w:tabs>
        <w:spacing w:line="240" w:lineRule="exact"/>
        <w:jc w:val="both"/>
        <w:rPr>
          <w:rFonts w:ascii="Calibri" w:hAnsi="Calibri" w:cs="Arial"/>
          <w:sz w:val="22"/>
          <w:szCs w:val="22"/>
        </w:rPr>
      </w:pPr>
      <w:r w:rsidRPr="00D91C47">
        <w:rPr>
          <w:rFonts w:ascii="Calibri" w:hAnsi="Calibri" w:cs="Arial"/>
          <w:sz w:val="22"/>
          <w:szCs w:val="22"/>
        </w:rPr>
        <w:tab/>
        <w:t>Schedule R</w:t>
      </w:r>
      <w:r w:rsidRPr="00D91C47">
        <w:rPr>
          <w:rFonts w:ascii="Calibri" w:hAnsi="Calibri" w:cs="Arial"/>
          <w:sz w:val="22"/>
          <w:szCs w:val="22"/>
        </w:rPr>
        <w:tab/>
      </w:r>
      <w:r w:rsidR="00F369B9" w:rsidRPr="00D91C47">
        <w:rPr>
          <w:rFonts w:ascii="Calibri" w:hAnsi="Calibri" w:cs="Arial"/>
          <w:sz w:val="22"/>
          <w:szCs w:val="22"/>
        </w:rPr>
        <w:t>Loan Amortization</w:t>
      </w:r>
    </w:p>
    <w:p w14:paraId="43235544" w14:textId="77777777" w:rsidR="00895DB7" w:rsidRPr="00D91C47" w:rsidRDefault="00895DB7" w:rsidP="00895DB7">
      <w:pPr>
        <w:tabs>
          <w:tab w:val="left" w:pos="720"/>
          <w:tab w:val="left" w:pos="1260"/>
          <w:tab w:val="left" w:pos="2160"/>
        </w:tabs>
        <w:spacing w:line="240" w:lineRule="exact"/>
        <w:jc w:val="both"/>
        <w:rPr>
          <w:rFonts w:ascii="Calibri" w:hAnsi="Calibri" w:cs="Arial"/>
          <w:sz w:val="22"/>
          <w:szCs w:val="22"/>
        </w:rPr>
      </w:pPr>
    </w:p>
    <w:p w14:paraId="4128975B" w14:textId="77777777" w:rsidR="00910ADA" w:rsidRPr="00C06EDA" w:rsidRDefault="00910ADA">
      <w:pPr>
        <w:autoSpaceDE/>
        <w:autoSpaceDN/>
        <w:rPr>
          <w:rFonts w:ascii="Calibri" w:hAnsi="Calibri" w:cstheme="minorBidi"/>
          <w:sz w:val="22"/>
          <w:szCs w:val="22"/>
        </w:rPr>
      </w:pPr>
      <w:r w:rsidRPr="006F6CED">
        <w:rPr>
          <w:rFonts w:ascii="Calibri" w:hAnsi="Calibri" w:cstheme="minorBidi"/>
          <w:sz w:val="22"/>
          <w:szCs w:val="22"/>
        </w:rPr>
        <w:t>Exhibits:</w:t>
      </w:r>
    </w:p>
    <w:p w14:paraId="4D434E88" w14:textId="77777777" w:rsidR="00BC65F1" w:rsidRPr="00C06EDA" w:rsidRDefault="00910ADA">
      <w:pPr>
        <w:autoSpaceDE/>
        <w:autoSpaceDN/>
        <w:rPr>
          <w:rFonts w:ascii="Calibri" w:hAnsi="Calibri" w:cstheme="minorBidi"/>
          <w:sz w:val="22"/>
          <w:szCs w:val="22"/>
        </w:rPr>
      </w:pPr>
      <w:r w:rsidRPr="00D91C47">
        <w:rPr>
          <w:rFonts w:ascii="Calibri" w:hAnsi="Calibri" w:cstheme="minorHAnsi"/>
          <w:sz w:val="22"/>
          <w:szCs w:val="22"/>
        </w:rPr>
        <w:tab/>
      </w:r>
      <w:r w:rsidR="00BC65F1" w:rsidRPr="006F6CED">
        <w:rPr>
          <w:rFonts w:ascii="Calibri" w:hAnsi="Calibri" w:cstheme="minorBidi"/>
          <w:sz w:val="22"/>
          <w:szCs w:val="22"/>
        </w:rPr>
        <w:t>Exhibit 1</w:t>
      </w:r>
      <w:r w:rsidR="00BC65F1" w:rsidRPr="00D91C47">
        <w:rPr>
          <w:rFonts w:ascii="Calibri" w:hAnsi="Calibri" w:cstheme="minorHAnsi"/>
          <w:sz w:val="22"/>
          <w:szCs w:val="22"/>
        </w:rPr>
        <w:tab/>
      </w:r>
      <w:r w:rsidR="009E2401" w:rsidRPr="006F6CED">
        <w:rPr>
          <w:rFonts w:ascii="Calibri" w:hAnsi="Calibri" w:cstheme="minorBidi"/>
          <w:sz w:val="22"/>
          <w:szCs w:val="22"/>
        </w:rPr>
        <w:t>Certificate of Acceptance – Investment Grade Audit Report</w:t>
      </w:r>
    </w:p>
    <w:p w14:paraId="2A289465" w14:textId="77777777" w:rsidR="00BC65F1" w:rsidRPr="00C06EDA" w:rsidRDefault="00BC65F1">
      <w:pPr>
        <w:autoSpaceDE/>
        <w:autoSpaceDN/>
        <w:rPr>
          <w:rFonts w:ascii="Calibri" w:hAnsi="Calibri" w:cstheme="minorBidi"/>
          <w:sz w:val="22"/>
          <w:szCs w:val="22"/>
        </w:rPr>
      </w:pPr>
      <w:r w:rsidRPr="00D91C47">
        <w:rPr>
          <w:rFonts w:ascii="Calibri" w:hAnsi="Calibri" w:cstheme="minorHAnsi"/>
          <w:sz w:val="22"/>
          <w:szCs w:val="22"/>
        </w:rPr>
        <w:tab/>
      </w:r>
      <w:r w:rsidRPr="006F6CED">
        <w:rPr>
          <w:rFonts w:ascii="Calibri" w:hAnsi="Calibri" w:cstheme="minorBidi"/>
          <w:sz w:val="22"/>
          <w:szCs w:val="22"/>
        </w:rPr>
        <w:t>Exhibit 2</w:t>
      </w:r>
      <w:r w:rsidRPr="00D91C47">
        <w:rPr>
          <w:rFonts w:ascii="Calibri" w:hAnsi="Calibri" w:cstheme="minorHAnsi"/>
          <w:sz w:val="22"/>
          <w:szCs w:val="22"/>
        </w:rPr>
        <w:tab/>
      </w:r>
      <w:r w:rsidRPr="006F6CED">
        <w:rPr>
          <w:rFonts w:ascii="Calibri" w:hAnsi="Calibri" w:cstheme="minorBidi"/>
          <w:sz w:val="22"/>
          <w:szCs w:val="22"/>
        </w:rPr>
        <w:t>Individual ECM Acceptance</w:t>
      </w:r>
    </w:p>
    <w:p w14:paraId="71D1AA20" w14:textId="77777777" w:rsidR="00BC65F1" w:rsidRPr="00C06EDA" w:rsidRDefault="00BC65F1">
      <w:pPr>
        <w:autoSpaceDE/>
        <w:autoSpaceDN/>
        <w:ind w:left="2160" w:hanging="1440"/>
        <w:rPr>
          <w:rFonts w:ascii="Calibri" w:hAnsi="Calibri" w:cstheme="minorBidi"/>
          <w:sz w:val="22"/>
          <w:szCs w:val="22"/>
        </w:rPr>
      </w:pPr>
      <w:r w:rsidRPr="006F6CED">
        <w:rPr>
          <w:rFonts w:ascii="Calibri" w:hAnsi="Calibri" w:cstheme="minorBidi"/>
          <w:sz w:val="22"/>
          <w:szCs w:val="22"/>
        </w:rPr>
        <w:t>Exhibit 3</w:t>
      </w:r>
      <w:r w:rsidRPr="00D91C47">
        <w:rPr>
          <w:rFonts w:ascii="Calibri" w:hAnsi="Calibri" w:cstheme="minorHAnsi"/>
          <w:sz w:val="22"/>
          <w:szCs w:val="22"/>
        </w:rPr>
        <w:tab/>
      </w:r>
      <w:r w:rsidRPr="006F6CED">
        <w:rPr>
          <w:rFonts w:ascii="Calibri" w:hAnsi="Calibri" w:cstheme="minorBidi"/>
          <w:sz w:val="22"/>
          <w:szCs w:val="22"/>
        </w:rPr>
        <w:t>Certificate of Beneficial Use and Acceptance / Certificate of Occupancy (issued by Authority Having Jurisdiction)</w:t>
      </w:r>
    </w:p>
    <w:p w14:paraId="137879C0" w14:textId="1AB1A6E4" w:rsidR="00BC65F1" w:rsidRPr="00C06EDA" w:rsidRDefault="00BC65F1">
      <w:pPr>
        <w:autoSpaceDE/>
        <w:autoSpaceDN/>
        <w:ind w:left="2160" w:hanging="1440"/>
        <w:rPr>
          <w:rFonts w:ascii="Calibri" w:hAnsi="Calibri" w:cstheme="minorBidi"/>
          <w:sz w:val="22"/>
          <w:szCs w:val="22"/>
        </w:rPr>
      </w:pPr>
      <w:r w:rsidRPr="006F6CED">
        <w:rPr>
          <w:rFonts w:ascii="Calibri" w:hAnsi="Calibri" w:cstheme="minorBidi"/>
          <w:sz w:val="22"/>
          <w:szCs w:val="22"/>
        </w:rPr>
        <w:t>Exhibit 4</w:t>
      </w:r>
      <w:r w:rsidRPr="00D91C47">
        <w:rPr>
          <w:rFonts w:ascii="Calibri" w:hAnsi="Calibri" w:cstheme="minorHAnsi"/>
          <w:sz w:val="22"/>
          <w:szCs w:val="22"/>
        </w:rPr>
        <w:tab/>
      </w:r>
      <w:r w:rsidR="00F6615D">
        <w:rPr>
          <w:rFonts w:ascii="Calibri" w:hAnsi="Calibri" w:cstheme="minorHAnsi"/>
          <w:sz w:val="22"/>
          <w:szCs w:val="22"/>
        </w:rPr>
        <w:t xml:space="preserve">Certificate of </w:t>
      </w:r>
      <w:r w:rsidRPr="006F6CED">
        <w:rPr>
          <w:rFonts w:ascii="Calibri" w:hAnsi="Calibri" w:cstheme="minorBidi"/>
          <w:sz w:val="22"/>
          <w:szCs w:val="22"/>
        </w:rPr>
        <w:t xml:space="preserve">Final </w:t>
      </w:r>
      <w:r w:rsidR="009E2401" w:rsidRPr="006F6CED">
        <w:rPr>
          <w:rFonts w:ascii="Calibri" w:hAnsi="Calibri" w:cstheme="minorBidi"/>
          <w:sz w:val="22"/>
          <w:szCs w:val="22"/>
        </w:rPr>
        <w:t>P</w:t>
      </w:r>
      <w:r w:rsidRPr="006F6CED">
        <w:rPr>
          <w:rFonts w:ascii="Calibri" w:hAnsi="Calibri" w:cstheme="minorBidi"/>
          <w:sz w:val="22"/>
          <w:szCs w:val="22"/>
        </w:rPr>
        <w:t>roject Acceptance (issued by Issuer after Certificate of Beneficial Use and Acceptance / Certificate of Occupancy is issued by AHJ)</w:t>
      </w:r>
    </w:p>
    <w:p w14:paraId="7E1F69ED" w14:textId="02DF4849" w:rsidR="00A65480" w:rsidRPr="00D91C47" w:rsidRDefault="00A65480" w:rsidP="00BC65F1">
      <w:pPr>
        <w:autoSpaceDE/>
        <w:autoSpaceDN/>
        <w:ind w:left="2160" w:hanging="1440"/>
        <w:rPr>
          <w:rFonts w:ascii="Calibri" w:hAnsi="Calibri" w:cstheme="minorHAnsi"/>
          <w:sz w:val="22"/>
          <w:szCs w:val="22"/>
        </w:rPr>
      </w:pPr>
      <w:r w:rsidRPr="006F6CED">
        <w:rPr>
          <w:rFonts w:ascii="Calibri" w:hAnsi="Calibri" w:cstheme="minorBidi"/>
          <w:sz w:val="22"/>
          <w:szCs w:val="22"/>
        </w:rPr>
        <w:t>Exhibit 5</w:t>
      </w:r>
      <w:r>
        <w:rPr>
          <w:rFonts w:ascii="Calibri" w:hAnsi="Calibri" w:cstheme="minorHAnsi"/>
          <w:sz w:val="22"/>
          <w:szCs w:val="22"/>
        </w:rPr>
        <w:tab/>
      </w:r>
      <w:r w:rsidR="00F6615D" w:rsidRPr="00DC484E">
        <w:rPr>
          <w:rFonts w:ascii="Calibri" w:hAnsi="Calibri"/>
          <w:sz w:val="22"/>
          <w:szCs w:val="22"/>
        </w:rPr>
        <w:t>Certificate</w:t>
      </w:r>
      <w:r w:rsidR="00A06E7C">
        <w:rPr>
          <w:rFonts w:ascii="Calibri" w:hAnsi="Calibri"/>
          <w:sz w:val="22"/>
          <w:szCs w:val="22"/>
        </w:rPr>
        <w:t xml:space="preserve"> </w:t>
      </w:r>
      <w:r w:rsidR="00E93837">
        <w:rPr>
          <w:rFonts w:ascii="Calibri" w:hAnsi="Calibri"/>
          <w:sz w:val="22"/>
          <w:szCs w:val="22"/>
        </w:rPr>
        <w:t>of</w:t>
      </w:r>
      <w:r w:rsidR="00F6615D" w:rsidRPr="00DC484E">
        <w:rPr>
          <w:rFonts w:ascii="Calibri" w:hAnsi="Calibri"/>
          <w:sz w:val="22"/>
          <w:szCs w:val="22"/>
        </w:rPr>
        <w:t xml:space="preserve"> </w:t>
      </w:r>
      <w:r w:rsidR="00A06E7C">
        <w:rPr>
          <w:rFonts w:ascii="Calibri" w:hAnsi="Calibri"/>
          <w:sz w:val="22"/>
          <w:szCs w:val="22"/>
        </w:rPr>
        <w:t xml:space="preserve">ISSUER </w:t>
      </w:r>
      <w:r w:rsidR="00E93837">
        <w:rPr>
          <w:rFonts w:ascii="Calibri" w:hAnsi="Calibri"/>
          <w:sz w:val="22"/>
          <w:szCs w:val="22"/>
        </w:rPr>
        <w:t>accepting</w:t>
      </w:r>
      <w:r w:rsidR="00A06E7C">
        <w:rPr>
          <w:rFonts w:ascii="Calibri" w:hAnsi="Calibri"/>
          <w:sz w:val="22"/>
          <w:szCs w:val="22"/>
        </w:rPr>
        <w:t xml:space="preserve"> responsibility for Maintenance Costs</w:t>
      </w:r>
    </w:p>
    <w:p w14:paraId="367F14CA" w14:textId="77777777" w:rsidR="00D91C47" w:rsidRPr="00D91C47" w:rsidRDefault="00D91C47" w:rsidP="00BC65F1">
      <w:pPr>
        <w:autoSpaceDE/>
        <w:autoSpaceDN/>
        <w:rPr>
          <w:rFonts w:ascii="Calibri" w:hAnsi="Calibri"/>
          <w:sz w:val="24"/>
        </w:rPr>
      </w:pPr>
    </w:p>
    <w:p w14:paraId="358DA5EE" w14:textId="77777777" w:rsidR="00D91C47" w:rsidRPr="00D91C47" w:rsidRDefault="00D91C47" w:rsidP="00BC65F1">
      <w:pPr>
        <w:autoSpaceDE/>
        <w:autoSpaceDN/>
        <w:rPr>
          <w:rFonts w:ascii="Times New Roman" w:hAnsi="Times New Roman"/>
          <w:sz w:val="28"/>
          <w:szCs w:val="28"/>
        </w:rPr>
      </w:pPr>
    </w:p>
    <w:p w14:paraId="4588E915" w14:textId="1B91BFF3" w:rsidR="00D91C47" w:rsidRPr="00C06EDA" w:rsidRDefault="00D91C47">
      <w:pPr>
        <w:autoSpaceDE/>
        <w:autoSpaceDN/>
        <w:rPr>
          <w:rFonts w:ascii="Times New Roman" w:hAnsi="Times New Roman"/>
          <w:i/>
          <w:iCs/>
          <w:sz w:val="28"/>
          <w:szCs w:val="28"/>
        </w:rPr>
      </w:pPr>
      <w:r w:rsidRPr="00EF283D">
        <w:rPr>
          <w:rFonts w:ascii="Times New Roman" w:hAnsi="Times New Roman"/>
          <w:i/>
          <w:iCs/>
          <w:color w:val="FF0000"/>
          <w:sz w:val="32"/>
          <w:szCs w:val="32"/>
        </w:rPr>
        <w:t xml:space="preserve">All text in Red Italics is sample verbiage or instructions and </w:t>
      </w:r>
      <w:r w:rsidR="00DE19A2">
        <w:rPr>
          <w:rFonts w:ascii="Times New Roman" w:hAnsi="Times New Roman"/>
          <w:i/>
          <w:iCs/>
          <w:color w:val="FF0000"/>
          <w:sz w:val="32"/>
          <w:szCs w:val="32"/>
        </w:rPr>
        <w:t>should</w:t>
      </w:r>
      <w:r w:rsidRPr="00EF283D">
        <w:rPr>
          <w:rFonts w:ascii="Times New Roman" w:hAnsi="Times New Roman"/>
          <w:i/>
          <w:iCs/>
          <w:color w:val="FF0000"/>
          <w:sz w:val="32"/>
          <w:szCs w:val="32"/>
        </w:rPr>
        <w:t xml:space="preserve"> be removed from the final document</w:t>
      </w:r>
      <w:r w:rsidRPr="006F6CED">
        <w:rPr>
          <w:rFonts w:ascii="Times New Roman" w:hAnsi="Times New Roman"/>
          <w:i/>
          <w:iCs/>
          <w:color w:val="FF0000"/>
          <w:sz w:val="24"/>
        </w:rPr>
        <w:t>.</w:t>
      </w:r>
    </w:p>
    <w:p w14:paraId="30629DE0" w14:textId="77777777" w:rsidR="00D91C47" w:rsidRDefault="00D91C47" w:rsidP="00D91C47">
      <w:pPr>
        <w:autoSpaceDE/>
        <w:autoSpaceDN/>
        <w:rPr>
          <w:rFonts w:asciiTheme="minorHAnsi" w:hAnsiTheme="minorHAnsi" w:cstheme="minorHAnsi"/>
        </w:rPr>
      </w:pPr>
    </w:p>
    <w:p w14:paraId="0FE3726D" w14:textId="072F1D8F" w:rsidR="000C0EE6" w:rsidRDefault="00625C66" w:rsidP="00BC65F1">
      <w:pPr>
        <w:autoSpaceDE/>
        <w:autoSpaceDN/>
        <w:rPr>
          <w:rFonts w:asciiTheme="minorHAnsi" w:hAnsiTheme="minorHAnsi" w:cstheme="minorHAnsi"/>
          <w:sz w:val="22"/>
          <w:szCs w:val="22"/>
        </w:rPr>
      </w:pPr>
      <w:r>
        <w:rPr>
          <w:sz w:val="24"/>
        </w:rPr>
        <w:br w:type="page"/>
      </w:r>
    </w:p>
    <w:p w14:paraId="23A97181" w14:textId="77777777" w:rsidR="00E4504D" w:rsidRPr="00C06EDA" w:rsidRDefault="00E4504D">
      <w:pPr>
        <w:autoSpaceDE/>
        <w:autoSpaceDN/>
        <w:jc w:val="center"/>
        <w:rPr>
          <w:rFonts w:ascii="Arial" w:hAnsi="Arial" w:cs="Arial"/>
          <w:b/>
          <w:bCs/>
          <w:caps/>
          <w:kern w:val="32"/>
          <w:sz w:val="24"/>
        </w:rPr>
      </w:pPr>
      <w:r w:rsidRPr="5800D650">
        <w:rPr>
          <w:rFonts w:ascii="Arial" w:hAnsi="Arial" w:cs="Arial"/>
          <w:b/>
          <w:bCs/>
          <w:caps/>
          <w:kern w:val="32"/>
          <w:sz w:val="24"/>
        </w:rPr>
        <w:lastRenderedPageBreak/>
        <w:t>sCHEDULE A</w:t>
      </w:r>
    </w:p>
    <w:p w14:paraId="3674144A" w14:textId="77777777" w:rsidR="00E4504D" w:rsidRDefault="00E4504D" w:rsidP="00E4504D">
      <w:pPr>
        <w:autoSpaceDE/>
        <w:autoSpaceDN/>
        <w:jc w:val="center"/>
        <w:rPr>
          <w:rFonts w:ascii="Arial" w:hAnsi="Arial" w:cs="Arial"/>
          <w:b/>
          <w:bCs/>
          <w:caps/>
          <w:kern w:val="32"/>
          <w:sz w:val="24"/>
        </w:rPr>
      </w:pPr>
    </w:p>
    <w:p w14:paraId="1E3B3E17" w14:textId="77777777" w:rsidR="00E4504D" w:rsidRPr="00C06EDA" w:rsidRDefault="00910ADA">
      <w:pPr>
        <w:autoSpaceDE/>
        <w:autoSpaceDN/>
        <w:jc w:val="center"/>
        <w:rPr>
          <w:rFonts w:ascii="Arial" w:hAnsi="Arial" w:cs="Arial"/>
          <w:b/>
          <w:bCs/>
          <w:caps/>
          <w:kern w:val="32"/>
          <w:sz w:val="24"/>
        </w:rPr>
      </w:pPr>
      <w:r w:rsidRPr="5800D650">
        <w:rPr>
          <w:rFonts w:ascii="Arial" w:hAnsi="Arial" w:cs="Arial"/>
          <w:b/>
          <w:bCs/>
          <w:caps/>
          <w:kern w:val="32"/>
          <w:sz w:val="24"/>
        </w:rPr>
        <w:t>Existing known conditions, systems and hazardous materials inventory</w:t>
      </w:r>
    </w:p>
    <w:p w14:paraId="61C9BEB6" w14:textId="77777777" w:rsidR="00E4504D" w:rsidRPr="003B6CC0" w:rsidRDefault="00E4504D" w:rsidP="00E4504D">
      <w:pPr>
        <w:autoSpaceDE/>
        <w:autoSpaceDN/>
        <w:jc w:val="center"/>
        <w:rPr>
          <w:rFonts w:ascii="Arial" w:hAnsi="Arial" w:cs="Arial"/>
          <w:b/>
          <w:bCs/>
          <w:caps/>
          <w:kern w:val="32"/>
          <w:sz w:val="22"/>
          <w:szCs w:val="22"/>
        </w:rPr>
      </w:pPr>
    </w:p>
    <w:p w14:paraId="13A63B77" w14:textId="77777777" w:rsidR="00E4504D" w:rsidRPr="003B6CC0" w:rsidRDefault="00E4504D" w:rsidP="00E4504D">
      <w:pPr>
        <w:autoSpaceDE/>
        <w:autoSpaceDN/>
        <w:jc w:val="center"/>
        <w:rPr>
          <w:rFonts w:ascii="Arial" w:hAnsi="Arial" w:cs="Arial"/>
          <w:b/>
          <w:bCs/>
          <w:caps/>
          <w:kern w:val="32"/>
          <w:sz w:val="22"/>
          <w:szCs w:val="22"/>
        </w:rPr>
      </w:pPr>
    </w:p>
    <w:p w14:paraId="6B43F48F" w14:textId="77777777" w:rsidR="00E4504D" w:rsidRPr="00C06EDA" w:rsidRDefault="00E4504D">
      <w:pPr>
        <w:autoSpaceDE/>
        <w:autoSpaceDN/>
        <w:rPr>
          <w:rFonts w:ascii="Times New Roman" w:hAnsi="Times New Roman"/>
          <w:i/>
          <w:iCs/>
          <w:color w:val="FF0000"/>
          <w:sz w:val="24"/>
        </w:rPr>
      </w:pPr>
      <w:r w:rsidRPr="006F6CED">
        <w:rPr>
          <w:rFonts w:ascii="Times New Roman" w:hAnsi="Times New Roman"/>
          <w:i/>
          <w:iCs/>
          <w:color w:val="FF0000"/>
          <w:sz w:val="24"/>
        </w:rPr>
        <w:t xml:space="preserve">Include items </w:t>
      </w:r>
      <w:r w:rsidR="00910ADA" w:rsidRPr="006F6CED">
        <w:rPr>
          <w:rFonts w:ascii="Times New Roman" w:hAnsi="Times New Roman"/>
          <w:i/>
          <w:iCs/>
          <w:color w:val="FF0000"/>
          <w:sz w:val="24"/>
        </w:rPr>
        <w:t>required</w:t>
      </w:r>
      <w:r w:rsidR="005B42E4" w:rsidRPr="006F6CED">
        <w:rPr>
          <w:rFonts w:ascii="Times New Roman" w:hAnsi="Times New Roman"/>
          <w:i/>
          <w:iCs/>
          <w:color w:val="FF0000"/>
          <w:sz w:val="24"/>
        </w:rPr>
        <w:t xml:space="preserve"> in IGA Article 1 Sections A, </w:t>
      </w:r>
      <w:r w:rsidRPr="006F6CED">
        <w:rPr>
          <w:rFonts w:ascii="Times New Roman" w:hAnsi="Times New Roman"/>
          <w:i/>
          <w:iCs/>
          <w:color w:val="FF0000"/>
          <w:sz w:val="24"/>
        </w:rPr>
        <w:t>B</w:t>
      </w:r>
      <w:r w:rsidR="005B42E4" w:rsidRPr="006F6CED">
        <w:rPr>
          <w:rFonts w:ascii="Times New Roman" w:hAnsi="Times New Roman"/>
          <w:i/>
          <w:iCs/>
          <w:color w:val="FF0000"/>
          <w:sz w:val="24"/>
        </w:rPr>
        <w:t xml:space="preserve"> and C</w:t>
      </w:r>
      <w:r w:rsidRPr="006F6CED">
        <w:rPr>
          <w:rFonts w:ascii="Times New Roman" w:hAnsi="Times New Roman"/>
          <w:i/>
          <w:iCs/>
          <w:color w:val="FF0000"/>
          <w:sz w:val="24"/>
        </w:rPr>
        <w:t>.</w:t>
      </w:r>
    </w:p>
    <w:p w14:paraId="2909F1DC" w14:textId="77777777" w:rsidR="00E4504D" w:rsidRPr="00D91C47" w:rsidRDefault="00E4504D" w:rsidP="00E4504D">
      <w:pPr>
        <w:autoSpaceDE/>
        <w:autoSpaceDN/>
        <w:rPr>
          <w:rFonts w:ascii="Times New Roman" w:hAnsi="Times New Roman"/>
          <w:i/>
          <w:color w:val="FF0000"/>
          <w:sz w:val="24"/>
        </w:rPr>
      </w:pPr>
    </w:p>
    <w:p w14:paraId="6C287E95" w14:textId="2F96093C" w:rsidR="00891C27" w:rsidRDefault="00891C27">
      <w:pPr>
        <w:autoSpaceDE/>
        <w:autoSpaceDN/>
        <w:rPr>
          <w:rFonts w:ascii="Times New Roman" w:hAnsi="Times New Roman"/>
          <w:i/>
          <w:iCs/>
          <w:color w:val="FF0000"/>
          <w:sz w:val="24"/>
        </w:rPr>
      </w:pPr>
      <w:r>
        <w:rPr>
          <w:rFonts w:ascii="Times New Roman" w:hAnsi="Times New Roman"/>
          <w:i/>
          <w:iCs/>
          <w:color w:val="FF0000"/>
          <w:sz w:val="24"/>
        </w:rPr>
        <w:t>ESCO shall identify and report to ISSUER all nonconforming equipment and or operations where ECMs are contemplated.  T</w:t>
      </w:r>
      <w:r w:rsidR="008A2F05">
        <w:rPr>
          <w:rFonts w:ascii="Times New Roman" w:hAnsi="Times New Roman"/>
          <w:i/>
          <w:iCs/>
          <w:color w:val="FF0000"/>
          <w:sz w:val="24"/>
        </w:rPr>
        <w:t>h</w:t>
      </w:r>
      <w:r>
        <w:rPr>
          <w:rFonts w:ascii="Times New Roman" w:hAnsi="Times New Roman"/>
          <w:i/>
          <w:iCs/>
          <w:color w:val="FF0000"/>
          <w:sz w:val="24"/>
        </w:rPr>
        <w:t>is shall include but not be limited</w:t>
      </w:r>
      <w:r w:rsidR="008A2F05">
        <w:rPr>
          <w:rFonts w:ascii="Times New Roman" w:hAnsi="Times New Roman"/>
          <w:i/>
          <w:iCs/>
          <w:color w:val="FF0000"/>
          <w:sz w:val="24"/>
        </w:rPr>
        <w:t xml:space="preserve"> to</w:t>
      </w:r>
      <w:r>
        <w:rPr>
          <w:rFonts w:ascii="Times New Roman" w:hAnsi="Times New Roman"/>
          <w:i/>
          <w:iCs/>
          <w:color w:val="FF0000"/>
          <w:sz w:val="24"/>
        </w:rPr>
        <w:t xml:space="preserve"> dampers that are sealed shut or not operating. </w:t>
      </w:r>
    </w:p>
    <w:p w14:paraId="764311D7" w14:textId="77777777" w:rsidR="00891C27" w:rsidRDefault="00891C27">
      <w:pPr>
        <w:autoSpaceDE/>
        <w:autoSpaceDN/>
        <w:rPr>
          <w:rFonts w:ascii="Times New Roman" w:hAnsi="Times New Roman"/>
          <w:i/>
          <w:iCs/>
          <w:color w:val="FF0000"/>
          <w:sz w:val="24"/>
        </w:rPr>
      </w:pPr>
    </w:p>
    <w:p w14:paraId="7D904B93" w14:textId="1DF90BB6" w:rsidR="00E4504D" w:rsidRPr="00C06EDA" w:rsidRDefault="00910ADA">
      <w:pPr>
        <w:autoSpaceDE/>
        <w:autoSpaceDN/>
        <w:rPr>
          <w:rFonts w:ascii="Times New Roman" w:hAnsi="Times New Roman"/>
          <w:i/>
          <w:iCs/>
          <w:color w:val="FF0000"/>
          <w:sz w:val="24"/>
        </w:rPr>
      </w:pPr>
      <w:r w:rsidRPr="006F6CED">
        <w:rPr>
          <w:rFonts w:ascii="Times New Roman" w:hAnsi="Times New Roman"/>
          <w:i/>
          <w:iCs/>
          <w:color w:val="FF0000"/>
          <w:sz w:val="24"/>
        </w:rPr>
        <w:t>ESCO d</w:t>
      </w:r>
      <w:r w:rsidR="00E4504D" w:rsidRPr="006F6CED">
        <w:rPr>
          <w:rFonts w:ascii="Times New Roman" w:hAnsi="Times New Roman"/>
          <w:i/>
          <w:iCs/>
          <w:color w:val="FF0000"/>
          <w:sz w:val="24"/>
        </w:rPr>
        <w:t>escribe your firm’s plans for the disposal and recycling of any equipment or materials removed from the premises as part of an ECM.  Be sure to include proper tracking of hazardous materials such as</w:t>
      </w:r>
      <w:r w:rsidR="00B3303E" w:rsidRPr="006F6CED">
        <w:rPr>
          <w:rFonts w:ascii="Times New Roman" w:hAnsi="Times New Roman"/>
          <w:i/>
          <w:iCs/>
          <w:color w:val="FF0000"/>
          <w:sz w:val="24"/>
        </w:rPr>
        <w:t xml:space="preserve"> </w:t>
      </w:r>
      <w:r w:rsidR="00E4504D" w:rsidRPr="006F6CED">
        <w:rPr>
          <w:rFonts w:ascii="Times New Roman" w:hAnsi="Times New Roman"/>
          <w:i/>
          <w:iCs/>
          <w:color w:val="FF0000"/>
          <w:sz w:val="24"/>
        </w:rPr>
        <w:t>refrigerant, lamps and ballasts</w:t>
      </w:r>
      <w:r w:rsidR="009F4518" w:rsidRPr="006F6CED">
        <w:rPr>
          <w:rFonts w:ascii="Times New Roman" w:hAnsi="Times New Roman"/>
          <w:i/>
          <w:iCs/>
          <w:color w:val="FF0000"/>
          <w:sz w:val="24"/>
        </w:rPr>
        <w:t>.</w:t>
      </w:r>
    </w:p>
    <w:p w14:paraId="23B0519F" w14:textId="77777777" w:rsidR="00910ADA" w:rsidRPr="00D91C47" w:rsidRDefault="00910ADA" w:rsidP="00E4504D">
      <w:pPr>
        <w:autoSpaceDE/>
        <w:autoSpaceDN/>
        <w:rPr>
          <w:rFonts w:ascii="Times New Roman" w:hAnsi="Times New Roman"/>
          <w:i/>
          <w:color w:val="FF0000"/>
          <w:sz w:val="24"/>
        </w:rPr>
      </w:pPr>
    </w:p>
    <w:p w14:paraId="76E79636" w14:textId="39B4B864" w:rsidR="0039583C" w:rsidRPr="00C06EDA" w:rsidRDefault="00A57284">
      <w:pPr>
        <w:autoSpaceDE/>
        <w:autoSpaceDN/>
        <w:rPr>
          <w:rFonts w:ascii="Arial" w:hAnsi="Arial" w:cs="Arial"/>
          <w:i/>
          <w:iCs/>
          <w:color w:val="FF0000"/>
          <w:kern w:val="32"/>
          <w:sz w:val="24"/>
        </w:rPr>
      </w:pPr>
      <w:r w:rsidRPr="006F6CED">
        <w:rPr>
          <w:rFonts w:ascii="Times New Roman" w:hAnsi="Times New Roman"/>
          <w:i/>
          <w:iCs/>
          <w:color w:val="FF0000"/>
          <w:sz w:val="24"/>
        </w:rPr>
        <w:t>Using any information provided by the ISSUER concerning the hazardous material the ESCO shal</w:t>
      </w:r>
      <w:r w:rsidR="007D5C38" w:rsidRPr="006F6CED">
        <w:rPr>
          <w:rFonts w:ascii="Times New Roman" w:hAnsi="Times New Roman"/>
          <w:i/>
          <w:iCs/>
          <w:color w:val="FF0000"/>
          <w:sz w:val="24"/>
        </w:rPr>
        <w:t>l</w:t>
      </w:r>
      <w:r w:rsidRPr="006F6CED">
        <w:rPr>
          <w:rFonts w:ascii="Times New Roman" w:hAnsi="Times New Roman"/>
          <w:i/>
          <w:iCs/>
          <w:color w:val="FF0000"/>
          <w:sz w:val="24"/>
        </w:rPr>
        <w:t xml:space="preserve"> determine and report in this Schedule whether such reported material will impact their ability to implement any ECM.  </w:t>
      </w:r>
      <w:r w:rsidR="0039583C" w:rsidRPr="006F6CED">
        <w:rPr>
          <w:rFonts w:ascii="Times New Roman" w:hAnsi="Times New Roman"/>
          <w:i/>
          <w:iCs/>
          <w:color w:val="FF0000"/>
          <w:sz w:val="24"/>
        </w:rPr>
        <w:t xml:space="preserve">Should ESCO discover any materials they believe may be of a hazardous nature </w:t>
      </w:r>
      <w:r w:rsidRPr="006F6CED">
        <w:rPr>
          <w:rFonts w:ascii="Times New Roman" w:hAnsi="Times New Roman"/>
          <w:i/>
          <w:iCs/>
          <w:color w:val="FF0000"/>
          <w:sz w:val="24"/>
        </w:rPr>
        <w:t>that were not previously reported</w:t>
      </w:r>
      <w:r w:rsidR="0000516B">
        <w:rPr>
          <w:rFonts w:ascii="Times New Roman" w:hAnsi="Times New Roman"/>
          <w:i/>
          <w:iCs/>
          <w:color w:val="FF0000"/>
          <w:sz w:val="24"/>
        </w:rPr>
        <w:t>,</w:t>
      </w:r>
      <w:r w:rsidRPr="006F6CED">
        <w:rPr>
          <w:rFonts w:ascii="Times New Roman" w:hAnsi="Times New Roman"/>
          <w:i/>
          <w:iCs/>
          <w:color w:val="FF0000"/>
          <w:sz w:val="24"/>
        </w:rPr>
        <w:t xml:space="preserve"> </w:t>
      </w:r>
      <w:r w:rsidR="0039583C" w:rsidRPr="006F6CED">
        <w:rPr>
          <w:rFonts w:ascii="Times New Roman" w:hAnsi="Times New Roman"/>
          <w:i/>
          <w:iCs/>
          <w:color w:val="FF0000"/>
          <w:sz w:val="24"/>
        </w:rPr>
        <w:t>the ESCO shal</w:t>
      </w:r>
      <w:r w:rsidR="00EA7685" w:rsidRPr="006F6CED">
        <w:rPr>
          <w:rFonts w:ascii="Times New Roman" w:hAnsi="Times New Roman"/>
          <w:i/>
          <w:iCs/>
          <w:color w:val="FF0000"/>
          <w:sz w:val="24"/>
        </w:rPr>
        <w:t>l</w:t>
      </w:r>
      <w:r w:rsidR="0039583C" w:rsidRPr="006F6CED">
        <w:rPr>
          <w:rFonts w:ascii="Times New Roman" w:hAnsi="Times New Roman"/>
          <w:i/>
          <w:iCs/>
          <w:color w:val="FF0000"/>
          <w:sz w:val="24"/>
        </w:rPr>
        <w:t xml:space="preserve"> immediately request </w:t>
      </w:r>
      <w:r w:rsidR="0000516B" w:rsidRPr="006F6CED">
        <w:rPr>
          <w:rFonts w:ascii="Times New Roman" w:hAnsi="Times New Roman"/>
          <w:i/>
          <w:iCs/>
          <w:color w:val="FF0000"/>
          <w:sz w:val="24"/>
        </w:rPr>
        <w:t>th</w:t>
      </w:r>
      <w:r w:rsidR="0000516B">
        <w:rPr>
          <w:rFonts w:ascii="Times New Roman" w:hAnsi="Times New Roman"/>
          <w:i/>
          <w:iCs/>
          <w:color w:val="FF0000"/>
          <w:sz w:val="24"/>
        </w:rPr>
        <w:t>e</w:t>
      </w:r>
      <w:r w:rsidR="0000516B" w:rsidRPr="006F6CED">
        <w:rPr>
          <w:rFonts w:ascii="Times New Roman" w:hAnsi="Times New Roman"/>
          <w:i/>
          <w:iCs/>
          <w:color w:val="FF0000"/>
          <w:sz w:val="24"/>
        </w:rPr>
        <w:t xml:space="preserve"> </w:t>
      </w:r>
      <w:r w:rsidR="0039583C" w:rsidRPr="006F6CED">
        <w:rPr>
          <w:rFonts w:ascii="Times New Roman" w:hAnsi="Times New Roman"/>
          <w:i/>
          <w:iCs/>
          <w:color w:val="FF0000"/>
          <w:sz w:val="24"/>
        </w:rPr>
        <w:t>ISSUER test the material so that any impact on the scope of work may be determined.</w:t>
      </w:r>
      <w:r w:rsidRPr="006F6CED">
        <w:rPr>
          <w:rFonts w:asciiTheme="minorHAnsi" w:hAnsiTheme="minorHAnsi" w:cstheme="minorBidi"/>
          <w:i/>
          <w:iCs/>
          <w:color w:val="FF0000"/>
          <w:sz w:val="22"/>
          <w:szCs w:val="22"/>
        </w:rPr>
        <w:t xml:space="preserve">  </w:t>
      </w:r>
    </w:p>
    <w:p w14:paraId="2D7A9BE4" w14:textId="77777777" w:rsidR="00E4504D" w:rsidRDefault="00E4504D" w:rsidP="00E4504D">
      <w:pPr>
        <w:autoSpaceDE/>
        <w:autoSpaceDN/>
        <w:rPr>
          <w:rFonts w:ascii="Arial" w:hAnsi="Arial" w:cs="Arial"/>
          <w:b/>
          <w:bCs/>
          <w:caps/>
          <w:kern w:val="32"/>
          <w:sz w:val="24"/>
        </w:rPr>
      </w:pPr>
    </w:p>
    <w:p w14:paraId="53BB407C" w14:textId="345AC064" w:rsidR="007E24A7" w:rsidRPr="00D91C47" w:rsidRDefault="007E24A7" w:rsidP="00E4504D">
      <w:pPr>
        <w:autoSpaceDE/>
        <w:autoSpaceDN/>
        <w:rPr>
          <w:rFonts w:ascii="Calibri" w:hAnsi="Calibri" w:cs="Arial"/>
          <w:sz w:val="22"/>
          <w:szCs w:val="22"/>
        </w:rPr>
      </w:pPr>
      <w:r w:rsidRPr="00D91C47">
        <w:rPr>
          <w:rFonts w:ascii="Calibri" w:hAnsi="Calibri" w:cs="Arial"/>
          <w:sz w:val="22"/>
          <w:szCs w:val="22"/>
          <w:u w:val="single"/>
        </w:rPr>
        <w:t>Drawings, Specifications and Surveys</w:t>
      </w:r>
      <w:r w:rsidRPr="00D91C47">
        <w:rPr>
          <w:rFonts w:ascii="Calibri" w:hAnsi="Calibri" w:cs="Arial"/>
          <w:sz w:val="22"/>
          <w:szCs w:val="22"/>
        </w:rPr>
        <w:t xml:space="preserve">.  The ISSUER shall provide the ESCO with any existing surveys in the ISSUER’s possession that describe the physical characteristics, legal limitations and utility locations for the Premises. All such information furnished by the ISSUER is furnished without any representation as to the accuracy of such information.  The ISSUER will make available to the ESCO any working drawings, specifications, surveys and "As-Built" drawings concerning the Premises that are in the possession of the ISSUER and which relate to </w:t>
      </w:r>
      <w:r w:rsidR="00FD565D" w:rsidRPr="00D91C47">
        <w:rPr>
          <w:rFonts w:ascii="Calibri" w:hAnsi="Calibri" w:cs="Arial"/>
          <w:sz w:val="22"/>
          <w:szCs w:val="22"/>
        </w:rPr>
        <w:t>w</w:t>
      </w:r>
      <w:r w:rsidRPr="00D91C47">
        <w:rPr>
          <w:rFonts w:ascii="Calibri" w:hAnsi="Calibri" w:cs="Arial"/>
          <w:sz w:val="22"/>
          <w:szCs w:val="22"/>
        </w:rPr>
        <w:t xml:space="preserve">ork being performed on the Premises by other companies, if any. </w:t>
      </w:r>
      <w:r w:rsidR="00EA7685" w:rsidRPr="00D91C47">
        <w:rPr>
          <w:rFonts w:ascii="Calibri" w:hAnsi="Calibri" w:cs="Arial"/>
          <w:sz w:val="22"/>
          <w:szCs w:val="22"/>
        </w:rPr>
        <w:t xml:space="preserve">The ISSUER shall provide the ESCO the results of any tests conducted to determine the presence of any hazardous materials including </w:t>
      </w:r>
      <w:r w:rsidR="00A57284" w:rsidRPr="00D91C47">
        <w:rPr>
          <w:rFonts w:ascii="Calibri" w:hAnsi="Calibri" w:cs="Arial"/>
          <w:sz w:val="22"/>
          <w:szCs w:val="22"/>
        </w:rPr>
        <w:t xml:space="preserve">but not limited to </w:t>
      </w:r>
      <w:r w:rsidR="00EA7685" w:rsidRPr="00D91C47">
        <w:rPr>
          <w:rFonts w:ascii="Calibri" w:hAnsi="Calibri" w:cs="Arial"/>
          <w:sz w:val="22"/>
          <w:szCs w:val="22"/>
        </w:rPr>
        <w:t>lead paint, asbestos and mold</w:t>
      </w:r>
      <w:r w:rsidR="00B90CC2" w:rsidRPr="00D91C47">
        <w:rPr>
          <w:rFonts w:ascii="Calibri" w:hAnsi="Calibri" w:cs="Arial"/>
          <w:sz w:val="22"/>
          <w:szCs w:val="22"/>
        </w:rPr>
        <w:t xml:space="preserve">.  The ISSUER shall make available </w:t>
      </w:r>
      <w:r w:rsidR="00EA7685" w:rsidRPr="00D91C47">
        <w:rPr>
          <w:rFonts w:ascii="Calibri" w:hAnsi="Calibri" w:cs="Arial"/>
          <w:sz w:val="22"/>
          <w:szCs w:val="22"/>
        </w:rPr>
        <w:t xml:space="preserve">any </w:t>
      </w:r>
      <w:r w:rsidR="00FD565D" w:rsidRPr="00D91C47">
        <w:rPr>
          <w:rFonts w:ascii="Calibri" w:hAnsi="Calibri" w:cs="Arial"/>
          <w:sz w:val="22"/>
          <w:szCs w:val="22"/>
        </w:rPr>
        <w:t>A</w:t>
      </w:r>
      <w:r w:rsidR="00EA7685" w:rsidRPr="00D91C47">
        <w:rPr>
          <w:rFonts w:ascii="Calibri" w:hAnsi="Calibri" w:cs="Arial"/>
          <w:sz w:val="22"/>
          <w:szCs w:val="22"/>
        </w:rPr>
        <w:t xml:space="preserve">sbestos </w:t>
      </w:r>
      <w:r w:rsidR="00B90CC2" w:rsidRPr="00D91C47">
        <w:rPr>
          <w:rFonts w:ascii="Calibri" w:hAnsi="Calibri" w:cs="Arial"/>
          <w:sz w:val="22"/>
          <w:szCs w:val="22"/>
        </w:rPr>
        <w:t xml:space="preserve">or Hazardous Material </w:t>
      </w:r>
      <w:r w:rsidR="00EA7685" w:rsidRPr="00D91C47">
        <w:rPr>
          <w:rFonts w:ascii="Calibri" w:hAnsi="Calibri" w:cs="Arial"/>
          <w:sz w:val="22"/>
          <w:szCs w:val="22"/>
        </w:rPr>
        <w:t>Management Plan that has been developed</w:t>
      </w:r>
      <w:r w:rsidR="00B90CC2" w:rsidRPr="00D91C47">
        <w:rPr>
          <w:rFonts w:ascii="Calibri" w:hAnsi="Calibri" w:cs="Arial"/>
          <w:sz w:val="22"/>
          <w:szCs w:val="22"/>
        </w:rPr>
        <w:t xml:space="preserve">. </w:t>
      </w:r>
      <w:r w:rsidR="00EA7685" w:rsidRPr="00D91C47">
        <w:rPr>
          <w:rFonts w:ascii="Calibri" w:hAnsi="Calibri" w:cs="Arial"/>
          <w:sz w:val="22"/>
          <w:szCs w:val="22"/>
        </w:rPr>
        <w:t xml:space="preserve"> </w:t>
      </w:r>
      <w:r w:rsidRPr="00D91C47">
        <w:rPr>
          <w:rFonts w:ascii="Calibri" w:hAnsi="Calibri" w:cs="Arial"/>
          <w:sz w:val="22"/>
          <w:szCs w:val="22"/>
        </w:rPr>
        <w:t xml:space="preserve">All such information furnished by the ISSUER is furnished without any representation as to the accuracy of such information.  All </w:t>
      </w:r>
      <w:r w:rsidR="00FD565D" w:rsidRPr="00D91C47">
        <w:rPr>
          <w:rFonts w:ascii="Calibri" w:hAnsi="Calibri" w:cs="Arial"/>
          <w:sz w:val="22"/>
          <w:szCs w:val="22"/>
        </w:rPr>
        <w:t xml:space="preserve">documents, </w:t>
      </w:r>
      <w:r w:rsidRPr="00D91C47">
        <w:rPr>
          <w:rFonts w:ascii="Calibri" w:hAnsi="Calibri" w:cs="Arial"/>
          <w:sz w:val="22"/>
          <w:szCs w:val="22"/>
        </w:rPr>
        <w:t>drawings, specifications, surveys and copies thereof furnished by the ISSUER are and shall remain ISSUER’s property.</w:t>
      </w:r>
    </w:p>
    <w:p w14:paraId="684C6275" w14:textId="53380E36" w:rsidR="001A1477" w:rsidRPr="00D91C47" w:rsidRDefault="001A1477" w:rsidP="00E4504D">
      <w:pPr>
        <w:autoSpaceDE/>
        <w:autoSpaceDN/>
        <w:rPr>
          <w:rFonts w:ascii="Calibri" w:hAnsi="Calibri" w:cs="Arial"/>
          <w:sz w:val="22"/>
          <w:szCs w:val="22"/>
        </w:rPr>
      </w:pPr>
    </w:p>
    <w:p w14:paraId="0CF60BD8" w14:textId="51117DEB" w:rsidR="006A2E27" w:rsidRPr="00D91C47" w:rsidRDefault="006A2E27" w:rsidP="00B90CC2">
      <w:pPr>
        <w:tabs>
          <w:tab w:val="left" w:pos="720"/>
          <w:tab w:val="left" w:pos="1260"/>
          <w:tab w:val="left" w:pos="2340"/>
        </w:tabs>
        <w:spacing w:line="240" w:lineRule="exact"/>
        <w:jc w:val="both"/>
        <w:rPr>
          <w:rFonts w:ascii="Calibri" w:hAnsi="Calibri" w:cs="Arial"/>
          <w:sz w:val="22"/>
          <w:szCs w:val="22"/>
        </w:rPr>
      </w:pPr>
      <w:r w:rsidRPr="00D91C47">
        <w:rPr>
          <w:rFonts w:ascii="Calibri" w:hAnsi="Calibri" w:cs="Arial"/>
          <w:sz w:val="22"/>
          <w:szCs w:val="22"/>
          <w:u w:val="single"/>
        </w:rPr>
        <w:t>Hazardous Materials.</w:t>
      </w:r>
      <w:r w:rsidRPr="00D91C47">
        <w:rPr>
          <w:rFonts w:ascii="Calibri" w:hAnsi="Calibri" w:cs="Arial"/>
          <w:sz w:val="22"/>
          <w:szCs w:val="22"/>
        </w:rPr>
        <w:t xml:space="preserve">  The ESCO acknowledges that compliance with the National Emission Standard for Hazardous Air Pollutants as promulgated by the United States Environmental Protection Agency pursuant to Section 112 of the Clean Air Act is a continuing obligation requiring all demolition or renovation activity completed by or on</w:t>
      </w:r>
      <w:r w:rsidRPr="006F6CED">
        <w:rPr>
          <w:rFonts w:ascii="Calibri" w:hAnsi="Calibri" w:cs="Arial"/>
          <w:i/>
          <w:iCs/>
          <w:sz w:val="22"/>
          <w:szCs w:val="22"/>
        </w:rPr>
        <w:t xml:space="preserve"> </w:t>
      </w:r>
      <w:r w:rsidRPr="00D91C47">
        <w:rPr>
          <w:rFonts w:ascii="Calibri" w:hAnsi="Calibri" w:cs="Arial"/>
          <w:sz w:val="22"/>
          <w:szCs w:val="22"/>
        </w:rPr>
        <w:t>behalf of the ISSUER to conform to the standards for such activity as set forth in 40 C.F.R § 61.145 (Standard for Demolition and Renovation).  The ESCO shall observe all notification procedures established by the United States and North Carolina environmental protection agencies in the execution of the</w:t>
      </w:r>
      <w:r w:rsidRPr="006F6CED">
        <w:rPr>
          <w:rFonts w:ascii="Calibri" w:hAnsi="Calibri" w:cs="Arial"/>
          <w:i/>
          <w:iCs/>
          <w:sz w:val="22"/>
          <w:szCs w:val="22"/>
        </w:rPr>
        <w:t xml:space="preserve"> </w:t>
      </w:r>
      <w:r w:rsidRPr="00D91C47">
        <w:rPr>
          <w:rFonts w:ascii="Calibri" w:hAnsi="Calibri" w:cs="Arial"/>
          <w:sz w:val="22"/>
          <w:szCs w:val="22"/>
        </w:rPr>
        <w:t xml:space="preserve">Project.  In addition, the ESCO shall comply with any Asbestos </w:t>
      </w:r>
      <w:r w:rsidR="00B90CC2" w:rsidRPr="00D91C47">
        <w:rPr>
          <w:rFonts w:ascii="Calibri" w:hAnsi="Calibri" w:cs="Arial"/>
          <w:sz w:val="22"/>
          <w:szCs w:val="22"/>
        </w:rPr>
        <w:t xml:space="preserve">or Hazardous Material </w:t>
      </w:r>
      <w:r w:rsidRPr="00D91C47">
        <w:rPr>
          <w:rFonts w:ascii="Calibri" w:hAnsi="Calibri" w:cs="Arial"/>
          <w:sz w:val="22"/>
          <w:szCs w:val="22"/>
        </w:rPr>
        <w:t>Management Plan that has been developed for the Premises and provided to ESCO.</w:t>
      </w:r>
    </w:p>
    <w:p w14:paraId="56311657" w14:textId="77777777" w:rsidR="006A2E27" w:rsidRPr="00D91C47" w:rsidRDefault="006A2E27" w:rsidP="006A2E27">
      <w:pPr>
        <w:pStyle w:val="ListParagraph"/>
        <w:rPr>
          <w:rFonts w:ascii="Calibri" w:hAnsi="Calibri" w:cs="Arial"/>
          <w:sz w:val="22"/>
          <w:szCs w:val="22"/>
        </w:rPr>
      </w:pPr>
    </w:p>
    <w:p w14:paraId="60B114D6" w14:textId="02FD9FBD" w:rsidR="006A2E27" w:rsidRPr="00D91C47" w:rsidRDefault="00C47BD9" w:rsidP="00016E43">
      <w:pPr>
        <w:pStyle w:val="ListParagraph"/>
        <w:tabs>
          <w:tab w:val="left" w:pos="720"/>
          <w:tab w:val="left" w:pos="1260"/>
          <w:tab w:val="left" w:pos="2340"/>
        </w:tabs>
        <w:spacing w:line="240" w:lineRule="exact"/>
        <w:ind w:left="0"/>
        <w:jc w:val="both"/>
        <w:rPr>
          <w:rFonts w:ascii="Calibri" w:hAnsi="Calibri" w:cs="Arial"/>
          <w:sz w:val="22"/>
          <w:szCs w:val="22"/>
        </w:rPr>
      </w:pPr>
      <w:r w:rsidRPr="006F6CED">
        <w:rPr>
          <w:rFonts w:ascii="Calibri" w:hAnsi="Calibri" w:cs="Arial"/>
          <w:b/>
          <w:bCs/>
          <w:sz w:val="22"/>
          <w:szCs w:val="22"/>
          <w:u w:val="single"/>
        </w:rPr>
        <w:t>Investment Grade Audit:</w:t>
      </w:r>
      <w:r>
        <w:rPr>
          <w:rFonts w:ascii="Calibri" w:hAnsi="Calibri" w:cs="Arial"/>
          <w:sz w:val="22"/>
          <w:szCs w:val="22"/>
        </w:rPr>
        <w:t xml:space="preserve">  </w:t>
      </w:r>
      <w:r w:rsidR="006D3571" w:rsidRPr="00D91C47">
        <w:rPr>
          <w:rFonts w:ascii="Calibri" w:hAnsi="Calibri" w:cs="Arial"/>
          <w:sz w:val="22"/>
          <w:szCs w:val="22"/>
        </w:rPr>
        <w:t>While conducting</w:t>
      </w:r>
      <w:r w:rsidR="00C0411E" w:rsidRPr="00D91C47">
        <w:rPr>
          <w:rFonts w:ascii="Calibri" w:hAnsi="Calibri" w:cs="Arial"/>
          <w:sz w:val="22"/>
          <w:szCs w:val="22"/>
        </w:rPr>
        <w:t xml:space="preserve"> the</w:t>
      </w:r>
      <w:r w:rsidR="006D3571" w:rsidRPr="00D91C47">
        <w:rPr>
          <w:rFonts w:ascii="Calibri" w:hAnsi="Calibri" w:cs="Arial"/>
          <w:sz w:val="22"/>
          <w:szCs w:val="22"/>
        </w:rPr>
        <w:t xml:space="preserve"> Investment Grade Energy Audit (Audit), </w:t>
      </w:r>
      <w:r w:rsidR="00B61569" w:rsidRPr="00D91C47">
        <w:rPr>
          <w:rFonts w:ascii="Calibri" w:hAnsi="Calibri" w:cs="Arial"/>
          <w:sz w:val="22"/>
          <w:szCs w:val="22"/>
        </w:rPr>
        <w:t>the ESCO</w:t>
      </w:r>
      <w:r w:rsidR="00C0411E" w:rsidRPr="00D91C47">
        <w:rPr>
          <w:rFonts w:ascii="Calibri" w:hAnsi="Calibri" w:cs="Arial"/>
          <w:sz w:val="22"/>
          <w:szCs w:val="22"/>
        </w:rPr>
        <w:t>,</w:t>
      </w:r>
      <w:r w:rsidR="00B61569" w:rsidRPr="00D91C47">
        <w:rPr>
          <w:rFonts w:ascii="Calibri" w:hAnsi="Calibri" w:cs="Arial"/>
          <w:sz w:val="22"/>
          <w:szCs w:val="22"/>
        </w:rPr>
        <w:t xml:space="preserve"> with assistance from the ISSUER, shall document on a building by building basis </w:t>
      </w:r>
      <w:r w:rsidR="00B61569" w:rsidRPr="00DC484E">
        <w:rPr>
          <w:rFonts w:ascii="Calibri" w:hAnsi="Calibri" w:cs="Arial"/>
          <w:sz w:val="22"/>
          <w:szCs w:val="22"/>
        </w:rPr>
        <w:t xml:space="preserve">all findings concerning hazardous materials.  </w:t>
      </w:r>
      <w:r w:rsidR="005904F5" w:rsidRPr="00DC484E">
        <w:rPr>
          <w:rFonts w:ascii="Calibri" w:hAnsi="Calibri" w:cs="Arial"/>
          <w:sz w:val="22"/>
          <w:szCs w:val="22"/>
        </w:rPr>
        <w:t>Should</w:t>
      </w:r>
      <w:r w:rsidR="006A2E27" w:rsidRPr="00DC484E">
        <w:rPr>
          <w:rFonts w:ascii="Calibri" w:hAnsi="Calibri" w:cs="Arial"/>
          <w:sz w:val="22"/>
          <w:szCs w:val="22"/>
        </w:rPr>
        <w:t xml:space="preserve"> the ESCO, or any of its subcontractors, encounter any substance it believes may be hazardous or material covered by the Act in the performance of the </w:t>
      </w:r>
      <w:r w:rsidR="00C0411E" w:rsidRPr="00DC484E">
        <w:rPr>
          <w:rFonts w:ascii="Calibri" w:hAnsi="Calibri" w:cs="Arial"/>
          <w:sz w:val="22"/>
          <w:szCs w:val="22"/>
        </w:rPr>
        <w:t>Audit</w:t>
      </w:r>
      <w:r w:rsidR="006A2E27" w:rsidRPr="00DC484E">
        <w:rPr>
          <w:rFonts w:ascii="Calibri" w:hAnsi="Calibri" w:cs="Arial"/>
          <w:sz w:val="22"/>
          <w:szCs w:val="22"/>
        </w:rPr>
        <w:t>, the existence of which has not previously been disclosed to the ESCO by the ISSUER the ESCO shall, be</w:t>
      </w:r>
      <w:r w:rsidR="006A2E27" w:rsidRPr="00D91C47">
        <w:rPr>
          <w:rFonts w:ascii="Calibri" w:hAnsi="Calibri" w:cs="Arial"/>
          <w:sz w:val="22"/>
          <w:szCs w:val="22"/>
        </w:rPr>
        <w:t xml:space="preserve">fore disturbing such materials, </w:t>
      </w:r>
      <w:r w:rsidR="006A2E27" w:rsidRPr="00D91C47">
        <w:rPr>
          <w:rFonts w:ascii="Calibri" w:hAnsi="Calibri" w:cs="Arial"/>
          <w:sz w:val="22"/>
          <w:szCs w:val="22"/>
        </w:rPr>
        <w:lastRenderedPageBreak/>
        <w:t>immediately notify the ISSUER of the location thereof</w:t>
      </w:r>
      <w:r w:rsidR="006A2E27" w:rsidRPr="003531B1">
        <w:rPr>
          <w:rFonts w:ascii="Calibri" w:hAnsi="Calibri" w:cs="Arial"/>
          <w:sz w:val="22"/>
          <w:szCs w:val="22"/>
        </w:rPr>
        <w:t>.</w:t>
      </w:r>
      <w:r w:rsidR="006F6CED" w:rsidRPr="003531B1">
        <w:rPr>
          <w:rFonts w:ascii="Calibri" w:hAnsi="Calibri" w:cs="Arial"/>
          <w:sz w:val="22"/>
          <w:szCs w:val="22"/>
        </w:rPr>
        <w:t xml:space="preserve"> </w:t>
      </w:r>
      <w:r w:rsidR="008A00AA" w:rsidRPr="003531B1">
        <w:rPr>
          <w:rFonts w:ascii="Calibri" w:hAnsi="Calibri" w:cs="Arial"/>
          <w:sz w:val="22"/>
          <w:szCs w:val="22"/>
        </w:rPr>
        <w:t xml:space="preserve">ISSUER </w:t>
      </w:r>
      <w:r w:rsidR="006F6CED" w:rsidRPr="003531B1">
        <w:rPr>
          <w:rFonts w:ascii="Calibri" w:hAnsi="Calibri" w:cs="Arial"/>
          <w:sz w:val="22"/>
          <w:szCs w:val="22"/>
        </w:rPr>
        <w:t>shall have material tested to determine if it is hazardous</w:t>
      </w:r>
      <w:r w:rsidR="002046E0" w:rsidRPr="003531B1">
        <w:rPr>
          <w:rFonts w:ascii="Calibri" w:hAnsi="Calibri" w:cs="Arial"/>
          <w:sz w:val="22"/>
          <w:szCs w:val="22"/>
        </w:rPr>
        <w:t>.</w:t>
      </w:r>
      <w:r w:rsidR="006F6CED" w:rsidRPr="003531B1">
        <w:rPr>
          <w:rFonts w:ascii="Calibri" w:hAnsi="Calibri" w:cs="Arial"/>
          <w:sz w:val="22"/>
          <w:szCs w:val="22"/>
        </w:rPr>
        <w:t xml:space="preserve"> </w:t>
      </w:r>
      <w:r w:rsidR="002046E0" w:rsidRPr="003531B1">
        <w:rPr>
          <w:rFonts w:ascii="Calibri" w:hAnsi="Calibri" w:cs="Arial"/>
          <w:sz w:val="22"/>
          <w:szCs w:val="22"/>
        </w:rPr>
        <w:t>S</w:t>
      </w:r>
      <w:r w:rsidR="006F6CED" w:rsidRPr="003531B1">
        <w:rPr>
          <w:rFonts w:ascii="Calibri" w:hAnsi="Calibri" w:cs="Arial"/>
          <w:sz w:val="22"/>
          <w:szCs w:val="22"/>
        </w:rPr>
        <w:t>hould test come back positive</w:t>
      </w:r>
      <w:r w:rsidR="002046E0" w:rsidRPr="003531B1">
        <w:rPr>
          <w:rFonts w:ascii="Calibri" w:hAnsi="Calibri" w:cs="Arial"/>
          <w:sz w:val="22"/>
          <w:szCs w:val="22"/>
        </w:rPr>
        <w:t>,</w:t>
      </w:r>
      <w:r w:rsidR="006A2E27" w:rsidRPr="003531B1">
        <w:rPr>
          <w:rFonts w:ascii="Calibri" w:hAnsi="Calibri" w:cs="Arial"/>
          <w:sz w:val="22"/>
          <w:szCs w:val="22"/>
        </w:rPr>
        <w:t xml:space="preserve"> </w:t>
      </w:r>
      <w:r w:rsidR="006F6CED">
        <w:rPr>
          <w:rFonts w:ascii="Calibri" w:hAnsi="Calibri" w:cs="Arial"/>
          <w:sz w:val="22"/>
          <w:szCs w:val="22"/>
        </w:rPr>
        <w:t>t</w:t>
      </w:r>
      <w:r w:rsidR="006A2E27" w:rsidRPr="00D91C47">
        <w:rPr>
          <w:rFonts w:ascii="Calibri" w:hAnsi="Calibri" w:cs="Arial"/>
          <w:sz w:val="22"/>
          <w:szCs w:val="22"/>
        </w:rPr>
        <w:t xml:space="preserve">he ESCO shall advise the ISSUER as to whether it is feasible to </w:t>
      </w:r>
      <w:r w:rsidR="001504EB" w:rsidRPr="00D91C47">
        <w:rPr>
          <w:rFonts w:ascii="Calibri" w:hAnsi="Calibri" w:cs="Arial"/>
          <w:sz w:val="22"/>
          <w:szCs w:val="22"/>
        </w:rPr>
        <w:t xml:space="preserve">alter the intended scope of work </w:t>
      </w:r>
      <w:r w:rsidR="006A2E27" w:rsidRPr="00D91C47">
        <w:rPr>
          <w:rFonts w:ascii="Calibri" w:hAnsi="Calibri" w:cs="Arial"/>
          <w:sz w:val="22"/>
          <w:szCs w:val="22"/>
        </w:rPr>
        <w:t xml:space="preserve">as to avoid such materials.  If such avoidance is not reasonably feasible in the judgment of the ESCO and ISSUER </w:t>
      </w:r>
      <w:r w:rsidR="001504EB" w:rsidRPr="00D91C47">
        <w:rPr>
          <w:rFonts w:ascii="Calibri" w:hAnsi="Calibri" w:cs="Arial"/>
          <w:sz w:val="22"/>
          <w:szCs w:val="22"/>
        </w:rPr>
        <w:t>and the ISSUER wishes to implement the affected ECM t</w:t>
      </w:r>
      <w:r w:rsidR="006A2E27" w:rsidRPr="00D91C47">
        <w:rPr>
          <w:rFonts w:ascii="Calibri" w:hAnsi="Calibri" w:cs="Arial"/>
          <w:sz w:val="22"/>
          <w:szCs w:val="22"/>
        </w:rPr>
        <w:t>he following options are available to the ISSUER</w:t>
      </w:r>
      <w:r w:rsidR="001504EB" w:rsidRPr="00D91C47">
        <w:rPr>
          <w:rFonts w:ascii="Calibri" w:hAnsi="Calibri" w:cs="Arial"/>
          <w:sz w:val="22"/>
          <w:szCs w:val="22"/>
        </w:rPr>
        <w:t>:</w:t>
      </w:r>
      <w:r w:rsidR="006A2E27" w:rsidRPr="00D91C47">
        <w:rPr>
          <w:rFonts w:ascii="Calibri" w:hAnsi="Calibri" w:cs="Arial"/>
          <w:sz w:val="22"/>
          <w:szCs w:val="22"/>
        </w:rPr>
        <w:t xml:space="preserve"> </w:t>
      </w:r>
    </w:p>
    <w:p w14:paraId="04792E50" w14:textId="54CCC962" w:rsidR="006A2E27" w:rsidRPr="00D91C47" w:rsidRDefault="00F6465D" w:rsidP="00016E43">
      <w:pPr>
        <w:pStyle w:val="ListParagraph"/>
        <w:numPr>
          <w:ilvl w:val="0"/>
          <w:numId w:val="20"/>
        </w:numPr>
        <w:tabs>
          <w:tab w:val="left" w:pos="2160"/>
        </w:tabs>
        <w:spacing w:line="240" w:lineRule="exact"/>
        <w:jc w:val="both"/>
        <w:rPr>
          <w:rFonts w:ascii="Calibri" w:hAnsi="Calibri" w:cs="Arial"/>
          <w:sz w:val="22"/>
          <w:szCs w:val="22"/>
        </w:rPr>
      </w:pPr>
      <w:r w:rsidRPr="00D91C47">
        <w:rPr>
          <w:rFonts w:ascii="Calibri" w:hAnsi="Calibri" w:cs="Arial"/>
          <w:sz w:val="22"/>
          <w:szCs w:val="22"/>
        </w:rPr>
        <w:t>T</w:t>
      </w:r>
      <w:r w:rsidR="001504EB" w:rsidRPr="00D91C47">
        <w:rPr>
          <w:rFonts w:ascii="Calibri" w:hAnsi="Calibri" w:cs="Arial"/>
          <w:sz w:val="22"/>
          <w:szCs w:val="22"/>
        </w:rPr>
        <w:t>he ISSUER</w:t>
      </w:r>
      <w:r w:rsidR="00521EB4">
        <w:rPr>
          <w:rFonts w:ascii="Calibri" w:hAnsi="Calibri" w:cs="Arial"/>
          <w:sz w:val="22"/>
          <w:szCs w:val="22"/>
        </w:rPr>
        <w:t>,</w:t>
      </w:r>
      <w:r w:rsidRPr="00D91C47">
        <w:rPr>
          <w:rFonts w:ascii="Calibri" w:hAnsi="Calibri" w:cs="Arial"/>
          <w:sz w:val="22"/>
          <w:szCs w:val="22"/>
        </w:rPr>
        <w:t xml:space="preserve"> </w:t>
      </w:r>
      <w:r w:rsidR="00D93C80" w:rsidRPr="00D91C47">
        <w:rPr>
          <w:rFonts w:ascii="Calibri" w:hAnsi="Calibri" w:cs="Arial"/>
          <w:sz w:val="22"/>
          <w:szCs w:val="22"/>
        </w:rPr>
        <w:t>with assistance from the ESCO</w:t>
      </w:r>
      <w:r w:rsidR="00521EB4">
        <w:rPr>
          <w:rFonts w:ascii="Calibri" w:hAnsi="Calibri" w:cs="Arial"/>
          <w:sz w:val="22"/>
          <w:szCs w:val="22"/>
        </w:rPr>
        <w:t>,</w:t>
      </w:r>
      <w:r w:rsidR="00D93C80" w:rsidRPr="00D91C47">
        <w:rPr>
          <w:rFonts w:ascii="Calibri" w:hAnsi="Calibri" w:cs="Arial"/>
          <w:sz w:val="22"/>
          <w:szCs w:val="22"/>
        </w:rPr>
        <w:t xml:space="preserve"> </w:t>
      </w:r>
      <w:r w:rsidRPr="00D91C47">
        <w:rPr>
          <w:rFonts w:ascii="Calibri" w:hAnsi="Calibri" w:cs="Arial"/>
          <w:sz w:val="22"/>
          <w:szCs w:val="22"/>
        </w:rPr>
        <w:t xml:space="preserve">shall determine the cost to remediate the hazardous material.  The ESCO shall determine if the Guaranteed Energy Savings can cover the cost of the remediation in which case the ESCO shall include the </w:t>
      </w:r>
      <w:r w:rsidR="007D5C38">
        <w:rPr>
          <w:rFonts w:ascii="Calibri" w:hAnsi="Calibri" w:cs="Arial"/>
          <w:sz w:val="22"/>
          <w:szCs w:val="22"/>
        </w:rPr>
        <w:t xml:space="preserve">cost of the </w:t>
      </w:r>
      <w:r w:rsidRPr="00D91C47">
        <w:rPr>
          <w:rFonts w:ascii="Calibri" w:hAnsi="Calibri" w:cs="Arial"/>
          <w:sz w:val="22"/>
          <w:szCs w:val="22"/>
        </w:rPr>
        <w:t>remediation as part of the project</w:t>
      </w:r>
      <w:r w:rsidR="007D5C38">
        <w:rPr>
          <w:rFonts w:ascii="Calibri" w:hAnsi="Calibri" w:cs="Arial"/>
          <w:sz w:val="22"/>
          <w:szCs w:val="22"/>
        </w:rPr>
        <w:t xml:space="preserve"> cost</w:t>
      </w:r>
      <w:r w:rsidRPr="00D91C47">
        <w:rPr>
          <w:rFonts w:ascii="Calibri" w:hAnsi="Calibri" w:cs="Arial"/>
          <w:sz w:val="22"/>
          <w:szCs w:val="22"/>
        </w:rPr>
        <w:t xml:space="preserve">.  </w:t>
      </w:r>
      <w:r w:rsidR="00D93C80" w:rsidRPr="00D91C47">
        <w:rPr>
          <w:rFonts w:ascii="Calibri" w:hAnsi="Calibri" w:cs="Arial"/>
          <w:sz w:val="22"/>
          <w:szCs w:val="22"/>
        </w:rPr>
        <w:t>The ESCO will only be responsible for making sure the project still cash flows with the expense of the remediation included.  The ESCO will not be expected to determine the actual costs</w:t>
      </w:r>
      <w:r w:rsidR="00B61569" w:rsidRPr="00D91C47">
        <w:rPr>
          <w:rFonts w:ascii="Calibri" w:hAnsi="Calibri" w:cs="Arial"/>
          <w:sz w:val="22"/>
          <w:szCs w:val="22"/>
        </w:rPr>
        <w:t xml:space="preserve"> including disposal</w:t>
      </w:r>
      <w:r w:rsidR="00D93C80" w:rsidRPr="00D91C47">
        <w:rPr>
          <w:rFonts w:ascii="Calibri" w:hAnsi="Calibri" w:cs="Arial"/>
          <w:sz w:val="22"/>
          <w:szCs w:val="22"/>
        </w:rPr>
        <w:t xml:space="preserve">, scope of work or implement any portion of the remediation. </w:t>
      </w:r>
    </w:p>
    <w:p w14:paraId="37F25B00" w14:textId="2C5B5A76" w:rsidR="006A2E27" w:rsidRPr="00D91C47" w:rsidRDefault="00F6465D" w:rsidP="00016E43">
      <w:pPr>
        <w:pStyle w:val="ListParagraph"/>
        <w:numPr>
          <w:ilvl w:val="0"/>
          <w:numId w:val="20"/>
        </w:numPr>
        <w:tabs>
          <w:tab w:val="left" w:pos="2160"/>
        </w:tabs>
        <w:spacing w:line="240" w:lineRule="exact"/>
        <w:jc w:val="both"/>
        <w:rPr>
          <w:rFonts w:ascii="Calibri" w:hAnsi="Calibri" w:cs="Arial"/>
          <w:sz w:val="22"/>
          <w:szCs w:val="22"/>
        </w:rPr>
      </w:pPr>
      <w:r w:rsidRPr="00D91C47">
        <w:rPr>
          <w:rFonts w:ascii="Calibri" w:hAnsi="Calibri" w:cs="Arial"/>
          <w:sz w:val="22"/>
          <w:szCs w:val="22"/>
        </w:rPr>
        <w:t>If the cost of remediation cannot be covered by the Guaranteed Energy Savings the ISSUER may under separate contract pay for the remediation and not include the costs as part of the project.</w:t>
      </w:r>
    </w:p>
    <w:p w14:paraId="6799E1B8" w14:textId="6A4066F9" w:rsidR="006A2E27" w:rsidRPr="00D91C47" w:rsidRDefault="00F6465D" w:rsidP="00016E43">
      <w:pPr>
        <w:pStyle w:val="ListParagraph"/>
        <w:numPr>
          <w:ilvl w:val="0"/>
          <w:numId w:val="20"/>
        </w:numPr>
        <w:tabs>
          <w:tab w:val="left" w:pos="2160"/>
        </w:tabs>
        <w:spacing w:line="240" w:lineRule="exact"/>
        <w:jc w:val="both"/>
        <w:rPr>
          <w:rFonts w:ascii="Calibri" w:hAnsi="Calibri" w:cs="Arial"/>
          <w:sz w:val="22"/>
          <w:szCs w:val="22"/>
        </w:rPr>
      </w:pPr>
      <w:r w:rsidRPr="00D91C47">
        <w:rPr>
          <w:rFonts w:ascii="Calibri" w:hAnsi="Calibri" w:cs="Arial"/>
          <w:sz w:val="22"/>
          <w:szCs w:val="22"/>
        </w:rPr>
        <w:t>The ISSUER may elect to remove the ECM from consideration for the project.</w:t>
      </w:r>
    </w:p>
    <w:p w14:paraId="40DF42BE" w14:textId="77777777" w:rsidR="00FD565D" w:rsidRPr="00D91C47" w:rsidRDefault="00FD565D" w:rsidP="00B61569">
      <w:pPr>
        <w:tabs>
          <w:tab w:val="left" w:pos="2160"/>
        </w:tabs>
        <w:spacing w:line="240" w:lineRule="exact"/>
        <w:jc w:val="both"/>
        <w:rPr>
          <w:rFonts w:ascii="Calibri" w:hAnsi="Calibri" w:cs="Arial"/>
          <w:sz w:val="22"/>
          <w:szCs w:val="22"/>
        </w:rPr>
      </w:pPr>
    </w:p>
    <w:p w14:paraId="43BB464F" w14:textId="580C2D28" w:rsidR="00B61569" w:rsidRPr="003531B1" w:rsidRDefault="001C1DF5" w:rsidP="00B61569">
      <w:pPr>
        <w:tabs>
          <w:tab w:val="left" w:pos="2160"/>
        </w:tabs>
        <w:spacing w:line="240" w:lineRule="exact"/>
        <w:jc w:val="both"/>
        <w:rPr>
          <w:rFonts w:ascii="Calibri" w:hAnsi="Calibri" w:cs="Arial"/>
          <w:sz w:val="22"/>
          <w:szCs w:val="22"/>
        </w:rPr>
      </w:pPr>
      <w:r w:rsidRPr="003531B1">
        <w:rPr>
          <w:rFonts w:ascii="Calibri" w:hAnsi="Calibri" w:cs="Arial"/>
          <w:sz w:val="22"/>
          <w:szCs w:val="22"/>
        </w:rPr>
        <w:t>The ISSUER and ESCO agree that they have, during the course of the Audit, examined all areas where ECM Work is to be performed and based upon</w:t>
      </w:r>
      <w:r w:rsidR="002046E0" w:rsidRPr="003531B1">
        <w:rPr>
          <w:rFonts w:ascii="Calibri" w:hAnsi="Calibri" w:cs="Arial"/>
          <w:sz w:val="22"/>
          <w:szCs w:val="22"/>
        </w:rPr>
        <w:t xml:space="preserve"> previously </w:t>
      </w:r>
      <w:r w:rsidR="008A00AA" w:rsidRPr="003531B1">
        <w:rPr>
          <w:rFonts w:ascii="Calibri" w:hAnsi="Calibri" w:cs="Arial"/>
          <w:sz w:val="22"/>
          <w:szCs w:val="22"/>
        </w:rPr>
        <w:t>ISSUER</w:t>
      </w:r>
      <w:r w:rsidR="002046E0" w:rsidRPr="003531B1">
        <w:rPr>
          <w:rFonts w:ascii="Calibri" w:hAnsi="Calibri" w:cs="Arial"/>
          <w:sz w:val="22"/>
          <w:szCs w:val="22"/>
        </w:rPr>
        <w:t xml:space="preserve"> provided</w:t>
      </w:r>
      <w:r w:rsidRPr="003531B1">
        <w:rPr>
          <w:rFonts w:ascii="Calibri" w:hAnsi="Calibri" w:cs="Arial"/>
          <w:sz w:val="22"/>
          <w:szCs w:val="22"/>
        </w:rPr>
        <w:t xml:space="preserve"> reports, tests and observations believe all Work has been designed and may be performed without disturbing hazardous materials.</w:t>
      </w:r>
    </w:p>
    <w:p w14:paraId="3CFC7E3B" w14:textId="77777777" w:rsidR="00A57284" w:rsidRPr="003531B1" w:rsidRDefault="00A57284" w:rsidP="00B55620">
      <w:pPr>
        <w:tabs>
          <w:tab w:val="left" w:pos="2160"/>
        </w:tabs>
        <w:spacing w:line="240" w:lineRule="exact"/>
        <w:jc w:val="both"/>
        <w:rPr>
          <w:rFonts w:ascii="Calibri" w:hAnsi="Calibri" w:cs="Arial"/>
          <w:sz w:val="22"/>
          <w:szCs w:val="22"/>
        </w:rPr>
      </w:pPr>
    </w:p>
    <w:p w14:paraId="6E129297" w14:textId="6512A181" w:rsidR="00A57284" w:rsidRPr="00D91C47" w:rsidRDefault="00C47BD9" w:rsidP="00A57284">
      <w:pPr>
        <w:pStyle w:val="ListParagraph"/>
        <w:tabs>
          <w:tab w:val="left" w:pos="720"/>
          <w:tab w:val="left" w:pos="1260"/>
          <w:tab w:val="left" w:pos="2340"/>
        </w:tabs>
        <w:spacing w:line="240" w:lineRule="exact"/>
        <w:ind w:left="0"/>
        <w:jc w:val="both"/>
        <w:rPr>
          <w:rFonts w:ascii="Calibri" w:hAnsi="Calibri" w:cs="Arial"/>
          <w:sz w:val="22"/>
          <w:szCs w:val="22"/>
        </w:rPr>
      </w:pPr>
      <w:r w:rsidRPr="003531B1">
        <w:rPr>
          <w:rFonts w:ascii="Calibri" w:hAnsi="Calibri" w:cs="Arial"/>
          <w:b/>
          <w:bCs/>
          <w:sz w:val="22"/>
          <w:szCs w:val="22"/>
          <w:u w:val="single"/>
        </w:rPr>
        <w:t>Installation and Construction:</w:t>
      </w:r>
      <w:r w:rsidRPr="003531B1">
        <w:rPr>
          <w:rFonts w:ascii="Calibri" w:hAnsi="Calibri" w:cs="Arial"/>
          <w:sz w:val="22"/>
          <w:szCs w:val="22"/>
        </w:rPr>
        <w:t xml:space="preserve">  </w:t>
      </w:r>
      <w:r w:rsidR="00F624A1" w:rsidRPr="003531B1">
        <w:rPr>
          <w:rFonts w:ascii="Calibri" w:hAnsi="Calibri" w:cs="Arial"/>
          <w:sz w:val="22"/>
          <w:szCs w:val="22"/>
        </w:rPr>
        <w:t xml:space="preserve">If during the performance of the Work </w:t>
      </w:r>
      <w:r w:rsidR="00A57284" w:rsidRPr="003531B1">
        <w:rPr>
          <w:rFonts w:ascii="Calibri" w:hAnsi="Calibri" w:cs="Arial"/>
          <w:sz w:val="22"/>
          <w:szCs w:val="22"/>
        </w:rPr>
        <w:t xml:space="preserve">the ESCO, or any of its subcontractors, encounters any substance it believes may be hazardous or material covered by the Act the existence of which has not previously been </w:t>
      </w:r>
      <w:r w:rsidR="00F624A1" w:rsidRPr="003531B1">
        <w:rPr>
          <w:rFonts w:ascii="Calibri" w:hAnsi="Calibri" w:cs="Arial"/>
          <w:sz w:val="22"/>
          <w:szCs w:val="22"/>
        </w:rPr>
        <w:t>determined during the Audit</w:t>
      </w:r>
      <w:r w:rsidR="00A57284" w:rsidRPr="003531B1">
        <w:rPr>
          <w:rFonts w:ascii="Calibri" w:hAnsi="Calibri" w:cs="Arial"/>
          <w:sz w:val="22"/>
          <w:szCs w:val="22"/>
        </w:rPr>
        <w:t>, before disturbing such materials,</w:t>
      </w:r>
      <w:r w:rsidR="00F624A1" w:rsidRPr="003531B1">
        <w:rPr>
          <w:rFonts w:ascii="Calibri" w:hAnsi="Calibri" w:cs="Arial"/>
          <w:sz w:val="22"/>
          <w:szCs w:val="22"/>
        </w:rPr>
        <w:t xml:space="preserve"> the ESCO shall </w:t>
      </w:r>
      <w:r w:rsidR="00A57284" w:rsidRPr="003531B1">
        <w:rPr>
          <w:rFonts w:ascii="Calibri" w:hAnsi="Calibri" w:cs="Arial"/>
          <w:sz w:val="22"/>
          <w:szCs w:val="22"/>
        </w:rPr>
        <w:t>immediately notify the ISSUER of the location thereof.  The ESCO shall advise the ISSUER as to whether it is feasible to re-route the Work as to avoid such materials.  If such re-routing is reasonably feasible, the ESCO shall do so without additional compensation hereunder.  If such re-routing or avoidance is not reasonably feasible in the judgment of the ESCO and ISSUER and such material must be disturbed or relocated to complete the Work, and if (i) removal or containment of the hazardous substance or material cannot be effectuated without a cessation of the Work; or (ii) applicable law, rule or regulation requires cessation of the Work, or (iii) continuation of the Work exposes any person to a risk, the ESCO may suspend its performance of the Work without penalty until the substance or material is removed or con</w:t>
      </w:r>
      <w:r w:rsidR="00A57284" w:rsidRPr="00D91C47">
        <w:rPr>
          <w:rFonts w:ascii="Calibri" w:hAnsi="Calibri" w:cs="Arial"/>
          <w:sz w:val="22"/>
          <w:szCs w:val="22"/>
        </w:rPr>
        <w:t>tained by the ISSUER.</w:t>
      </w:r>
    </w:p>
    <w:p w14:paraId="598EA690" w14:textId="77777777" w:rsidR="00A57284" w:rsidRPr="00D91C47" w:rsidRDefault="00A57284" w:rsidP="00A57284">
      <w:pPr>
        <w:pStyle w:val="ListParagraph"/>
        <w:tabs>
          <w:tab w:val="left" w:pos="720"/>
          <w:tab w:val="left" w:pos="1260"/>
          <w:tab w:val="left" w:pos="2340"/>
        </w:tabs>
        <w:spacing w:line="240" w:lineRule="exact"/>
        <w:ind w:left="0"/>
        <w:jc w:val="both"/>
        <w:rPr>
          <w:rFonts w:ascii="Calibri" w:hAnsi="Calibri" w:cs="Arial"/>
          <w:sz w:val="22"/>
          <w:szCs w:val="22"/>
        </w:rPr>
      </w:pPr>
    </w:p>
    <w:p w14:paraId="5098B7F4" w14:textId="77777777" w:rsidR="00A57284" w:rsidRPr="00D91C47" w:rsidRDefault="00A57284" w:rsidP="00A57284">
      <w:pPr>
        <w:pStyle w:val="ListParagraph"/>
        <w:tabs>
          <w:tab w:val="left" w:pos="720"/>
          <w:tab w:val="left" w:pos="1260"/>
          <w:tab w:val="left" w:pos="2340"/>
        </w:tabs>
        <w:spacing w:line="240" w:lineRule="exact"/>
        <w:ind w:left="0"/>
        <w:jc w:val="both"/>
        <w:rPr>
          <w:rFonts w:ascii="Calibri" w:hAnsi="Calibri" w:cs="Arial"/>
          <w:sz w:val="22"/>
          <w:szCs w:val="22"/>
        </w:rPr>
      </w:pPr>
      <w:r w:rsidRPr="00D91C47">
        <w:rPr>
          <w:rFonts w:ascii="Calibri" w:hAnsi="Calibri" w:cs="Arial"/>
          <w:sz w:val="22"/>
          <w:szCs w:val="22"/>
        </w:rPr>
        <w:t>The following options are available to the ISSUER in the event that undisclosed hazardous materials are encountered in the performance of the Work by the ESCO or its subcontractors:</w:t>
      </w:r>
    </w:p>
    <w:p w14:paraId="0DD5FD16" w14:textId="77777777" w:rsidR="00A57284" w:rsidRPr="00D91C47" w:rsidRDefault="00A57284" w:rsidP="00A57284">
      <w:pPr>
        <w:tabs>
          <w:tab w:val="left" w:pos="720"/>
          <w:tab w:val="left" w:pos="1260"/>
          <w:tab w:val="left" w:pos="1800"/>
        </w:tabs>
        <w:spacing w:line="240" w:lineRule="exact"/>
        <w:ind w:left="1008" w:hanging="1800"/>
        <w:jc w:val="both"/>
        <w:rPr>
          <w:rFonts w:ascii="Calibri" w:hAnsi="Calibri" w:cs="Arial"/>
          <w:sz w:val="22"/>
          <w:szCs w:val="22"/>
        </w:rPr>
      </w:pPr>
    </w:p>
    <w:p w14:paraId="1366F84D" w14:textId="256A5C2F" w:rsidR="00F624A1" w:rsidRPr="00D91C47" w:rsidRDefault="00B61569" w:rsidP="00A57284">
      <w:pPr>
        <w:pStyle w:val="ListParagraph"/>
        <w:widowControl/>
        <w:numPr>
          <w:ilvl w:val="0"/>
          <w:numId w:val="7"/>
        </w:numPr>
        <w:tabs>
          <w:tab w:val="left" w:pos="2160"/>
        </w:tabs>
        <w:autoSpaceDE w:val="0"/>
        <w:autoSpaceDN w:val="0"/>
        <w:spacing w:line="240" w:lineRule="exact"/>
        <w:ind w:left="1368" w:hanging="720"/>
        <w:jc w:val="both"/>
        <w:rPr>
          <w:rFonts w:ascii="Calibri" w:hAnsi="Calibri" w:cs="Arial"/>
          <w:sz w:val="22"/>
          <w:szCs w:val="22"/>
        </w:rPr>
      </w:pPr>
      <w:r w:rsidRPr="00D91C47">
        <w:rPr>
          <w:rFonts w:ascii="Calibri" w:hAnsi="Calibri" w:cs="Arial"/>
          <w:sz w:val="22"/>
          <w:szCs w:val="22"/>
        </w:rPr>
        <w:t>At the ISSUER’s expense and under separate contract the ISSUER may have the hazardous material remediated.  Once complete the ESCO may be allowed to proceed with the W</w:t>
      </w:r>
      <w:r w:rsidR="00577ED8" w:rsidRPr="00D91C47">
        <w:rPr>
          <w:rFonts w:ascii="Calibri" w:hAnsi="Calibri" w:cs="Arial"/>
          <w:sz w:val="22"/>
          <w:szCs w:val="22"/>
        </w:rPr>
        <w:t>ork</w:t>
      </w:r>
      <w:r w:rsidRPr="00D91C47">
        <w:rPr>
          <w:rFonts w:ascii="Calibri" w:hAnsi="Calibri" w:cs="Arial"/>
          <w:sz w:val="22"/>
          <w:szCs w:val="22"/>
        </w:rPr>
        <w:t>.  If such a delay causes an increase in the ESCO</w:t>
      </w:r>
      <w:r w:rsidRPr="006F6CED">
        <w:rPr>
          <w:rFonts w:ascii="Calibri" w:hAnsi="Calibri" w:cs="Arial"/>
          <w:sz w:val="22"/>
          <w:szCs w:val="22"/>
        </w:rPr>
        <w:t>’s</w:t>
      </w:r>
      <w:r w:rsidRPr="00D91C47">
        <w:rPr>
          <w:rFonts w:ascii="Calibri" w:hAnsi="Calibri" w:cs="Arial"/>
          <w:sz w:val="22"/>
          <w:szCs w:val="22"/>
        </w:rPr>
        <w:t xml:space="preserve"> cost or time of performance, the Parties will negotiate a mutually acceptable solution.</w:t>
      </w:r>
    </w:p>
    <w:p w14:paraId="655AE89E" w14:textId="19338B15" w:rsidR="00A57284" w:rsidRPr="00D91C47" w:rsidRDefault="00A57284" w:rsidP="00A57284">
      <w:pPr>
        <w:pStyle w:val="ListParagraph"/>
        <w:widowControl/>
        <w:numPr>
          <w:ilvl w:val="0"/>
          <w:numId w:val="7"/>
        </w:numPr>
        <w:tabs>
          <w:tab w:val="left" w:pos="2160"/>
        </w:tabs>
        <w:autoSpaceDE w:val="0"/>
        <w:autoSpaceDN w:val="0"/>
        <w:spacing w:line="240" w:lineRule="exact"/>
        <w:ind w:left="1368" w:hanging="720"/>
        <w:jc w:val="both"/>
        <w:rPr>
          <w:rFonts w:ascii="Calibri" w:hAnsi="Calibri" w:cs="Arial"/>
          <w:sz w:val="22"/>
          <w:szCs w:val="22"/>
        </w:rPr>
      </w:pPr>
      <w:r w:rsidRPr="00D91C47">
        <w:rPr>
          <w:rFonts w:ascii="Calibri" w:hAnsi="Calibri" w:cs="Arial"/>
          <w:sz w:val="22"/>
          <w:szCs w:val="22"/>
        </w:rPr>
        <w:t>If feasible, the ISSUER may direct the ESCO to modify the scope of the Work to eliminate portions of the Work affected by the undisclosed hazardous substance or material.</w:t>
      </w:r>
      <w:r w:rsidR="00F624A1" w:rsidRPr="00D91C47">
        <w:rPr>
          <w:rFonts w:ascii="Calibri" w:hAnsi="Calibri" w:cs="Arial"/>
          <w:sz w:val="22"/>
          <w:szCs w:val="22"/>
        </w:rPr>
        <w:t xml:space="preserve">  If such modifications cause an increase or decrease in the ESCO</w:t>
      </w:r>
      <w:r w:rsidR="00F624A1" w:rsidRPr="006F6CED">
        <w:rPr>
          <w:rFonts w:ascii="Calibri" w:hAnsi="Calibri" w:cs="Arial"/>
          <w:sz w:val="22"/>
          <w:szCs w:val="22"/>
        </w:rPr>
        <w:t>’s</w:t>
      </w:r>
      <w:r w:rsidR="00F624A1" w:rsidRPr="00D91C47">
        <w:rPr>
          <w:rFonts w:ascii="Calibri" w:hAnsi="Calibri" w:cs="Arial"/>
          <w:sz w:val="22"/>
          <w:szCs w:val="22"/>
        </w:rPr>
        <w:t xml:space="preserve"> cost or time of performance, the parties </w:t>
      </w:r>
      <w:r w:rsidR="00F92020">
        <w:rPr>
          <w:rFonts w:ascii="Calibri" w:hAnsi="Calibri" w:cs="Arial"/>
          <w:sz w:val="22"/>
          <w:szCs w:val="22"/>
        </w:rPr>
        <w:t>shall</w:t>
      </w:r>
      <w:r w:rsidR="00F624A1" w:rsidRPr="00D91C47">
        <w:rPr>
          <w:rFonts w:ascii="Calibri" w:hAnsi="Calibri" w:cs="Arial"/>
          <w:sz w:val="22"/>
          <w:szCs w:val="22"/>
        </w:rPr>
        <w:t xml:space="preserve"> negotiate a mutually acceptable solution.</w:t>
      </w:r>
    </w:p>
    <w:p w14:paraId="6B9AD501" w14:textId="78B1D560" w:rsidR="00A57284" w:rsidRPr="00D91C47" w:rsidRDefault="00A57284" w:rsidP="00A57284">
      <w:pPr>
        <w:pStyle w:val="ListParagraph"/>
        <w:widowControl/>
        <w:numPr>
          <w:ilvl w:val="0"/>
          <w:numId w:val="7"/>
        </w:numPr>
        <w:tabs>
          <w:tab w:val="left" w:pos="2160"/>
        </w:tabs>
        <w:autoSpaceDE w:val="0"/>
        <w:autoSpaceDN w:val="0"/>
        <w:spacing w:line="240" w:lineRule="exact"/>
        <w:ind w:left="1368" w:hanging="720"/>
        <w:jc w:val="both"/>
        <w:rPr>
          <w:rFonts w:ascii="Calibri" w:hAnsi="Calibri" w:cs="Arial"/>
          <w:sz w:val="22"/>
          <w:szCs w:val="22"/>
        </w:rPr>
      </w:pPr>
      <w:r w:rsidRPr="00D91C47">
        <w:rPr>
          <w:rFonts w:ascii="Calibri" w:hAnsi="Calibri" w:cs="Arial"/>
          <w:sz w:val="22"/>
          <w:szCs w:val="22"/>
        </w:rPr>
        <w:t xml:space="preserve">The ISSUER may terminate this Agreement upon payment to the ESCO of the amount due for services or materials and equipment supplied by the ESCO prior to suspension of the Work, including damages caused by the delay as prescribed by the Act.  </w:t>
      </w:r>
    </w:p>
    <w:p w14:paraId="15753E11" w14:textId="77777777" w:rsidR="00E4504D" w:rsidRPr="00D91C47" w:rsidRDefault="00E4504D" w:rsidP="00E4504D">
      <w:pPr>
        <w:autoSpaceDE/>
        <w:autoSpaceDN/>
        <w:rPr>
          <w:rFonts w:ascii="Calibri" w:hAnsi="Calibri" w:cs="Arial"/>
          <w:bCs/>
          <w:caps/>
          <w:kern w:val="32"/>
          <w:sz w:val="24"/>
        </w:rPr>
      </w:pPr>
      <w:r w:rsidRPr="00D91C47">
        <w:rPr>
          <w:rFonts w:ascii="Calibri" w:hAnsi="Calibri"/>
          <w:sz w:val="24"/>
        </w:rPr>
        <w:br w:type="page"/>
      </w:r>
    </w:p>
    <w:p w14:paraId="4DDACD12" w14:textId="77777777" w:rsidR="00C11A92" w:rsidRDefault="00C11A92" w:rsidP="00C11A92">
      <w:pPr>
        <w:pStyle w:val="Heading1"/>
        <w:keepLines/>
        <w:widowControl w:val="0"/>
        <w:tabs>
          <w:tab w:val="left" w:pos="2340"/>
        </w:tabs>
        <w:jc w:val="center"/>
        <w:rPr>
          <w:sz w:val="24"/>
          <w:szCs w:val="24"/>
        </w:rPr>
      </w:pPr>
      <w:r>
        <w:rPr>
          <w:sz w:val="24"/>
          <w:szCs w:val="24"/>
        </w:rPr>
        <w:lastRenderedPageBreak/>
        <w:t>SCHEDULE B</w:t>
      </w:r>
    </w:p>
    <w:p w14:paraId="5DF9FC89" w14:textId="77777777" w:rsidR="00C11A92" w:rsidRDefault="00C11A92" w:rsidP="00C11A92">
      <w:pPr>
        <w:jc w:val="center"/>
        <w:rPr>
          <w:rFonts w:asciiTheme="minorHAnsi" w:hAnsiTheme="minorHAnsi" w:cstheme="minorHAnsi"/>
          <w:sz w:val="24"/>
        </w:rPr>
      </w:pPr>
    </w:p>
    <w:p w14:paraId="5A59FB2B" w14:textId="77777777" w:rsidR="00C11A92" w:rsidRPr="00C06EDA" w:rsidRDefault="00C11A92">
      <w:pPr>
        <w:jc w:val="center"/>
        <w:rPr>
          <w:rFonts w:asciiTheme="minorHAnsi" w:hAnsiTheme="minorHAnsi" w:cstheme="minorBidi"/>
          <w:b/>
          <w:bCs/>
          <w:sz w:val="24"/>
        </w:rPr>
      </w:pPr>
      <w:r w:rsidRPr="006F6CED">
        <w:rPr>
          <w:rFonts w:ascii="Arial" w:hAnsi="Arial" w:cs="Arial"/>
          <w:b/>
          <w:bCs/>
          <w:sz w:val="24"/>
        </w:rPr>
        <w:t>Current and Known Future Capital Projects at the Premises</w:t>
      </w:r>
    </w:p>
    <w:p w14:paraId="490593EF" w14:textId="77777777" w:rsidR="00C11A92" w:rsidRDefault="00C11A92" w:rsidP="00C11A92">
      <w:pPr>
        <w:jc w:val="center"/>
        <w:rPr>
          <w:rFonts w:asciiTheme="minorHAnsi" w:hAnsiTheme="minorHAnsi" w:cstheme="minorHAnsi"/>
          <w:sz w:val="24"/>
        </w:rPr>
      </w:pPr>
    </w:p>
    <w:p w14:paraId="76092691" w14:textId="77777777" w:rsidR="00C11A92" w:rsidRPr="00C06EDA" w:rsidRDefault="00910ADA">
      <w:pPr>
        <w:autoSpaceDE/>
        <w:autoSpaceDN/>
        <w:rPr>
          <w:rFonts w:ascii="Times New Roman" w:hAnsi="Times New Roman"/>
          <w:i/>
          <w:iCs/>
          <w:color w:val="FF0000"/>
          <w:sz w:val="24"/>
        </w:rPr>
      </w:pPr>
      <w:r w:rsidRPr="006F6CED">
        <w:rPr>
          <w:rFonts w:ascii="Times New Roman" w:hAnsi="Times New Roman"/>
          <w:i/>
          <w:iCs/>
          <w:color w:val="FF0000"/>
          <w:sz w:val="24"/>
        </w:rPr>
        <w:t>ISSUER to provide data from Capital Improvement Plan, Master Plan, FCAP</w:t>
      </w:r>
      <w:r w:rsidR="005D3FE8" w:rsidRPr="006F6CED">
        <w:rPr>
          <w:rFonts w:ascii="Times New Roman" w:hAnsi="Times New Roman"/>
          <w:i/>
          <w:iCs/>
          <w:color w:val="FF0000"/>
          <w:sz w:val="24"/>
        </w:rPr>
        <w:t xml:space="preserve"> or other audits that may impact the buildings or systems included in the project.</w:t>
      </w:r>
    </w:p>
    <w:p w14:paraId="58197459" w14:textId="77777777" w:rsidR="00C11A92" w:rsidRPr="00F17351" w:rsidRDefault="00C11A92" w:rsidP="00C11A92">
      <w:pPr>
        <w:tabs>
          <w:tab w:val="left" w:pos="0"/>
        </w:tabs>
        <w:rPr>
          <w:rFonts w:asciiTheme="minorHAnsi" w:hAnsiTheme="minorHAnsi" w:cstheme="minorHAnsi"/>
          <w:i/>
          <w:color w:val="FF0000"/>
        </w:rPr>
      </w:pPr>
    </w:p>
    <w:p w14:paraId="639154EB" w14:textId="77777777" w:rsidR="00C11A92" w:rsidRPr="00F17351" w:rsidRDefault="00C11A92" w:rsidP="00C11A92">
      <w:pPr>
        <w:tabs>
          <w:tab w:val="left" w:pos="0"/>
        </w:tabs>
        <w:rPr>
          <w:rFonts w:ascii="Arial" w:hAnsi="Arial" w:cs="Arial"/>
          <w:i/>
          <w:color w:val="FF0000"/>
          <w:sz w:val="22"/>
          <w:szCs w:val="22"/>
        </w:rPr>
      </w:pPr>
    </w:p>
    <w:p w14:paraId="5973AC5D" w14:textId="77777777" w:rsidR="00C11A92" w:rsidRDefault="00C11A92" w:rsidP="00C11A92">
      <w:pPr>
        <w:autoSpaceDE/>
        <w:autoSpaceDN/>
        <w:rPr>
          <w:rFonts w:ascii="Arial" w:hAnsi="Arial" w:cs="Arial"/>
          <w:sz w:val="22"/>
          <w:szCs w:val="22"/>
        </w:rPr>
      </w:pPr>
      <w:r>
        <w:rPr>
          <w:rFonts w:ascii="Arial" w:hAnsi="Arial" w:cs="Arial"/>
          <w:sz w:val="22"/>
          <w:szCs w:val="22"/>
        </w:rPr>
        <w:br w:type="page"/>
      </w:r>
    </w:p>
    <w:p w14:paraId="45A84254" w14:textId="77777777" w:rsidR="00C11A92" w:rsidRDefault="00C11A92" w:rsidP="00C11A92">
      <w:pPr>
        <w:pStyle w:val="Heading1"/>
        <w:keepLines/>
        <w:widowControl w:val="0"/>
        <w:tabs>
          <w:tab w:val="left" w:pos="2340"/>
        </w:tabs>
        <w:jc w:val="center"/>
        <w:rPr>
          <w:sz w:val="24"/>
          <w:szCs w:val="24"/>
        </w:rPr>
      </w:pPr>
      <w:r>
        <w:rPr>
          <w:sz w:val="24"/>
          <w:szCs w:val="24"/>
        </w:rPr>
        <w:lastRenderedPageBreak/>
        <w:t>SCHEDULE C</w:t>
      </w:r>
    </w:p>
    <w:p w14:paraId="6305627C" w14:textId="77777777" w:rsidR="00C11A92" w:rsidRDefault="00C11A92" w:rsidP="00C11A92">
      <w:pPr>
        <w:jc w:val="center"/>
        <w:rPr>
          <w:rFonts w:asciiTheme="minorHAnsi" w:hAnsiTheme="minorHAnsi" w:cstheme="minorHAnsi"/>
          <w:sz w:val="24"/>
        </w:rPr>
      </w:pPr>
    </w:p>
    <w:p w14:paraId="60A0244F" w14:textId="77777777" w:rsidR="00C11A92" w:rsidRPr="00C06EDA" w:rsidRDefault="00C11A92">
      <w:pPr>
        <w:jc w:val="center"/>
        <w:rPr>
          <w:rFonts w:asciiTheme="minorHAnsi" w:hAnsiTheme="minorHAnsi" w:cstheme="minorBidi"/>
          <w:b/>
          <w:bCs/>
          <w:sz w:val="24"/>
        </w:rPr>
      </w:pPr>
      <w:r w:rsidRPr="006F6CED">
        <w:rPr>
          <w:rFonts w:asciiTheme="minorHAnsi" w:hAnsiTheme="minorHAnsi" w:cstheme="minorBidi"/>
          <w:b/>
          <w:bCs/>
          <w:sz w:val="24"/>
        </w:rPr>
        <w:t xml:space="preserve">Baseline Energy Consumption </w:t>
      </w:r>
    </w:p>
    <w:p w14:paraId="7A9DCECD" w14:textId="77777777" w:rsidR="00C11A92" w:rsidRDefault="00C11A92" w:rsidP="00C11A92">
      <w:pPr>
        <w:jc w:val="center"/>
        <w:rPr>
          <w:rFonts w:asciiTheme="minorHAnsi" w:hAnsiTheme="minorHAnsi" w:cstheme="minorHAnsi"/>
          <w:sz w:val="24"/>
        </w:rPr>
      </w:pPr>
    </w:p>
    <w:p w14:paraId="2A26BDF0" w14:textId="3FD75D30" w:rsidR="0000516B" w:rsidRDefault="0000516B">
      <w:pPr>
        <w:autoSpaceDE/>
        <w:autoSpaceDN/>
        <w:rPr>
          <w:rFonts w:ascii="Times New Roman" w:hAnsi="Times New Roman"/>
          <w:i/>
          <w:iCs/>
          <w:color w:val="FF0000"/>
          <w:sz w:val="24"/>
        </w:rPr>
      </w:pPr>
      <w:r>
        <w:rPr>
          <w:rFonts w:ascii="Times New Roman" w:hAnsi="Times New Roman"/>
          <w:i/>
          <w:iCs/>
          <w:color w:val="FF0000"/>
          <w:sz w:val="24"/>
        </w:rPr>
        <w:t xml:space="preserve">The baseline established for each ECM/building to be included in the project shall be based on actual measurements and shall not be adjusted </w:t>
      </w:r>
      <w:r w:rsidR="00AF2C3B">
        <w:rPr>
          <w:rFonts w:ascii="Times New Roman" w:hAnsi="Times New Roman"/>
          <w:i/>
          <w:iCs/>
          <w:color w:val="FF0000"/>
          <w:sz w:val="24"/>
        </w:rPr>
        <w:t>for nonconforming equipment or operations.</w:t>
      </w:r>
    </w:p>
    <w:p w14:paraId="166E7CFD" w14:textId="77777777" w:rsidR="0000516B" w:rsidRDefault="0000516B">
      <w:pPr>
        <w:autoSpaceDE/>
        <w:autoSpaceDN/>
        <w:rPr>
          <w:rFonts w:ascii="Times New Roman" w:hAnsi="Times New Roman"/>
          <w:i/>
          <w:iCs/>
          <w:color w:val="FF0000"/>
          <w:sz w:val="24"/>
        </w:rPr>
      </w:pPr>
    </w:p>
    <w:p w14:paraId="13138217" w14:textId="2A1C301C" w:rsidR="00C11A92" w:rsidRPr="00C06EDA" w:rsidRDefault="005D3FE8">
      <w:pPr>
        <w:autoSpaceDE/>
        <w:autoSpaceDN/>
        <w:rPr>
          <w:rFonts w:ascii="Times New Roman" w:hAnsi="Times New Roman"/>
          <w:i/>
          <w:iCs/>
          <w:color w:val="FF0000"/>
          <w:sz w:val="24"/>
        </w:rPr>
      </w:pPr>
      <w:r w:rsidRPr="006F6CED">
        <w:rPr>
          <w:rFonts w:ascii="Times New Roman" w:hAnsi="Times New Roman"/>
          <w:i/>
          <w:iCs/>
          <w:color w:val="FF0000"/>
          <w:sz w:val="24"/>
        </w:rPr>
        <w:t>ISSUER to p</w:t>
      </w:r>
      <w:r w:rsidR="00C11A92" w:rsidRPr="006F6CED">
        <w:rPr>
          <w:rFonts w:ascii="Times New Roman" w:hAnsi="Times New Roman"/>
          <w:i/>
          <w:iCs/>
          <w:color w:val="FF0000"/>
          <w:sz w:val="24"/>
        </w:rPr>
        <w:t xml:space="preserve">rovide </w:t>
      </w:r>
      <w:r w:rsidR="009250BA" w:rsidRPr="006F6CED">
        <w:rPr>
          <w:rFonts w:ascii="Times New Roman" w:hAnsi="Times New Roman"/>
          <w:i/>
          <w:iCs/>
          <w:color w:val="FF0000"/>
          <w:sz w:val="24"/>
        </w:rPr>
        <w:t>copies</w:t>
      </w:r>
      <w:r w:rsidR="008A2F05">
        <w:rPr>
          <w:rFonts w:ascii="Times New Roman" w:hAnsi="Times New Roman"/>
          <w:i/>
          <w:iCs/>
          <w:color w:val="FF0000"/>
          <w:sz w:val="24"/>
        </w:rPr>
        <w:t xml:space="preserve"> of all utility bill for the previous three years.</w:t>
      </w:r>
      <w:r w:rsidR="00C11A92" w:rsidRPr="006F6CED">
        <w:rPr>
          <w:rFonts w:ascii="Times New Roman" w:hAnsi="Times New Roman"/>
          <w:i/>
          <w:iCs/>
          <w:color w:val="FF0000"/>
          <w:sz w:val="24"/>
        </w:rPr>
        <w:t xml:space="preserve"> </w:t>
      </w:r>
      <w:r w:rsidR="008A2F05">
        <w:rPr>
          <w:rFonts w:ascii="Times New Roman" w:hAnsi="Times New Roman"/>
          <w:i/>
          <w:iCs/>
          <w:color w:val="FF0000"/>
          <w:sz w:val="24"/>
        </w:rPr>
        <w:t xml:space="preserve"> ESCO shall use this data to create </w:t>
      </w:r>
      <w:r w:rsidR="00C11A92" w:rsidRPr="006F6CED">
        <w:rPr>
          <w:rFonts w:ascii="Times New Roman" w:hAnsi="Times New Roman"/>
          <w:i/>
          <w:iCs/>
          <w:color w:val="FF0000"/>
          <w:sz w:val="24"/>
        </w:rPr>
        <w:t>consumption baselines and how they were established, and end use reconciliation with respect to the baselines including a discussion of any unusual characteristics and findings.</w:t>
      </w:r>
    </w:p>
    <w:p w14:paraId="6E726A52" w14:textId="77777777" w:rsidR="00C11A92" w:rsidRPr="00D91C47" w:rsidRDefault="00C11A92" w:rsidP="00D91C47">
      <w:pPr>
        <w:autoSpaceDE/>
        <w:autoSpaceDN/>
        <w:rPr>
          <w:rFonts w:ascii="Times New Roman" w:hAnsi="Times New Roman"/>
          <w:i/>
          <w:color w:val="FF0000"/>
          <w:sz w:val="24"/>
        </w:rPr>
      </w:pPr>
    </w:p>
    <w:p w14:paraId="3665ADF2" w14:textId="4DA92F3E" w:rsidR="00C11A92" w:rsidRPr="00C06EDA" w:rsidRDefault="00C11A92">
      <w:pPr>
        <w:autoSpaceDE/>
        <w:autoSpaceDN/>
        <w:rPr>
          <w:rFonts w:ascii="Times New Roman" w:hAnsi="Times New Roman"/>
          <w:i/>
          <w:iCs/>
          <w:color w:val="FF0000"/>
          <w:sz w:val="24"/>
        </w:rPr>
      </w:pPr>
      <w:r w:rsidRPr="006F6CED">
        <w:rPr>
          <w:rFonts w:ascii="Times New Roman" w:hAnsi="Times New Roman"/>
          <w:i/>
          <w:iCs/>
          <w:color w:val="FF0000"/>
          <w:sz w:val="24"/>
        </w:rPr>
        <w:t>The ESCO shall examine the most recent 36 months of utility bills</w:t>
      </w:r>
      <w:r w:rsidR="008A2F05">
        <w:rPr>
          <w:rFonts w:ascii="Times New Roman" w:hAnsi="Times New Roman"/>
          <w:i/>
          <w:iCs/>
          <w:color w:val="FF0000"/>
          <w:sz w:val="24"/>
        </w:rPr>
        <w:t xml:space="preserve"> and current rate schedules</w:t>
      </w:r>
      <w:r w:rsidRPr="006F6CED">
        <w:rPr>
          <w:rFonts w:ascii="Times New Roman" w:hAnsi="Times New Roman"/>
          <w:i/>
          <w:iCs/>
          <w:color w:val="FF0000"/>
          <w:sz w:val="24"/>
        </w:rPr>
        <w:t xml:space="preserve"> and establish Base </w:t>
      </w:r>
      <w:r w:rsidR="00B3303E" w:rsidRPr="006F6CED">
        <w:rPr>
          <w:rFonts w:ascii="Times New Roman" w:hAnsi="Times New Roman"/>
          <w:i/>
          <w:iCs/>
          <w:color w:val="FF0000"/>
          <w:sz w:val="24"/>
        </w:rPr>
        <w:t>Period</w:t>
      </w:r>
      <w:r w:rsidRPr="006F6CED">
        <w:rPr>
          <w:rFonts w:ascii="Times New Roman" w:hAnsi="Times New Roman"/>
          <w:i/>
          <w:iCs/>
          <w:color w:val="FF0000"/>
          <w:sz w:val="24"/>
        </w:rPr>
        <w:t xml:space="preserve"> consumption for electricity, fossil fuels and water by averaging; or selecting the most representative contiguous 12 months.  The ESCO shall consult with building staff and account for any unusual or anomalous utility bills which may skew Base </w:t>
      </w:r>
      <w:r w:rsidR="00205327" w:rsidRPr="006F6CED">
        <w:rPr>
          <w:rFonts w:ascii="Times New Roman" w:hAnsi="Times New Roman"/>
          <w:i/>
          <w:iCs/>
          <w:color w:val="FF0000"/>
          <w:sz w:val="24"/>
        </w:rPr>
        <w:t>Period</w:t>
      </w:r>
      <w:r w:rsidRPr="006F6CED">
        <w:rPr>
          <w:rFonts w:ascii="Times New Roman" w:hAnsi="Times New Roman"/>
          <w:i/>
          <w:iCs/>
          <w:color w:val="FF0000"/>
          <w:sz w:val="24"/>
        </w:rPr>
        <w:t xml:space="preserve"> consumption from a reasonable representation.</w:t>
      </w:r>
    </w:p>
    <w:p w14:paraId="75CEF4F4" w14:textId="77777777" w:rsidR="00C11A92" w:rsidRPr="00D91C47" w:rsidRDefault="00C11A92" w:rsidP="00D91C47">
      <w:pPr>
        <w:autoSpaceDE/>
        <w:autoSpaceDN/>
        <w:rPr>
          <w:rFonts w:ascii="Times New Roman" w:hAnsi="Times New Roman"/>
          <w:i/>
          <w:color w:val="FF0000"/>
          <w:sz w:val="24"/>
        </w:rPr>
      </w:pPr>
    </w:p>
    <w:p w14:paraId="1F981EE4" w14:textId="3CB75455" w:rsidR="00C11A92" w:rsidRPr="00C06EDA" w:rsidRDefault="00C11A92">
      <w:pPr>
        <w:autoSpaceDE/>
        <w:autoSpaceDN/>
        <w:rPr>
          <w:rFonts w:ascii="Times New Roman" w:hAnsi="Times New Roman"/>
          <w:i/>
          <w:iCs/>
          <w:color w:val="FF0000"/>
          <w:sz w:val="24"/>
        </w:rPr>
      </w:pPr>
      <w:r w:rsidRPr="00D91C47">
        <w:rPr>
          <w:rFonts w:ascii="Times New Roman" w:hAnsi="Times New Roman"/>
          <w:i/>
          <w:color w:val="FF0000"/>
          <w:sz w:val="24"/>
        </w:rPr>
        <w:tab/>
      </w:r>
      <w:r w:rsidR="00A777EE" w:rsidRPr="006F6CED">
        <w:rPr>
          <w:rFonts w:ascii="Times New Roman" w:hAnsi="Times New Roman"/>
          <w:i/>
          <w:iCs/>
          <w:color w:val="FF0000"/>
          <w:sz w:val="24"/>
        </w:rPr>
        <w:t>In collaboration with the ISSUER t</w:t>
      </w:r>
      <w:r w:rsidRPr="006F6CED">
        <w:rPr>
          <w:rFonts w:ascii="Times New Roman" w:hAnsi="Times New Roman"/>
          <w:i/>
          <w:iCs/>
          <w:color w:val="FF0000"/>
          <w:sz w:val="24"/>
        </w:rPr>
        <w:t xml:space="preserve">he ESCO </w:t>
      </w:r>
      <w:r w:rsidR="00A777EE" w:rsidRPr="006F6CED">
        <w:rPr>
          <w:rFonts w:ascii="Times New Roman" w:hAnsi="Times New Roman"/>
          <w:i/>
          <w:iCs/>
          <w:color w:val="FF0000"/>
          <w:sz w:val="24"/>
        </w:rPr>
        <w:t xml:space="preserve">may </w:t>
      </w:r>
      <w:r w:rsidRPr="006F6CED">
        <w:rPr>
          <w:rFonts w:ascii="Times New Roman" w:hAnsi="Times New Roman"/>
          <w:i/>
          <w:iCs/>
          <w:color w:val="FF0000"/>
          <w:sz w:val="24"/>
        </w:rPr>
        <w:t xml:space="preserve">estimate loading, usage and/or hours of operation for all major </w:t>
      </w:r>
      <w:r w:rsidR="005D3FE8" w:rsidRPr="006F6CED">
        <w:rPr>
          <w:rFonts w:ascii="Times New Roman" w:hAnsi="Times New Roman"/>
          <w:i/>
          <w:iCs/>
          <w:color w:val="FF0000"/>
          <w:sz w:val="24"/>
        </w:rPr>
        <w:t>systems impacted by Energy Conservation Measures to be included in the project.  Data to be pre</w:t>
      </w:r>
      <w:r w:rsidR="00205327" w:rsidRPr="006F6CED">
        <w:rPr>
          <w:rFonts w:ascii="Times New Roman" w:hAnsi="Times New Roman"/>
          <w:i/>
          <w:iCs/>
          <w:color w:val="FF0000"/>
          <w:sz w:val="24"/>
        </w:rPr>
        <w:t xml:space="preserve">sented in accordance with </w:t>
      </w:r>
      <w:r w:rsidR="0000516B">
        <w:rPr>
          <w:rFonts w:ascii="Times New Roman" w:hAnsi="Times New Roman"/>
          <w:i/>
          <w:iCs/>
          <w:color w:val="FF0000"/>
          <w:sz w:val="24"/>
        </w:rPr>
        <w:t>M&amp;V p</w:t>
      </w:r>
      <w:r w:rsidR="001A34ED">
        <w:rPr>
          <w:rFonts w:ascii="Times New Roman" w:hAnsi="Times New Roman"/>
          <w:i/>
          <w:iCs/>
          <w:color w:val="FF0000"/>
          <w:sz w:val="24"/>
        </w:rPr>
        <w:t>r</w:t>
      </w:r>
      <w:r w:rsidR="0000516B">
        <w:rPr>
          <w:rFonts w:ascii="Times New Roman" w:hAnsi="Times New Roman"/>
          <w:i/>
          <w:iCs/>
          <w:color w:val="FF0000"/>
          <w:sz w:val="24"/>
        </w:rPr>
        <w:t>otocol selected for the specific ECM</w:t>
      </w:r>
      <w:r w:rsidR="005D3FE8" w:rsidRPr="006F6CED">
        <w:rPr>
          <w:rFonts w:ascii="Times New Roman" w:hAnsi="Times New Roman"/>
          <w:i/>
          <w:iCs/>
          <w:color w:val="FF0000"/>
          <w:sz w:val="24"/>
        </w:rPr>
        <w:t>.</w:t>
      </w:r>
    </w:p>
    <w:p w14:paraId="29E5DA2F" w14:textId="77777777" w:rsidR="00C11A92" w:rsidRPr="00D91C47" w:rsidRDefault="00C11A92" w:rsidP="00D91C47">
      <w:pPr>
        <w:autoSpaceDE/>
        <w:autoSpaceDN/>
        <w:rPr>
          <w:rFonts w:ascii="Times New Roman" w:hAnsi="Times New Roman"/>
          <w:i/>
          <w:color w:val="FF0000"/>
          <w:sz w:val="24"/>
        </w:rPr>
      </w:pPr>
    </w:p>
    <w:p w14:paraId="71F0103E" w14:textId="325C415F" w:rsidR="00C11A92" w:rsidRDefault="00C11A92">
      <w:pPr>
        <w:autoSpaceDE/>
        <w:autoSpaceDN/>
        <w:rPr>
          <w:rFonts w:ascii="Times New Roman" w:hAnsi="Times New Roman"/>
          <w:i/>
          <w:iCs/>
          <w:color w:val="FF0000"/>
          <w:sz w:val="24"/>
        </w:rPr>
      </w:pPr>
      <w:r w:rsidRPr="00D91C47">
        <w:rPr>
          <w:rFonts w:ascii="Times New Roman" w:hAnsi="Times New Roman"/>
          <w:i/>
          <w:color w:val="FF0000"/>
          <w:sz w:val="24"/>
        </w:rPr>
        <w:tab/>
      </w:r>
      <w:r w:rsidRPr="006F6CED">
        <w:rPr>
          <w:rFonts w:ascii="Times New Roman" w:hAnsi="Times New Roman"/>
          <w:i/>
          <w:iCs/>
          <w:color w:val="FF0000"/>
          <w:sz w:val="24"/>
        </w:rPr>
        <w:t>Where loading or usage is highly uncertain The ESCO shall employ spot measurement and/or short</w:t>
      </w:r>
      <w:r w:rsidR="00DE303B">
        <w:rPr>
          <w:rFonts w:ascii="Times New Roman" w:hAnsi="Times New Roman"/>
          <w:i/>
          <w:iCs/>
          <w:color w:val="FF0000"/>
          <w:sz w:val="24"/>
        </w:rPr>
        <w:t>-</w:t>
      </w:r>
      <w:r w:rsidRPr="006F6CED">
        <w:rPr>
          <w:rFonts w:ascii="Times New Roman" w:hAnsi="Times New Roman"/>
          <w:i/>
          <w:iCs/>
          <w:color w:val="FF0000"/>
          <w:sz w:val="24"/>
        </w:rPr>
        <w:t>term monitoring at its discretion, or at the request of I</w:t>
      </w:r>
      <w:r w:rsidR="00205327" w:rsidRPr="006F6CED">
        <w:rPr>
          <w:rFonts w:ascii="Times New Roman" w:hAnsi="Times New Roman"/>
          <w:i/>
          <w:iCs/>
          <w:color w:val="FF0000"/>
          <w:sz w:val="24"/>
        </w:rPr>
        <w:t>SSUER</w:t>
      </w:r>
      <w:r w:rsidRPr="006F6CED">
        <w:rPr>
          <w:rFonts w:ascii="Times New Roman" w:hAnsi="Times New Roman"/>
          <w:i/>
          <w:iCs/>
          <w:color w:val="FF0000"/>
          <w:sz w:val="24"/>
        </w:rPr>
        <w:t xml:space="preserve">.  Reasonable applications of measurement typically include variable loads that are likely candidates for conservation measures, such as cooling equipment.  The annual end use estimated consumption shall be reconciled with the annual Base </w:t>
      </w:r>
      <w:r w:rsidR="00205327" w:rsidRPr="006F6CED">
        <w:rPr>
          <w:rFonts w:ascii="Times New Roman" w:hAnsi="Times New Roman"/>
          <w:i/>
          <w:iCs/>
          <w:color w:val="FF0000"/>
          <w:sz w:val="24"/>
        </w:rPr>
        <w:t>Period</w:t>
      </w:r>
      <w:r w:rsidRPr="006F6CED">
        <w:rPr>
          <w:rFonts w:ascii="Times New Roman" w:hAnsi="Times New Roman"/>
          <w:i/>
          <w:iCs/>
          <w:color w:val="FF0000"/>
          <w:sz w:val="24"/>
        </w:rPr>
        <w:t xml:space="preserve"> consumption to within 5% for electricity (kWh), fossil fuels and water.  The contribution to electric peak demand for each end use shall also be reconciled to within 5% of the annual Base </w:t>
      </w:r>
      <w:r w:rsidR="00205327" w:rsidRPr="006F6CED">
        <w:rPr>
          <w:rFonts w:ascii="Times New Roman" w:hAnsi="Times New Roman"/>
          <w:i/>
          <w:iCs/>
          <w:color w:val="FF0000"/>
          <w:sz w:val="24"/>
        </w:rPr>
        <w:t>Period</w:t>
      </w:r>
      <w:r w:rsidRPr="006F6CED">
        <w:rPr>
          <w:rFonts w:ascii="Times New Roman" w:hAnsi="Times New Roman"/>
          <w:i/>
          <w:iCs/>
          <w:color w:val="FF0000"/>
          <w:sz w:val="24"/>
        </w:rPr>
        <w:t xml:space="preserve"> peak.  The “miscellaneous” category shall not be more than 10% and each component shall be separately set forth.  The purpose of this is to place reasonable limits on potential savings.</w:t>
      </w:r>
    </w:p>
    <w:p w14:paraId="1844A7AA" w14:textId="2324F94D" w:rsidR="00986C92" w:rsidRDefault="00986C92">
      <w:pPr>
        <w:autoSpaceDE/>
        <w:autoSpaceDN/>
        <w:rPr>
          <w:rFonts w:ascii="Times New Roman" w:hAnsi="Times New Roman"/>
          <w:i/>
          <w:iCs/>
          <w:color w:val="FF0000"/>
          <w:sz w:val="24"/>
        </w:rPr>
      </w:pPr>
    </w:p>
    <w:p w14:paraId="5C7CCA93" w14:textId="72A0B518" w:rsidR="00986C92" w:rsidRPr="00C06EDA" w:rsidRDefault="00986C92">
      <w:pPr>
        <w:autoSpaceDE/>
        <w:autoSpaceDN/>
        <w:rPr>
          <w:rFonts w:ascii="Times New Roman" w:hAnsi="Times New Roman"/>
          <w:i/>
          <w:iCs/>
          <w:color w:val="FF0000"/>
          <w:sz w:val="24"/>
        </w:rPr>
      </w:pPr>
      <w:r>
        <w:rPr>
          <w:rFonts w:ascii="Times New Roman" w:hAnsi="Times New Roman"/>
          <w:i/>
          <w:iCs/>
          <w:color w:val="FF0000"/>
          <w:sz w:val="24"/>
        </w:rPr>
        <w:t xml:space="preserve">The appropriate rate schedules as well as actual bill data, in place at the time of establishing the baseline for each utility shall be utilized when establishing actual cost. </w:t>
      </w:r>
    </w:p>
    <w:p w14:paraId="6C7A3AD3" w14:textId="77777777" w:rsidR="00454D38" w:rsidRPr="00D91C47" w:rsidRDefault="00454D38" w:rsidP="00D91C47">
      <w:pPr>
        <w:autoSpaceDE/>
        <w:autoSpaceDN/>
        <w:rPr>
          <w:rFonts w:ascii="Times New Roman" w:hAnsi="Times New Roman"/>
          <w:i/>
          <w:color w:val="FF0000"/>
          <w:sz w:val="24"/>
        </w:rPr>
      </w:pPr>
    </w:p>
    <w:p w14:paraId="282FB175" w14:textId="0251464F" w:rsidR="00454D38" w:rsidRPr="00C06EDA" w:rsidRDefault="00A777EE">
      <w:pPr>
        <w:autoSpaceDE/>
        <w:autoSpaceDN/>
        <w:rPr>
          <w:rFonts w:ascii="Times New Roman" w:hAnsi="Times New Roman"/>
          <w:b/>
          <w:bCs/>
          <w:i/>
          <w:iCs/>
          <w:color w:val="FF0000"/>
          <w:sz w:val="24"/>
        </w:rPr>
      </w:pPr>
      <w:r w:rsidRPr="006F6CED">
        <w:rPr>
          <w:rFonts w:ascii="Times New Roman" w:hAnsi="Times New Roman"/>
          <w:b/>
          <w:bCs/>
          <w:i/>
          <w:iCs/>
          <w:color w:val="FF0000"/>
          <w:sz w:val="24"/>
        </w:rPr>
        <w:t xml:space="preserve">This </w:t>
      </w:r>
      <w:r w:rsidR="00454D38" w:rsidRPr="006F6CED">
        <w:rPr>
          <w:rFonts w:ascii="Times New Roman" w:hAnsi="Times New Roman"/>
          <w:b/>
          <w:bCs/>
          <w:i/>
          <w:iCs/>
          <w:color w:val="FF0000"/>
          <w:sz w:val="24"/>
        </w:rPr>
        <w:t>Schedule will be prepared in accordance with the “Minimum M&amp;V Guidelines” document</w:t>
      </w:r>
      <w:r w:rsidRPr="006F6CED">
        <w:rPr>
          <w:rFonts w:ascii="Times New Roman" w:hAnsi="Times New Roman"/>
          <w:b/>
          <w:bCs/>
          <w:i/>
          <w:iCs/>
          <w:color w:val="FF0000"/>
          <w:sz w:val="24"/>
        </w:rPr>
        <w:t xml:space="preserve"> available from DEQ/USI.</w:t>
      </w:r>
    </w:p>
    <w:p w14:paraId="17CC4DE7" w14:textId="77777777" w:rsidR="00454D38" w:rsidRPr="00D91C47" w:rsidRDefault="00454D38" w:rsidP="00D91C47">
      <w:pPr>
        <w:autoSpaceDE/>
        <w:autoSpaceDN/>
        <w:rPr>
          <w:rFonts w:ascii="Times New Roman" w:hAnsi="Times New Roman"/>
          <w:i/>
          <w:color w:val="FF0000"/>
          <w:sz w:val="24"/>
        </w:rPr>
      </w:pPr>
    </w:p>
    <w:p w14:paraId="605C7C68" w14:textId="2A39907B" w:rsidR="005D3FE8" w:rsidRDefault="005D3FE8">
      <w:pPr>
        <w:autoSpaceDE/>
        <w:autoSpaceDN/>
        <w:rPr>
          <w:rFonts w:ascii="Times New Roman" w:hAnsi="Times New Roman"/>
          <w:i/>
          <w:iCs/>
          <w:color w:val="FF0000"/>
          <w:sz w:val="24"/>
        </w:rPr>
      </w:pPr>
      <w:r w:rsidRPr="006F6CED">
        <w:rPr>
          <w:rFonts w:ascii="Times New Roman" w:hAnsi="Times New Roman"/>
          <w:i/>
          <w:iCs/>
          <w:color w:val="FF0000"/>
          <w:sz w:val="24"/>
        </w:rPr>
        <w:t xml:space="preserve">If HVAC modifications are anticipated IAQ requirements must be met.  </w:t>
      </w:r>
    </w:p>
    <w:p w14:paraId="71A33FB1" w14:textId="7D406F03" w:rsidR="00FA474D" w:rsidRPr="003531B1" w:rsidRDefault="00FA474D" w:rsidP="003531B1">
      <w:pPr>
        <w:autoSpaceDE/>
        <w:autoSpaceDN/>
        <w:rPr>
          <w:rFonts w:ascii="Times New Roman" w:hAnsi="Times New Roman"/>
          <w:i/>
          <w:iCs/>
          <w:color w:val="FF0000"/>
          <w:sz w:val="24"/>
        </w:rPr>
      </w:pPr>
    </w:p>
    <w:p w14:paraId="67B58C1F" w14:textId="1C5085CF" w:rsidR="00C43E20"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If IPMVP option A or B is going to be used for M&amp;</w:t>
      </w:r>
      <w:proofErr w:type="gramStart"/>
      <w:r w:rsidRPr="003531B1">
        <w:rPr>
          <w:rFonts w:ascii="Times New Roman" w:hAnsi="Times New Roman"/>
          <w:i/>
          <w:iCs/>
          <w:color w:val="FF0000"/>
          <w:sz w:val="24"/>
        </w:rPr>
        <w:t>V</w:t>
      </w:r>
      <w:proofErr w:type="gramEnd"/>
      <w:r w:rsidRPr="003531B1">
        <w:rPr>
          <w:rFonts w:ascii="Times New Roman" w:hAnsi="Times New Roman"/>
          <w:i/>
          <w:iCs/>
          <w:color w:val="FF0000"/>
          <w:sz w:val="24"/>
        </w:rPr>
        <w:t xml:space="preserve"> then baseline should be expressed here on an ECM type basis</w:t>
      </w:r>
      <w:r w:rsidR="00986C92">
        <w:rPr>
          <w:rFonts w:ascii="Times New Roman" w:hAnsi="Times New Roman"/>
          <w:i/>
          <w:iCs/>
          <w:color w:val="FF0000"/>
          <w:sz w:val="24"/>
        </w:rPr>
        <w:t xml:space="preserve"> and data loggers used to calibrate all information.</w:t>
      </w:r>
      <w:r w:rsidRPr="003531B1">
        <w:rPr>
          <w:rFonts w:ascii="Times New Roman" w:hAnsi="Times New Roman"/>
          <w:i/>
          <w:iCs/>
          <w:color w:val="FF0000"/>
          <w:sz w:val="24"/>
        </w:rPr>
        <w:t xml:space="preserve">  </w:t>
      </w:r>
    </w:p>
    <w:p w14:paraId="5A2E4A55" w14:textId="77777777" w:rsidR="00986C92" w:rsidRDefault="00986C92" w:rsidP="003531B1">
      <w:pPr>
        <w:autoSpaceDE/>
        <w:autoSpaceDN/>
        <w:rPr>
          <w:rFonts w:ascii="Times New Roman" w:hAnsi="Times New Roman"/>
          <w:i/>
          <w:iCs/>
          <w:color w:val="FF0000"/>
          <w:sz w:val="24"/>
        </w:rPr>
      </w:pPr>
    </w:p>
    <w:p w14:paraId="717677D4" w14:textId="5B585B5B" w:rsidR="002E4203"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If IPMVP option C or D is to be used the baseline should be expressed here using building level meters.</w:t>
      </w:r>
    </w:p>
    <w:p w14:paraId="309495E0" w14:textId="77777777" w:rsidR="00FA474D" w:rsidRPr="003531B1" w:rsidRDefault="00FA474D" w:rsidP="003531B1">
      <w:pPr>
        <w:autoSpaceDE/>
        <w:autoSpaceDN/>
        <w:rPr>
          <w:rFonts w:ascii="Times New Roman" w:hAnsi="Times New Roman"/>
          <w:i/>
          <w:iCs/>
          <w:color w:val="FF0000"/>
          <w:sz w:val="24"/>
        </w:rPr>
      </w:pPr>
    </w:p>
    <w:p w14:paraId="58E6DD85" w14:textId="4DBB9F46" w:rsidR="00986C92" w:rsidRDefault="00986C92" w:rsidP="003531B1">
      <w:pPr>
        <w:autoSpaceDE/>
        <w:autoSpaceDN/>
        <w:rPr>
          <w:rFonts w:ascii="Times New Roman" w:hAnsi="Times New Roman"/>
          <w:i/>
          <w:iCs/>
          <w:color w:val="FF0000"/>
          <w:sz w:val="24"/>
        </w:rPr>
      </w:pPr>
    </w:p>
    <w:p w14:paraId="31DA1D6B" w14:textId="480A24AB" w:rsidR="002C1ABF" w:rsidRDefault="002C1ABF" w:rsidP="003531B1">
      <w:pPr>
        <w:autoSpaceDE/>
        <w:autoSpaceDN/>
        <w:rPr>
          <w:rFonts w:ascii="Times New Roman" w:hAnsi="Times New Roman"/>
          <w:i/>
          <w:iCs/>
          <w:color w:val="FF0000"/>
          <w:sz w:val="24"/>
        </w:rPr>
      </w:pPr>
    </w:p>
    <w:p w14:paraId="482D98F9" w14:textId="683CB858" w:rsidR="002C1ABF" w:rsidRDefault="002C1ABF" w:rsidP="003531B1">
      <w:pPr>
        <w:autoSpaceDE/>
        <w:autoSpaceDN/>
        <w:rPr>
          <w:rFonts w:ascii="Times New Roman" w:hAnsi="Times New Roman"/>
          <w:i/>
          <w:iCs/>
          <w:color w:val="FF0000"/>
          <w:sz w:val="24"/>
        </w:rPr>
      </w:pPr>
    </w:p>
    <w:p w14:paraId="7C78EE18" w14:textId="77777777" w:rsidR="002C1ABF" w:rsidRDefault="002C1ABF" w:rsidP="003531B1">
      <w:pPr>
        <w:autoSpaceDE/>
        <w:autoSpaceDN/>
        <w:rPr>
          <w:rFonts w:ascii="Times New Roman" w:hAnsi="Times New Roman"/>
          <w:i/>
          <w:iCs/>
          <w:color w:val="FF0000"/>
          <w:sz w:val="24"/>
        </w:rPr>
      </w:pPr>
    </w:p>
    <w:p w14:paraId="212AB3CA" w14:textId="34130656" w:rsidR="00C11A92" w:rsidRPr="003531B1" w:rsidRDefault="00DE303B" w:rsidP="003531B1">
      <w:pPr>
        <w:autoSpaceDE/>
        <w:autoSpaceDN/>
        <w:rPr>
          <w:rFonts w:ascii="Times New Roman" w:hAnsi="Times New Roman"/>
          <w:i/>
          <w:iCs/>
          <w:color w:val="FF0000"/>
          <w:sz w:val="24"/>
        </w:rPr>
      </w:pPr>
      <w:r w:rsidRPr="003531B1">
        <w:rPr>
          <w:rFonts w:ascii="Times New Roman" w:hAnsi="Times New Roman"/>
          <w:i/>
          <w:iCs/>
          <w:color w:val="FF0000"/>
          <w:sz w:val="24"/>
        </w:rPr>
        <w:t>Include ECM</w:t>
      </w:r>
      <w:r w:rsidR="00C43E20">
        <w:rPr>
          <w:rFonts w:ascii="Times New Roman" w:hAnsi="Times New Roman"/>
          <w:i/>
          <w:iCs/>
          <w:color w:val="FF0000"/>
          <w:sz w:val="24"/>
        </w:rPr>
        <w:t xml:space="preserve"> and/or </w:t>
      </w:r>
      <w:r w:rsidRPr="003531B1">
        <w:rPr>
          <w:rFonts w:ascii="Times New Roman" w:hAnsi="Times New Roman"/>
          <w:i/>
          <w:iCs/>
          <w:color w:val="FF0000"/>
          <w:sz w:val="24"/>
        </w:rPr>
        <w:t>Building</w:t>
      </w:r>
      <w:r w:rsidR="008A2F05" w:rsidRPr="003531B1">
        <w:rPr>
          <w:rFonts w:ascii="Times New Roman" w:hAnsi="Times New Roman"/>
          <w:i/>
          <w:iCs/>
          <w:color w:val="FF0000"/>
          <w:sz w:val="24"/>
        </w:rPr>
        <w:t xml:space="preserve"> identifier</w:t>
      </w:r>
      <w:r w:rsidRPr="003531B1">
        <w:rPr>
          <w:rFonts w:ascii="Times New Roman" w:hAnsi="Times New Roman"/>
          <w:i/>
          <w:iCs/>
          <w:color w:val="FF0000"/>
          <w:sz w:val="24"/>
        </w:rPr>
        <w:t>:</w:t>
      </w:r>
    </w:p>
    <w:p w14:paraId="268D09E7" w14:textId="0C0DBCEC" w:rsidR="00DE303B" w:rsidRPr="003531B1" w:rsidRDefault="00DE303B" w:rsidP="003531B1">
      <w:pPr>
        <w:autoSpaceDE/>
        <w:autoSpaceDN/>
        <w:rPr>
          <w:rFonts w:ascii="Times New Roman" w:hAnsi="Times New Roman"/>
          <w:i/>
          <w:iCs/>
          <w:color w:val="FF0000"/>
          <w:sz w:val="24"/>
        </w:rPr>
      </w:pPr>
      <w:r w:rsidRPr="003531B1">
        <w:rPr>
          <w:rFonts w:ascii="Times New Roman" w:hAnsi="Times New Roman"/>
          <w:i/>
          <w:iCs/>
          <w:color w:val="FF0000"/>
          <w:sz w:val="24"/>
        </w:rPr>
        <w:t>Baseline energy use in units</w:t>
      </w:r>
      <w:r w:rsidR="002E4203" w:rsidRPr="003531B1">
        <w:rPr>
          <w:rFonts w:ascii="Times New Roman" w:hAnsi="Times New Roman"/>
          <w:i/>
          <w:iCs/>
          <w:color w:val="FF0000"/>
          <w:sz w:val="24"/>
        </w:rPr>
        <w:t xml:space="preserve"> and note where this ECM is located</w:t>
      </w:r>
    </w:p>
    <w:p w14:paraId="29378817" w14:textId="59A5C014" w:rsidR="00DE303B" w:rsidRPr="003531B1" w:rsidRDefault="00DE303B" w:rsidP="003531B1">
      <w:pPr>
        <w:autoSpaceDE/>
        <w:autoSpaceDN/>
        <w:rPr>
          <w:rFonts w:ascii="Times New Roman" w:hAnsi="Times New Roman"/>
          <w:i/>
          <w:iCs/>
          <w:color w:val="FF0000"/>
          <w:sz w:val="24"/>
        </w:rPr>
      </w:pPr>
      <w:r w:rsidRPr="003531B1">
        <w:rPr>
          <w:rFonts w:ascii="Times New Roman" w:hAnsi="Times New Roman"/>
          <w:i/>
          <w:iCs/>
          <w:color w:val="FF0000"/>
          <w:sz w:val="24"/>
        </w:rPr>
        <w:t>Baseline energy use in dollars</w:t>
      </w:r>
    </w:p>
    <w:p w14:paraId="46C695CF" w14:textId="52AD6B1E" w:rsidR="002E4203" w:rsidRDefault="002E4203" w:rsidP="003531B1">
      <w:pPr>
        <w:autoSpaceDE/>
        <w:autoSpaceDN/>
        <w:rPr>
          <w:rFonts w:ascii="Times New Roman" w:hAnsi="Times New Roman"/>
          <w:i/>
          <w:iCs/>
          <w:color w:val="FF0000"/>
          <w:sz w:val="24"/>
        </w:rPr>
      </w:pPr>
    </w:p>
    <w:p w14:paraId="61F350B0" w14:textId="77777777" w:rsidR="00FA474D" w:rsidRPr="003531B1" w:rsidRDefault="00FA474D" w:rsidP="003531B1">
      <w:pPr>
        <w:autoSpaceDE/>
        <w:autoSpaceDN/>
        <w:rPr>
          <w:rFonts w:ascii="Times New Roman" w:hAnsi="Times New Roman"/>
          <w:i/>
          <w:iCs/>
          <w:color w:val="FF0000"/>
          <w:sz w:val="24"/>
        </w:rPr>
      </w:pPr>
    </w:p>
    <w:p w14:paraId="5583A43F" w14:textId="77777777" w:rsidR="00D24AA1" w:rsidRPr="003531B1" w:rsidRDefault="00D24AA1" w:rsidP="003531B1">
      <w:pPr>
        <w:autoSpaceDE/>
        <w:autoSpaceDN/>
        <w:rPr>
          <w:rFonts w:ascii="Times New Roman" w:hAnsi="Times New Roman"/>
          <w:i/>
          <w:iCs/>
          <w:color w:val="FF0000"/>
          <w:sz w:val="24"/>
        </w:rPr>
      </w:pPr>
    </w:p>
    <w:tbl>
      <w:tblPr>
        <w:tblStyle w:val="TableGrid"/>
        <w:tblW w:w="7735" w:type="dxa"/>
        <w:tblLayout w:type="fixed"/>
        <w:tblLook w:val="04A0" w:firstRow="1" w:lastRow="0" w:firstColumn="1" w:lastColumn="0" w:noHBand="0" w:noVBand="1"/>
      </w:tblPr>
      <w:tblGrid>
        <w:gridCol w:w="2808"/>
        <w:gridCol w:w="1057"/>
        <w:gridCol w:w="1080"/>
        <w:gridCol w:w="1530"/>
        <w:gridCol w:w="1260"/>
      </w:tblGrid>
      <w:tr w:rsidR="00D24AA1" w:rsidRPr="003531B1" w14:paraId="560AF651" w14:textId="77777777" w:rsidTr="003531B1">
        <w:tc>
          <w:tcPr>
            <w:tcW w:w="2808" w:type="dxa"/>
          </w:tcPr>
          <w:p w14:paraId="58DF1937"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ECM Description</w:t>
            </w:r>
          </w:p>
        </w:tc>
        <w:tc>
          <w:tcPr>
            <w:tcW w:w="2137" w:type="dxa"/>
            <w:gridSpan w:val="2"/>
          </w:tcPr>
          <w:p w14:paraId="01D72854" w14:textId="77777777" w:rsidR="00D24AA1" w:rsidRPr="003531B1" w:rsidRDefault="00D24AA1" w:rsidP="00FA474D">
            <w:pPr>
              <w:autoSpaceDE/>
              <w:autoSpaceDN/>
              <w:jc w:val="center"/>
              <w:rPr>
                <w:rFonts w:ascii="Times New Roman" w:hAnsi="Times New Roman"/>
                <w:i/>
                <w:iCs/>
                <w:color w:val="FF0000"/>
                <w:sz w:val="24"/>
              </w:rPr>
            </w:pPr>
            <w:r w:rsidRPr="003531B1">
              <w:rPr>
                <w:rFonts w:ascii="Times New Roman" w:hAnsi="Times New Roman"/>
                <w:i/>
                <w:iCs/>
                <w:color w:val="FF0000"/>
                <w:sz w:val="24"/>
              </w:rPr>
              <w:t>Building 1</w:t>
            </w:r>
          </w:p>
        </w:tc>
        <w:tc>
          <w:tcPr>
            <w:tcW w:w="2790" w:type="dxa"/>
            <w:gridSpan w:val="2"/>
          </w:tcPr>
          <w:p w14:paraId="3632CDB9" w14:textId="709B0E18" w:rsidR="00D24AA1" w:rsidRPr="003531B1" w:rsidRDefault="00FA474D" w:rsidP="00FA474D">
            <w:pPr>
              <w:autoSpaceDE/>
              <w:autoSpaceDN/>
              <w:jc w:val="center"/>
              <w:rPr>
                <w:rFonts w:ascii="Times New Roman" w:hAnsi="Times New Roman"/>
                <w:i/>
                <w:iCs/>
                <w:color w:val="FF0000"/>
                <w:sz w:val="24"/>
              </w:rPr>
            </w:pPr>
            <w:r>
              <w:rPr>
                <w:rFonts w:ascii="Times New Roman" w:hAnsi="Times New Roman"/>
                <w:i/>
                <w:iCs/>
                <w:color w:val="FF0000"/>
                <w:sz w:val="24"/>
              </w:rPr>
              <w:t>Bui</w:t>
            </w:r>
            <w:r w:rsidR="00D24AA1" w:rsidRPr="003531B1">
              <w:rPr>
                <w:rFonts w:ascii="Times New Roman" w:hAnsi="Times New Roman"/>
                <w:i/>
                <w:iCs/>
                <w:color w:val="FF0000"/>
                <w:sz w:val="24"/>
              </w:rPr>
              <w:t>lding 2</w:t>
            </w:r>
          </w:p>
        </w:tc>
      </w:tr>
      <w:tr w:rsidR="00D24AA1" w:rsidRPr="003531B1" w14:paraId="6AF675B2" w14:textId="77777777" w:rsidTr="003531B1">
        <w:trPr>
          <w:trHeight w:val="485"/>
        </w:trPr>
        <w:tc>
          <w:tcPr>
            <w:tcW w:w="2808" w:type="dxa"/>
          </w:tcPr>
          <w:p w14:paraId="7D987689" w14:textId="77777777" w:rsidR="00D24AA1" w:rsidRPr="003531B1" w:rsidRDefault="00D24AA1" w:rsidP="003531B1">
            <w:pPr>
              <w:autoSpaceDE/>
              <w:autoSpaceDN/>
              <w:rPr>
                <w:rFonts w:ascii="Times New Roman" w:hAnsi="Times New Roman"/>
                <w:i/>
                <w:iCs/>
                <w:color w:val="FF0000"/>
                <w:sz w:val="24"/>
              </w:rPr>
            </w:pPr>
          </w:p>
        </w:tc>
        <w:tc>
          <w:tcPr>
            <w:tcW w:w="1057" w:type="dxa"/>
          </w:tcPr>
          <w:p w14:paraId="5D08624D"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Baseline</w:t>
            </w:r>
          </w:p>
          <w:p w14:paraId="25AFF99E"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Units</w:t>
            </w:r>
          </w:p>
        </w:tc>
        <w:tc>
          <w:tcPr>
            <w:tcW w:w="1080" w:type="dxa"/>
          </w:tcPr>
          <w:p w14:paraId="6B07ED79"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Baseline</w:t>
            </w:r>
          </w:p>
          <w:p w14:paraId="2A2E3B50"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Dollars</w:t>
            </w:r>
          </w:p>
        </w:tc>
        <w:tc>
          <w:tcPr>
            <w:tcW w:w="1530" w:type="dxa"/>
          </w:tcPr>
          <w:p w14:paraId="4AA62562"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Baseline Units</w:t>
            </w:r>
          </w:p>
        </w:tc>
        <w:tc>
          <w:tcPr>
            <w:tcW w:w="1260" w:type="dxa"/>
          </w:tcPr>
          <w:p w14:paraId="62F4F8B7"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Baseline Dollars</w:t>
            </w:r>
          </w:p>
        </w:tc>
      </w:tr>
      <w:tr w:rsidR="00D24AA1" w:rsidRPr="003531B1" w14:paraId="31AAC8AF" w14:textId="77777777" w:rsidTr="003531B1">
        <w:tc>
          <w:tcPr>
            <w:tcW w:w="2808" w:type="dxa"/>
          </w:tcPr>
          <w:p w14:paraId="0C0E191D" w14:textId="77777777" w:rsidR="00D24AA1" w:rsidRPr="003531B1" w:rsidRDefault="00D24AA1" w:rsidP="003531B1">
            <w:pPr>
              <w:autoSpaceDE/>
              <w:autoSpaceDN/>
              <w:rPr>
                <w:rFonts w:ascii="Times New Roman" w:hAnsi="Times New Roman"/>
                <w:i/>
                <w:iCs/>
                <w:color w:val="FF0000"/>
                <w:sz w:val="24"/>
              </w:rPr>
            </w:pPr>
            <w:r w:rsidRPr="003531B1">
              <w:rPr>
                <w:rFonts w:ascii="Times New Roman" w:hAnsi="Times New Roman"/>
                <w:i/>
                <w:iCs/>
                <w:color w:val="FF0000"/>
                <w:sz w:val="24"/>
              </w:rPr>
              <w:t>Lighting</w:t>
            </w:r>
          </w:p>
        </w:tc>
        <w:tc>
          <w:tcPr>
            <w:tcW w:w="1057" w:type="dxa"/>
          </w:tcPr>
          <w:p w14:paraId="13E6334C" w14:textId="77777777" w:rsidR="00D24AA1" w:rsidRPr="003531B1" w:rsidRDefault="00D24AA1" w:rsidP="003531B1">
            <w:pPr>
              <w:autoSpaceDE/>
              <w:autoSpaceDN/>
              <w:rPr>
                <w:rFonts w:ascii="Times New Roman" w:hAnsi="Times New Roman"/>
                <w:i/>
                <w:iCs/>
                <w:color w:val="FF0000"/>
                <w:sz w:val="24"/>
              </w:rPr>
            </w:pPr>
          </w:p>
        </w:tc>
        <w:tc>
          <w:tcPr>
            <w:tcW w:w="1080" w:type="dxa"/>
          </w:tcPr>
          <w:p w14:paraId="014AA236" w14:textId="77777777" w:rsidR="00D24AA1" w:rsidRPr="003531B1" w:rsidRDefault="00D24AA1" w:rsidP="003531B1">
            <w:pPr>
              <w:autoSpaceDE/>
              <w:autoSpaceDN/>
              <w:rPr>
                <w:rFonts w:ascii="Times New Roman" w:hAnsi="Times New Roman"/>
                <w:i/>
                <w:iCs/>
                <w:color w:val="FF0000"/>
                <w:sz w:val="24"/>
              </w:rPr>
            </w:pPr>
          </w:p>
        </w:tc>
        <w:tc>
          <w:tcPr>
            <w:tcW w:w="1530" w:type="dxa"/>
          </w:tcPr>
          <w:p w14:paraId="273D9C8E" w14:textId="77777777" w:rsidR="00D24AA1" w:rsidRPr="003531B1" w:rsidRDefault="00D24AA1" w:rsidP="003531B1">
            <w:pPr>
              <w:autoSpaceDE/>
              <w:autoSpaceDN/>
              <w:rPr>
                <w:rFonts w:ascii="Times New Roman" w:hAnsi="Times New Roman"/>
                <w:i/>
                <w:iCs/>
                <w:color w:val="FF0000"/>
                <w:sz w:val="24"/>
              </w:rPr>
            </w:pPr>
          </w:p>
        </w:tc>
        <w:tc>
          <w:tcPr>
            <w:tcW w:w="1260" w:type="dxa"/>
          </w:tcPr>
          <w:p w14:paraId="01ABAA24" w14:textId="77777777" w:rsidR="00D24AA1" w:rsidRPr="003531B1" w:rsidRDefault="00D24AA1" w:rsidP="003531B1">
            <w:pPr>
              <w:autoSpaceDE/>
              <w:autoSpaceDN/>
              <w:rPr>
                <w:rFonts w:ascii="Times New Roman" w:hAnsi="Times New Roman"/>
                <w:i/>
                <w:iCs/>
                <w:color w:val="FF0000"/>
                <w:sz w:val="24"/>
              </w:rPr>
            </w:pPr>
          </w:p>
        </w:tc>
      </w:tr>
      <w:tr w:rsidR="00D24AA1" w:rsidRPr="006E2FAC" w14:paraId="148F29A9" w14:textId="77777777" w:rsidTr="003531B1">
        <w:tc>
          <w:tcPr>
            <w:tcW w:w="2808" w:type="dxa"/>
          </w:tcPr>
          <w:p w14:paraId="7FE1BA1A" w14:textId="77777777" w:rsidR="00D24AA1" w:rsidRPr="006E2FAC" w:rsidRDefault="00D24AA1" w:rsidP="00A06E7C">
            <w:pPr>
              <w:tabs>
                <w:tab w:val="left" w:pos="0"/>
              </w:tabs>
              <w:rPr>
                <w:rFonts w:asciiTheme="minorHAnsi" w:hAnsiTheme="minorHAnsi" w:cstheme="minorHAnsi"/>
                <w:i/>
                <w:color w:val="00B0F0"/>
              </w:rPr>
            </w:pPr>
          </w:p>
        </w:tc>
        <w:tc>
          <w:tcPr>
            <w:tcW w:w="1057" w:type="dxa"/>
          </w:tcPr>
          <w:p w14:paraId="11AD6C73" w14:textId="77777777" w:rsidR="00D24AA1" w:rsidRPr="006E2FAC" w:rsidRDefault="00D24AA1" w:rsidP="00A06E7C">
            <w:pPr>
              <w:tabs>
                <w:tab w:val="left" w:pos="0"/>
              </w:tabs>
              <w:rPr>
                <w:rFonts w:asciiTheme="minorHAnsi" w:hAnsiTheme="minorHAnsi" w:cstheme="minorHAnsi"/>
                <w:i/>
                <w:color w:val="00B0F0"/>
              </w:rPr>
            </w:pPr>
          </w:p>
        </w:tc>
        <w:tc>
          <w:tcPr>
            <w:tcW w:w="1080" w:type="dxa"/>
          </w:tcPr>
          <w:p w14:paraId="45263059" w14:textId="77777777" w:rsidR="00D24AA1" w:rsidRPr="006E2FAC" w:rsidRDefault="00D24AA1" w:rsidP="00A06E7C">
            <w:pPr>
              <w:tabs>
                <w:tab w:val="left" w:pos="0"/>
              </w:tabs>
              <w:rPr>
                <w:rFonts w:asciiTheme="minorHAnsi" w:hAnsiTheme="minorHAnsi" w:cstheme="minorHAnsi"/>
                <w:i/>
                <w:color w:val="00B0F0"/>
              </w:rPr>
            </w:pPr>
          </w:p>
        </w:tc>
        <w:tc>
          <w:tcPr>
            <w:tcW w:w="1530" w:type="dxa"/>
          </w:tcPr>
          <w:p w14:paraId="6519A57D" w14:textId="77777777" w:rsidR="00D24AA1" w:rsidRPr="006E2FAC" w:rsidRDefault="00D24AA1" w:rsidP="00A06E7C">
            <w:pPr>
              <w:tabs>
                <w:tab w:val="left" w:pos="0"/>
              </w:tabs>
              <w:rPr>
                <w:rFonts w:asciiTheme="minorHAnsi" w:hAnsiTheme="minorHAnsi" w:cstheme="minorHAnsi"/>
                <w:i/>
                <w:color w:val="00B0F0"/>
              </w:rPr>
            </w:pPr>
          </w:p>
        </w:tc>
        <w:tc>
          <w:tcPr>
            <w:tcW w:w="1260" w:type="dxa"/>
          </w:tcPr>
          <w:p w14:paraId="23EEA07A" w14:textId="77777777" w:rsidR="00D24AA1" w:rsidRPr="006E2FAC" w:rsidRDefault="00D24AA1" w:rsidP="00A06E7C">
            <w:pPr>
              <w:tabs>
                <w:tab w:val="left" w:pos="0"/>
              </w:tabs>
              <w:rPr>
                <w:rFonts w:asciiTheme="minorHAnsi" w:hAnsiTheme="minorHAnsi" w:cstheme="minorHAnsi"/>
                <w:i/>
                <w:color w:val="00B0F0"/>
              </w:rPr>
            </w:pPr>
          </w:p>
        </w:tc>
      </w:tr>
      <w:tr w:rsidR="00D24AA1" w:rsidRPr="006E2FAC" w14:paraId="675D5BBD" w14:textId="77777777" w:rsidTr="003531B1">
        <w:tc>
          <w:tcPr>
            <w:tcW w:w="2808" w:type="dxa"/>
          </w:tcPr>
          <w:p w14:paraId="533DFADB" w14:textId="77777777" w:rsidR="00D24AA1" w:rsidRPr="006E2FAC" w:rsidRDefault="00D24AA1" w:rsidP="00A06E7C">
            <w:pPr>
              <w:tabs>
                <w:tab w:val="left" w:pos="0"/>
              </w:tabs>
              <w:rPr>
                <w:rFonts w:asciiTheme="minorHAnsi" w:hAnsiTheme="minorHAnsi" w:cstheme="minorHAnsi"/>
                <w:i/>
                <w:color w:val="00B0F0"/>
              </w:rPr>
            </w:pPr>
          </w:p>
        </w:tc>
        <w:tc>
          <w:tcPr>
            <w:tcW w:w="1057" w:type="dxa"/>
          </w:tcPr>
          <w:p w14:paraId="0BCD81D2" w14:textId="77777777" w:rsidR="00D24AA1" w:rsidRPr="006E2FAC" w:rsidRDefault="00D24AA1" w:rsidP="00A06E7C">
            <w:pPr>
              <w:tabs>
                <w:tab w:val="left" w:pos="0"/>
              </w:tabs>
              <w:rPr>
                <w:rFonts w:asciiTheme="minorHAnsi" w:hAnsiTheme="minorHAnsi" w:cstheme="minorHAnsi"/>
                <w:i/>
                <w:color w:val="00B0F0"/>
              </w:rPr>
            </w:pPr>
          </w:p>
        </w:tc>
        <w:tc>
          <w:tcPr>
            <w:tcW w:w="1080" w:type="dxa"/>
          </w:tcPr>
          <w:p w14:paraId="65FA1C18" w14:textId="77777777" w:rsidR="00D24AA1" w:rsidRPr="006E2FAC" w:rsidRDefault="00D24AA1" w:rsidP="00A06E7C">
            <w:pPr>
              <w:tabs>
                <w:tab w:val="left" w:pos="0"/>
              </w:tabs>
              <w:rPr>
                <w:rFonts w:asciiTheme="minorHAnsi" w:hAnsiTheme="minorHAnsi" w:cstheme="minorHAnsi"/>
                <w:i/>
                <w:color w:val="00B0F0"/>
              </w:rPr>
            </w:pPr>
          </w:p>
        </w:tc>
        <w:tc>
          <w:tcPr>
            <w:tcW w:w="1530" w:type="dxa"/>
          </w:tcPr>
          <w:p w14:paraId="4714B782" w14:textId="77777777" w:rsidR="00D24AA1" w:rsidRPr="006E2FAC" w:rsidRDefault="00D24AA1" w:rsidP="00A06E7C">
            <w:pPr>
              <w:tabs>
                <w:tab w:val="left" w:pos="0"/>
              </w:tabs>
              <w:rPr>
                <w:rFonts w:asciiTheme="minorHAnsi" w:hAnsiTheme="minorHAnsi" w:cstheme="minorHAnsi"/>
                <w:i/>
                <w:color w:val="00B0F0"/>
              </w:rPr>
            </w:pPr>
          </w:p>
        </w:tc>
        <w:tc>
          <w:tcPr>
            <w:tcW w:w="1260" w:type="dxa"/>
          </w:tcPr>
          <w:p w14:paraId="00D0DA8F" w14:textId="77777777" w:rsidR="00D24AA1" w:rsidRPr="006E2FAC" w:rsidRDefault="00D24AA1" w:rsidP="00A06E7C">
            <w:pPr>
              <w:tabs>
                <w:tab w:val="left" w:pos="0"/>
              </w:tabs>
              <w:rPr>
                <w:rFonts w:asciiTheme="minorHAnsi" w:hAnsiTheme="minorHAnsi" w:cstheme="minorHAnsi"/>
                <w:i/>
                <w:color w:val="00B0F0"/>
              </w:rPr>
            </w:pPr>
          </w:p>
        </w:tc>
      </w:tr>
    </w:tbl>
    <w:p w14:paraId="7E40112A" w14:textId="77777777" w:rsidR="00C11A92" w:rsidRPr="008640D6" w:rsidRDefault="00C11A92" w:rsidP="00C11A92">
      <w:pPr>
        <w:autoSpaceDE/>
        <w:autoSpaceDN/>
        <w:rPr>
          <w:rFonts w:asciiTheme="minorHAnsi" w:hAnsiTheme="minorHAnsi" w:cstheme="minorHAnsi"/>
          <w:color w:val="FF0000"/>
        </w:rPr>
      </w:pPr>
      <w:r w:rsidRPr="008640D6">
        <w:rPr>
          <w:rFonts w:asciiTheme="minorHAnsi" w:hAnsiTheme="minorHAnsi" w:cstheme="minorHAnsi"/>
          <w:color w:val="FF0000"/>
        </w:rPr>
        <w:br w:type="page"/>
      </w:r>
    </w:p>
    <w:p w14:paraId="7ADF6EB7" w14:textId="77777777" w:rsidR="005D3FE8" w:rsidRDefault="005D3FE8" w:rsidP="00C11A92">
      <w:pPr>
        <w:pStyle w:val="Heading1"/>
        <w:keepLines/>
        <w:widowControl w:val="0"/>
        <w:tabs>
          <w:tab w:val="left" w:pos="2340"/>
        </w:tabs>
        <w:jc w:val="center"/>
        <w:rPr>
          <w:sz w:val="24"/>
          <w:szCs w:val="24"/>
        </w:rPr>
        <w:sectPr w:rsidR="005D3FE8" w:rsidSect="006555A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260" w:header="720" w:footer="432" w:gutter="0"/>
          <w:cols w:space="720"/>
          <w:docGrid w:linePitch="360"/>
        </w:sectPr>
      </w:pPr>
    </w:p>
    <w:p w14:paraId="68A7696D" w14:textId="77777777" w:rsidR="00C11A92" w:rsidRDefault="00C11A92" w:rsidP="00C11A92">
      <w:pPr>
        <w:pStyle w:val="Heading1"/>
        <w:keepLines/>
        <w:widowControl w:val="0"/>
        <w:tabs>
          <w:tab w:val="left" w:pos="2340"/>
        </w:tabs>
        <w:jc w:val="center"/>
        <w:rPr>
          <w:sz w:val="24"/>
          <w:szCs w:val="24"/>
        </w:rPr>
      </w:pPr>
      <w:r>
        <w:rPr>
          <w:sz w:val="24"/>
          <w:szCs w:val="24"/>
        </w:rPr>
        <w:lastRenderedPageBreak/>
        <w:t>SCHEDULE D</w:t>
      </w:r>
    </w:p>
    <w:p w14:paraId="798459AE" w14:textId="77777777" w:rsidR="00C11A92" w:rsidRDefault="00C11A92" w:rsidP="00C11A92">
      <w:pPr>
        <w:jc w:val="center"/>
        <w:rPr>
          <w:rFonts w:asciiTheme="minorHAnsi" w:hAnsiTheme="minorHAnsi" w:cstheme="minorHAnsi"/>
          <w:sz w:val="24"/>
        </w:rPr>
      </w:pPr>
    </w:p>
    <w:p w14:paraId="6571554E" w14:textId="77777777" w:rsidR="00C11A92" w:rsidRPr="00C06EDA" w:rsidRDefault="00C11A92">
      <w:pPr>
        <w:jc w:val="center"/>
        <w:rPr>
          <w:rFonts w:asciiTheme="minorHAnsi" w:hAnsiTheme="minorHAnsi" w:cstheme="minorBidi"/>
          <w:b/>
          <w:bCs/>
          <w:sz w:val="24"/>
        </w:rPr>
      </w:pPr>
      <w:r w:rsidRPr="006F6CED">
        <w:rPr>
          <w:rFonts w:asciiTheme="minorHAnsi" w:hAnsiTheme="minorHAnsi" w:cstheme="minorBidi"/>
          <w:b/>
          <w:bCs/>
          <w:sz w:val="24"/>
        </w:rPr>
        <w:t>Standards of Comfort</w:t>
      </w:r>
    </w:p>
    <w:p w14:paraId="47E27D28" w14:textId="77777777" w:rsidR="00C11A92" w:rsidRDefault="00C11A92" w:rsidP="00C11A92">
      <w:pPr>
        <w:jc w:val="center"/>
        <w:rPr>
          <w:rFonts w:asciiTheme="minorHAnsi" w:hAnsiTheme="minorHAnsi" w:cstheme="minorHAnsi"/>
          <w:sz w:val="24"/>
        </w:rPr>
      </w:pPr>
    </w:p>
    <w:p w14:paraId="295131F7" w14:textId="1DA03E5B" w:rsidR="00C11A92" w:rsidRPr="00C06EDA" w:rsidRDefault="00881607">
      <w:pPr>
        <w:rPr>
          <w:rFonts w:ascii="Calibri" w:hAnsi="Calibri" w:cstheme="minorBidi"/>
          <w:i/>
          <w:iCs/>
          <w:sz w:val="22"/>
          <w:szCs w:val="22"/>
        </w:rPr>
      </w:pPr>
      <w:r w:rsidRPr="00D91C47">
        <w:rPr>
          <w:rFonts w:ascii="Calibri" w:eastAsia="Calibri" w:hAnsi="Calibri"/>
          <w:sz w:val="22"/>
          <w:szCs w:val="22"/>
        </w:rPr>
        <w:t xml:space="preserve">The North Carolina state building code: Energy Conservation Code 2012 section 302.1 </w:t>
      </w:r>
      <w:r w:rsidRPr="006F6CED">
        <w:rPr>
          <w:rFonts w:ascii="Calibri" w:eastAsia="Calibri" w:hAnsi="Calibri"/>
          <w:b/>
          <w:bCs/>
          <w:sz w:val="22"/>
          <w:szCs w:val="22"/>
        </w:rPr>
        <w:t xml:space="preserve">Interior Design Conditions </w:t>
      </w:r>
      <w:r w:rsidRPr="00D91C47">
        <w:rPr>
          <w:rFonts w:ascii="Calibri" w:eastAsia="Calibri" w:hAnsi="Calibri"/>
          <w:sz w:val="22"/>
          <w:szCs w:val="22"/>
        </w:rPr>
        <w:t xml:space="preserve">states that </w:t>
      </w:r>
      <w:r w:rsidRPr="5800D650">
        <w:rPr>
          <w:rFonts w:ascii="Calibri" w:eastAsia="Calibri" w:hAnsi="Calibri"/>
          <w:i/>
          <w:iCs/>
          <w:sz w:val="22"/>
          <w:szCs w:val="22"/>
        </w:rPr>
        <w:t>"the interior design temperatures used for heating and cooling load calculations shall be a maximum of 72°F (22°C) for heating and a minimum of 75°F (24°C) for cooling."</w:t>
      </w:r>
    </w:p>
    <w:p w14:paraId="1585ABB7" w14:textId="36E89634" w:rsidR="00577ED8" w:rsidRPr="00D91C47" w:rsidRDefault="00577ED8" w:rsidP="00C11A92">
      <w:pPr>
        <w:tabs>
          <w:tab w:val="left" w:pos="0"/>
        </w:tabs>
        <w:rPr>
          <w:rFonts w:ascii="Calibri" w:hAnsi="Calibri" w:cstheme="minorHAnsi"/>
          <w:sz w:val="22"/>
          <w:szCs w:val="22"/>
        </w:rPr>
      </w:pPr>
    </w:p>
    <w:p w14:paraId="13D72282" w14:textId="3B773C57" w:rsidR="00577ED8" w:rsidRPr="00C43E20" w:rsidRDefault="00577ED8">
      <w:pPr>
        <w:tabs>
          <w:tab w:val="left" w:pos="0"/>
        </w:tabs>
        <w:rPr>
          <w:rFonts w:ascii="Calibri" w:hAnsi="Calibri" w:cstheme="minorBidi"/>
          <w:i/>
          <w:sz w:val="22"/>
          <w:szCs w:val="22"/>
        </w:rPr>
      </w:pPr>
      <w:r w:rsidRPr="00C43E20">
        <w:rPr>
          <w:rFonts w:ascii="Calibri" w:hAnsi="Calibri" w:cstheme="minorBidi"/>
          <w:i/>
          <w:color w:val="FF0000"/>
          <w:sz w:val="22"/>
          <w:szCs w:val="22"/>
        </w:rPr>
        <w:t xml:space="preserve">Standards of comfort </w:t>
      </w:r>
      <w:r w:rsidR="00D24AA1" w:rsidRPr="00C43E20">
        <w:rPr>
          <w:rFonts w:ascii="Calibri" w:hAnsi="Calibri" w:cstheme="minorBidi"/>
          <w:i/>
          <w:color w:val="FF0000"/>
          <w:sz w:val="22"/>
          <w:szCs w:val="22"/>
        </w:rPr>
        <w:t xml:space="preserve">shall </w:t>
      </w:r>
      <w:r w:rsidRPr="00C43E20">
        <w:rPr>
          <w:rFonts w:ascii="Calibri" w:hAnsi="Calibri" w:cstheme="minorBidi"/>
          <w:i/>
          <w:color w:val="FF0000"/>
          <w:sz w:val="22"/>
          <w:szCs w:val="22"/>
        </w:rPr>
        <w:t>be established for each building where Work is to be performed</w:t>
      </w:r>
      <w:r w:rsidR="00CF662D" w:rsidRPr="00C43E20">
        <w:rPr>
          <w:rFonts w:ascii="Calibri" w:hAnsi="Calibri" w:cstheme="minorBidi"/>
          <w:i/>
          <w:color w:val="FF0000"/>
          <w:sz w:val="22"/>
          <w:szCs w:val="22"/>
        </w:rPr>
        <w:t xml:space="preserve"> and the ESCO is claiming HVAC savings based on </w:t>
      </w:r>
      <w:r w:rsidR="00996A04" w:rsidRPr="00C43E20">
        <w:rPr>
          <w:rFonts w:ascii="Calibri" w:hAnsi="Calibri" w:cstheme="minorBidi"/>
          <w:i/>
          <w:color w:val="FF0000"/>
          <w:sz w:val="22"/>
          <w:szCs w:val="22"/>
        </w:rPr>
        <w:t xml:space="preserve">new or changed </w:t>
      </w:r>
      <w:r w:rsidR="00CF662D" w:rsidRPr="00C43E20">
        <w:rPr>
          <w:rFonts w:ascii="Calibri" w:hAnsi="Calibri" w:cstheme="minorBidi"/>
          <w:i/>
          <w:color w:val="FF0000"/>
          <w:sz w:val="22"/>
          <w:szCs w:val="22"/>
        </w:rPr>
        <w:t>operating parameters</w:t>
      </w:r>
      <w:r w:rsidR="00A708D6" w:rsidRPr="00C43E20">
        <w:rPr>
          <w:rFonts w:ascii="Calibri" w:hAnsi="Calibri" w:cstheme="minorBidi"/>
          <w:i/>
          <w:color w:val="FF0000"/>
          <w:sz w:val="22"/>
          <w:szCs w:val="22"/>
        </w:rPr>
        <w:t xml:space="preserve"> or equipment</w:t>
      </w:r>
      <w:r w:rsidR="00CF662D" w:rsidRPr="00C43E20">
        <w:rPr>
          <w:rFonts w:ascii="Calibri" w:hAnsi="Calibri" w:cstheme="minorBidi"/>
          <w:i/>
          <w:color w:val="FF0000"/>
          <w:sz w:val="22"/>
          <w:szCs w:val="22"/>
        </w:rPr>
        <w:t xml:space="preserve">.  Where the ECM/Work does not impact the operation of the HVAC system </w:t>
      </w:r>
      <w:r w:rsidR="005A1827" w:rsidRPr="00C43E20">
        <w:rPr>
          <w:rFonts w:ascii="Calibri" w:hAnsi="Calibri" w:cstheme="minorBidi"/>
          <w:i/>
          <w:color w:val="FF0000"/>
          <w:sz w:val="22"/>
          <w:szCs w:val="22"/>
        </w:rPr>
        <w:t>the ESCO may indicate</w:t>
      </w:r>
      <w:r w:rsidR="00CF662D" w:rsidRPr="00C43E20">
        <w:rPr>
          <w:rFonts w:ascii="Calibri" w:hAnsi="Calibri" w:cstheme="minorBidi"/>
          <w:i/>
          <w:color w:val="FF0000"/>
          <w:sz w:val="22"/>
          <w:szCs w:val="22"/>
        </w:rPr>
        <w:t xml:space="preserve"> that exi</w:t>
      </w:r>
      <w:r w:rsidR="00CE00B5" w:rsidRPr="00C43E20">
        <w:rPr>
          <w:rFonts w:ascii="Calibri" w:hAnsi="Calibri" w:cstheme="minorBidi"/>
          <w:i/>
          <w:color w:val="FF0000"/>
          <w:sz w:val="22"/>
          <w:szCs w:val="22"/>
        </w:rPr>
        <w:t>s</w:t>
      </w:r>
      <w:r w:rsidR="00CF662D" w:rsidRPr="00C43E20">
        <w:rPr>
          <w:rFonts w:ascii="Calibri" w:hAnsi="Calibri" w:cstheme="minorBidi"/>
          <w:i/>
          <w:color w:val="FF0000"/>
          <w:sz w:val="22"/>
          <w:szCs w:val="22"/>
        </w:rPr>
        <w:t xml:space="preserve">ting </w:t>
      </w:r>
      <w:r w:rsidR="008640D6" w:rsidRPr="00C43E20">
        <w:rPr>
          <w:rFonts w:ascii="Calibri" w:hAnsi="Calibri" w:cstheme="minorBidi"/>
          <w:i/>
          <w:color w:val="FF0000"/>
          <w:sz w:val="22"/>
          <w:szCs w:val="22"/>
        </w:rPr>
        <w:t>conditions</w:t>
      </w:r>
      <w:r w:rsidR="00CF662D" w:rsidRPr="00C43E20">
        <w:rPr>
          <w:rFonts w:ascii="Calibri" w:hAnsi="Calibri" w:cstheme="minorBidi"/>
          <w:i/>
          <w:color w:val="FF0000"/>
          <w:sz w:val="22"/>
          <w:szCs w:val="22"/>
        </w:rPr>
        <w:t xml:space="preserve"> for that building will not be impacted.  </w:t>
      </w:r>
      <w:r w:rsidR="00A708D6" w:rsidRPr="00C43E20">
        <w:rPr>
          <w:rFonts w:ascii="Calibri" w:hAnsi="Calibri" w:cstheme="minorBidi"/>
          <w:i/>
          <w:color w:val="FF0000"/>
          <w:sz w:val="22"/>
          <w:szCs w:val="22"/>
        </w:rPr>
        <w:t xml:space="preserve">All work performed on controls or components of the HVAC system </w:t>
      </w:r>
      <w:r w:rsidR="001D3510" w:rsidRPr="00C43E20">
        <w:rPr>
          <w:rFonts w:ascii="Calibri" w:hAnsi="Calibri" w:cstheme="minorBidi"/>
          <w:i/>
          <w:color w:val="FF0000"/>
          <w:sz w:val="22"/>
          <w:szCs w:val="22"/>
        </w:rPr>
        <w:t>shall</w:t>
      </w:r>
      <w:r w:rsidR="00A708D6" w:rsidRPr="00C43E20">
        <w:rPr>
          <w:rFonts w:ascii="Calibri" w:hAnsi="Calibri" w:cstheme="minorBidi"/>
          <w:i/>
          <w:color w:val="FF0000"/>
          <w:sz w:val="22"/>
          <w:szCs w:val="22"/>
        </w:rPr>
        <w:t xml:space="preserve"> conform to all ANSI/ASHRAE standards including but not limited to indoor air quality (CO2 levels)</w:t>
      </w:r>
    </w:p>
    <w:p w14:paraId="5436D1FF" w14:textId="77777777" w:rsidR="00C11A92" w:rsidRPr="009B171D" w:rsidRDefault="00C11A92" w:rsidP="00C11A92">
      <w:pPr>
        <w:tabs>
          <w:tab w:val="left" w:pos="0"/>
        </w:tabs>
        <w:rPr>
          <w:rFonts w:asciiTheme="minorHAnsi" w:hAnsiTheme="minorHAnsi" w:cstheme="minorHAnsi"/>
          <w:i/>
          <w:color w:val="FF0000"/>
        </w:rPr>
      </w:pPr>
    </w:p>
    <w:p w14:paraId="5622F336" w14:textId="2F7A5C58" w:rsidR="00C11A92" w:rsidRPr="00C06EDA" w:rsidRDefault="00FA474D">
      <w:pPr>
        <w:tabs>
          <w:tab w:val="left" w:pos="0"/>
        </w:tabs>
        <w:rPr>
          <w:rFonts w:asciiTheme="minorHAnsi" w:hAnsiTheme="minorHAnsi" w:cstheme="minorBidi"/>
          <w:i/>
          <w:iCs/>
          <w:color w:val="FF0000"/>
        </w:rPr>
      </w:pPr>
      <w:r>
        <w:rPr>
          <w:rFonts w:asciiTheme="minorHAnsi" w:hAnsiTheme="minorHAnsi" w:cstheme="minorBidi"/>
          <w:i/>
          <w:iCs/>
          <w:color w:val="FF0000"/>
        </w:rPr>
        <w:t>Example</w:t>
      </w:r>
      <w:r w:rsidR="00C11A92" w:rsidRPr="006F6CED">
        <w:rPr>
          <w:rFonts w:asciiTheme="minorHAnsi" w:hAnsiTheme="minorHAnsi" w:cstheme="minorBidi"/>
          <w:i/>
          <w:iCs/>
          <w:color w:val="FF0000"/>
        </w:rPr>
        <w:t xml:space="preserve"> settings:</w:t>
      </w:r>
    </w:p>
    <w:p w14:paraId="15D934B6" w14:textId="77777777" w:rsidR="00C11A92" w:rsidRPr="009B171D" w:rsidRDefault="00C11A92" w:rsidP="00C11A92">
      <w:pPr>
        <w:tabs>
          <w:tab w:val="left" w:pos="0"/>
        </w:tabs>
        <w:rPr>
          <w:rFonts w:asciiTheme="minorHAnsi" w:hAnsiTheme="minorHAnsi" w:cstheme="minorHAnsi"/>
          <w:i/>
          <w:color w:val="FF0000"/>
        </w:rPr>
      </w:pPr>
    </w:p>
    <w:tbl>
      <w:tblPr>
        <w:tblStyle w:val="TableGrid"/>
        <w:tblW w:w="0" w:type="auto"/>
        <w:tblLayout w:type="fixed"/>
        <w:tblLook w:val="04A0" w:firstRow="1" w:lastRow="0" w:firstColumn="1" w:lastColumn="0" w:noHBand="0" w:noVBand="1"/>
      </w:tblPr>
      <w:tblGrid>
        <w:gridCol w:w="1368"/>
        <w:gridCol w:w="1260"/>
        <w:gridCol w:w="1331"/>
        <w:gridCol w:w="1009"/>
        <w:gridCol w:w="1260"/>
        <w:gridCol w:w="1170"/>
        <w:gridCol w:w="990"/>
        <w:gridCol w:w="1260"/>
        <w:gridCol w:w="1350"/>
        <w:gridCol w:w="990"/>
      </w:tblGrid>
      <w:tr w:rsidR="002970C7" w:rsidRPr="009B171D" w14:paraId="0D781401" w14:textId="77777777" w:rsidTr="00C06EDA">
        <w:tc>
          <w:tcPr>
            <w:tcW w:w="1368" w:type="dxa"/>
          </w:tcPr>
          <w:p w14:paraId="48C7F8A4" w14:textId="77777777" w:rsidR="002970C7" w:rsidRPr="009B171D" w:rsidRDefault="002970C7" w:rsidP="00910ADA">
            <w:pPr>
              <w:tabs>
                <w:tab w:val="left" w:pos="0"/>
              </w:tabs>
              <w:rPr>
                <w:rFonts w:asciiTheme="minorHAnsi" w:hAnsiTheme="minorHAnsi" w:cstheme="minorHAnsi"/>
                <w:i/>
                <w:color w:val="FF0000"/>
              </w:rPr>
            </w:pPr>
          </w:p>
        </w:tc>
        <w:tc>
          <w:tcPr>
            <w:tcW w:w="3600" w:type="dxa"/>
            <w:gridSpan w:val="3"/>
          </w:tcPr>
          <w:p w14:paraId="3A9A9334" w14:textId="77777777" w:rsidR="002970C7" w:rsidRPr="00C06EDA" w:rsidRDefault="002970C7">
            <w:pPr>
              <w:tabs>
                <w:tab w:val="left" w:pos="0"/>
              </w:tabs>
              <w:jc w:val="center"/>
              <w:rPr>
                <w:rFonts w:asciiTheme="minorHAnsi" w:hAnsiTheme="minorHAnsi" w:cstheme="minorBidi"/>
                <w:i/>
                <w:iCs/>
              </w:rPr>
            </w:pPr>
            <w:r w:rsidRPr="006F6CED">
              <w:rPr>
                <w:rFonts w:asciiTheme="minorHAnsi" w:hAnsiTheme="minorHAnsi" w:cstheme="minorBidi"/>
                <w:i/>
                <w:iCs/>
              </w:rPr>
              <w:t>Week Day</w:t>
            </w:r>
          </w:p>
        </w:tc>
        <w:tc>
          <w:tcPr>
            <w:tcW w:w="3420" w:type="dxa"/>
            <w:gridSpan w:val="3"/>
          </w:tcPr>
          <w:p w14:paraId="570E13BF" w14:textId="77777777" w:rsidR="002970C7" w:rsidRPr="00C06EDA" w:rsidRDefault="002970C7">
            <w:pPr>
              <w:tabs>
                <w:tab w:val="left" w:pos="0"/>
              </w:tabs>
              <w:jc w:val="center"/>
              <w:rPr>
                <w:rFonts w:asciiTheme="minorHAnsi" w:hAnsiTheme="minorHAnsi" w:cstheme="minorBidi"/>
                <w:i/>
                <w:iCs/>
              </w:rPr>
            </w:pPr>
            <w:r w:rsidRPr="006F6CED">
              <w:rPr>
                <w:rFonts w:asciiTheme="minorHAnsi" w:hAnsiTheme="minorHAnsi" w:cstheme="minorBidi"/>
                <w:i/>
                <w:iCs/>
              </w:rPr>
              <w:t>Weekends</w:t>
            </w:r>
          </w:p>
        </w:tc>
        <w:tc>
          <w:tcPr>
            <w:tcW w:w="3600" w:type="dxa"/>
            <w:gridSpan w:val="3"/>
          </w:tcPr>
          <w:p w14:paraId="521868C4" w14:textId="77777777" w:rsidR="002970C7" w:rsidRPr="00C06EDA" w:rsidRDefault="002970C7">
            <w:pPr>
              <w:tabs>
                <w:tab w:val="left" w:pos="0"/>
              </w:tabs>
              <w:jc w:val="center"/>
              <w:rPr>
                <w:rFonts w:asciiTheme="minorHAnsi" w:hAnsiTheme="minorHAnsi" w:cstheme="minorBidi"/>
                <w:i/>
                <w:iCs/>
              </w:rPr>
            </w:pPr>
            <w:r w:rsidRPr="006F6CED">
              <w:rPr>
                <w:rFonts w:asciiTheme="minorHAnsi" w:hAnsiTheme="minorHAnsi" w:cstheme="minorBidi"/>
                <w:i/>
                <w:iCs/>
              </w:rPr>
              <w:t>Holidays</w:t>
            </w:r>
          </w:p>
        </w:tc>
      </w:tr>
      <w:tr w:rsidR="002970C7" w:rsidRPr="009B171D" w14:paraId="029C0529" w14:textId="77777777" w:rsidTr="00C06EDA">
        <w:tc>
          <w:tcPr>
            <w:tcW w:w="1368" w:type="dxa"/>
          </w:tcPr>
          <w:p w14:paraId="52A413F3" w14:textId="77777777" w:rsidR="002970C7" w:rsidRPr="00A708D6" w:rsidRDefault="002970C7">
            <w:pPr>
              <w:tabs>
                <w:tab w:val="left" w:pos="0"/>
              </w:tabs>
              <w:rPr>
                <w:rFonts w:asciiTheme="minorHAnsi" w:hAnsiTheme="minorHAnsi" w:cstheme="minorBidi"/>
                <w:i/>
                <w:iCs/>
              </w:rPr>
            </w:pPr>
            <w:r w:rsidRPr="006F6CED">
              <w:rPr>
                <w:rFonts w:asciiTheme="minorHAnsi" w:hAnsiTheme="minorHAnsi" w:cstheme="minorBidi"/>
                <w:i/>
                <w:iCs/>
              </w:rPr>
              <w:t>Offices and Similar Spaces</w:t>
            </w:r>
          </w:p>
        </w:tc>
        <w:tc>
          <w:tcPr>
            <w:tcW w:w="1260" w:type="dxa"/>
            <w:vAlign w:val="center"/>
          </w:tcPr>
          <w:p w14:paraId="7B9E23D8"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Space Temp</w:t>
            </w:r>
          </w:p>
        </w:tc>
        <w:tc>
          <w:tcPr>
            <w:tcW w:w="1331" w:type="dxa"/>
            <w:vAlign w:val="center"/>
          </w:tcPr>
          <w:p w14:paraId="7CD21C1D"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Relative Humidity</w:t>
            </w:r>
          </w:p>
        </w:tc>
        <w:tc>
          <w:tcPr>
            <w:tcW w:w="1009" w:type="dxa"/>
            <w:vAlign w:val="center"/>
          </w:tcPr>
          <w:p w14:paraId="238D6E1C"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Number or Hours</w:t>
            </w:r>
          </w:p>
        </w:tc>
        <w:tc>
          <w:tcPr>
            <w:tcW w:w="1260" w:type="dxa"/>
            <w:vAlign w:val="center"/>
          </w:tcPr>
          <w:p w14:paraId="03C5FF78"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Space Temp</w:t>
            </w:r>
          </w:p>
        </w:tc>
        <w:tc>
          <w:tcPr>
            <w:tcW w:w="1170" w:type="dxa"/>
            <w:vAlign w:val="center"/>
          </w:tcPr>
          <w:p w14:paraId="5DE64328"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Relative Humidity</w:t>
            </w:r>
          </w:p>
        </w:tc>
        <w:tc>
          <w:tcPr>
            <w:tcW w:w="990" w:type="dxa"/>
            <w:vAlign w:val="center"/>
          </w:tcPr>
          <w:p w14:paraId="65AB47F2"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Number of Hours</w:t>
            </w:r>
          </w:p>
        </w:tc>
        <w:tc>
          <w:tcPr>
            <w:tcW w:w="1260" w:type="dxa"/>
            <w:vAlign w:val="center"/>
          </w:tcPr>
          <w:p w14:paraId="76F3F6C3"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Space Temp</w:t>
            </w:r>
          </w:p>
        </w:tc>
        <w:tc>
          <w:tcPr>
            <w:tcW w:w="1350" w:type="dxa"/>
            <w:vAlign w:val="center"/>
          </w:tcPr>
          <w:p w14:paraId="084E8D9B"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Relative Humidity</w:t>
            </w:r>
          </w:p>
        </w:tc>
        <w:tc>
          <w:tcPr>
            <w:tcW w:w="990" w:type="dxa"/>
            <w:vAlign w:val="center"/>
          </w:tcPr>
          <w:p w14:paraId="489B230A" w14:textId="77777777" w:rsidR="002970C7" w:rsidRPr="00A708D6" w:rsidRDefault="002970C7">
            <w:pPr>
              <w:tabs>
                <w:tab w:val="left" w:pos="0"/>
              </w:tabs>
              <w:jc w:val="center"/>
              <w:rPr>
                <w:rFonts w:asciiTheme="minorHAnsi" w:hAnsiTheme="minorHAnsi" w:cstheme="minorBidi"/>
                <w:i/>
                <w:iCs/>
              </w:rPr>
            </w:pPr>
            <w:r w:rsidRPr="006F6CED">
              <w:rPr>
                <w:rFonts w:asciiTheme="minorHAnsi" w:hAnsiTheme="minorHAnsi" w:cstheme="minorBidi"/>
                <w:i/>
                <w:iCs/>
              </w:rPr>
              <w:t>Number of Hours</w:t>
            </w:r>
          </w:p>
        </w:tc>
      </w:tr>
      <w:tr w:rsidR="002970C7" w:rsidRPr="009B171D" w14:paraId="4F137CDD" w14:textId="77777777" w:rsidTr="00C06EDA">
        <w:tc>
          <w:tcPr>
            <w:tcW w:w="1368" w:type="dxa"/>
          </w:tcPr>
          <w:p w14:paraId="367EB728" w14:textId="77777777" w:rsidR="002970C7" w:rsidRPr="00A708D6" w:rsidRDefault="002970C7">
            <w:pPr>
              <w:tabs>
                <w:tab w:val="left" w:pos="0"/>
              </w:tabs>
              <w:rPr>
                <w:rFonts w:asciiTheme="minorHAnsi" w:hAnsiTheme="minorHAnsi" w:cstheme="minorBidi"/>
                <w:i/>
                <w:iCs/>
              </w:rPr>
            </w:pPr>
            <w:r w:rsidRPr="006F6CED">
              <w:rPr>
                <w:rFonts w:asciiTheme="minorHAnsi" w:hAnsiTheme="minorHAnsi" w:cstheme="minorBidi"/>
                <w:i/>
                <w:iCs/>
              </w:rPr>
              <w:t>Summer Occupied</w:t>
            </w:r>
          </w:p>
        </w:tc>
        <w:tc>
          <w:tcPr>
            <w:tcW w:w="1260" w:type="dxa"/>
            <w:vAlign w:val="center"/>
          </w:tcPr>
          <w:p w14:paraId="36455B64"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75</w:t>
            </w:r>
            <w:r w:rsidRPr="006F6CED">
              <w:rPr>
                <w:rFonts w:ascii="Arial" w:hAnsi="Arial" w:cs="Arial"/>
                <w:i/>
                <w:iCs/>
                <w:color w:val="FF0000"/>
              </w:rPr>
              <w:t>°</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31" w:type="dxa"/>
            <w:vAlign w:val="center"/>
          </w:tcPr>
          <w:p w14:paraId="1DCFDE5A"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50% ± 5%</w:t>
            </w:r>
          </w:p>
        </w:tc>
        <w:tc>
          <w:tcPr>
            <w:tcW w:w="1009" w:type="dxa"/>
            <w:vAlign w:val="center"/>
          </w:tcPr>
          <w:p w14:paraId="4A91E010" w14:textId="77777777" w:rsidR="002970C7" w:rsidRPr="009B171D" w:rsidRDefault="002970C7" w:rsidP="002970C7">
            <w:pPr>
              <w:tabs>
                <w:tab w:val="left" w:pos="0"/>
              </w:tabs>
              <w:jc w:val="center"/>
              <w:rPr>
                <w:rFonts w:ascii="Arial" w:hAnsi="Arial" w:cs="Arial"/>
                <w:i/>
                <w:color w:val="FF0000"/>
              </w:rPr>
            </w:pPr>
          </w:p>
        </w:tc>
        <w:tc>
          <w:tcPr>
            <w:tcW w:w="1260" w:type="dxa"/>
            <w:vAlign w:val="center"/>
          </w:tcPr>
          <w:p w14:paraId="594D9695" w14:textId="77777777" w:rsidR="002970C7" w:rsidRPr="00A708D6" w:rsidRDefault="002970C7">
            <w:pPr>
              <w:tabs>
                <w:tab w:val="left" w:pos="0"/>
              </w:tabs>
              <w:jc w:val="center"/>
              <w:rPr>
                <w:rFonts w:asciiTheme="minorHAnsi" w:hAnsiTheme="minorHAnsi" w:cstheme="minorBidi"/>
                <w:i/>
                <w:iCs/>
                <w:color w:val="FF0000"/>
              </w:rPr>
            </w:pPr>
            <w:r w:rsidRPr="006F6CED">
              <w:rPr>
                <w:rFonts w:ascii="Arial" w:hAnsi="Arial" w:cs="Arial"/>
                <w:i/>
                <w:iCs/>
                <w:color w:val="FF0000"/>
              </w:rPr>
              <w:t>80°</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170" w:type="dxa"/>
            <w:vAlign w:val="center"/>
          </w:tcPr>
          <w:p w14:paraId="1096CAFE"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60% ± 5%</w:t>
            </w:r>
          </w:p>
        </w:tc>
        <w:tc>
          <w:tcPr>
            <w:tcW w:w="990" w:type="dxa"/>
            <w:vAlign w:val="center"/>
          </w:tcPr>
          <w:p w14:paraId="03F6253B" w14:textId="77777777" w:rsidR="002970C7" w:rsidRPr="009B171D" w:rsidRDefault="002970C7" w:rsidP="002970C7">
            <w:pPr>
              <w:tabs>
                <w:tab w:val="left" w:pos="0"/>
              </w:tabs>
              <w:jc w:val="center"/>
              <w:rPr>
                <w:rFonts w:ascii="Arial" w:hAnsi="Arial" w:cs="Arial"/>
                <w:i/>
                <w:color w:val="FF0000"/>
              </w:rPr>
            </w:pPr>
          </w:p>
        </w:tc>
        <w:tc>
          <w:tcPr>
            <w:tcW w:w="1260" w:type="dxa"/>
            <w:vAlign w:val="center"/>
          </w:tcPr>
          <w:p w14:paraId="14FEE954" w14:textId="77777777" w:rsidR="002970C7" w:rsidRPr="00A708D6" w:rsidRDefault="002970C7">
            <w:pPr>
              <w:tabs>
                <w:tab w:val="left" w:pos="0"/>
              </w:tabs>
              <w:jc w:val="center"/>
              <w:rPr>
                <w:rFonts w:asciiTheme="minorHAnsi" w:hAnsiTheme="minorHAnsi" w:cstheme="minorBidi"/>
                <w:i/>
                <w:iCs/>
                <w:color w:val="FF0000"/>
              </w:rPr>
            </w:pPr>
            <w:r w:rsidRPr="006F6CED">
              <w:rPr>
                <w:rFonts w:ascii="Arial" w:hAnsi="Arial" w:cs="Arial"/>
                <w:i/>
                <w:iCs/>
                <w:color w:val="FF0000"/>
              </w:rPr>
              <w:t>80°</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50" w:type="dxa"/>
            <w:vAlign w:val="center"/>
          </w:tcPr>
          <w:p w14:paraId="124A0B64"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60% ± 5%</w:t>
            </w:r>
          </w:p>
        </w:tc>
        <w:tc>
          <w:tcPr>
            <w:tcW w:w="990" w:type="dxa"/>
            <w:vAlign w:val="center"/>
          </w:tcPr>
          <w:p w14:paraId="3DA3C6EE" w14:textId="77777777" w:rsidR="002970C7" w:rsidRPr="009B171D" w:rsidRDefault="002970C7" w:rsidP="002970C7">
            <w:pPr>
              <w:tabs>
                <w:tab w:val="left" w:pos="0"/>
              </w:tabs>
              <w:jc w:val="center"/>
              <w:rPr>
                <w:rFonts w:asciiTheme="minorHAnsi" w:hAnsiTheme="minorHAnsi" w:cstheme="minorHAnsi"/>
                <w:i/>
                <w:color w:val="FF0000"/>
              </w:rPr>
            </w:pPr>
          </w:p>
        </w:tc>
      </w:tr>
      <w:tr w:rsidR="002970C7" w:rsidRPr="009B171D" w14:paraId="0275F7F5" w14:textId="77777777" w:rsidTr="00C06EDA">
        <w:tc>
          <w:tcPr>
            <w:tcW w:w="1368" w:type="dxa"/>
          </w:tcPr>
          <w:p w14:paraId="39AA1369" w14:textId="77777777" w:rsidR="002970C7" w:rsidRPr="00A708D6" w:rsidRDefault="002970C7">
            <w:pPr>
              <w:tabs>
                <w:tab w:val="left" w:pos="0"/>
              </w:tabs>
              <w:rPr>
                <w:rFonts w:asciiTheme="minorHAnsi" w:hAnsiTheme="minorHAnsi" w:cstheme="minorBidi"/>
                <w:i/>
                <w:iCs/>
              </w:rPr>
            </w:pPr>
            <w:r w:rsidRPr="006F6CED">
              <w:rPr>
                <w:rFonts w:asciiTheme="minorHAnsi" w:hAnsiTheme="minorHAnsi" w:cstheme="minorBidi"/>
                <w:i/>
                <w:iCs/>
              </w:rPr>
              <w:t>Summer Unoccupied</w:t>
            </w:r>
          </w:p>
        </w:tc>
        <w:tc>
          <w:tcPr>
            <w:tcW w:w="1260" w:type="dxa"/>
            <w:vAlign w:val="center"/>
          </w:tcPr>
          <w:p w14:paraId="4CB776EA"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80</w:t>
            </w:r>
            <w:r w:rsidRPr="006F6CED">
              <w:rPr>
                <w:rFonts w:ascii="Arial" w:hAnsi="Arial" w:cs="Arial"/>
                <w:i/>
                <w:iCs/>
                <w:color w:val="FF0000"/>
              </w:rPr>
              <w:t>°</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31" w:type="dxa"/>
            <w:vAlign w:val="center"/>
          </w:tcPr>
          <w:p w14:paraId="3559CBB2"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60% ± 5%</w:t>
            </w:r>
          </w:p>
        </w:tc>
        <w:tc>
          <w:tcPr>
            <w:tcW w:w="1009" w:type="dxa"/>
            <w:vAlign w:val="center"/>
          </w:tcPr>
          <w:p w14:paraId="50E83997" w14:textId="77777777" w:rsidR="002970C7" w:rsidRPr="009B171D" w:rsidRDefault="002970C7" w:rsidP="002970C7">
            <w:pPr>
              <w:tabs>
                <w:tab w:val="left" w:pos="0"/>
              </w:tabs>
              <w:jc w:val="center"/>
              <w:rPr>
                <w:rFonts w:ascii="Arial" w:hAnsi="Arial" w:cs="Arial"/>
                <w:i/>
                <w:color w:val="FF0000"/>
              </w:rPr>
            </w:pPr>
          </w:p>
        </w:tc>
        <w:tc>
          <w:tcPr>
            <w:tcW w:w="1260" w:type="dxa"/>
            <w:vAlign w:val="center"/>
          </w:tcPr>
          <w:p w14:paraId="77F62C18" w14:textId="77777777" w:rsidR="002970C7" w:rsidRPr="00A708D6" w:rsidRDefault="002970C7">
            <w:pPr>
              <w:tabs>
                <w:tab w:val="left" w:pos="0"/>
              </w:tabs>
              <w:jc w:val="center"/>
              <w:rPr>
                <w:rFonts w:asciiTheme="minorHAnsi" w:hAnsiTheme="minorHAnsi" w:cstheme="minorBidi"/>
                <w:i/>
                <w:iCs/>
                <w:color w:val="FF0000"/>
              </w:rPr>
            </w:pPr>
            <w:r w:rsidRPr="006F6CED">
              <w:rPr>
                <w:rFonts w:ascii="Arial" w:hAnsi="Arial" w:cs="Arial"/>
                <w:i/>
                <w:iCs/>
                <w:color w:val="FF0000"/>
              </w:rPr>
              <w:t>82°</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170" w:type="dxa"/>
            <w:vAlign w:val="center"/>
          </w:tcPr>
          <w:p w14:paraId="3A06978B"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60% ± 5%</w:t>
            </w:r>
          </w:p>
        </w:tc>
        <w:tc>
          <w:tcPr>
            <w:tcW w:w="990" w:type="dxa"/>
            <w:vAlign w:val="center"/>
          </w:tcPr>
          <w:p w14:paraId="29F08F08" w14:textId="77777777" w:rsidR="002970C7" w:rsidRPr="009B171D" w:rsidRDefault="002970C7" w:rsidP="002970C7">
            <w:pPr>
              <w:tabs>
                <w:tab w:val="left" w:pos="0"/>
              </w:tabs>
              <w:jc w:val="center"/>
              <w:rPr>
                <w:rFonts w:ascii="Arial" w:hAnsi="Arial" w:cs="Arial"/>
                <w:i/>
                <w:color w:val="FF0000"/>
              </w:rPr>
            </w:pPr>
          </w:p>
        </w:tc>
        <w:tc>
          <w:tcPr>
            <w:tcW w:w="1260" w:type="dxa"/>
            <w:vAlign w:val="center"/>
          </w:tcPr>
          <w:p w14:paraId="0CABF017" w14:textId="77777777" w:rsidR="002970C7" w:rsidRPr="00A708D6" w:rsidRDefault="002970C7">
            <w:pPr>
              <w:tabs>
                <w:tab w:val="left" w:pos="0"/>
              </w:tabs>
              <w:jc w:val="center"/>
              <w:rPr>
                <w:rFonts w:asciiTheme="minorHAnsi" w:hAnsiTheme="minorHAnsi" w:cstheme="minorBidi"/>
                <w:i/>
                <w:iCs/>
                <w:color w:val="FF0000"/>
              </w:rPr>
            </w:pPr>
            <w:r w:rsidRPr="006F6CED">
              <w:rPr>
                <w:rFonts w:ascii="Arial" w:hAnsi="Arial" w:cs="Arial"/>
                <w:i/>
                <w:iCs/>
                <w:color w:val="FF0000"/>
              </w:rPr>
              <w:t>82°</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50" w:type="dxa"/>
            <w:vAlign w:val="center"/>
          </w:tcPr>
          <w:p w14:paraId="3B264F17"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60% ± 5%</w:t>
            </w:r>
          </w:p>
        </w:tc>
        <w:tc>
          <w:tcPr>
            <w:tcW w:w="990" w:type="dxa"/>
            <w:vAlign w:val="center"/>
          </w:tcPr>
          <w:p w14:paraId="47B4E9B1" w14:textId="77777777" w:rsidR="002970C7" w:rsidRPr="009B171D" w:rsidRDefault="002970C7" w:rsidP="002970C7">
            <w:pPr>
              <w:tabs>
                <w:tab w:val="left" w:pos="0"/>
              </w:tabs>
              <w:jc w:val="center"/>
              <w:rPr>
                <w:rFonts w:asciiTheme="minorHAnsi" w:hAnsiTheme="minorHAnsi" w:cstheme="minorHAnsi"/>
                <w:i/>
                <w:color w:val="FF0000"/>
              </w:rPr>
            </w:pPr>
          </w:p>
        </w:tc>
      </w:tr>
      <w:tr w:rsidR="002970C7" w:rsidRPr="009B171D" w14:paraId="3D8CE74C" w14:textId="77777777" w:rsidTr="00C06EDA">
        <w:tc>
          <w:tcPr>
            <w:tcW w:w="1368" w:type="dxa"/>
          </w:tcPr>
          <w:p w14:paraId="02B61E84" w14:textId="77777777" w:rsidR="002970C7" w:rsidRPr="00A708D6" w:rsidRDefault="002970C7">
            <w:pPr>
              <w:tabs>
                <w:tab w:val="left" w:pos="0"/>
              </w:tabs>
              <w:rPr>
                <w:rFonts w:asciiTheme="minorHAnsi" w:hAnsiTheme="minorHAnsi" w:cstheme="minorBidi"/>
                <w:i/>
                <w:iCs/>
              </w:rPr>
            </w:pPr>
            <w:r w:rsidRPr="006F6CED">
              <w:rPr>
                <w:rFonts w:asciiTheme="minorHAnsi" w:hAnsiTheme="minorHAnsi" w:cstheme="minorBidi"/>
                <w:i/>
                <w:iCs/>
              </w:rPr>
              <w:t>Winter Occupied</w:t>
            </w:r>
          </w:p>
        </w:tc>
        <w:tc>
          <w:tcPr>
            <w:tcW w:w="1260" w:type="dxa"/>
            <w:vAlign w:val="center"/>
          </w:tcPr>
          <w:p w14:paraId="1FBD5D63"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70</w:t>
            </w:r>
            <w:r w:rsidRPr="006F6CED">
              <w:rPr>
                <w:rFonts w:ascii="Arial" w:hAnsi="Arial" w:cs="Arial"/>
                <w:i/>
                <w:iCs/>
                <w:color w:val="FF0000"/>
              </w:rPr>
              <w:t>°</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31" w:type="dxa"/>
            <w:vAlign w:val="center"/>
          </w:tcPr>
          <w:p w14:paraId="3EB4689D"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n/a</w:t>
            </w:r>
          </w:p>
        </w:tc>
        <w:tc>
          <w:tcPr>
            <w:tcW w:w="1009" w:type="dxa"/>
            <w:vAlign w:val="center"/>
          </w:tcPr>
          <w:p w14:paraId="2A1E3670" w14:textId="77777777" w:rsidR="002970C7" w:rsidRPr="009B171D" w:rsidRDefault="002970C7" w:rsidP="002970C7">
            <w:pPr>
              <w:tabs>
                <w:tab w:val="left" w:pos="0"/>
              </w:tabs>
              <w:jc w:val="center"/>
              <w:rPr>
                <w:rFonts w:ascii="Arial" w:hAnsi="Arial" w:cs="Arial"/>
                <w:i/>
                <w:color w:val="FF0000"/>
              </w:rPr>
            </w:pPr>
          </w:p>
        </w:tc>
        <w:tc>
          <w:tcPr>
            <w:tcW w:w="1260" w:type="dxa"/>
            <w:vAlign w:val="center"/>
          </w:tcPr>
          <w:p w14:paraId="641B33A3" w14:textId="77777777" w:rsidR="002970C7" w:rsidRPr="00A708D6" w:rsidRDefault="002970C7">
            <w:pPr>
              <w:tabs>
                <w:tab w:val="left" w:pos="0"/>
              </w:tabs>
              <w:jc w:val="center"/>
              <w:rPr>
                <w:rFonts w:asciiTheme="minorHAnsi" w:hAnsiTheme="minorHAnsi" w:cstheme="minorBidi"/>
                <w:i/>
                <w:iCs/>
                <w:color w:val="FF0000"/>
              </w:rPr>
            </w:pPr>
            <w:r w:rsidRPr="006F6CED">
              <w:rPr>
                <w:rFonts w:ascii="Arial" w:hAnsi="Arial" w:cs="Arial"/>
                <w:i/>
                <w:iCs/>
                <w:color w:val="FF0000"/>
              </w:rPr>
              <w:t>68°</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170" w:type="dxa"/>
            <w:vAlign w:val="center"/>
          </w:tcPr>
          <w:p w14:paraId="0298E2F7"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n/a</w:t>
            </w:r>
          </w:p>
        </w:tc>
        <w:tc>
          <w:tcPr>
            <w:tcW w:w="990" w:type="dxa"/>
            <w:vAlign w:val="center"/>
          </w:tcPr>
          <w:p w14:paraId="3E47BCAD" w14:textId="77777777" w:rsidR="002970C7" w:rsidRPr="009B171D" w:rsidRDefault="002970C7" w:rsidP="002970C7">
            <w:pPr>
              <w:tabs>
                <w:tab w:val="left" w:pos="0"/>
              </w:tabs>
              <w:jc w:val="center"/>
              <w:rPr>
                <w:rFonts w:ascii="Arial" w:hAnsi="Arial" w:cs="Arial"/>
                <w:i/>
                <w:color w:val="FF0000"/>
              </w:rPr>
            </w:pPr>
          </w:p>
        </w:tc>
        <w:tc>
          <w:tcPr>
            <w:tcW w:w="1260" w:type="dxa"/>
            <w:vAlign w:val="center"/>
          </w:tcPr>
          <w:p w14:paraId="611E135D" w14:textId="77777777" w:rsidR="002970C7" w:rsidRPr="00A708D6" w:rsidRDefault="002970C7">
            <w:pPr>
              <w:tabs>
                <w:tab w:val="left" w:pos="0"/>
              </w:tabs>
              <w:jc w:val="center"/>
              <w:rPr>
                <w:rFonts w:asciiTheme="minorHAnsi" w:hAnsiTheme="minorHAnsi" w:cstheme="minorBidi"/>
                <w:i/>
                <w:iCs/>
                <w:color w:val="FF0000"/>
              </w:rPr>
            </w:pPr>
            <w:r w:rsidRPr="006F6CED">
              <w:rPr>
                <w:rFonts w:ascii="Arial" w:hAnsi="Arial" w:cs="Arial"/>
                <w:i/>
                <w:iCs/>
                <w:color w:val="FF0000"/>
              </w:rPr>
              <w:t>68°</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50" w:type="dxa"/>
            <w:vAlign w:val="center"/>
          </w:tcPr>
          <w:p w14:paraId="59D9B172"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n/a</w:t>
            </w:r>
          </w:p>
        </w:tc>
        <w:tc>
          <w:tcPr>
            <w:tcW w:w="990" w:type="dxa"/>
            <w:vAlign w:val="center"/>
          </w:tcPr>
          <w:p w14:paraId="0F795A61" w14:textId="77777777" w:rsidR="002970C7" w:rsidRPr="009B171D" w:rsidRDefault="002970C7" w:rsidP="002970C7">
            <w:pPr>
              <w:tabs>
                <w:tab w:val="left" w:pos="0"/>
              </w:tabs>
              <w:jc w:val="center"/>
              <w:rPr>
                <w:rFonts w:asciiTheme="minorHAnsi" w:hAnsiTheme="minorHAnsi" w:cstheme="minorHAnsi"/>
                <w:i/>
                <w:color w:val="FF0000"/>
              </w:rPr>
            </w:pPr>
          </w:p>
        </w:tc>
      </w:tr>
      <w:tr w:rsidR="002970C7" w:rsidRPr="009B171D" w14:paraId="0A809699" w14:textId="77777777" w:rsidTr="00C06EDA">
        <w:tc>
          <w:tcPr>
            <w:tcW w:w="1368" w:type="dxa"/>
          </w:tcPr>
          <w:p w14:paraId="619220F4" w14:textId="77777777" w:rsidR="002970C7" w:rsidRPr="00A708D6" w:rsidRDefault="002970C7">
            <w:pPr>
              <w:tabs>
                <w:tab w:val="left" w:pos="0"/>
              </w:tabs>
              <w:rPr>
                <w:rFonts w:asciiTheme="minorHAnsi" w:hAnsiTheme="minorHAnsi" w:cstheme="minorBidi"/>
                <w:i/>
                <w:iCs/>
              </w:rPr>
            </w:pPr>
            <w:r w:rsidRPr="006F6CED">
              <w:rPr>
                <w:rFonts w:asciiTheme="minorHAnsi" w:hAnsiTheme="minorHAnsi" w:cstheme="minorBidi"/>
                <w:i/>
                <w:iCs/>
              </w:rPr>
              <w:t>Winter Unoccupied</w:t>
            </w:r>
          </w:p>
        </w:tc>
        <w:tc>
          <w:tcPr>
            <w:tcW w:w="1260" w:type="dxa"/>
            <w:vAlign w:val="center"/>
          </w:tcPr>
          <w:p w14:paraId="3E072262"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65</w:t>
            </w:r>
            <w:r w:rsidRPr="006F6CED">
              <w:rPr>
                <w:rFonts w:ascii="Arial" w:hAnsi="Arial" w:cs="Arial"/>
                <w:i/>
                <w:iCs/>
                <w:color w:val="FF0000"/>
              </w:rPr>
              <w:t>°</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31" w:type="dxa"/>
            <w:vAlign w:val="center"/>
          </w:tcPr>
          <w:p w14:paraId="32BED91A"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n/a</w:t>
            </w:r>
          </w:p>
        </w:tc>
        <w:tc>
          <w:tcPr>
            <w:tcW w:w="1009" w:type="dxa"/>
            <w:vAlign w:val="center"/>
          </w:tcPr>
          <w:p w14:paraId="5E9B8991" w14:textId="77777777" w:rsidR="002970C7" w:rsidRPr="009B171D" w:rsidRDefault="002970C7" w:rsidP="002970C7">
            <w:pPr>
              <w:tabs>
                <w:tab w:val="left" w:pos="0"/>
              </w:tabs>
              <w:jc w:val="center"/>
              <w:rPr>
                <w:rFonts w:asciiTheme="minorHAnsi" w:hAnsiTheme="minorHAnsi" w:cstheme="minorHAnsi"/>
                <w:i/>
                <w:color w:val="FF0000"/>
              </w:rPr>
            </w:pPr>
          </w:p>
        </w:tc>
        <w:tc>
          <w:tcPr>
            <w:tcW w:w="1260" w:type="dxa"/>
            <w:vAlign w:val="center"/>
          </w:tcPr>
          <w:p w14:paraId="0FF978B0"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65</w:t>
            </w:r>
            <w:r w:rsidRPr="006F6CED">
              <w:rPr>
                <w:rFonts w:ascii="Arial" w:hAnsi="Arial" w:cs="Arial"/>
                <w:i/>
                <w:iCs/>
                <w:color w:val="FF0000"/>
              </w:rPr>
              <w:t>°</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170" w:type="dxa"/>
            <w:vAlign w:val="center"/>
          </w:tcPr>
          <w:p w14:paraId="7097B8D3"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n/a</w:t>
            </w:r>
          </w:p>
        </w:tc>
        <w:tc>
          <w:tcPr>
            <w:tcW w:w="990" w:type="dxa"/>
            <w:vAlign w:val="center"/>
          </w:tcPr>
          <w:p w14:paraId="079A5C09" w14:textId="77777777" w:rsidR="002970C7" w:rsidRPr="009B171D" w:rsidRDefault="002970C7" w:rsidP="002970C7">
            <w:pPr>
              <w:tabs>
                <w:tab w:val="left" w:pos="0"/>
              </w:tabs>
              <w:jc w:val="center"/>
              <w:rPr>
                <w:rFonts w:asciiTheme="minorHAnsi" w:hAnsiTheme="minorHAnsi" w:cstheme="minorHAnsi"/>
                <w:i/>
                <w:color w:val="FF0000"/>
              </w:rPr>
            </w:pPr>
          </w:p>
        </w:tc>
        <w:tc>
          <w:tcPr>
            <w:tcW w:w="1260" w:type="dxa"/>
            <w:vAlign w:val="center"/>
          </w:tcPr>
          <w:p w14:paraId="47C96F9B"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65</w:t>
            </w:r>
            <w:r w:rsidRPr="006F6CED">
              <w:rPr>
                <w:rFonts w:ascii="Arial" w:hAnsi="Arial" w:cs="Arial"/>
                <w:i/>
                <w:iCs/>
                <w:color w:val="FF0000"/>
              </w:rPr>
              <w:t>°</w:t>
            </w:r>
            <w:r w:rsidRPr="006F6CED">
              <w:rPr>
                <w:rFonts w:asciiTheme="minorHAnsi" w:hAnsiTheme="minorHAnsi" w:cstheme="minorBidi"/>
                <w:i/>
                <w:iCs/>
                <w:color w:val="FF0000"/>
              </w:rPr>
              <w:t>F ± 1</w:t>
            </w:r>
            <w:r w:rsidRPr="006F6CED">
              <w:rPr>
                <w:rFonts w:ascii="Arial" w:hAnsi="Arial" w:cs="Arial"/>
                <w:i/>
                <w:iCs/>
                <w:color w:val="FF0000"/>
              </w:rPr>
              <w:t>°</w:t>
            </w:r>
            <w:r w:rsidRPr="006F6CED">
              <w:rPr>
                <w:rFonts w:asciiTheme="minorHAnsi" w:hAnsiTheme="minorHAnsi" w:cstheme="minorBidi"/>
                <w:i/>
                <w:iCs/>
                <w:color w:val="FF0000"/>
              </w:rPr>
              <w:t>F</w:t>
            </w:r>
          </w:p>
        </w:tc>
        <w:tc>
          <w:tcPr>
            <w:tcW w:w="1350" w:type="dxa"/>
            <w:vAlign w:val="center"/>
          </w:tcPr>
          <w:p w14:paraId="15CB58D7" w14:textId="77777777" w:rsidR="002970C7" w:rsidRPr="00A708D6" w:rsidRDefault="002970C7">
            <w:pPr>
              <w:tabs>
                <w:tab w:val="left" w:pos="0"/>
              </w:tabs>
              <w:jc w:val="center"/>
              <w:rPr>
                <w:rFonts w:asciiTheme="minorHAnsi" w:hAnsiTheme="minorHAnsi" w:cstheme="minorBidi"/>
                <w:i/>
                <w:iCs/>
                <w:color w:val="FF0000"/>
              </w:rPr>
            </w:pPr>
            <w:r w:rsidRPr="006F6CED">
              <w:rPr>
                <w:rFonts w:asciiTheme="minorHAnsi" w:hAnsiTheme="minorHAnsi" w:cstheme="minorBidi"/>
                <w:i/>
                <w:iCs/>
                <w:color w:val="FF0000"/>
              </w:rPr>
              <w:t>n/a</w:t>
            </w:r>
          </w:p>
        </w:tc>
        <w:tc>
          <w:tcPr>
            <w:tcW w:w="990" w:type="dxa"/>
            <w:vAlign w:val="center"/>
          </w:tcPr>
          <w:p w14:paraId="351BE72E" w14:textId="77777777" w:rsidR="002970C7" w:rsidRPr="009B171D" w:rsidRDefault="002970C7" w:rsidP="002970C7">
            <w:pPr>
              <w:tabs>
                <w:tab w:val="left" w:pos="0"/>
              </w:tabs>
              <w:jc w:val="center"/>
              <w:rPr>
                <w:rFonts w:asciiTheme="minorHAnsi" w:hAnsiTheme="minorHAnsi" w:cstheme="minorHAnsi"/>
                <w:i/>
                <w:color w:val="FF0000"/>
              </w:rPr>
            </w:pPr>
          </w:p>
        </w:tc>
      </w:tr>
    </w:tbl>
    <w:p w14:paraId="021E189E" w14:textId="77777777" w:rsidR="00C11A92" w:rsidRPr="00DE7C6C" w:rsidRDefault="00C11A92" w:rsidP="00C11A92">
      <w:pPr>
        <w:tabs>
          <w:tab w:val="left" w:pos="0"/>
        </w:tabs>
        <w:rPr>
          <w:rFonts w:asciiTheme="minorHAnsi" w:hAnsiTheme="minorHAnsi" w:cstheme="minorHAnsi"/>
        </w:rPr>
      </w:pPr>
    </w:p>
    <w:p w14:paraId="3B7393D1" w14:textId="7ED7F1A1" w:rsidR="00EB0501" w:rsidRDefault="00A708D6">
      <w:pPr>
        <w:tabs>
          <w:tab w:val="left" w:pos="0"/>
        </w:tabs>
        <w:rPr>
          <w:rFonts w:ascii="Calibri" w:hAnsi="Calibri" w:cstheme="minorBidi"/>
          <w:sz w:val="22"/>
          <w:szCs w:val="22"/>
        </w:rPr>
      </w:pPr>
      <w:r w:rsidRPr="00FA474D">
        <w:rPr>
          <w:rFonts w:ascii="Calibri" w:hAnsi="Calibri" w:cstheme="minorHAnsi"/>
          <w:sz w:val="22"/>
          <w:szCs w:val="22"/>
        </w:rPr>
        <w:t>If actual space conditions cannot be maintained in accordance with the standards of comfort set out above and the deviations are not caused by the activities of the occupants, the ISSUER may alter the operation of the ECM to bring actual space conditions into compliance.  The ISSUER shall</w:t>
      </w:r>
      <w:r w:rsidR="00F26359">
        <w:rPr>
          <w:rFonts w:ascii="Calibri" w:hAnsi="Calibri" w:cstheme="minorHAnsi"/>
          <w:sz w:val="22"/>
          <w:szCs w:val="22"/>
        </w:rPr>
        <w:t xml:space="preserve"> immediately</w:t>
      </w:r>
      <w:r w:rsidRPr="00FA474D">
        <w:rPr>
          <w:rFonts w:ascii="Calibri" w:hAnsi="Calibri" w:cstheme="minorHAnsi"/>
          <w:sz w:val="22"/>
          <w:szCs w:val="22"/>
        </w:rPr>
        <w:t xml:space="preserve"> notify the ESCO of the actions taken and why.  If such operation creates energy use greater than estimated, such use shall be deemed a shortfall and the ESCO will need to compensate the owner if savings from other measures do not offset the overage.</w:t>
      </w:r>
    </w:p>
    <w:p w14:paraId="2C7656BF" w14:textId="77777777" w:rsidR="00EB0501" w:rsidRDefault="00EB0501">
      <w:pPr>
        <w:tabs>
          <w:tab w:val="left" w:pos="0"/>
        </w:tabs>
        <w:rPr>
          <w:rFonts w:ascii="Calibri" w:hAnsi="Calibri"/>
          <w:sz w:val="22"/>
          <w:szCs w:val="22"/>
        </w:rPr>
      </w:pPr>
    </w:p>
    <w:p w14:paraId="5CA9F4F6" w14:textId="77777777" w:rsidR="00967EC3" w:rsidRDefault="00967EC3">
      <w:pPr>
        <w:tabs>
          <w:tab w:val="left" w:pos="0"/>
        </w:tabs>
        <w:rPr>
          <w:rFonts w:ascii="Calibri" w:hAnsi="Calibri"/>
          <w:sz w:val="22"/>
          <w:szCs w:val="22"/>
        </w:rPr>
      </w:pPr>
    </w:p>
    <w:p w14:paraId="57A31F3E" w14:textId="15F04598" w:rsidR="00C11A92" w:rsidRPr="00FA474D" w:rsidRDefault="00C11A92">
      <w:pPr>
        <w:tabs>
          <w:tab w:val="left" w:pos="0"/>
        </w:tabs>
        <w:rPr>
          <w:rFonts w:ascii="Calibri" w:hAnsi="Calibri" w:cstheme="minorBidi"/>
          <w:sz w:val="22"/>
          <w:szCs w:val="22"/>
        </w:rPr>
      </w:pPr>
      <w:r w:rsidRPr="006F6CED">
        <w:rPr>
          <w:rFonts w:ascii="Calibri" w:hAnsi="Calibri" w:cstheme="minorBidi"/>
          <w:sz w:val="22"/>
          <w:szCs w:val="22"/>
        </w:rPr>
        <w:br w:type="page"/>
      </w:r>
    </w:p>
    <w:p w14:paraId="27F2700F" w14:textId="77777777" w:rsidR="005D3FE8" w:rsidRDefault="005D3FE8" w:rsidP="00C11A92">
      <w:pPr>
        <w:tabs>
          <w:tab w:val="left" w:pos="0"/>
        </w:tabs>
        <w:rPr>
          <w:rFonts w:asciiTheme="minorHAnsi" w:hAnsiTheme="minorHAnsi" w:cstheme="minorHAnsi"/>
        </w:rPr>
        <w:sectPr w:rsidR="005D3FE8" w:rsidSect="008A3DA2">
          <w:pgSz w:w="15840" w:h="12240" w:orient="landscape"/>
          <w:pgMar w:top="1267" w:right="1440" w:bottom="1440" w:left="1440" w:header="720" w:footer="432" w:gutter="0"/>
          <w:cols w:space="720"/>
          <w:docGrid w:linePitch="360"/>
        </w:sectPr>
      </w:pPr>
    </w:p>
    <w:p w14:paraId="1AC1B476" w14:textId="77777777" w:rsidR="00C11A92" w:rsidRDefault="00C11A92" w:rsidP="00C11A92">
      <w:pPr>
        <w:tabs>
          <w:tab w:val="left" w:pos="0"/>
        </w:tabs>
        <w:rPr>
          <w:rFonts w:asciiTheme="minorHAnsi" w:hAnsiTheme="minorHAnsi" w:cstheme="minorHAnsi"/>
        </w:rPr>
      </w:pPr>
    </w:p>
    <w:p w14:paraId="1434D183" w14:textId="77777777" w:rsidR="005B28E6" w:rsidRPr="00A708D6" w:rsidRDefault="005B28E6">
      <w:pPr>
        <w:autoSpaceDE/>
        <w:autoSpaceDN/>
        <w:jc w:val="center"/>
        <w:rPr>
          <w:rFonts w:asciiTheme="minorHAnsi" w:hAnsiTheme="minorHAnsi" w:cstheme="minorBidi"/>
          <w:b/>
          <w:bCs/>
          <w:sz w:val="24"/>
        </w:rPr>
      </w:pPr>
      <w:r w:rsidRPr="006F6CED">
        <w:rPr>
          <w:rFonts w:asciiTheme="minorHAnsi" w:hAnsiTheme="minorHAnsi" w:cstheme="minorBidi"/>
          <w:b/>
          <w:bCs/>
          <w:sz w:val="24"/>
        </w:rPr>
        <w:t xml:space="preserve">SCHEDULE </w:t>
      </w:r>
      <w:r w:rsidR="00C11A92" w:rsidRPr="006F6CED">
        <w:rPr>
          <w:rFonts w:asciiTheme="minorHAnsi" w:hAnsiTheme="minorHAnsi" w:cstheme="minorBidi"/>
          <w:b/>
          <w:bCs/>
          <w:sz w:val="24"/>
        </w:rPr>
        <w:t>E</w:t>
      </w:r>
    </w:p>
    <w:p w14:paraId="49563C5F" w14:textId="77777777" w:rsidR="007933A6" w:rsidRPr="007933A6" w:rsidRDefault="007933A6" w:rsidP="007933A6">
      <w:pPr>
        <w:autoSpaceDE/>
        <w:autoSpaceDN/>
        <w:jc w:val="center"/>
        <w:rPr>
          <w:rFonts w:asciiTheme="minorHAnsi" w:hAnsiTheme="minorHAnsi" w:cstheme="minorHAnsi"/>
          <w:b/>
        </w:rPr>
      </w:pPr>
    </w:p>
    <w:p w14:paraId="0C56E1AE" w14:textId="5B898B04" w:rsidR="005B28E6" w:rsidRPr="00A708D6" w:rsidRDefault="00C06EDA" w:rsidP="00A708D6">
      <w:pPr>
        <w:pStyle w:val="Heading1"/>
        <w:tabs>
          <w:tab w:val="left" w:pos="2340"/>
        </w:tabs>
        <w:spacing w:before="0" w:after="0"/>
        <w:jc w:val="center"/>
        <w:rPr>
          <w:rFonts w:asciiTheme="minorHAnsi" w:hAnsiTheme="minorHAnsi"/>
          <w:b w:val="0"/>
          <w:bCs w:val="0"/>
          <w:caps w:val="0"/>
          <w:kern w:val="0"/>
          <w:sz w:val="24"/>
          <w:szCs w:val="24"/>
        </w:rPr>
      </w:pPr>
      <w:r w:rsidRPr="5800D650">
        <w:rPr>
          <w:rFonts w:asciiTheme="minorHAnsi" w:hAnsiTheme="minorHAnsi"/>
          <w:caps w:val="0"/>
          <w:kern w:val="0"/>
          <w:sz w:val="24"/>
          <w:szCs w:val="24"/>
        </w:rPr>
        <w:t>ECM</w:t>
      </w:r>
      <w:r>
        <w:rPr>
          <w:rFonts w:asciiTheme="minorHAnsi" w:hAnsiTheme="minorHAnsi"/>
          <w:caps w:val="0"/>
          <w:kern w:val="0"/>
          <w:sz w:val="24"/>
          <w:szCs w:val="24"/>
        </w:rPr>
        <w:t xml:space="preserve"> Cost and Savings Estimates</w:t>
      </w:r>
      <w:r w:rsidRPr="5800D650">
        <w:rPr>
          <w:rFonts w:asciiTheme="minorHAnsi" w:hAnsiTheme="minorHAnsi"/>
          <w:caps w:val="0"/>
          <w:kern w:val="0"/>
          <w:sz w:val="24"/>
          <w:szCs w:val="24"/>
        </w:rPr>
        <w:t xml:space="preserve"> </w:t>
      </w:r>
      <w:r w:rsidR="007D41E4" w:rsidRPr="5800D650">
        <w:rPr>
          <w:rFonts w:asciiTheme="minorHAnsi" w:hAnsiTheme="minorHAnsi"/>
          <w:caps w:val="0"/>
          <w:kern w:val="0"/>
          <w:sz w:val="24"/>
          <w:szCs w:val="24"/>
        </w:rPr>
        <w:t xml:space="preserve">and </w:t>
      </w:r>
      <w:r w:rsidR="005B28E6" w:rsidRPr="5800D650">
        <w:rPr>
          <w:rFonts w:asciiTheme="minorHAnsi" w:hAnsiTheme="minorHAnsi"/>
          <w:caps w:val="0"/>
          <w:kern w:val="0"/>
          <w:sz w:val="24"/>
          <w:szCs w:val="24"/>
        </w:rPr>
        <w:t xml:space="preserve">EQUIPMENT </w:t>
      </w:r>
      <w:r w:rsidR="007933A6" w:rsidRPr="5800D650">
        <w:rPr>
          <w:rFonts w:asciiTheme="minorHAnsi" w:hAnsiTheme="minorHAnsi"/>
          <w:caps w:val="0"/>
          <w:kern w:val="0"/>
          <w:sz w:val="24"/>
          <w:szCs w:val="24"/>
        </w:rPr>
        <w:t>to be</w:t>
      </w:r>
      <w:r w:rsidR="005B28E6" w:rsidRPr="5800D650">
        <w:rPr>
          <w:rFonts w:asciiTheme="minorHAnsi" w:hAnsiTheme="minorHAnsi"/>
          <w:caps w:val="0"/>
          <w:kern w:val="0"/>
          <w:sz w:val="24"/>
          <w:szCs w:val="24"/>
        </w:rPr>
        <w:t xml:space="preserve"> INSTALLED </w:t>
      </w:r>
      <w:r w:rsidR="007933A6" w:rsidRPr="5800D650">
        <w:rPr>
          <w:rFonts w:asciiTheme="minorHAnsi" w:hAnsiTheme="minorHAnsi"/>
          <w:caps w:val="0"/>
          <w:kern w:val="0"/>
          <w:sz w:val="24"/>
          <w:szCs w:val="24"/>
        </w:rPr>
        <w:t>by</w:t>
      </w:r>
      <w:r w:rsidR="005B28E6" w:rsidRPr="5800D650">
        <w:rPr>
          <w:rFonts w:asciiTheme="minorHAnsi" w:hAnsiTheme="minorHAnsi"/>
          <w:caps w:val="0"/>
          <w:kern w:val="0"/>
          <w:sz w:val="24"/>
          <w:szCs w:val="24"/>
        </w:rPr>
        <w:t xml:space="preserve"> ESCO</w:t>
      </w:r>
    </w:p>
    <w:p w14:paraId="7C1C8987" w14:textId="77777777" w:rsidR="007933A6" w:rsidRDefault="007933A6" w:rsidP="007933A6"/>
    <w:p w14:paraId="29729793" w14:textId="77777777" w:rsidR="009E227E" w:rsidRDefault="009E227E"/>
    <w:p w14:paraId="096A940D" w14:textId="1041FB0C" w:rsidR="00093F63" w:rsidRPr="00C43E20" w:rsidRDefault="00093F63">
      <w:pPr>
        <w:rPr>
          <w:rFonts w:ascii="Calibri" w:hAnsi="Calibri"/>
          <w:i/>
          <w:sz w:val="22"/>
          <w:szCs w:val="22"/>
        </w:rPr>
      </w:pPr>
      <w:r w:rsidRPr="00C43E20">
        <w:rPr>
          <w:rFonts w:ascii="Calibri" w:hAnsi="Calibri"/>
          <w:i/>
          <w:color w:val="FF0000"/>
          <w:sz w:val="22"/>
          <w:szCs w:val="22"/>
        </w:rPr>
        <w:t>ECMs should only be included that have utility savings. The only exception are modifications that bring a system or building into code</w:t>
      </w:r>
      <w:r w:rsidR="008D42A0" w:rsidRPr="00C43E20">
        <w:rPr>
          <w:rFonts w:ascii="Calibri" w:hAnsi="Calibri"/>
          <w:i/>
          <w:color w:val="FF0000"/>
          <w:sz w:val="22"/>
          <w:szCs w:val="22"/>
        </w:rPr>
        <w:t xml:space="preserve"> </w:t>
      </w:r>
      <w:r w:rsidR="00D24AA1" w:rsidRPr="00C43E20">
        <w:rPr>
          <w:rFonts w:ascii="Calibri" w:hAnsi="Calibri"/>
          <w:i/>
          <w:color w:val="FF0000"/>
          <w:sz w:val="22"/>
          <w:szCs w:val="22"/>
        </w:rPr>
        <w:t xml:space="preserve">or standards </w:t>
      </w:r>
      <w:r w:rsidR="008D42A0" w:rsidRPr="00C43E20">
        <w:rPr>
          <w:rFonts w:ascii="Calibri" w:hAnsi="Calibri"/>
          <w:i/>
          <w:color w:val="FF0000"/>
          <w:sz w:val="22"/>
          <w:szCs w:val="22"/>
        </w:rPr>
        <w:t>compliance,</w:t>
      </w:r>
      <w:r w:rsidRPr="00C43E20">
        <w:rPr>
          <w:rFonts w:ascii="Calibri" w:hAnsi="Calibri"/>
          <w:i/>
          <w:color w:val="FF0000"/>
          <w:sz w:val="22"/>
          <w:szCs w:val="22"/>
        </w:rPr>
        <w:t xml:space="preserve"> i.e. ECM to upgrade AHU that will open dampers that were closed</w:t>
      </w:r>
      <w:r w:rsidR="008A00AA" w:rsidRPr="00C43E20">
        <w:rPr>
          <w:rFonts w:ascii="Calibri" w:hAnsi="Calibri"/>
          <w:i/>
          <w:color w:val="FF0000"/>
          <w:sz w:val="22"/>
          <w:szCs w:val="22"/>
        </w:rPr>
        <w:t xml:space="preserve"> so long as the total project cost is covered by actual</w:t>
      </w:r>
      <w:r w:rsidR="008D42A0" w:rsidRPr="00C43E20">
        <w:rPr>
          <w:rFonts w:ascii="Calibri" w:hAnsi="Calibri"/>
          <w:i/>
          <w:color w:val="FF0000"/>
          <w:sz w:val="22"/>
          <w:szCs w:val="22"/>
        </w:rPr>
        <w:t xml:space="preserve"> guaranteed</w:t>
      </w:r>
      <w:r w:rsidR="008A00AA" w:rsidRPr="00C43E20">
        <w:rPr>
          <w:rFonts w:ascii="Calibri" w:hAnsi="Calibri"/>
          <w:i/>
          <w:color w:val="FF0000"/>
          <w:sz w:val="22"/>
          <w:szCs w:val="22"/>
        </w:rPr>
        <w:t>, not stipulated savings</w:t>
      </w:r>
      <w:r w:rsidR="00B30803" w:rsidRPr="00C43E20">
        <w:rPr>
          <w:rFonts w:ascii="Calibri" w:hAnsi="Calibri"/>
          <w:i/>
          <w:color w:val="FF0000"/>
          <w:sz w:val="22"/>
          <w:szCs w:val="22"/>
        </w:rPr>
        <w:t>.</w:t>
      </w:r>
    </w:p>
    <w:p w14:paraId="1F352589" w14:textId="77777777" w:rsidR="00AE03EE" w:rsidRDefault="00AE03EE" w:rsidP="007933A6"/>
    <w:p w14:paraId="54EDBDED" w14:textId="54F375F4" w:rsidR="00AE03EE" w:rsidRPr="00A708D6" w:rsidRDefault="00AE03EE">
      <w:pPr>
        <w:jc w:val="center"/>
        <w:rPr>
          <w:rFonts w:asciiTheme="minorHAnsi" w:hAnsiTheme="minorHAnsi" w:cstheme="minorBidi"/>
          <w:sz w:val="22"/>
          <w:szCs w:val="22"/>
        </w:rPr>
      </w:pPr>
      <w:r w:rsidRPr="006F6CED">
        <w:rPr>
          <w:rFonts w:asciiTheme="minorHAnsi" w:hAnsiTheme="minorHAnsi" w:cstheme="minorBidi"/>
          <w:sz w:val="22"/>
          <w:szCs w:val="22"/>
        </w:rPr>
        <w:t>ECM Cost</w:t>
      </w:r>
      <w:r w:rsidR="00074A4B">
        <w:rPr>
          <w:rFonts w:asciiTheme="minorHAnsi" w:hAnsiTheme="minorHAnsi" w:cstheme="minorBidi"/>
          <w:sz w:val="22"/>
          <w:szCs w:val="22"/>
        </w:rPr>
        <w:t xml:space="preserve"> $</w:t>
      </w:r>
      <w:r w:rsidRPr="006F6CED">
        <w:rPr>
          <w:rFonts w:asciiTheme="minorHAnsi" w:hAnsiTheme="minorHAnsi" w:cstheme="minorBidi"/>
          <w:sz w:val="22"/>
          <w:szCs w:val="22"/>
        </w:rPr>
        <w:t xml:space="preserve"> / </w:t>
      </w:r>
      <w:r w:rsidR="00C25621">
        <w:rPr>
          <w:rFonts w:asciiTheme="minorHAnsi" w:hAnsiTheme="minorHAnsi" w:cstheme="minorBidi"/>
          <w:sz w:val="22"/>
          <w:szCs w:val="22"/>
        </w:rPr>
        <w:t xml:space="preserve">Calculated </w:t>
      </w:r>
      <w:r w:rsidRPr="006F6CED">
        <w:rPr>
          <w:rFonts w:asciiTheme="minorHAnsi" w:hAnsiTheme="minorHAnsi" w:cstheme="minorBidi"/>
          <w:sz w:val="22"/>
          <w:szCs w:val="22"/>
        </w:rPr>
        <w:t>Savings Matrix</w:t>
      </w:r>
    </w:p>
    <w:p w14:paraId="3F9C200A" w14:textId="77777777" w:rsidR="00AE03EE" w:rsidRDefault="00AE03EE" w:rsidP="00AE03EE">
      <w:pPr>
        <w:jc w:val="center"/>
        <w:rPr>
          <w:rFonts w:asciiTheme="minorHAnsi" w:hAnsiTheme="minorHAnsi" w:cstheme="minorHAnsi"/>
          <w:sz w:val="22"/>
          <w:szCs w:val="22"/>
        </w:rPr>
      </w:pPr>
    </w:p>
    <w:tbl>
      <w:tblPr>
        <w:tblStyle w:val="TableGrid"/>
        <w:tblW w:w="11178" w:type="dxa"/>
        <w:tblInd w:w="-810" w:type="dxa"/>
        <w:tblLayout w:type="fixed"/>
        <w:tblLook w:val="04A0" w:firstRow="1" w:lastRow="0" w:firstColumn="1" w:lastColumn="0" w:noHBand="0" w:noVBand="1"/>
      </w:tblPr>
      <w:tblGrid>
        <w:gridCol w:w="2808"/>
        <w:gridCol w:w="990"/>
        <w:gridCol w:w="1080"/>
        <w:gridCol w:w="900"/>
        <w:gridCol w:w="1080"/>
        <w:gridCol w:w="1080"/>
        <w:gridCol w:w="1260"/>
        <w:gridCol w:w="900"/>
        <w:gridCol w:w="1080"/>
      </w:tblGrid>
      <w:tr w:rsidR="00AE03EE" w14:paraId="128A296E" w14:textId="77777777" w:rsidTr="00A708D6">
        <w:tc>
          <w:tcPr>
            <w:tcW w:w="2808" w:type="dxa"/>
          </w:tcPr>
          <w:p w14:paraId="6385EB89" w14:textId="77777777" w:rsidR="00AE03EE" w:rsidRPr="00A708D6" w:rsidRDefault="00AE03EE">
            <w:pPr>
              <w:jc w:val="center"/>
              <w:rPr>
                <w:rFonts w:asciiTheme="minorHAnsi" w:hAnsiTheme="minorHAnsi" w:cstheme="minorBidi"/>
              </w:rPr>
            </w:pPr>
            <w:r w:rsidRPr="006F6CED">
              <w:rPr>
                <w:rFonts w:asciiTheme="minorHAnsi" w:hAnsiTheme="minorHAnsi" w:cstheme="minorBidi"/>
                <w:sz w:val="22"/>
                <w:szCs w:val="22"/>
              </w:rPr>
              <w:t>ECM Description</w:t>
            </w:r>
          </w:p>
        </w:tc>
        <w:tc>
          <w:tcPr>
            <w:tcW w:w="2070" w:type="dxa"/>
            <w:gridSpan w:val="2"/>
          </w:tcPr>
          <w:p w14:paraId="23A9C0AF" w14:textId="77777777" w:rsidR="00AE03EE" w:rsidRPr="00A708D6" w:rsidRDefault="00AE03EE">
            <w:pPr>
              <w:jc w:val="center"/>
              <w:rPr>
                <w:rFonts w:asciiTheme="minorHAnsi" w:hAnsiTheme="minorHAnsi" w:cstheme="minorBidi"/>
              </w:rPr>
            </w:pPr>
            <w:proofErr w:type="spellStart"/>
            <w:r w:rsidRPr="006F6CED">
              <w:rPr>
                <w:rFonts w:asciiTheme="minorHAnsi" w:hAnsiTheme="minorHAnsi" w:cstheme="minorBidi"/>
                <w:sz w:val="22"/>
                <w:szCs w:val="22"/>
              </w:rPr>
              <w:t>Bldg</w:t>
            </w:r>
            <w:proofErr w:type="spellEnd"/>
            <w:r w:rsidRPr="006F6CED">
              <w:rPr>
                <w:rFonts w:asciiTheme="minorHAnsi" w:hAnsiTheme="minorHAnsi" w:cstheme="minorBidi"/>
                <w:sz w:val="22"/>
                <w:szCs w:val="22"/>
              </w:rPr>
              <w:t xml:space="preserve"> 1 ID</w:t>
            </w:r>
          </w:p>
        </w:tc>
        <w:tc>
          <w:tcPr>
            <w:tcW w:w="1980" w:type="dxa"/>
            <w:gridSpan w:val="2"/>
          </w:tcPr>
          <w:p w14:paraId="4251D237" w14:textId="77777777" w:rsidR="00AE03EE" w:rsidRPr="00A708D6" w:rsidRDefault="00AE03EE">
            <w:pPr>
              <w:jc w:val="center"/>
              <w:rPr>
                <w:rFonts w:asciiTheme="minorHAnsi" w:hAnsiTheme="minorHAnsi" w:cstheme="minorBidi"/>
              </w:rPr>
            </w:pPr>
            <w:proofErr w:type="spellStart"/>
            <w:r w:rsidRPr="006F6CED">
              <w:rPr>
                <w:rFonts w:asciiTheme="minorHAnsi" w:hAnsiTheme="minorHAnsi" w:cstheme="minorBidi"/>
                <w:sz w:val="22"/>
                <w:szCs w:val="22"/>
              </w:rPr>
              <w:t>Bldg</w:t>
            </w:r>
            <w:proofErr w:type="spellEnd"/>
            <w:r w:rsidRPr="006F6CED">
              <w:rPr>
                <w:rFonts w:asciiTheme="minorHAnsi" w:hAnsiTheme="minorHAnsi" w:cstheme="minorBidi"/>
                <w:sz w:val="22"/>
                <w:szCs w:val="22"/>
              </w:rPr>
              <w:t xml:space="preserve"> 2 ID</w:t>
            </w:r>
          </w:p>
        </w:tc>
        <w:tc>
          <w:tcPr>
            <w:tcW w:w="2340" w:type="dxa"/>
            <w:gridSpan w:val="2"/>
          </w:tcPr>
          <w:p w14:paraId="57FA5D3F" w14:textId="77777777" w:rsidR="00AE03EE" w:rsidRPr="00A708D6" w:rsidRDefault="00AE03EE">
            <w:pPr>
              <w:jc w:val="center"/>
              <w:rPr>
                <w:rFonts w:asciiTheme="minorHAnsi" w:hAnsiTheme="minorHAnsi" w:cstheme="minorBidi"/>
              </w:rPr>
            </w:pPr>
            <w:proofErr w:type="spellStart"/>
            <w:r w:rsidRPr="006F6CED">
              <w:rPr>
                <w:rFonts w:asciiTheme="minorHAnsi" w:hAnsiTheme="minorHAnsi" w:cstheme="minorBidi"/>
                <w:sz w:val="22"/>
                <w:szCs w:val="22"/>
              </w:rPr>
              <w:t>Bldg</w:t>
            </w:r>
            <w:proofErr w:type="spellEnd"/>
            <w:r w:rsidRPr="006F6CED">
              <w:rPr>
                <w:rFonts w:asciiTheme="minorHAnsi" w:hAnsiTheme="minorHAnsi" w:cstheme="minorBidi"/>
                <w:sz w:val="22"/>
                <w:szCs w:val="22"/>
              </w:rPr>
              <w:t xml:space="preserve"> 3 ID</w:t>
            </w:r>
          </w:p>
        </w:tc>
        <w:tc>
          <w:tcPr>
            <w:tcW w:w="1980" w:type="dxa"/>
            <w:gridSpan w:val="2"/>
          </w:tcPr>
          <w:p w14:paraId="3AD82EDA" w14:textId="77777777" w:rsidR="00AE03EE" w:rsidRPr="00A708D6" w:rsidRDefault="00AE03EE">
            <w:pPr>
              <w:jc w:val="center"/>
              <w:rPr>
                <w:rFonts w:asciiTheme="minorHAnsi" w:hAnsiTheme="minorHAnsi" w:cstheme="minorBidi"/>
              </w:rPr>
            </w:pPr>
            <w:r w:rsidRPr="006F6CED">
              <w:rPr>
                <w:rFonts w:asciiTheme="minorHAnsi" w:hAnsiTheme="minorHAnsi" w:cstheme="minorBidi"/>
                <w:sz w:val="22"/>
                <w:szCs w:val="22"/>
              </w:rPr>
              <w:t>TOTALS</w:t>
            </w:r>
          </w:p>
        </w:tc>
      </w:tr>
      <w:tr w:rsidR="00AE03EE" w14:paraId="2BF56885" w14:textId="77777777" w:rsidTr="00074A4B">
        <w:trPr>
          <w:trHeight w:val="485"/>
        </w:trPr>
        <w:tc>
          <w:tcPr>
            <w:tcW w:w="2808" w:type="dxa"/>
          </w:tcPr>
          <w:p w14:paraId="59641855" w14:textId="77777777" w:rsidR="00AE03EE" w:rsidRDefault="00AE03EE" w:rsidP="00AE03EE">
            <w:pPr>
              <w:rPr>
                <w:rFonts w:asciiTheme="minorHAnsi" w:hAnsiTheme="minorHAnsi" w:cstheme="minorHAnsi"/>
              </w:rPr>
            </w:pPr>
          </w:p>
        </w:tc>
        <w:tc>
          <w:tcPr>
            <w:tcW w:w="990" w:type="dxa"/>
          </w:tcPr>
          <w:p w14:paraId="700657A2" w14:textId="1F9462F3" w:rsidR="00AE03EE" w:rsidRPr="00A708D6" w:rsidRDefault="00074A4B">
            <w:pPr>
              <w:jc w:val="center"/>
              <w:rPr>
                <w:rFonts w:asciiTheme="minorHAnsi" w:hAnsiTheme="minorHAnsi" w:cstheme="minorBidi"/>
              </w:rPr>
            </w:pPr>
            <w:r>
              <w:rPr>
                <w:rFonts w:asciiTheme="minorHAnsi" w:hAnsiTheme="minorHAnsi" w:cstheme="minorBidi"/>
                <w:color w:val="00B0F0"/>
                <w:sz w:val="22"/>
                <w:szCs w:val="22"/>
              </w:rPr>
              <w:t>*</w:t>
            </w:r>
            <w:r w:rsidR="00AE03EE" w:rsidRPr="006F6CED">
              <w:rPr>
                <w:rFonts w:asciiTheme="minorHAnsi" w:hAnsiTheme="minorHAnsi" w:cstheme="minorBidi"/>
                <w:sz w:val="22"/>
                <w:szCs w:val="22"/>
              </w:rPr>
              <w:t>Cost</w:t>
            </w:r>
          </w:p>
        </w:tc>
        <w:tc>
          <w:tcPr>
            <w:tcW w:w="1080" w:type="dxa"/>
          </w:tcPr>
          <w:p w14:paraId="3E5CCB20" w14:textId="77777777" w:rsidR="00AE03EE" w:rsidRPr="00A708D6" w:rsidRDefault="00937CA6">
            <w:pPr>
              <w:jc w:val="center"/>
              <w:rPr>
                <w:rFonts w:asciiTheme="minorHAnsi" w:hAnsiTheme="minorHAnsi" w:cstheme="minorBidi"/>
              </w:rPr>
            </w:pPr>
            <w:r w:rsidRPr="006F6CED">
              <w:rPr>
                <w:rFonts w:asciiTheme="minorHAnsi" w:hAnsiTheme="minorHAnsi" w:cstheme="minorBidi"/>
                <w:sz w:val="22"/>
                <w:szCs w:val="22"/>
              </w:rPr>
              <w:t>1</w:t>
            </w:r>
            <w:r w:rsidRPr="006F6CED">
              <w:rPr>
                <w:rFonts w:asciiTheme="minorHAnsi" w:hAnsiTheme="minorHAnsi" w:cstheme="minorBidi"/>
                <w:sz w:val="22"/>
                <w:szCs w:val="22"/>
                <w:vertAlign w:val="superscript"/>
              </w:rPr>
              <w:t>st</w:t>
            </w:r>
            <w:r w:rsidRPr="006F6CED">
              <w:rPr>
                <w:rFonts w:asciiTheme="minorHAnsi" w:hAnsiTheme="minorHAnsi" w:cstheme="minorBidi"/>
                <w:sz w:val="22"/>
                <w:szCs w:val="22"/>
              </w:rPr>
              <w:t xml:space="preserve"> Year </w:t>
            </w:r>
            <w:r w:rsidR="00AE03EE" w:rsidRPr="006F6CED">
              <w:rPr>
                <w:rFonts w:asciiTheme="minorHAnsi" w:hAnsiTheme="minorHAnsi" w:cstheme="minorBidi"/>
                <w:sz w:val="22"/>
                <w:szCs w:val="22"/>
              </w:rPr>
              <w:t>Savings</w:t>
            </w:r>
          </w:p>
        </w:tc>
        <w:tc>
          <w:tcPr>
            <w:tcW w:w="900" w:type="dxa"/>
          </w:tcPr>
          <w:p w14:paraId="08E96C69" w14:textId="4E01B8A2" w:rsidR="00AE03EE" w:rsidRPr="00A708D6" w:rsidRDefault="00074A4B">
            <w:pPr>
              <w:jc w:val="center"/>
              <w:rPr>
                <w:rFonts w:asciiTheme="minorHAnsi" w:hAnsiTheme="minorHAnsi" w:cstheme="minorBidi"/>
              </w:rPr>
            </w:pPr>
            <w:r>
              <w:rPr>
                <w:rFonts w:asciiTheme="minorHAnsi" w:hAnsiTheme="minorHAnsi" w:cstheme="minorBidi"/>
                <w:color w:val="00B0F0"/>
                <w:sz w:val="22"/>
                <w:szCs w:val="22"/>
              </w:rPr>
              <w:t>*</w:t>
            </w:r>
            <w:r w:rsidR="00AE03EE" w:rsidRPr="006F6CED">
              <w:rPr>
                <w:rFonts w:asciiTheme="minorHAnsi" w:hAnsiTheme="minorHAnsi" w:cstheme="minorBidi"/>
                <w:sz w:val="22"/>
                <w:szCs w:val="22"/>
              </w:rPr>
              <w:t>Cost</w:t>
            </w:r>
          </w:p>
        </w:tc>
        <w:tc>
          <w:tcPr>
            <w:tcW w:w="1080" w:type="dxa"/>
          </w:tcPr>
          <w:p w14:paraId="7DF0AD31" w14:textId="77777777" w:rsidR="00AE03EE" w:rsidRPr="00A708D6" w:rsidRDefault="00AE03EE">
            <w:pPr>
              <w:jc w:val="center"/>
              <w:rPr>
                <w:rFonts w:asciiTheme="minorHAnsi" w:hAnsiTheme="minorHAnsi" w:cstheme="minorBidi"/>
              </w:rPr>
            </w:pPr>
            <w:r w:rsidRPr="006F6CED">
              <w:rPr>
                <w:rFonts w:asciiTheme="minorHAnsi" w:hAnsiTheme="minorHAnsi" w:cstheme="minorBidi"/>
                <w:sz w:val="22"/>
                <w:szCs w:val="22"/>
              </w:rPr>
              <w:t>Savings</w:t>
            </w:r>
          </w:p>
        </w:tc>
        <w:tc>
          <w:tcPr>
            <w:tcW w:w="1080" w:type="dxa"/>
          </w:tcPr>
          <w:p w14:paraId="153121B8" w14:textId="56EAF0DB" w:rsidR="00AE03EE" w:rsidRPr="00A708D6" w:rsidRDefault="00074A4B">
            <w:pPr>
              <w:jc w:val="center"/>
              <w:rPr>
                <w:rFonts w:asciiTheme="minorHAnsi" w:hAnsiTheme="minorHAnsi" w:cstheme="minorBidi"/>
              </w:rPr>
            </w:pPr>
            <w:r>
              <w:rPr>
                <w:rFonts w:asciiTheme="minorHAnsi" w:hAnsiTheme="minorHAnsi" w:cstheme="minorBidi"/>
                <w:color w:val="00B0F0"/>
                <w:sz w:val="22"/>
                <w:szCs w:val="22"/>
              </w:rPr>
              <w:t>*</w:t>
            </w:r>
            <w:r w:rsidR="00AE03EE" w:rsidRPr="006F6CED">
              <w:rPr>
                <w:rFonts w:asciiTheme="minorHAnsi" w:hAnsiTheme="minorHAnsi" w:cstheme="minorBidi"/>
                <w:sz w:val="22"/>
                <w:szCs w:val="22"/>
              </w:rPr>
              <w:t>Cost</w:t>
            </w:r>
          </w:p>
        </w:tc>
        <w:tc>
          <w:tcPr>
            <w:tcW w:w="1260" w:type="dxa"/>
          </w:tcPr>
          <w:p w14:paraId="18E75F7F" w14:textId="77777777" w:rsidR="00AE03EE" w:rsidRPr="00A708D6" w:rsidRDefault="00937CA6">
            <w:pPr>
              <w:jc w:val="center"/>
              <w:rPr>
                <w:rFonts w:asciiTheme="minorHAnsi" w:hAnsiTheme="minorHAnsi" w:cstheme="minorBidi"/>
              </w:rPr>
            </w:pPr>
            <w:r w:rsidRPr="006F6CED">
              <w:rPr>
                <w:rFonts w:asciiTheme="minorHAnsi" w:hAnsiTheme="minorHAnsi" w:cstheme="minorBidi"/>
                <w:sz w:val="22"/>
                <w:szCs w:val="22"/>
              </w:rPr>
              <w:t>1</w:t>
            </w:r>
            <w:r w:rsidRPr="006F6CED">
              <w:rPr>
                <w:rFonts w:asciiTheme="minorHAnsi" w:hAnsiTheme="minorHAnsi" w:cstheme="minorBidi"/>
                <w:sz w:val="22"/>
                <w:szCs w:val="22"/>
                <w:vertAlign w:val="superscript"/>
              </w:rPr>
              <w:t>st</w:t>
            </w:r>
            <w:r w:rsidRPr="006F6CED">
              <w:rPr>
                <w:rFonts w:asciiTheme="minorHAnsi" w:hAnsiTheme="minorHAnsi" w:cstheme="minorBidi"/>
                <w:sz w:val="22"/>
                <w:szCs w:val="22"/>
              </w:rPr>
              <w:t xml:space="preserve"> Year Savings</w:t>
            </w:r>
          </w:p>
        </w:tc>
        <w:tc>
          <w:tcPr>
            <w:tcW w:w="900" w:type="dxa"/>
          </w:tcPr>
          <w:p w14:paraId="7F4741D5" w14:textId="3B536F3A" w:rsidR="00AE03EE" w:rsidRPr="00A708D6" w:rsidRDefault="00074A4B" w:rsidP="00074A4B">
            <w:pPr>
              <w:rPr>
                <w:rFonts w:asciiTheme="minorHAnsi" w:hAnsiTheme="minorHAnsi" w:cstheme="minorBidi"/>
              </w:rPr>
            </w:pPr>
            <w:r>
              <w:rPr>
                <w:rFonts w:asciiTheme="minorHAnsi" w:hAnsiTheme="minorHAnsi" w:cstheme="minorBidi"/>
                <w:color w:val="00B0F0"/>
                <w:sz w:val="22"/>
                <w:szCs w:val="22"/>
              </w:rPr>
              <w:t>*</w:t>
            </w:r>
            <w:r>
              <w:rPr>
                <w:rFonts w:asciiTheme="minorHAnsi" w:hAnsiTheme="minorHAnsi" w:cstheme="minorBidi"/>
                <w:sz w:val="22"/>
                <w:szCs w:val="22"/>
              </w:rPr>
              <w:t>Cost</w:t>
            </w:r>
          </w:p>
        </w:tc>
        <w:tc>
          <w:tcPr>
            <w:tcW w:w="1080" w:type="dxa"/>
          </w:tcPr>
          <w:p w14:paraId="6BB57925" w14:textId="77777777" w:rsidR="00AE03EE" w:rsidRPr="00A708D6" w:rsidRDefault="00937CA6">
            <w:pPr>
              <w:jc w:val="center"/>
              <w:rPr>
                <w:rFonts w:asciiTheme="minorHAnsi" w:hAnsiTheme="minorHAnsi" w:cstheme="minorBidi"/>
              </w:rPr>
            </w:pPr>
            <w:r w:rsidRPr="006F6CED">
              <w:rPr>
                <w:rFonts w:asciiTheme="minorHAnsi" w:hAnsiTheme="minorHAnsi" w:cstheme="minorBidi"/>
                <w:sz w:val="22"/>
                <w:szCs w:val="22"/>
              </w:rPr>
              <w:t>1</w:t>
            </w:r>
            <w:r w:rsidRPr="006F6CED">
              <w:rPr>
                <w:rFonts w:asciiTheme="minorHAnsi" w:hAnsiTheme="minorHAnsi" w:cstheme="minorBidi"/>
                <w:sz w:val="22"/>
                <w:szCs w:val="22"/>
                <w:vertAlign w:val="superscript"/>
              </w:rPr>
              <w:t>st</w:t>
            </w:r>
            <w:r w:rsidRPr="006F6CED">
              <w:rPr>
                <w:rFonts w:asciiTheme="minorHAnsi" w:hAnsiTheme="minorHAnsi" w:cstheme="minorBidi"/>
                <w:sz w:val="22"/>
                <w:szCs w:val="22"/>
              </w:rPr>
              <w:t xml:space="preserve"> Year Savings</w:t>
            </w:r>
          </w:p>
        </w:tc>
      </w:tr>
      <w:tr w:rsidR="00AE03EE" w14:paraId="67F12967" w14:textId="77777777" w:rsidTr="00074A4B">
        <w:tc>
          <w:tcPr>
            <w:tcW w:w="2808" w:type="dxa"/>
          </w:tcPr>
          <w:p w14:paraId="00B77556" w14:textId="77777777" w:rsidR="00AE03EE" w:rsidRPr="00A708D6" w:rsidRDefault="00AE03EE">
            <w:pPr>
              <w:rPr>
                <w:rFonts w:asciiTheme="minorHAnsi" w:hAnsiTheme="minorHAnsi" w:cstheme="minorBidi"/>
                <w:color w:val="FF0000"/>
              </w:rPr>
            </w:pPr>
            <w:r w:rsidRPr="006F6CED">
              <w:rPr>
                <w:rFonts w:asciiTheme="minorHAnsi" w:hAnsiTheme="minorHAnsi" w:cstheme="minorBidi"/>
                <w:color w:val="FF0000"/>
                <w:sz w:val="22"/>
                <w:szCs w:val="22"/>
              </w:rPr>
              <w:t>Lighting</w:t>
            </w:r>
          </w:p>
        </w:tc>
        <w:tc>
          <w:tcPr>
            <w:tcW w:w="990" w:type="dxa"/>
          </w:tcPr>
          <w:p w14:paraId="191D0E81" w14:textId="77777777" w:rsidR="00AE03EE" w:rsidRPr="00A708D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25,000</w:t>
            </w:r>
          </w:p>
        </w:tc>
        <w:tc>
          <w:tcPr>
            <w:tcW w:w="1080" w:type="dxa"/>
          </w:tcPr>
          <w:p w14:paraId="0AC22F6D" w14:textId="77777777" w:rsidR="00AE03EE" w:rsidRPr="00A708D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5,000</w:t>
            </w:r>
          </w:p>
        </w:tc>
        <w:tc>
          <w:tcPr>
            <w:tcW w:w="900" w:type="dxa"/>
          </w:tcPr>
          <w:p w14:paraId="56A22F4B" w14:textId="77777777" w:rsidR="00AE03EE" w:rsidRPr="00A708D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55,000</w:t>
            </w:r>
          </w:p>
        </w:tc>
        <w:tc>
          <w:tcPr>
            <w:tcW w:w="1080" w:type="dxa"/>
          </w:tcPr>
          <w:p w14:paraId="26FD2567" w14:textId="77777777" w:rsidR="00AE03EE" w:rsidRPr="00A708D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12,000</w:t>
            </w:r>
          </w:p>
        </w:tc>
        <w:tc>
          <w:tcPr>
            <w:tcW w:w="1080" w:type="dxa"/>
          </w:tcPr>
          <w:p w14:paraId="5890B7C8" w14:textId="77777777" w:rsidR="00AE03EE" w:rsidRPr="00A708D6" w:rsidRDefault="00AE03EE">
            <w:pPr>
              <w:jc w:val="center"/>
            </w:pPr>
            <w:r w:rsidRPr="006F6CED">
              <w:rPr>
                <w:rFonts w:asciiTheme="minorHAnsi" w:hAnsiTheme="minorHAnsi" w:cstheme="minorBidi"/>
                <w:color w:val="FF0000"/>
                <w:sz w:val="22"/>
                <w:szCs w:val="22"/>
              </w:rPr>
              <w:t>15,000</w:t>
            </w:r>
          </w:p>
        </w:tc>
        <w:tc>
          <w:tcPr>
            <w:tcW w:w="1260" w:type="dxa"/>
          </w:tcPr>
          <w:p w14:paraId="42E76BEB"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3,500</w:t>
            </w:r>
          </w:p>
        </w:tc>
        <w:tc>
          <w:tcPr>
            <w:tcW w:w="900" w:type="dxa"/>
          </w:tcPr>
          <w:p w14:paraId="4323DE4D"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SUM</w:t>
            </w:r>
          </w:p>
        </w:tc>
        <w:tc>
          <w:tcPr>
            <w:tcW w:w="1080" w:type="dxa"/>
          </w:tcPr>
          <w:p w14:paraId="52141832"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SUM</w:t>
            </w:r>
          </w:p>
        </w:tc>
      </w:tr>
      <w:tr w:rsidR="00AE03EE" w14:paraId="714AAB53" w14:textId="77777777" w:rsidTr="00074A4B">
        <w:tc>
          <w:tcPr>
            <w:tcW w:w="2808" w:type="dxa"/>
          </w:tcPr>
          <w:p w14:paraId="29CE3C32" w14:textId="77777777" w:rsidR="00AE03EE" w:rsidRPr="00657EB6" w:rsidRDefault="00AE03EE">
            <w:pPr>
              <w:rPr>
                <w:rFonts w:asciiTheme="minorHAnsi" w:hAnsiTheme="minorHAnsi" w:cstheme="minorBidi"/>
                <w:color w:val="FF0000"/>
              </w:rPr>
            </w:pPr>
            <w:r w:rsidRPr="006F6CED">
              <w:rPr>
                <w:rFonts w:asciiTheme="minorHAnsi" w:hAnsiTheme="minorHAnsi" w:cstheme="minorBidi"/>
                <w:color w:val="FF0000"/>
                <w:sz w:val="22"/>
                <w:szCs w:val="22"/>
              </w:rPr>
              <w:t>Lighting controls</w:t>
            </w:r>
          </w:p>
        </w:tc>
        <w:tc>
          <w:tcPr>
            <w:tcW w:w="990" w:type="dxa"/>
          </w:tcPr>
          <w:p w14:paraId="67E81397"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49,000</w:t>
            </w:r>
          </w:p>
        </w:tc>
        <w:tc>
          <w:tcPr>
            <w:tcW w:w="1080" w:type="dxa"/>
          </w:tcPr>
          <w:p w14:paraId="4D44885B"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7,000</w:t>
            </w:r>
          </w:p>
        </w:tc>
        <w:tc>
          <w:tcPr>
            <w:tcW w:w="900" w:type="dxa"/>
          </w:tcPr>
          <w:p w14:paraId="592FF89A" w14:textId="77777777" w:rsidR="00AE03EE" w:rsidRPr="002A1B1F" w:rsidRDefault="00AE03EE" w:rsidP="00AE03EE">
            <w:pPr>
              <w:jc w:val="center"/>
              <w:rPr>
                <w:rFonts w:asciiTheme="minorHAnsi" w:hAnsiTheme="minorHAnsi" w:cstheme="minorHAnsi"/>
                <w:color w:val="FF0000"/>
              </w:rPr>
            </w:pPr>
          </w:p>
        </w:tc>
        <w:tc>
          <w:tcPr>
            <w:tcW w:w="1080" w:type="dxa"/>
          </w:tcPr>
          <w:p w14:paraId="20611B37" w14:textId="77777777" w:rsidR="00AE03EE" w:rsidRPr="002A1B1F" w:rsidRDefault="00AE03EE" w:rsidP="00AE03EE">
            <w:pPr>
              <w:jc w:val="center"/>
              <w:rPr>
                <w:rFonts w:asciiTheme="minorHAnsi" w:hAnsiTheme="minorHAnsi" w:cstheme="minorHAnsi"/>
                <w:color w:val="FF0000"/>
              </w:rPr>
            </w:pPr>
          </w:p>
        </w:tc>
        <w:tc>
          <w:tcPr>
            <w:tcW w:w="1080" w:type="dxa"/>
          </w:tcPr>
          <w:p w14:paraId="485DDCB4"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22,000</w:t>
            </w:r>
          </w:p>
        </w:tc>
        <w:tc>
          <w:tcPr>
            <w:tcW w:w="1260" w:type="dxa"/>
          </w:tcPr>
          <w:p w14:paraId="53E8C96B"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6,000</w:t>
            </w:r>
          </w:p>
        </w:tc>
        <w:tc>
          <w:tcPr>
            <w:tcW w:w="900" w:type="dxa"/>
          </w:tcPr>
          <w:p w14:paraId="2483FA85"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SUM</w:t>
            </w:r>
          </w:p>
        </w:tc>
        <w:tc>
          <w:tcPr>
            <w:tcW w:w="1080" w:type="dxa"/>
          </w:tcPr>
          <w:p w14:paraId="762E8253" w14:textId="77777777" w:rsidR="00AE03EE" w:rsidRPr="00657EB6" w:rsidRDefault="00AE03EE">
            <w:pPr>
              <w:jc w:val="center"/>
              <w:rPr>
                <w:rFonts w:asciiTheme="minorHAnsi" w:hAnsiTheme="minorHAnsi" w:cstheme="minorBidi"/>
                <w:color w:val="FF0000"/>
              </w:rPr>
            </w:pPr>
            <w:r w:rsidRPr="006F6CED">
              <w:rPr>
                <w:rFonts w:asciiTheme="minorHAnsi" w:hAnsiTheme="minorHAnsi" w:cstheme="minorBidi"/>
                <w:color w:val="FF0000"/>
                <w:sz w:val="22"/>
                <w:szCs w:val="22"/>
              </w:rPr>
              <w:t>SUM</w:t>
            </w:r>
          </w:p>
        </w:tc>
      </w:tr>
      <w:tr w:rsidR="00AE03EE" w14:paraId="7CF7F609" w14:textId="77777777" w:rsidTr="00074A4B">
        <w:tc>
          <w:tcPr>
            <w:tcW w:w="2808" w:type="dxa"/>
          </w:tcPr>
          <w:p w14:paraId="589B950C" w14:textId="77777777" w:rsidR="00AE03EE" w:rsidRPr="00657EB6" w:rsidRDefault="00AE03EE">
            <w:pPr>
              <w:rPr>
                <w:rFonts w:asciiTheme="minorHAnsi" w:hAnsiTheme="minorHAnsi" w:cstheme="minorBidi"/>
                <w:color w:val="FF0000"/>
              </w:rPr>
            </w:pPr>
            <w:r w:rsidRPr="006F6CED">
              <w:rPr>
                <w:rFonts w:asciiTheme="minorHAnsi" w:hAnsiTheme="minorHAnsi" w:cstheme="minorBidi"/>
                <w:color w:val="FF0000"/>
                <w:sz w:val="22"/>
                <w:szCs w:val="22"/>
              </w:rPr>
              <w:t>AHU VFDs</w:t>
            </w:r>
          </w:p>
        </w:tc>
        <w:tc>
          <w:tcPr>
            <w:tcW w:w="990" w:type="dxa"/>
          </w:tcPr>
          <w:p w14:paraId="63B1DDFA" w14:textId="77777777" w:rsidR="00AE03EE" w:rsidRPr="002A1B1F" w:rsidRDefault="00AE03EE" w:rsidP="00AE03EE">
            <w:pPr>
              <w:jc w:val="center"/>
              <w:rPr>
                <w:rFonts w:asciiTheme="minorHAnsi" w:hAnsiTheme="minorHAnsi" w:cstheme="minorHAnsi"/>
                <w:color w:val="FF0000"/>
              </w:rPr>
            </w:pPr>
          </w:p>
        </w:tc>
        <w:tc>
          <w:tcPr>
            <w:tcW w:w="1080" w:type="dxa"/>
          </w:tcPr>
          <w:p w14:paraId="399D99E3" w14:textId="77777777" w:rsidR="00AE03EE" w:rsidRPr="002A1B1F" w:rsidRDefault="00AE03EE" w:rsidP="00AE03EE">
            <w:pPr>
              <w:jc w:val="center"/>
              <w:rPr>
                <w:rFonts w:asciiTheme="minorHAnsi" w:hAnsiTheme="minorHAnsi" w:cstheme="minorHAnsi"/>
                <w:color w:val="FF0000"/>
              </w:rPr>
            </w:pPr>
          </w:p>
        </w:tc>
        <w:tc>
          <w:tcPr>
            <w:tcW w:w="900" w:type="dxa"/>
          </w:tcPr>
          <w:p w14:paraId="6E2559AD" w14:textId="77777777" w:rsidR="00AE03EE" w:rsidRPr="002A1B1F" w:rsidRDefault="00AE03EE" w:rsidP="00AE03EE">
            <w:pPr>
              <w:jc w:val="center"/>
              <w:rPr>
                <w:rFonts w:asciiTheme="minorHAnsi" w:hAnsiTheme="minorHAnsi" w:cstheme="minorHAnsi"/>
                <w:color w:val="FF0000"/>
              </w:rPr>
            </w:pPr>
          </w:p>
        </w:tc>
        <w:tc>
          <w:tcPr>
            <w:tcW w:w="1080" w:type="dxa"/>
          </w:tcPr>
          <w:p w14:paraId="29EE353D" w14:textId="77777777" w:rsidR="00AE03EE" w:rsidRPr="002A1B1F" w:rsidRDefault="00AE03EE" w:rsidP="00AE03EE">
            <w:pPr>
              <w:jc w:val="center"/>
              <w:rPr>
                <w:rFonts w:asciiTheme="minorHAnsi" w:hAnsiTheme="minorHAnsi" w:cstheme="minorHAnsi"/>
                <w:color w:val="FF0000"/>
              </w:rPr>
            </w:pPr>
          </w:p>
        </w:tc>
        <w:tc>
          <w:tcPr>
            <w:tcW w:w="1080" w:type="dxa"/>
          </w:tcPr>
          <w:p w14:paraId="327D3483" w14:textId="77777777" w:rsidR="00AE03EE" w:rsidRPr="002A1B1F" w:rsidRDefault="00AE03EE" w:rsidP="00AE03EE">
            <w:pPr>
              <w:jc w:val="center"/>
              <w:rPr>
                <w:rFonts w:asciiTheme="minorHAnsi" w:hAnsiTheme="minorHAnsi" w:cstheme="minorHAnsi"/>
                <w:color w:val="FF0000"/>
              </w:rPr>
            </w:pPr>
          </w:p>
        </w:tc>
        <w:tc>
          <w:tcPr>
            <w:tcW w:w="1260" w:type="dxa"/>
          </w:tcPr>
          <w:p w14:paraId="085446C8" w14:textId="77777777" w:rsidR="00AE03EE" w:rsidRPr="002A1B1F" w:rsidRDefault="00AE03EE" w:rsidP="00AE03EE">
            <w:pPr>
              <w:jc w:val="center"/>
              <w:rPr>
                <w:rFonts w:asciiTheme="minorHAnsi" w:hAnsiTheme="minorHAnsi" w:cstheme="minorHAnsi"/>
                <w:color w:val="FF0000"/>
              </w:rPr>
            </w:pPr>
          </w:p>
        </w:tc>
        <w:tc>
          <w:tcPr>
            <w:tcW w:w="900" w:type="dxa"/>
          </w:tcPr>
          <w:p w14:paraId="242C1B2F" w14:textId="77777777" w:rsidR="00AE03EE" w:rsidRPr="002A1B1F" w:rsidRDefault="00AE03EE" w:rsidP="00AE03EE">
            <w:pPr>
              <w:jc w:val="center"/>
              <w:rPr>
                <w:rFonts w:asciiTheme="minorHAnsi" w:hAnsiTheme="minorHAnsi" w:cstheme="minorHAnsi"/>
                <w:color w:val="FF0000"/>
              </w:rPr>
            </w:pPr>
          </w:p>
        </w:tc>
        <w:tc>
          <w:tcPr>
            <w:tcW w:w="1080" w:type="dxa"/>
          </w:tcPr>
          <w:p w14:paraId="4B1B9A36" w14:textId="77777777" w:rsidR="00AE03EE" w:rsidRPr="002A1B1F" w:rsidRDefault="00AE03EE" w:rsidP="00AE03EE">
            <w:pPr>
              <w:jc w:val="center"/>
              <w:rPr>
                <w:rFonts w:asciiTheme="minorHAnsi" w:hAnsiTheme="minorHAnsi" w:cstheme="minorHAnsi"/>
                <w:color w:val="FF0000"/>
              </w:rPr>
            </w:pPr>
          </w:p>
        </w:tc>
      </w:tr>
      <w:tr w:rsidR="00AE03EE" w14:paraId="22B47DE0" w14:textId="77777777" w:rsidTr="00074A4B">
        <w:tc>
          <w:tcPr>
            <w:tcW w:w="2808" w:type="dxa"/>
          </w:tcPr>
          <w:p w14:paraId="4FA6B11A" w14:textId="77777777" w:rsidR="00AE03EE" w:rsidRDefault="00AE03EE" w:rsidP="00AE03EE">
            <w:pPr>
              <w:rPr>
                <w:rFonts w:asciiTheme="minorHAnsi" w:hAnsiTheme="minorHAnsi" w:cstheme="minorHAnsi"/>
              </w:rPr>
            </w:pPr>
          </w:p>
        </w:tc>
        <w:tc>
          <w:tcPr>
            <w:tcW w:w="990" w:type="dxa"/>
          </w:tcPr>
          <w:p w14:paraId="48E519C5" w14:textId="77777777" w:rsidR="00AE03EE" w:rsidRDefault="00AE03EE" w:rsidP="00AE03EE">
            <w:pPr>
              <w:jc w:val="center"/>
              <w:rPr>
                <w:rFonts w:asciiTheme="minorHAnsi" w:hAnsiTheme="minorHAnsi" w:cstheme="minorHAnsi"/>
              </w:rPr>
            </w:pPr>
          </w:p>
        </w:tc>
        <w:tc>
          <w:tcPr>
            <w:tcW w:w="1080" w:type="dxa"/>
          </w:tcPr>
          <w:p w14:paraId="181A86EA" w14:textId="77777777" w:rsidR="00AE03EE" w:rsidRDefault="00AE03EE" w:rsidP="00AE03EE">
            <w:pPr>
              <w:jc w:val="center"/>
              <w:rPr>
                <w:rFonts w:asciiTheme="minorHAnsi" w:hAnsiTheme="minorHAnsi" w:cstheme="minorHAnsi"/>
              </w:rPr>
            </w:pPr>
          </w:p>
        </w:tc>
        <w:tc>
          <w:tcPr>
            <w:tcW w:w="900" w:type="dxa"/>
          </w:tcPr>
          <w:p w14:paraId="4CB68B82" w14:textId="77777777" w:rsidR="00AE03EE" w:rsidRDefault="00AE03EE" w:rsidP="00AE03EE">
            <w:pPr>
              <w:jc w:val="center"/>
              <w:rPr>
                <w:rFonts w:asciiTheme="minorHAnsi" w:hAnsiTheme="minorHAnsi" w:cstheme="minorHAnsi"/>
              </w:rPr>
            </w:pPr>
          </w:p>
        </w:tc>
        <w:tc>
          <w:tcPr>
            <w:tcW w:w="1080" w:type="dxa"/>
          </w:tcPr>
          <w:p w14:paraId="1212E587" w14:textId="77777777" w:rsidR="00AE03EE" w:rsidRDefault="00AE03EE" w:rsidP="00AE03EE">
            <w:pPr>
              <w:jc w:val="center"/>
              <w:rPr>
                <w:rFonts w:asciiTheme="minorHAnsi" w:hAnsiTheme="minorHAnsi" w:cstheme="minorHAnsi"/>
              </w:rPr>
            </w:pPr>
          </w:p>
        </w:tc>
        <w:tc>
          <w:tcPr>
            <w:tcW w:w="1080" w:type="dxa"/>
          </w:tcPr>
          <w:p w14:paraId="79FC23B6" w14:textId="77777777" w:rsidR="00AE03EE" w:rsidRDefault="00AE03EE" w:rsidP="00AE03EE">
            <w:pPr>
              <w:jc w:val="center"/>
              <w:rPr>
                <w:rFonts w:asciiTheme="minorHAnsi" w:hAnsiTheme="minorHAnsi" w:cstheme="minorHAnsi"/>
              </w:rPr>
            </w:pPr>
          </w:p>
        </w:tc>
        <w:tc>
          <w:tcPr>
            <w:tcW w:w="1260" w:type="dxa"/>
          </w:tcPr>
          <w:p w14:paraId="58F2FBBF" w14:textId="77777777" w:rsidR="00AE03EE" w:rsidRDefault="00AE03EE" w:rsidP="00AE03EE">
            <w:pPr>
              <w:jc w:val="center"/>
              <w:rPr>
                <w:rFonts w:asciiTheme="minorHAnsi" w:hAnsiTheme="minorHAnsi" w:cstheme="minorHAnsi"/>
              </w:rPr>
            </w:pPr>
          </w:p>
        </w:tc>
        <w:tc>
          <w:tcPr>
            <w:tcW w:w="900" w:type="dxa"/>
          </w:tcPr>
          <w:p w14:paraId="7CB0A753" w14:textId="77777777" w:rsidR="00AE03EE" w:rsidRDefault="00AE03EE" w:rsidP="00AE03EE">
            <w:pPr>
              <w:jc w:val="center"/>
              <w:rPr>
                <w:rFonts w:asciiTheme="minorHAnsi" w:hAnsiTheme="minorHAnsi" w:cstheme="minorHAnsi"/>
              </w:rPr>
            </w:pPr>
          </w:p>
        </w:tc>
        <w:tc>
          <w:tcPr>
            <w:tcW w:w="1080" w:type="dxa"/>
          </w:tcPr>
          <w:p w14:paraId="20100C4C" w14:textId="77777777" w:rsidR="00AE03EE" w:rsidRDefault="00AE03EE" w:rsidP="00AE03EE">
            <w:pPr>
              <w:jc w:val="center"/>
              <w:rPr>
                <w:rFonts w:asciiTheme="minorHAnsi" w:hAnsiTheme="minorHAnsi" w:cstheme="minorHAnsi"/>
              </w:rPr>
            </w:pPr>
          </w:p>
        </w:tc>
      </w:tr>
      <w:tr w:rsidR="00AE03EE" w14:paraId="6EFACAE7" w14:textId="77777777" w:rsidTr="00074A4B">
        <w:tc>
          <w:tcPr>
            <w:tcW w:w="2808" w:type="dxa"/>
          </w:tcPr>
          <w:p w14:paraId="014DD20C" w14:textId="77777777" w:rsidR="00AE03EE" w:rsidRDefault="00AE03EE" w:rsidP="00AE03EE">
            <w:pPr>
              <w:rPr>
                <w:rFonts w:asciiTheme="minorHAnsi" w:hAnsiTheme="minorHAnsi" w:cstheme="minorHAnsi"/>
              </w:rPr>
            </w:pPr>
          </w:p>
        </w:tc>
        <w:tc>
          <w:tcPr>
            <w:tcW w:w="990" w:type="dxa"/>
          </w:tcPr>
          <w:p w14:paraId="217FB768" w14:textId="77777777" w:rsidR="00AE03EE" w:rsidRDefault="00AE03EE" w:rsidP="00AE03EE">
            <w:pPr>
              <w:jc w:val="center"/>
              <w:rPr>
                <w:rFonts w:asciiTheme="minorHAnsi" w:hAnsiTheme="minorHAnsi" w:cstheme="minorHAnsi"/>
              </w:rPr>
            </w:pPr>
          </w:p>
        </w:tc>
        <w:tc>
          <w:tcPr>
            <w:tcW w:w="1080" w:type="dxa"/>
          </w:tcPr>
          <w:p w14:paraId="3BABC83B" w14:textId="77777777" w:rsidR="00AE03EE" w:rsidRDefault="00AE03EE" w:rsidP="00AE03EE">
            <w:pPr>
              <w:jc w:val="center"/>
              <w:rPr>
                <w:rFonts w:asciiTheme="minorHAnsi" w:hAnsiTheme="minorHAnsi" w:cstheme="minorHAnsi"/>
              </w:rPr>
            </w:pPr>
          </w:p>
        </w:tc>
        <w:tc>
          <w:tcPr>
            <w:tcW w:w="900" w:type="dxa"/>
          </w:tcPr>
          <w:p w14:paraId="482D4E4C" w14:textId="77777777" w:rsidR="00AE03EE" w:rsidRDefault="00AE03EE" w:rsidP="00AE03EE">
            <w:pPr>
              <w:jc w:val="center"/>
              <w:rPr>
                <w:rFonts w:asciiTheme="minorHAnsi" w:hAnsiTheme="minorHAnsi" w:cstheme="minorHAnsi"/>
              </w:rPr>
            </w:pPr>
          </w:p>
        </w:tc>
        <w:tc>
          <w:tcPr>
            <w:tcW w:w="1080" w:type="dxa"/>
          </w:tcPr>
          <w:p w14:paraId="0D218717" w14:textId="77777777" w:rsidR="00AE03EE" w:rsidRDefault="00AE03EE" w:rsidP="00AE03EE">
            <w:pPr>
              <w:jc w:val="center"/>
              <w:rPr>
                <w:rFonts w:asciiTheme="minorHAnsi" w:hAnsiTheme="minorHAnsi" w:cstheme="minorHAnsi"/>
              </w:rPr>
            </w:pPr>
          </w:p>
        </w:tc>
        <w:tc>
          <w:tcPr>
            <w:tcW w:w="1080" w:type="dxa"/>
          </w:tcPr>
          <w:p w14:paraId="5A4829C9" w14:textId="77777777" w:rsidR="00AE03EE" w:rsidRDefault="00AE03EE" w:rsidP="00AE03EE">
            <w:pPr>
              <w:jc w:val="center"/>
              <w:rPr>
                <w:rFonts w:asciiTheme="minorHAnsi" w:hAnsiTheme="minorHAnsi" w:cstheme="minorHAnsi"/>
              </w:rPr>
            </w:pPr>
          </w:p>
        </w:tc>
        <w:tc>
          <w:tcPr>
            <w:tcW w:w="1260" w:type="dxa"/>
          </w:tcPr>
          <w:p w14:paraId="1D77F936" w14:textId="77777777" w:rsidR="00AE03EE" w:rsidRDefault="00AE03EE" w:rsidP="00AE03EE">
            <w:pPr>
              <w:jc w:val="center"/>
              <w:rPr>
                <w:rFonts w:asciiTheme="minorHAnsi" w:hAnsiTheme="minorHAnsi" w:cstheme="minorHAnsi"/>
              </w:rPr>
            </w:pPr>
          </w:p>
        </w:tc>
        <w:tc>
          <w:tcPr>
            <w:tcW w:w="900" w:type="dxa"/>
          </w:tcPr>
          <w:p w14:paraId="1EA04364" w14:textId="77777777" w:rsidR="00AE03EE" w:rsidRDefault="00AE03EE" w:rsidP="00AE03EE">
            <w:pPr>
              <w:jc w:val="center"/>
              <w:rPr>
                <w:rFonts w:asciiTheme="minorHAnsi" w:hAnsiTheme="minorHAnsi" w:cstheme="minorHAnsi"/>
              </w:rPr>
            </w:pPr>
          </w:p>
        </w:tc>
        <w:tc>
          <w:tcPr>
            <w:tcW w:w="1080" w:type="dxa"/>
          </w:tcPr>
          <w:p w14:paraId="054624B4" w14:textId="77777777" w:rsidR="00AE03EE" w:rsidRDefault="00AE03EE" w:rsidP="00AE03EE">
            <w:pPr>
              <w:jc w:val="center"/>
              <w:rPr>
                <w:rFonts w:asciiTheme="minorHAnsi" w:hAnsiTheme="minorHAnsi" w:cstheme="minorHAnsi"/>
              </w:rPr>
            </w:pPr>
          </w:p>
        </w:tc>
      </w:tr>
      <w:tr w:rsidR="00AE03EE" w14:paraId="1E01458B" w14:textId="77777777" w:rsidTr="00074A4B">
        <w:tc>
          <w:tcPr>
            <w:tcW w:w="2808" w:type="dxa"/>
          </w:tcPr>
          <w:p w14:paraId="264704FE" w14:textId="77777777" w:rsidR="00AE03EE" w:rsidRDefault="00AE03EE" w:rsidP="00AE03EE">
            <w:pPr>
              <w:rPr>
                <w:rFonts w:asciiTheme="minorHAnsi" w:hAnsiTheme="minorHAnsi" w:cstheme="minorHAnsi"/>
              </w:rPr>
            </w:pPr>
          </w:p>
        </w:tc>
        <w:tc>
          <w:tcPr>
            <w:tcW w:w="990" w:type="dxa"/>
          </w:tcPr>
          <w:p w14:paraId="0D974E88" w14:textId="77777777" w:rsidR="00AE03EE" w:rsidRDefault="00AE03EE" w:rsidP="00AE03EE">
            <w:pPr>
              <w:jc w:val="center"/>
              <w:rPr>
                <w:rFonts w:asciiTheme="minorHAnsi" w:hAnsiTheme="minorHAnsi" w:cstheme="minorHAnsi"/>
              </w:rPr>
            </w:pPr>
          </w:p>
        </w:tc>
        <w:tc>
          <w:tcPr>
            <w:tcW w:w="1080" w:type="dxa"/>
          </w:tcPr>
          <w:p w14:paraId="00AC6B1C" w14:textId="77777777" w:rsidR="00AE03EE" w:rsidRDefault="00AE03EE" w:rsidP="00AE03EE">
            <w:pPr>
              <w:jc w:val="center"/>
              <w:rPr>
                <w:rFonts w:asciiTheme="minorHAnsi" w:hAnsiTheme="minorHAnsi" w:cstheme="minorHAnsi"/>
              </w:rPr>
            </w:pPr>
          </w:p>
        </w:tc>
        <w:tc>
          <w:tcPr>
            <w:tcW w:w="900" w:type="dxa"/>
          </w:tcPr>
          <w:p w14:paraId="7195D162" w14:textId="77777777" w:rsidR="00AE03EE" w:rsidRDefault="00AE03EE" w:rsidP="00AE03EE">
            <w:pPr>
              <w:jc w:val="center"/>
              <w:rPr>
                <w:rFonts w:asciiTheme="minorHAnsi" w:hAnsiTheme="minorHAnsi" w:cstheme="minorHAnsi"/>
              </w:rPr>
            </w:pPr>
          </w:p>
        </w:tc>
        <w:tc>
          <w:tcPr>
            <w:tcW w:w="1080" w:type="dxa"/>
          </w:tcPr>
          <w:p w14:paraId="1B8E8FFF" w14:textId="77777777" w:rsidR="00AE03EE" w:rsidRDefault="00AE03EE" w:rsidP="00AE03EE">
            <w:pPr>
              <w:jc w:val="center"/>
              <w:rPr>
                <w:rFonts w:asciiTheme="minorHAnsi" w:hAnsiTheme="minorHAnsi" w:cstheme="minorHAnsi"/>
              </w:rPr>
            </w:pPr>
          </w:p>
        </w:tc>
        <w:tc>
          <w:tcPr>
            <w:tcW w:w="1080" w:type="dxa"/>
          </w:tcPr>
          <w:p w14:paraId="4736DE29" w14:textId="77777777" w:rsidR="00AE03EE" w:rsidRDefault="00AE03EE" w:rsidP="00AE03EE">
            <w:pPr>
              <w:jc w:val="center"/>
              <w:rPr>
                <w:rFonts w:asciiTheme="minorHAnsi" w:hAnsiTheme="minorHAnsi" w:cstheme="minorHAnsi"/>
              </w:rPr>
            </w:pPr>
          </w:p>
        </w:tc>
        <w:tc>
          <w:tcPr>
            <w:tcW w:w="1260" w:type="dxa"/>
          </w:tcPr>
          <w:p w14:paraId="1EF5B166" w14:textId="77777777" w:rsidR="00AE03EE" w:rsidRDefault="00AE03EE" w:rsidP="00AE03EE">
            <w:pPr>
              <w:jc w:val="center"/>
              <w:rPr>
                <w:rFonts w:asciiTheme="minorHAnsi" w:hAnsiTheme="minorHAnsi" w:cstheme="minorHAnsi"/>
              </w:rPr>
            </w:pPr>
          </w:p>
        </w:tc>
        <w:tc>
          <w:tcPr>
            <w:tcW w:w="900" w:type="dxa"/>
          </w:tcPr>
          <w:p w14:paraId="52A35C1D" w14:textId="77777777" w:rsidR="00AE03EE" w:rsidRDefault="00AE03EE" w:rsidP="00AE03EE">
            <w:pPr>
              <w:jc w:val="center"/>
              <w:rPr>
                <w:rFonts w:asciiTheme="minorHAnsi" w:hAnsiTheme="minorHAnsi" w:cstheme="minorHAnsi"/>
              </w:rPr>
            </w:pPr>
          </w:p>
        </w:tc>
        <w:tc>
          <w:tcPr>
            <w:tcW w:w="1080" w:type="dxa"/>
          </w:tcPr>
          <w:p w14:paraId="60119801" w14:textId="77777777" w:rsidR="00AE03EE" w:rsidRDefault="00AE03EE" w:rsidP="00AE03EE">
            <w:pPr>
              <w:jc w:val="center"/>
              <w:rPr>
                <w:rFonts w:asciiTheme="minorHAnsi" w:hAnsiTheme="minorHAnsi" w:cstheme="minorHAnsi"/>
              </w:rPr>
            </w:pPr>
          </w:p>
        </w:tc>
      </w:tr>
      <w:tr w:rsidR="00AE03EE" w14:paraId="5EA05A79" w14:textId="77777777" w:rsidTr="00074A4B">
        <w:tc>
          <w:tcPr>
            <w:tcW w:w="2808" w:type="dxa"/>
          </w:tcPr>
          <w:p w14:paraId="31D59D8B" w14:textId="77777777" w:rsidR="00AE03EE" w:rsidRDefault="00AE03EE" w:rsidP="00AE03EE">
            <w:pPr>
              <w:rPr>
                <w:rFonts w:asciiTheme="minorHAnsi" w:hAnsiTheme="minorHAnsi" w:cstheme="minorHAnsi"/>
              </w:rPr>
            </w:pPr>
          </w:p>
        </w:tc>
        <w:tc>
          <w:tcPr>
            <w:tcW w:w="990" w:type="dxa"/>
          </w:tcPr>
          <w:p w14:paraId="6B09B23D" w14:textId="77777777" w:rsidR="00AE03EE" w:rsidRDefault="00AE03EE" w:rsidP="00AE03EE">
            <w:pPr>
              <w:jc w:val="center"/>
              <w:rPr>
                <w:rFonts w:asciiTheme="minorHAnsi" w:hAnsiTheme="minorHAnsi" w:cstheme="minorHAnsi"/>
              </w:rPr>
            </w:pPr>
          </w:p>
        </w:tc>
        <w:tc>
          <w:tcPr>
            <w:tcW w:w="1080" w:type="dxa"/>
          </w:tcPr>
          <w:p w14:paraId="6E07B8B5" w14:textId="77777777" w:rsidR="00AE03EE" w:rsidRDefault="00AE03EE" w:rsidP="00AE03EE">
            <w:pPr>
              <w:jc w:val="center"/>
              <w:rPr>
                <w:rFonts w:asciiTheme="minorHAnsi" w:hAnsiTheme="minorHAnsi" w:cstheme="minorHAnsi"/>
              </w:rPr>
            </w:pPr>
          </w:p>
        </w:tc>
        <w:tc>
          <w:tcPr>
            <w:tcW w:w="900" w:type="dxa"/>
          </w:tcPr>
          <w:p w14:paraId="3945DCFC" w14:textId="77777777" w:rsidR="00AE03EE" w:rsidRDefault="00AE03EE" w:rsidP="00AE03EE">
            <w:pPr>
              <w:jc w:val="center"/>
              <w:rPr>
                <w:rFonts w:asciiTheme="minorHAnsi" w:hAnsiTheme="minorHAnsi" w:cstheme="minorHAnsi"/>
              </w:rPr>
            </w:pPr>
          </w:p>
        </w:tc>
        <w:tc>
          <w:tcPr>
            <w:tcW w:w="1080" w:type="dxa"/>
          </w:tcPr>
          <w:p w14:paraId="483B724F" w14:textId="77777777" w:rsidR="00AE03EE" w:rsidRDefault="00AE03EE" w:rsidP="00AE03EE">
            <w:pPr>
              <w:jc w:val="center"/>
              <w:rPr>
                <w:rFonts w:asciiTheme="minorHAnsi" w:hAnsiTheme="minorHAnsi" w:cstheme="minorHAnsi"/>
              </w:rPr>
            </w:pPr>
          </w:p>
        </w:tc>
        <w:tc>
          <w:tcPr>
            <w:tcW w:w="1080" w:type="dxa"/>
          </w:tcPr>
          <w:p w14:paraId="2B9D1478" w14:textId="77777777" w:rsidR="00AE03EE" w:rsidRDefault="00AE03EE" w:rsidP="00AE03EE">
            <w:pPr>
              <w:jc w:val="center"/>
              <w:rPr>
                <w:rFonts w:asciiTheme="minorHAnsi" w:hAnsiTheme="minorHAnsi" w:cstheme="minorHAnsi"/>
              </w:rPr>
            </w:pPr>
          </w:p>
        </w:tc>
        <w:tc>
          <w:tcPr>
            <w:tcW w:w="1260" w:type="dxa"/>
          </w:tcPr>
          <w:p w14:paraId="44271C48" w14:textId="77777777" w:rsidR="00AE03EE" w:rsidRDefault="00AE03EE" w:rsidP="00AE03EE">
            <w:pPr>
              <w:jc w:val="center"/>
              <w:rPr>
                <w:rFonts w:asciiTheme="minorHAnsi" w:hAnsiTheme="minorHAnsi" w:cstheme="minorHAnsi"/>
              </w:rPr>
            </w:pPr>
          </w:p>
        </w:tc>
        <w:tc>
          <w:tcPr>
            <w:tcW w:w="900" w:type="dxa"/>
          </w:tcPr>
          <w:p w14:paraId="2B74C415" w14:textId="77777777" w:rsidR="00AE03EE" w:rsidRDefault="00AE03EE" w:rsidP="00AE03EE">
            <w:pPr>
              <w:jc w:val="center"/>
              <w:rPr>
                <w:rFonts w:asciiTheme="minorHAnsi" w:hAnsiTheme="minorHAnsi" w:cstheme="minorHAnsi"/>
              </w:rPr>
            </w:pPr>
          </w:p>
        </w:tc>
        <w:tc>
          <w:tcPr>
            <w:tcW w:w="1080" w:type="dxa"/>
          </w:tcPr>
          <w:p w14:paraId="39932FDF" w14:textId="77777777" w:rsidR="00AE03EE" w:rsidRDefault="00AE03EE" w:rsidP="00AE03EE">
            <w:pPr>
              <w:jc w:val="center"/>
              <w:rPr>
                <w:rFonts w:asciiTheme="minorHAnsi" w:hAnsiTheme="minorHAnsi" w:cstheme="minorHAnsi"/>
              </w:rPr>
            </w:pPr>
          </w:p>
        </w:tc>
      </w:tr>
      <w:tr w:rsidR="00AE03EE" w14:paraId="3B406C78" w14:textId="77777777" w:rsidTr="00074A4B">
        <w:tc>
          <w:tcPr>
            <w:tcW w:w="2808" w:type="dxa"/>
          </w:tcPr>
          <w:p w14:paraId="48BBB357" w14:textId="77777777" w:rsidR="00AE03EE" w:rsidRDefault="00AE03EE" w:rsidP="00AE03EE">
            <w:pPr>
              <w:rPr>
                <w:rFonts w:asciiTheme="minorHAnsi" w:hAnsiTheme="minorHAnsi" w:cstheme="minorHAnsi"/>
              </w:rPr>
            </w:pPr>
          </w:p>
        </w:tc>
        <w:tc>
          <w:tcPr>
            <w:tcW w:w="990" w:type="dxa"/>
          </w:tcPr>
          <w:p w14:paraId="63DBF336" w14:textId="77777777" w:rsidR="00AE03EE" w:rsidRDefault="00AE03EE" w:rsidP="00AE03EE">
            <w:pPr>
              <w:jc w:val="center"/>
              <w:rPr>
                <w:rFonts w:asciiTheme="minorHAnsi" w:hAnsiTheme="minorHAnsi" w:cstheme="minorHAnsi"/>
              </w:rPr>
            </w:pPr>
          </w:p>
        </w:tc>
        <w:tc>
          <w:tcPr>
            <w:tcW w:w="1080" w:type="dxa"/>
          </w:tcPr>
          <w:p w14:paraId="080E39F5" w14:textId="77777777" w:rsidR="00AE03EE" w:rsidRDefault="00AE03EE" w:rsidP="00AE03EE">
            <w:pPr>
              <w:jc w:val="center"/>
              <w:rPr>
                <w:rFonts w:asciiTheme="minorHAnsi" w:hAnsiTheme="minorHAnsi" w:cstheme="minorHAnsi"/>
              </w:rPr>
            </w:pPr>
          </w:p>
        </w:tc>
        <w:tc>
          <w:tcPr>
            <w:tcW w:w="900" w:type="dxa"/>
          </w:tcPr>
          <w:p w14:paraId="24D22F97" w14:textId="77777777" w:rsidR="00AE03EE" w:rsidRDefault="00AE03EE" w:rsidP="00AE03EE">
            <w:pPr>
              <w:jc w:val="center"/>
              <w:rPr>
                <w:rFonts w:asciiTheme="minorHAnsi" w:hAnsiTheme="minorHAnsi" w:cstheme="minorHAnsi"/>
              </w:rPr>
            </w:pPr>
          </w:p>
        </w:tc>
        <w:tc>
          <w:tcPr>
            <w:tcW w:w="1080" w:type="dxa"/>
          </w:tcPr>
          <w:p w14:paraId="2E78878D" w14:textId="77777777" w:rsidR="00AE03EE" w:rsidRDefault="00AE03EE" w:rsidP="00AE03EE">
            <w:pPr>
              <w:jc w:val="center"/>
              <w:rPr>
                <w:rFonts w:asciiTheme="minorHAnsi" w:hAnsiTheme="minorHAnsi" w:cstheme="minorHAnsi"/>
              </w:rPr>
            </w:pPr>
          </w:p>
        </w:tc>
        <w:tc>
          <w:tcPr>
            <w:tcW w:w="1080" w:type="dxa"/>
          </w:tcPr>
          <w:p w14:paraId="60F501F0" w14:textId="77777777" w:rsidR="00AE03EE" w:rsidRDefault="00AE03EE" w:rsidP="00AE03EE">
            <w:pPr>
              <w:jc w:val="center"/>
              <w:rPr>
                <w:rFonts w:asciiTheme="minorHAnsi" w:hAnsiTheme="minorHAnsi" w:cstheme="minorHAnsi"/>
              </w:rPr>
            </w:pPr>
          </w:p>
        </w:tc>
        <w:tc>
          <w:tcPr>
            <w:tcW w:w="1260" w:type="dxa"/>
          </w:tcPr>
          <w:p w14:paraId="32584C99" w14:textId="77777777" w:rsidR="00AE03EE" w:rsidRDefault="00AE03EE" w:rsidP="00AE03EE">
            <w:pPr>
              <w:jc w:val="center"/>
              <w:rPr>
                <w:rFonts w:asciiTheme="minorHAnsi" w:hAnsiTheme="minorHAnsi" w:cstheme="minorHAnsi"/>
              </w:rPr>
            </w:pPr>
          </w:p>
        </w:tc>
        <w:tc>
          <w:tcPr>
            <w:tcW w:w="900" w:type="dxa"/>
          </w:tcPr>
          <w:p w14:paraId="007F5F74" w14:textId="77777777" w:rsidR="00AE03EE" w:rsidRDefault="00AE03EE" w:rsidP="00AE03EE">
            <w:pPr>
              <w:jc w:val="center"/>
              <w:rPr>
                <w:rFonts w:asciiTheme="minorHAnsi" w:hAnsiTheme="minorHAnsi" w:cstheme="minorHAnsi"/>
              </w:rPr>
            </w:pPr>
          </w:p>
        </w:tc>
        <w:tc>
          <w:tcPr>
            <w:tcW w:w="1080" w:type="dxa"/>
          </w:tcPr>
          <w:p w14:paraId="317D9EC3" w14:textId="77777777" w:rsidR="00AE03EE" w:rsidRDefault="00AE03EE" w:rsidP="00AE03EE">
            <w:pPr>
              <w:jc w:val="center"/>
              <w:rPr>
                <w:rFonts w:asciiTheme="minorHAnsi" w:hAnsiTheme="minorHAnsi" w:cstheme="minorHAnsi"/>
              </w:rPr>
            </w:pPr>
          </w:p>
        </w:tc>
      </w:tr>
      <w:tr w:rsidR="00AE03EE" w14:paraId="2F9EFC3B" w14:textId="77777777" w:rsidTr="00074A4B">
        <w:tc>
          <w:tcPr>
            <w:tcW w:w="2808" w:type="dxa"/>
          </w:tcPr>
          <w:p w14:paraId="318DFD77" w14:textId="77777777" w:rsidR="00AE03EE" w:rsidRPr="00657EB6" w:rsidRDefault="00AE03EE">
            <w:pPr>
              <w:rPr>
                <w:rFonts w:asciiTheme="minorHAnsi" w:hAnsiTheme="minorHAnsi" w:cstheme="minorBidi"/>
              </w:rPr>
            </w:pPr>
            <w:r w:rsidRPr="006F6CED">
              <w:rPr>
                <w:rFonts w:asciiTheme="minorHAnsi" w:hAnsiTheme="minorHAnsi" w:cstheme="minorBidi"/>
                <w:sz w:val="22"/>
                <w:szCs w:val="22"/>
              </w:rPr>
              <w:t>TOTALS</w:t>
            </w:r>
          </w:p>
        </w:tc>
        <w:tc>
          <w:tcPr>
            <w:tcW w:w="990" w:type="dxa"/>
          </w:tcPr>
          <w:p w14:paraId="2F419380" w14:textId="77777777" w:rsidR="00AE03EE" w:rsidRPr="00657EB6" w:rsidRDefault="00AE03EE">
            <w:pPr>
              <w:jc w:val="center"/>
              <w:rPr>
                <w:rFonts w:asciiTheme="minorHAnsi" w:hAnsiTheme="minorHAnsi" w:cstheme="minorBidi"/>
              </w:rPr>
            </w:pPr>
            <w:r w:rsidRPr="006F6CED">
              <w:rPr>
                <w:rFonts w:asciiTheme="minorHAnsi" w:hAnsiTheme="minorHAnsi" w:cstheme="minorBidi"/>
                <w:sz w:val="22"/>
                <w:szCs w:val="22"/>
              </w:rPr>
              <w:t>SUM</w:t>
            </w:r>
          </w:p>
        </w:tc>
        <w:tc>
          <w:tcPr>
            <w:tcW w:w="1080" w:type="dxa"/>
          </w:tcPr>
          <w:p w14:paraId="01C4641B" w14:textId="77777777" w:rsidR="00AE03EE" w:rsidRPr="00657EB6" w:rsidRDefault="00AE03EE">
            <w:pPr>
              <w:jc w:val="center"/>
              <w:rPr>
                <w:rFonts w:asciiTheme="minorHAnsi" w:hAnsiTheme="minorHAnsi" w:cstheme="minorBidi"/>
              </w:rPr>
            </w:pPr>
            <w:r w:rsidRPr="006F6CED">
              <w:rPr>
                <w:rFonts w:asciiTheme="minorHAnsi" w:hAnsiTheme="minorHAnsi" w:cstheme="minorBidi"/>
                <w:sz w:val="22"/>
                <w:szCs w:val="22"/>
              </w:rPr>
              <w:t>SUM</w:t>
            </w:r>
          </w:p>
        </w:tc>
        <w:tc>
          <w:tcPr>
            <w:tcW w:w="900" w:type="dxa"/>
          </w:tcPr>
          <w:p w14:paraId="664101AD" w14:textId="77777777" w:rsidR="00AE03EE" w:rsidRDefault="00AE03EE" w:rsidP="00AE03EE">
            <w:pPr>
              <w:jc w:val="center"/>
              <w:rPr>
                <w:rFonts w:asciiTheme="minorHAnsi" w:hAnsiTheme="minorHAnsi" w:cstheme="minorHAnsi"/>
              </w:rPr>
            </w:pPr>
          </w:p>
        </w:tc>
        <w:tc>
          <w:tcPr>
            <w:tcW w:w="1080" w:type="dxa"/>
          </w:tcPr>
          <w:p w14:paraId="66EA2795" w14:textId="77777777" w:rsidR="00AE03EE" w:rsidRDefault="00AE03EE" w:rsidP="00AE03EE">
            <w:pPr>
              <w:jc w:val="center"/>
              <w:rPr>
                <w:rFonts w:asciiTheme="minorHAnsi" w:hAnsiTheme="minorHAnsi" w:cstheme="minorHAnsi"/>
              </w:rPr>
            </w:pPr>
          </w:p>
        </w:tc>
        <w:tc>
          <w:tcPr>
            <w:tcW w:w="1080" w:type="dxa"/>
          </w:tcPr>
          <w:p w14:paraId="3FFD78E3" w14:textId="77777777" w:rsidR="00AE03EE" w:rsidRDefault="00AE03EE" w:rsidP="00AE03EE">
            <w:pPr>
              <w:jc w:val="center"/>
              <w:rPr>
                <w:rFonts w:asciiTheme="minorHAnsi" w:hAnsiTheme="minorHAnsi" w:cstheme="minorHAnsi"/>
              </w:rPr>
            </w:pPr>
          </w:p>
        </w:tc>
        <w:tc>
          <w:tcPr>
            <w:tcW w:w="1260" w:type="dxa"/>
          </w:tcPr>
          <w:p w14:paraId="7A137CAB" w14:textId="77777777" w:rsidR="00AE03EE" w:rsidRDefault="00AE03EE" w:rsidP="00AE03EE">
            <w:pPr>
              <w:jc w:val="center"/>
              <w:rPr>
                <w:rFonts w:asciiTheme="minorHAnsi" w:hAnsiTheme="minorHAnsi" w:cstheme="minorHAnsi"/>
              </w:rPr>
            </w:pPr>
          </w:p>
        </w:tc>
        <w:tc>
          <w:tcPr>
            <w:tcW w:w="900" w:type="dxa"/>
          </w:tcPr>
          <w:p w14:paraId="58A2B504" w14:textId="77777777" w:rsidR="00AE03EE" w:rsidRDefault="00AE03EE" w:rsidP="00AE03EE">
            <w:pPr>
              <w:jc w:val="center"/>
              <w:rPr>
                <w:rFonts w:asciiTheme="minorHAnsi" w:hAnsiTheme="minorHAnsi" w:cstheme="minorHAnsi"/>
              </w:rPr>
            </w:pPr>
          </w:p>
        </w:tc>
        <w:tc>
          <w:tcPr>
            <w:tcW w:w="1080" w:type="dxa"/>
          </w:tcPr>
          <w:p w14:paraId="75072EE5" w14:textId="77777777" w:rsidR="00AE03EE" w:rsidRDefault="00AE03EE" w:rsidP="00AE03EE">
            <w:pPr>
              <w:jc w:val="center"/>
              <w:rPr>
                <w:rFonts w:asciiTheme="minorHAnsi" w:hAnsiTheme="minorHAnsi" w:cstheme="minorHAnsi"/>
              </w:rPr>
            </w:pPr>
          </w:p>
        </w:tc>
      </w:tr>
    </w:tbl>
    <w:p w14:paraId="013F32C9" w14:textId="77777777" w:rsidR="00AE03EE" w:rsidRDefault="00AE03EE" w:rsidP="00AE03EE">
      <w:pPr>
        <w:jc w:val="center"/>
        <w:rPr>
          <w:rFonts w:asciiTheme="minorHAnsi" w:hAnsiTheme="minorHAnsi" w:cstheme="minorHAnsi"/>
          <w:sz w:val="22"/>
          <w:szCs w:val="22"/>
        </w:rPr>
      </w:pPr>
    </w:p>
    <w:p w14:paraId="708C0A34" w14:textId="77777777" w:rsidR="00AE03EE" w:rsidRPr="00657EB6" w:rsidRDefault="00AE03EE">
      <w:pPr>
        <w:rPr>
          <w:rFonts w:ascii="Calibri" w:hAnsi="Calibri" w:cstheme="minorBidi"/>
          <w:sz w:val="22"/>
          <w:szCs w:val="22"/>
        </w:rPr>
      </w:pPr>
      <w:r w:rsidRPr="006F6CED">
        <w:rPr>
          <w:rFonts w:ascii="Calibri" w:hAnsi="Calibri" w:cstheme="minorBidi"/>
          <w:sz w:val="22"/>
          <w:szCs w:val="22"/>
        </w:rPr>
        <w:t>Values in dollars = ECM included in project</w:t>
      </w:r>
    </w:p>
    <w:p w14:paraId="47706E25" w14:textId="434E3FCC" w:rsidR="00AE03EE" w:rsidRDefault="00AE03EE">
      <w:pPr>
        <w:rPr>
          <w:rFonts w:ascii="Calibri" w:hAnsi="Calibri" w:cstheme="minorBidi"/>
          <w:sz w:val="22"/>
          <w:szCs w:val="22"/>
        </w:rPr>
      </w:pPr>
      <w:r w:rsidRPr="006F6CED">
        <w:rPr>
          <w:rFonts w:ascii="Calibri" w:hAnsi="Calibri" w:cstheme="minorBidi"/>
          <w:sz w:val="22"/>
          <w:szCs w:val="22"/>
        </w:rPr>
        <w:t>Cell Blank = ECM not included for that building</w:t>
      </w:r>
    </w:p>
    <w:p w14:paraId="2BF25D09" w14:textId="490D5DF5" w:rsidR="00074A4B" w:rsidRPr="00131897" w:rsidRDefault="00074A4B">
      <w:pPr>
        <w:rPr>
          <w:rFonts w:ascii="Calibri" w:hAnsi="Calibri" w:cstheme="minorBidi"/>
          <w:sz w:val="22"/>
          <w:szCs w:val="22"/>
        </w:rPr>
      </w:pPr>
      <w:r w:rsidRPr="00131897">
        <w:rPr>
          <w:rFonts w:ascii="Calibri" w:hAnsi="Calibri" w:cstheme="minorBidi"/>
          <w:sz w:val="22"/>
          <w:szCs w:val="22"/>
        </w:rPr>
        <w:t>Total sum of $ Cost must be traceable back to schedule M.</w:t>
      </w:r>
    </w:p>
    <w:p w14:paraId="3D700476" w14:textId="725264AB" w:rsidR="00074A4B" w:rsidRPr="00131897" w:rsidRDefault="00074A4B">
      <w:pPr>
        <w:rPr>
          <w:rFonts w:ascii="Calibri" w:hAnsi="Calibri" w:cstheme="minorBidi"/>
          <w:sz w:val="22"/>
          <w:szCs w:val="22"/>
        </w:rPr>
      </w:pPr>
      <w:r w:rsidRPr="00131897">
        <w:rPr>
          <w:rFonts w:ascii="Calibri" w:hAnsi="Calibri" w:cstheme="minorBidi"/>
          <w:sz w:val="22"/>
          <w:szCs w:val="22"/>
        </w:rPr>
        <w:t>Total sum of 1st year Savings must be traceable back to schedule M cash flow.</w:t>
      </w:r>
    </w:p>
    <w:p w14:paraId="3F3E4D32" w14:textId="77777777" w:rsidR="00AE03EE" w:rsidRPr="00131897" w:rsidRDefault="00AE03EE" w:rsidP="00AE03EE">
      <w:pPr>
        <w:rPr>
          <w:rFonts w:ascii="Calibri" w:hAnsi="Calibri" w:cstheme="minorBidi"/>
          <w:sz w:val="22"/>
          <w:szCs w:val="22"/>
        </w:rPr>
      </w:pPr>
    </w:p>
    <w:p w14:paraId="02C2127E" w14:textId="77777777" w:rsidR="00DA449C" w:rsidRPr="00D91C47" w:rsidRDefault="00DA449C" w:rsidP="00DA449C">
      <w:pPr>
        <w:tabs>
          <w:tab w:val="left" w:pos="720"/>
          <w:tab w:val="left" w:pos="1260"/>
          <w:tab w:val="left" w:pos="2340"/>
        </w:tabs>
        <w:spacing w:line="240" w:lineRule="exact"/>
        <w:jc w:val="both"/>
        <w:rPr>
          <w:rFonts w:ascii="Calibri" w:hAnsi="Calibri" w:cs="Arial"/>
          <w:sz w:val="22"/>
          <w:szCs w:val="22"/>
        </w:rPr>
      </w:pPr>
      <w:r w:rsidRPr="00D91C47">
        <w:rPr>
          <w:rFonts w:ascii="Calibri" w:hAnsi="Calibri" w:cs="Arial"/>
          <w:sz w:val="22"/>
          <w:szCs w:val="22"/>
          <w:u w:val="single"/>
        </w:rPr>
        <w:t>Ownership, Dissemination and Publication of Documents</w:t>
      </w:r>
      <w:r w:rsidRPr="00D91C47">
        <w:rPr>
          <w:rFonts w:ascii="Calibri" w:hAnsi="Calibri" w:cs="Arial"/>
          <w:sz w:val="22"/>
          <w:szCs w:val="22"/>
        </w:rPr>
        <w:t>.  The drawings, specifications, reports, renderings, models, electronic media and all such other documents to be prepared and furnished by the ESCO pursuant to this Agreement, shall be and remain the property of the ISSUER.</w:t>
      </w:r>
    </w:p>
    <w:p w14:paraId="3B310E50" w14:textId="77777777" w:rsidR="00DA449C" w:rsidRPr="00D91C47" w:rsidRDefault="00DA449C" w:rsidP="00AE03EE">
      <w:pPr>
        <w:rPr>
          <w:rFonts w:ascii="Calibri" w:hAnsi="Calibri" w:cstheme="minorHAnsi"/>
          <w:b/>
          <w:color w:val="FF0000"/>
          <w:sz w:val="22"/>
          <w:szCs w:val="22"/>
          <w:u w:val="single"/>
        </w:rPr>
      </w:pPr>
    </w:p>
    <w:p w14:paraId="54244324" w14:textId="31D1081D" w:rsidR="00AE03EE" w:rsidRPr="00657EB6" w:rsidRDefault="00AE03EE">
      <w:pPr>
        <w:autoSpaceDE/>
        <w:autoSpaceDN/>
        <w:rPr>
          <w:rFonts w:ascii="Times New Roman" w:hAnsi="Times New Roman"/>
          <w:i/>
          <w:iCs/>
          <w:color w:val="FF0000"/>
          <w:sz w:val="24"/>
        </w:rPr>
      </w:pPr>
      <w:r w:rsidRPr="006F6CED">
        <w:rPr>
          <w:rFonts w:ascii="Times New Roman" w:hAnsi="Times New Roman"/>
          <w:i/>
          <w:iCs/>
          <w:color w:val="FF0000"/>
          <w:sz w:val="24"/>
        </w:rPr>
        <w:t xml:space="preserve">Note:  </w:t>
      </w:r>
    </w:p>
    <w:p w14:paraId="0E309CF7" w14:textId="77777777" w:rsidR="00AE03EE" w:rsidRPr="00D91C47" w:rsidRDefault="00AE03EE" w:rsidP="00D91C47">
      <w:pPr>
        <w:autoSpaceDE/>
        <w:autoSpaceDN/>
        <w:rPr>
          <w:rFonts w:ascii="Times New Roman" w:hAnsi="Times New Roman"/>
          <w:i/>
          <w:color w:val="FF0000"/>
          <w:sz w:val="24"/>
        </w:rPr>
      </w:pPr>
    </w:p>
    <w:p w14:paraId="7A025DE2" w14:textId="77777777" w:rsidR="00A75E01" w:rsidRPr="00657EB6" w:rsidRDefault="00A75E01">
      <w:pPr>
        <w:autoSpaceDE/>
        <w:autoSpaceDN/>
        <w:rPr>
          <w:rFonts w:ascii="Times New Roman" w:hAnsi="Times New Roman"/>
          <w:i/>
          <w:iCs/>
          <w:color w:val="FF0000"/>
          <w:sz w:val="24"/>
        </w:rPr>
      </w:pPr>
      <w:r w:rsidRPr="006F6CED">
        <w:rPr>
          <w:rFonts w:ascii="Times New Roman" w:hAnsi="Times New Roman"/>
          <w:i/>
          <w:iCs/>
          <w:color w:val="FF0000"/>
          <w:sz w:val="24"/>
        </w:rPr>
        <w:t xml:space="preserve">This matrix is to be the first page in Schedule </w:t>
      </w:r>
      <w:r w:rsidR="00835E51" w:rsidRPr="006F6CED">
        <w:rPr>
          <w:rFonts w:ascii="Times New Roman" w:hAnsi="Times New Roman"/>
          <w:i/>
          <w:iCs/>
          <w:color w:val="FF0000"/>
          <w:sz w:val="24"/>
        </w:rPr>
        <w:t>E</w:t>
      </w:r>
    </w:p>
    <w:p w14:paraId="47D8A31C" w14:textId="77777777" w:rsidR="00A75E01" w:rsidRPr="00D91C47" w:rsidRDefault="00A75E01" w:rsidP="00D91C47">
      <w:pPr>
        <w:autoSpaceDE/>
        <w:autoSpaceDN/>
        <w:rPr>
          <w:rFonts w:ascii="Times New Roman" w:hAnsi="Times New Roman"/>
          <w:i/>
          <w:color w:val="FF0000"/>
          <w:sz w:val="24"/>
        </w:rPr>
      </w:pPr>
    </w:p>
    <w:p w14:paraId="5CF63453" w14:textId="045EFB1D" w:rsidR="00AE03EE" w:rsidRPr="00657EB6" w:rsidRDefault="00AE03EE">
      <w:pPr>
        <w:autoSpaceDE/>
        <w:autoSpaceDN/>
        <w:rPr>
          <w:rFonts w:ascii="Times New Roman" w:hAnsi="Times New Roman"/>
          <w:i/>
          <w:iCs/>
          <w:color w:val="FF0000"/>
          <w:sz w:val="24"/>
        </w:rPr>
      </w:pPr>
      <w:r w:rsidRPr="006F6CED">
        <w:rPr>
          <w:rFonts w:ascii="Times New Roman" w:hAnsi="Times New Roman"/>
          <w:i/>
          <w:iCs/>
          <w:color w:val="FF0000"/>
          <w:sz w:val="24"/>
        </w:rPr>
        <w:t>The purpose of this Matrix is to summarize the project by ECM by building</w:t>
      </w:r>
      <w:r w:rsidR="009E227E" w:rsidRPr="00131897">
        <w:rPr>
          <w:rFonts w:ascii="Times New Roman" w:hAnsi="Times New Roman"/>
          <w:i/>
          <w:iCs/>
          <w:color w:val="FF0000"/>
          <w:sz w:val="24"/>
        </w:rPr>
        <w:t xml:space="preserve">. </w:t>
      </w:r>
      <w:r w:rsidRPr="00131897">
        <w:rPr>
          <w:rFonts w:ascii="Times New Roman" w:hAnsi="Times New Roman"/>
          <w:i/>
          <w:iCs/>
          <w:color w:val="FF0000"/>
          <w:sz w:val="24"/>
        </w:rPr>
        <w:t xml:space="preserve"> </w:t>
      </w:r>
      <w:r w:rsidR="00A75E01" w:rsidRPr="00131897">
        <w:rPr>
          <w:rFonts w:ascii="Times New Roman" w:hAnsi="Times New Roman"/>
          <w:i/>
          <w:iCs/>
          <w:color w:val="FF0000"/>
          <w:sz w:val="24"/>
        </w:rPr>
        <w:t>This is the same matrix that was submitted with the</w:t>
      </w:r>
      <w:r w:rsidR="00CF30CD" w:rsidRPr="00131897">
        <w:rPr>
          <w:rFonts w:ascii="Times New Roman" w:hAnsi="Times New Roman"/>
          <w:i/>
          <w:iCs/>
          <w:color w:val="FF0000"/>
          <w:sz w:val="24"/>
        </w:rPr>
        <w:t xml:space="preserve"> RFP</w:t>
      </w:r>
      <w:r w:rsidR="00AC6084" w:rsidRPr="00131897">
        <w:rPr>
          <w:rFonts w:ascii="Times New Roman" w:hAnsi="Times New Roman"/>
          <w:i/>
          <w:iCs/>
          <w:color w:val="FF0000"/>
          <w:sz w:val="24"/>
        </w:rPr>
        <w:t xml:space="preserve"> as Attachment A</w:t>
      </w:r>
      <w:r w:rsidR="00A75E01" w:rsidRPr="00131897">
        <w:rPr>
          <w:rFonts w:ascii="Times New Roman" w:hAnsi="Times New Roman"/>
          <w:i/>
          <w:iCs/>
          <w:color w:val="FF0000"/>
          <w:sz w:val="24"/>
        </w:rPr>
        <w:t>.</w:t>
      </w:r>
    </w:p>
    <w:p w14:paraId="6C42351B" w14:textId="77777777" w:rsidR="00AE03EE" w:rsidRPr="00131897" w:rsidRDefault="00AE03EE" w:rsidP="00D91C47">
      <w:pPr>
        <w:autoSpaceDE/>
        <w:autoSpaceDN/>
        <w:rPr>
          <w:rFonts w:ascii="Times New Roman" w:hAnsi="Times New Roman"/>
          <w:i/>
          <w:iCs/>
          <w:color w:val="FF0000"/>
          <w:sz w:val="24"/>
        </w:rPr>
      </w:pPr>
    </w:p>
    <w:p w14:paraId="42FC4EA9" w14:textId="0BD1E5BA" w:rsidR="00AE03EE" w:rsidRPr="00657EB6" w:rsidRDefault="00AE03EE">
      <w:pPr>
        <w:autoSpaceDE/>
        <w:autoSpaceDN/>
        <w:rPr>
          <w:rFonts w:ascii="Times New Roman" w:hAnsi="Times New Roman"/>
          <w:i/>
          <w:iCs/>
          <w:color w:val="FF0000"/>
          <w:sz w:val="24"/>
        </w:rPr>
      </w:pPr>
      <w:r w:rsidRPr="006F6CED">
        <w:rPr>
          <w:rFonts w:ascii="Times New Roman" w:hAnsi="Times New Roman"/>
          <w:i/>
          <w:iCs/>
          <w:color w:val="FF0000"/>
          <w:sz w:val="24"/>
        </w:rPr>
        <w:t>The above is a sample.  Please add columns and rows as necessary to include all buildings and measures</w:t>
      </w:r>
      <w:r w:rsidR="00A75E01" w:rsidRPr="006F6CED">
        <w:rPr>
          <w:rFonts w:ascii="Times New Roman" w:hAnsi="Times New Roman"/>
          <w:i/>
          <w:iCs/>
          <w:color w:val="FF0000"/>
          <w:sz w:val="24"/>
        </w:rPr>
        <w:t xml:space="preserve">.  List the ECMs that are </w:t>
      </w:r>
      <w:r w:rsidR="00CB6C0F" w:rsidRPr="006F6CED">
        <w:rPr>
          <w:rFonts w:ascii="Times New Roman" w:hAnsi="Times New Roman"/>
          <w:i/>
          <w:iCs/>
          <w:color w:val="FF0000"/>
          <w:sz w:val="24"/>
        </w:rPr>
        <w:t xml:space="preserve">in </w:t>
      </w:r>
      <w:r w:rsidR="00A75E01" w:rsidRPr="006F6CED">
        <w:rPr>
          <w:rFonts w:ascii="Times New Roman" w:hAnsi="Times New Roman"/>
          <w:i/>
          <w:iCs/>
          <w:color w:val="FF0000"/>
          <w:sz w:val="24"/>
        </w:rPr>
        <w:t>common with the RFP response first, in the same order they appeared in that document.  All additional ECMs should follow.</w:t>
      </w:r>
      <w:r w:rsidRPr="006F6CED">
        <w:rPr>
          <w:rFonts w:ascii="Times New Roman" w:hAnsi="Times New Roman"/>
          <w:i/>
          <w:iCs/>
          <w:color w:val="FF0000"/>
          <w:sz w:val="24"/>
        </w:rPr>
        <w:t xml:space="preserve">  </w:t>
      </w:r>
    </w:p>
    <w:p w14:paraId="64627AFD" w14:textId="77777777" w:rsidR="00AE03EE" w:rsidRPr="00131897" w:rsidRDefault="00AE03EE" w:rsidP="00D91C47">
      <w:pPr>
        <w:autoSpaceDE/>
        <w:autoSpaceDN/>
        <w:rPr>
          <w:rFonts w:ascii="Times New Roman" w:hAnsi="Times New Roman"/>
          <w:i/>
          <w:iCs/>
          <w:color w:val="FF0000"/>
          <w:sz w:val="24"/>
        </w:rPr>
      </w:pPr>
    </w:p>
    <w:p w14:paraId="15936303" w14:textId="68F3AB0A" w:rsidR="00AE03EE" w:rsidRPr="00657EB6" w:rsidRDefault="00AE03EE">
      <w:pPr>
        <w:autoSpaceDE/>
        <w:autoSpaceDN/>
        <w:rPr>
          <w:rFonts w:ascii="Times New Roman" w:hAnsi="Times New Roman"/>
          <w:i/>
          <w:iCs/>
          <w:color w:val="FF0000"/>
          <w:sz w:val="24"/>
        </w:rPr>
      </w:pPr>
      <w:r w:rsidRPr="006F6CED">
        <w:rPr>
          <w:rFonts w:ascii="Times New Roman" w:hAnsi="Times New Roman"/>
          <w:i/>
          <w:iCs/>
          <w:color w:val="FF0000"/>
          <w:sz w:val="24"/>
        </w:rPr>
        <w:t>The “8</w:t>
      </w:r>
      <w:proofErr w:type="gramStart"/>
      <w:r w:rsidRPr="006F6CED">
        <w:rPr>
          <w:rFonts w:ascii="Times New Roman" w:hAnsi="Times New Roman"/>
          <w:i/>
          <w:iCs/>
          <w:color w:val="FF0000"/>
          <w:sz w:val="24"/>
        </w:rPr>
        <w:t xml:space="preserve">½ </w:t>
      </w:r>
      <w:r w:rsidR="00A75E01" w:rsidRPr="006F6CED">
        <w:rPr>
          <w:rFonts w:ascii="Times New Roman" w:hAnsi="Times New Roman"/>
          <w:i/>
          <w:iCs/>
          <w:color w:val="FF0000"/>
          <w:sz w:val="24"/>
        </w:rPr>
        <w:t xml:space="preserve"> X</w:t>
      </w:r>
      <w:proofErr w:type="gramEnd"/>
      <w:r w:rsidRPr="006F6CED">
        <w:rPr>
          <w:rFonts w:ascii="Times New Roman" w:hAnsi="Times New Roman"/>
          <w:i/>
          <w:iCs/>
          <w:color w:val="FF0000"/>
          <w:sz w:val="24"/>
        </w:rPr>
        <w:t xml:space="preserve"> </w:t>
      </w:r>
      <w:r w:rsidR="00A75E01" w:rsidRPr="006F6CED">
        <w:rPr>
          <w:rFonts w:ascii="Times New Roman" w:hAnsi="Times New Roman"/>
          <w:i/>
          <w:iCs/>
          <w:color w:val="FF0000"/>
          <w:sz w:val="24"/>
        </w:rPr>
        <w:t xml:space="preserve"> </w:t>
      </w:r>
      <w:r w:rsidRPr="006F6CED">
        <w:rPr>
          <w:rFonts w:ascii="Times New Roman" w:hAnsi="Times New Roman"/>
          <w:i/>
          <w:iCs/>
          <w:color w:val="FF0000"/>
          <w:sz w:val="24"/>
        </w:rPr>
        <w:t>11</w:t>
      </w:r>
      <w:r w:rsidR="00074A4B">
        <w:rPr>
          <w:rFonts w:ascii="Times New Roman" w:hAnsi="Times New Roman"/>
          <w:i/>
          <w:iCs/>
          <w:color w:val="FF0000"/>
          <w:sz w:val="24"/>
        </w:rPr>
        <w:t>”</w:t>
      </w:r>
      <w:r w:rsidRPr="006F6CED">
        <w:rPr>
          <w:rFonts w:ascii="Times New Roman" w:hAnsi="Times New Roman"/>
          <w:i/>
          <w:iCs/>
          <w:color w:val="FF0000"/>
          <w:sz w:val="24"/>
        </w:rPr>
        <w:t xml:space="preserve"> sheet size does not apply to this </w:t>
      </w:r>
      <w:r w:rsidR="00A75E01" w:rsidRPr="006F6CED">
        <w:rPr>
          <w:rFonts w:ascii="Times New Roman" w:hAnsi="Times New Roman"/>
          <w:i/>
          <w:iCs/>
          <w:color w:val="FF0000"/>
          <w:sz w:val="24"/>
        </w:rPr>
        <w:t>page</w:t>
      </w:r>
      <w:r w:rsidRPr="006F6CED">
        <w:rPr>
          <w:rFonts w:ascii="Times New Roman" w:hAnsi="Times New Roman"/>
          <w:i/>
          <w:iCs/>
          <w:color w:val="FF0000"/>
          <w:sz w:val="24"/>
        </w:rPr>
        <w:t>.</w:t>
      </w:r>
    </w:p>
    <w:p w14:paraId="524A3578" w14:textId="77777777" w:rsidR="00AE03EE" w:rsidRPr="00131897" w:rsidRDefault="00AE03EE" w:rsidP="00D91C47">
      <w:pPr>
        <w:autoSpaceDE/>
        <w:autoSpaceDN/>
        <w:rPr>
          <w:rFonts w:ascii="Times New Roman" w:hAnsi="Times New Roman"/>
          <w:i/>
          <w:iCs/>
          <w:color w:val="FF0000"/>
          <w:sz w:val="24"/>
        </w:rPr>
      </w:pPr>
    </w:p>
    <w:p w14:paraId="03F20C19" w14:textId="4A553248" w:rsidR="00735972" w:rsidRPr="00657EB6" w:rsidRDefault="00074A4B">
      <w:pPr>
        <w:autoSpaceDE/>
        <w:autoSpaceDN/>
        <w:rPr>
          <w:rFonts w:ascii="Times New Roman" w:hAnsi="Times New Roman"/>
          <w:i/>
          <w:iCs/>
          <w:color w:val="FF0000"/>
          <w:sz w:val="24"/>
        </w:rPr>
      </w:pPr>
      <w:r>
        <w:rPr>
          <w:rFonts w:ascii="Times New Roman" w:hAnsi="Times New Roman"/>
          <w:i/>
          <w:iCs/>
          <w:color w:val="FF0000"/>
          <w:sz w:val="24"/>
        </w:rPr>
        <w:t>*Cost $</w:t>
      </w:r>
      <w:r w:rsidR="00735972" w:rsidRPr="006F6CED">
        <w:rPr>
          <w:rFonts w:ascii="Times New Roman" w:hAnsi="Times New Roman"/>
          <w:i/>
          <w:iCs/>
          <w:color w:val="FF0000"/>
          <w:sz w:val="24"/>
        </w:rPr>
        <w:t xml:space="preserve"> = The Cost</w:t>
      </w:r>
      <w:r>
        <w:rPr>
          <w:rFonts w:ascii="Times New Roman" w:hAnsi="Times New Roman"/>
          <w:i/>
          <w:iCs/>
          <w:color w:val="FF0000"/>
          <w:sz w:val="24"/>
        </w:rPr>
        <w:t xml:space="preserve"> </w:t>
      </w:r>
      <w:r w:rsidRPr="00131897">
        <w:rPr>
          <w:rFonts w:ascii="Times New Roman" w:hAnsi="Times New Roman"/>
          <w:i/>
          <w:iCs/>
          <w:color w:val="FF0000"/>
          <w:sz w:val="24"/>
        </w:rPr>
        <w:t>in dollars</w:t>
      </w:r>
      <w:r w:rsidR="00735972" w:rsidRPr="00131897">
        <w:rPr>
          <w:rFonts w:ascii="Times New Roman" w:hAnsi="Times New Roman"/>
          <w:i/>
          <w:iCs/>
          <w:color w:val="FF0000"/>
          <w:sz w:val="24"/>
        </w:rPr>
        <w:t xml:space="preserve"> </w:t>
      </w:r>
      <w:r w:rsidR="00735972" w:rsidRPr="006F6CED">
        <w:rPr>
          <w:rFonts w:ascii="Times New Roman" w:hAnsi="Times New Roman"/>
          <w:i/>
          <w:iCs/>
          <w:color w:val="FF0000"/>
          <w:sz w:val="24"/>
        </w:rPr>
        <w:t xml:space="preserve">includes: Labor Costs, Subcontractor Costs, Cost of Materials and Equipment and Related Items.  It does NOT contain any of the financed service fees listed in </w:t>
      </w:r>
      <w:r w:rsidR="002C6169" w:rsidRPr="00131897">
        <w:rPr>
          <w:rFonts w:ascii="Times New Roman" w:hAnsi="Times New Roman"/>
          <w:i/>
          <w:iCs/>
          <w:color w:val="FF0000"/>
          <w:sz w:val="24"/>
        </w:rPr>
        <w:lastRenderedPageBreak/>
        <w:t>Attachment B and C from the RFP response</w:t>
      </w:r>
      <w:r w:rsidR="00735972" w:rsidRPr="00131897">
        <w:rPr>
          <w:rFonts w:ascii="Times New Roman" w:hAnsi="Times New Roman"/>
          <w:i/>
          <w:iCs/>
          <w:color w:val="FF0000"/>
          <w:sz w:val="24"/>
        </w:rPr>
        <w:t xml:space="preserve"> including overhead, mark-up, or profit.  When all ECM costs are added together the sum will equal th</w:t>
      </w:r>
      <w:r w:rsidR="00735972" w:rsidRPr="006F6CED">
        <w:rPr>
          <w:rFonts w:ascii="Times New Roman" w:hAnsi="Times New Roman"/>
          <w:i/>
          <w:iCs/>
          <w:color w:val="FF0000"/>
          <w:sz w:val="24"/>
        </w:rPr>
        <w:t>e ESCO’s cost proposal.</w:t>
      </w:r>
    </w:p>
    <w:p w14:paraId="77C6C3D7" w14:textId="54D0511F" w:rsidR="00735972" w:rsidRPr="00657EB6" w:rsidRDefault="00735972">
      <w:pPr>
        <w:autoSpaceDE/>
        <w:autoSpaceDN/>
        <w:rPr>
          <w:rFonts w:ascii="Times New Roman" w:hAnsi="Times New Roman"/>
          <w:i/>
          <w:iCs/>
          <w:color w:val="FF0000"/>
          <w:sz w:val="24"/>
        </w:rPr>
      </w:pPr>
      <w:r w:rsidRPr="006F6CED">
        <w:rPr>
          <w:rFonts w:ascii="Times New Roman" w:hAnsi="Times New Roman"/>
          <w:i/>
          <w:iCs/>
          <w:color w:val="FF0000"/>
          <w:sz w:val="24"/>
        </w:rPr>
        <w:t xml:space="preserve">Savings $ = </w:t>
      </w:r>
      <w:r w:rsidR="00AC6084" w:rsidRPr="006F6CED">
        <w:rPr>
          <w:rFonts w:ascii="Times New Roman" w:hAnsi="Times New Roman"/>
          <w:i/>
          <w:iCs/>
          <w:color w:val="FF0000"/>
          <w:sz w:val="24"/>
        </w:rPr>
        <w:t xml:space="preserve">annual </w:t>
      </w:r>
      <w:r w:rsidRPr="006F6CED">
        <w:rPr>
          <w:rFonts w:ascii="Times New Roman" w:hAnsi="Times New Roman"/>
          <w:i/>
          <w:iCs/>
          <w:color w:val="FF0000"/>
          <w:sz w:val="24"/>
        </w:rPr>
        <w:t xml:space="preserve">savings expected from measure. </w:t>
      </w:r>
    </w:p>
    <w:p w14:paraId="53B59868" w14:textId="77777777" w:rsidR="00454D38" w:rsidRPr="00D91C47" w:rsidRDefault="00454D38" w:rsidP="00D91C47">
      <w:pPr>
        <w:autoSpaceDE/>
        <w:autoSpaceDN/>
        <w:rPr>
          <w:rFonts w:ascii="Times New Roman" w:hAnsi="Times New Roman"/>
          <w:i/>
          <w:color w:val="FF0000"/>
          <w:sz w:val="24"/>
        </w:rPr>
      </w:pPr>
    </w:p>
    <w:p w14:paraId="58BF0F35" w14:textId="12687740" w:rsidR="00454D38" w:rsidRPr="00657EB6" w:rsidRDefault="00AC6084">
      <w:pPr>
        <w:autoSpaceDE/>
        <w:autoSpaceDN/>
        <w:rPr>
          <w:rFonts w:ascii="Times New Roman" w:hAnsi="Times New Roman"/>
          <w:b/>
          <w:bCs/>
          <w:i/>
          <w:iCs/>
          <w:color w:val="FF0000"/>
          <w:sz w:val="24"/>
        </w:rPr>
      </w:pPr>
      <w:r w:rsidRPr="006F6CED">
        <w:rPr>
          <w:rFonts w:ascii="Times New Roman" w:hAnsi="Times New Roman"/>
          <w:b/>
          <w:bCs/>
          <w:i/>
          <w:iCs/>
          <w:color w:val="FF0000"/>
          <w:sz w:val="24"/>
        </w:rPr>
        <w:t xml:space="preserve">This </w:t>
      </w:r>
      <w:r w:rsidR="00454D38" w:rsidRPr="006F6CED">
        <w:rPr>
          <w:rFonts w:ascii="Times New Roman" w:hAnsi="Times New Roman"/>
          <w:b/>
          <w:bCs/>
          <w:i/>
          <w:iCs/>
          <w:color w:val="FF0000"/>
          <w:sz w:val="24"/>
        </w:rPr>
        <w:t>Schedule will be prepared in accordance with the “Minimum M&amp;V Guidelines” document</w:t>
      </w:r>
    </w:p>
    <w:p w14:paraId="7F34296A" w14:textId="77777777" w:rsidR="00975C37" w:rsidRDefault="00975C37" w:rsidP="009A3B6B">
      <w:pPr>
        <w:tabs>
          <w:tab w:val="left" w:pos="-288"/>
        </w:tabs>
        <w:suppressAutoHyphens/>
        <w:ind w:left="720"/>
        <w:jc w:val="center"/>
        <w:rPr>
          <w:rFonts w:asciiTheme="minorHAnsi" w:hAnsiTheme="minorHAnsi" w:cstheme="minorHAnsi"/>
          <w:b/>
          <w:sz w:val="22"/>
          <w:szCs w:val="22"/>
        </w:rPr>
      </w:pPr>
    </w:p>
    <w:p w14:paraId="75C827DC" w14:textId="489109DC" w:rsidR="00017A89" w:rsidRPr="00657EB6" w:rsidRDefault="009A3B6B">
      <w:pPr>
        <w:tabs>
          <w:tab w:val="left" w:pos="-288"/>
        </w:tabs>
        <w:suppressAutoHyphens/>
        <w:ind w:left="720"/>
        <w:jc w:val="center"/>
        <w:rPr>
          <w:rFonts w:asciiTheme="minorHAnsi" w:hAnsiTheme="minorHAnsi" w:cstheme="minorBidi"/>
          <w:sz w:val="22"/>
          <w:szCs w:val="22"/>
        </w:rPr>
      </w:pPr>
      <w:r w:rsidRPr="006F6CED">
        <w:rPr>
          <w:rFonts w:asciiTheme="minorHAnsi" w:hAnsiTheme="minorHAnsi" w:cstheme="minorBidi"/>
          <w:b/>
          <w:bCs/>
          <w:sz w:val="22"/>
          <w:szCs w:val="22"/>
        </w:rPr>
        <w:t>For Each ECM to be Included in the Project Provide the Following Information</w:t>
      </w:r>
    </w:p>
    <w:p w14:paraId="1AAE0F45" w14:textId="77777777" w:rsidR="009A3B6B" w:rsidRDefault="009A3B6B" w:rsidP="009A3B6B">
      <w:pPr>
        <w:tabs>
          <w:tab w:val="left" w:pos="-288"/>
        </w:tabs>
        <w:suppressAutoHyphens/>
        <w:ind w:left="720"/>
        <w:rPr>
          <w:rFonts w:asciiTheme="minorHAnsi" w:hAnsiTheme="minorHAnsi" w:cstheme="minorHAnsi"/>
          <w:sz w:val="22"/>
          <w:szCs w:val="22"/>
        </w:rPr>
      </w:pPr>
    </w:p>
    <w:p w14:paraId="228C96B8" w14:textId="77777777" w:rsidR="002A1B1F" w:rsidRDefault="002A1B1F" w:rsidP="002A1B1F">
      <w:pPr>
        <w:rPr>
          <w:rFonts w:ascii="Arial" w:hAnsi="Arial"/>
          <w:i/>
          <w:color w:val="FF0000"/>
          <w:spacing w:val="-3"/>
          <w:sz w:val="22"/>
        </w:rPr>
      </w:pPr>
    </w:p>
    <w:p w14:paraId="067EE3B8" w14:textId="77777777" w:rsidR="002A1B1F" w:rsidRPr="00657EB6" w:rsidRDefault="002A1B1F">
      <w:pPr>
        <w:autoSpaceDE/>
        <w:autoSpaceDN/>
        <w:rPr>
          <w:rFonts w:asciiTheme="minorHAnsi" w:hAnsiTheme="minorHAnsi"/>
          <w:i/>
          <w:iCs/>
          <w:color w:val="FF0000"/>
        </w:rPr>
      </w:pPr>
      <w:r w:rsidRPr="006F6CED">
        <w:rPr>
          <w:rFonts w:ascii="Times New Roman" w:hAnsi="Times New Roman"/>
          <w:i/>
          <w:iCs/>
          <w:color w:val="FF0000"/>
          <w:sz w:val="24"/>
        </w:rPr>
        <w:t>Provide detailed descriptions, costs and savings for each ECM including analysis method, supporting calculations, results, proposed equipment (equipment cut sheets may be included in Volume 2) and implementation issues.  Provide a financial analysis for each proposed ECM</w:t>
      </w:r>
      <w:r w:rsidRPr="006F6CED">
        <w:rPr>
          <w:rFonts w:ascii="Arial" w:hAnsi="Arial"/>
          <w:i/>
          <w:iCs/>
          <w:color w:val="FF0000"/>
          <w:spacing w:val="-3"/>
          <w:sz w:val="22"/>
          <w:szCs w:val="22"/>
        </w:rPr>
        <w:t xml:space="preserve"> </w:t>
      </w:r>
    </w:p>
    <w:p w14:paraId="4CF2B946" w14:textId="77777777" w:rsidR="002D05F7" w:rsidRDefault="002D05F7" w:rsidP="002D05F7">
      <w:pPr>
        <w:tabs>
          <w:tab w:val="left" w:pos="-288"/>
        </w:tabs>
        <w:suppressAutoHyphens/>
        <w:rPr>
          <w:rFonts w:asciiTheme="minorHAnsi" w:hAnsiTheme="minorHAnsi" w:cstheme="minorHAnsi"/>
          <w:sz w:val="22"/>
          <w:szCs w:val="22"/>
        </w:rPr>
      </w:pPr>
    </w:p>
    <w:p w14:paraId="16BA8B73" w14:textId="77777777" w:rsidR="002D05F7" w:rsidRPr="00D91C47" w:rsidRDefault="002D05F7" w:rsidP="002D05F7">
      <w:pPr>
        <w:tabs>
          <w:tab w:val="left" w:pos="-288"/>
        </w:tabs>
        <w:suppressAutoHyphens/>
        <w:rPr>
          <w:rFonts w:ascii="Calibri" w:hAnsi="Calibri" w:cstheme="minorHAnsi"/>
          <w:sz w:val="22"/>
          <w:szCs w:val="22"/>
        </w:rPr>
      </w:pPr>
    </w:p>
    <w:p w14:paraId="0D84662A" w14:textId="77777777" w:rsidR="00017A89" w:rsidRPr="00657EB6" w:rsidRDefault="00017A89">
      <w:pPr>
        <w:keepNext/>
        <w:keepLines/>
        <w:tabs>
          <w:tab w:val="left" w:pos="-288"/>
        </w:tabs>
        <w:suppressAutoHyphens/>
        <w:rPr>
          <w:rFonts w:ascii="Calibri" w:hAnsi="Calibri" w:cstheme="minorBidi"/>
          <w:sz w:val="22"/>
          <w:szCs w:val="22"/>
        </w:rPr>
      </w:pPr>
      <w:r w:rsidRPr="006F6CED">
        <w:rPr>
          <w:rFonts w:ascii="Calibri" w:hAnsi="Calibri" w:cstheme="minorBidi"/>
          <w:sz w:val="22"/>
          <w:szCs w:val="22"/>
        </w:rPr>
        <w:t>ECM ID_____________________</w:t>
      </w:r>
    </w:p>
    <w:p w14:paraId="2B501341" w14:textId="77777777" w:rsidR="00017A89" w:rsidRPr="00D91C47" w:rsidRDefault="00017A89" w:rsidP="002A1B1F">
      <w:pPr>
        <w:keepNext/>
        <w:keepLines/>
        <w:tabs>
          <w:tab w:val="left" w:pos="-288"/>
        </w:tabs>
        <w:suppressAutoHyphens/>
        <w:ind w:left="720"/>
        <w:rPr>
          <w:rFonts w:ascii="Calibri" w:hAnsi="Calibri" w:cstheme="minorHAnsi"/>
          <w:sz w:val="22"/>
          <w:szCs w:val="22"/>
        </w:rPr>
      </w:pPr>
    </w:p>
    <w:p w14:paraId="39FF6EB8" w14:textId="3A02C862" w:rsidR="00017A89" w:rsidRDefault="00017A89">
      <w:pPr>
        <w:keepNext/>
        <w:keepLines/>
        <w:tabs>
          <w:tab w:val="left" w:pos="-288"/>
        </w:tabs>
        <w:suppressAutoHyphens/>
        <w:rPr>
          <w:rFonts w:ascii="Calibri" w:hAnsi="Calibri" w:cstheme="minorBidi"/>
          <w:sz w:val="22"/>
          <w:szCs w:val="22"/>
        </w:rPr>
      </w:pPr>
      <w:r w:rsidRPr="00D91C47">
        <w:rPr>
          <w:rFonts w:ascii="Calibri" w:hAnsi="Calibri" w:cstheme="minorHAnsi"/>
          <w:sz w:val="22"/>
          <w:szCs w:val="22"/>
        </w:rPr>
        <w:tab/>
      </w:r>
      <w:r w:rsidRPr="006F6CED">
        <w:rPr>
          <w:rFonts w:ascii="Calibri" w:hAnsi="Calibri" w:cstheme="minorBidi"/>
          <w:sz w:val="22"/>
          <w:szCs w:val="22"/>
        </w:rPr>
        <w:t>Building_____________________</w:t>
      </w:r>
    </w:p>
    <w:p w14:paraId="17CE2A53" w14:textId="1ED2A167" w:rsidR="004A25A4" w:rsidRDefault="004A25A4">
      <w:pPr>
        <w:keepNext/>
        <w:keepLines/>
        <w:tabs>
          <w:tab w:val="left" w:pos="-288"/>
        </w:tabs>
        <w:suppressAutoHyphens/>
        <w:rPr>
          <w:rFonts w:ascii="Calibri" w:hAnsi="Calibri" w:cstheme="minorBidi"/>
          <w:sz w:val="22"/>
          <w:szCs w:val="22"/>
        </w:rPr>
      </w:pPr>
    </w:p>
    <w:p w14:paraId="1186BC98" w14:textId="7115FE80" w:rsidR="004A25A4" w:rsidRDefault="004A25A4">
      <w:pPr>
        <w:keepNext/>
        <w:keepLines/>
        <w:tabs>
          <w:tab w:val="left" w:pos="-288"/>
        </w:tabs>
        <w:suppressAutoHyphens/>
        <w:rPr>
          <w:rFonts w:ascii="Calibri" w:hAnsi="Calibri" w:cstheme="minorBidi"/>
          <w:sz w:val="22"/>
          <w:szCs w:val="22"/>
        </w:rPr>
      </w:pPr>
      <w:r>
        <w:rPr>
          <w:rFonts w:ascii="Calibri" w:hAnsi="Calibri" w:cstheme="minorBidi"/>
          <w:sz w:val="22"/>
          <w:szCs w:val="22"/>
        </w:rPr>
        <w:tab/>
        <w:t>Estimated ECM cost</w:t>
      </w:r>
      <w:r w:rsidR="00A76F25">
        <w:rPr>
          <w:rFonts w:ascii="Calibri" w:hAnsi="Calibri" w:cstheme="minorBidi"/>
          <w:sz w:val="22"/>
          <w:szCs w:val="22"/>
        </w:rPr>
        <w:t xml:space="preserve"> _______________________________</w:t>
      </w:r>
    </w:p>
    <w:p w14:paraId="73D176B9" w14:textId="77777777" w:rsidR="00AF2C3B" w:rsidRDefault="00AF2C3B">
      <w:pPr>
        <w:keepNext/>
        <w:keepLines/>
        <w:tabs>
          <w:tab w:val="left" w:pos="-288"/>
        </w:tabs>
        <w:suppressAutoHyphens/>
        <w:rPr>
          <w:rFonts w:ascii="Calibri" w:hAnsi="Calibri" w:cstheme="minorBidi"/>
          <w:sz w:val="22"/>
          <w:szCs w:val="22"/>
        </w:rPr>
      </w:pPr>
    </w:p>
    <w:p w14:paraId="06172479" w14:textId="15CE7149" w:rsidR="004A25A4" w:rsidRDefault="00AF2C3B">
      <w:pPr>
        <w:keepNext/>
        <w:keepLines/>
        <w:tabs>
          <w:tab w:val="left" w:pos="-288"/>
        </w:tabs>
        <w:suppressAutoHyphens/>
        <w:rPr>
          <w:rFonts w:ascii="Calibri" w:hAnsi="Calibri" w:cstheme="minorBidi"/>
          <w:sz w:val="22"/>
          <w:szCs w:val="22"/>
        </w:rPr>
      </w:pPr>
      <w:r>
        <w:rPr>
          <w:rFonts w:ascii="Calibri" w:hAnsi="Calibri" w:cstheme="minorBidi"/>
          <w:sz w:val="22"/>
          <w:szCs w:val="22"/>
        </w:rPr>
        <w:tab/>
        <w:t>Estimated post installation use cost __________________</w:t>
      </w:r>
    </w:p>
    <w:p w14:paraId="2BDCBC29" w14:textId="77777777" w:rsidR="00AF2C3B" w:rsidRDefault="00AF2C3B">
      <w:pPr>
        <w:keepNext/>
        <w:keepLines/>
        <w:tabs>
          <w:tab w:val="left" w:pos="-288"/>
        </w:tabs>
        <w:suppressAutoHyphens/>
        <w:rPr>
          <w:rFonts w:ascii="Calibri" w:hAnsi="Calibri" w:cstheme="minorBidi"/>
          <w:sz w:val="22"/>
          <w:szCs w:val="22"/>
        </w:rPr>
      </w:pPr>
    </w:p>
    <w:p w14:paraId="651A8646" w14:textId="1B0ECC94" w:rsidR="004A25A4" w:rsidRPr="00657EB6" w:rsidRDefault="004A25A4">
      <w:pPr>
        <w:keepNext/>
        <w:keepLines/>
        <w:tabs>
          <w:tab w:val="left" w:pos="-288"/>
        </w:tabs>
        <w:suppressAutoHyphens/>
        <w:rPr>
          <w:rFonts w:ascii="Calibri" w:hAnsi="Calibri" w:cstheme="minorBidi"/>
          <w:sz w:val="22"/>
          <w:szCs w:val="22"/>
        </w:rPr>
      </w:pPr>
      <w:r>
        <w:rPr>
          <w:rFonts w:ascii="Calibri" w:hAnsi="Calibri" w:cstheme="minorBidi"/>
          <w:sz w:val="22"/>
          <w:szCs w:val="22"/>
        </w:rPr>
        <w:tab/>
        <w:t>Estimated ECM savings</w:t>
      </w:r>
      <w:r w:rsidR="00A76F25">
        <w:rPr>
          <w:rFonts w:ascii="Calibri" w:hAnsi="Calibri" w:cstheme="minorBidi"/>
          <w:sz w:val="22"/>
          <w:szCs w:val="22"/>
        </w:rPr>
        <w:t xml:space="preserve"> ____________________________</w:t>
      </w:r>
    </w:p>
    <w:p w14:paraId="174754F9" w14:textId="36B0C90E" w:rsidR="00017A89" w:rsidRDefault="00017A89" w:rsidP="002A1B1F">
      <w:pPr>
        <w:keepNext/>
        <w:keepLines/>
        <w:tabs>
          <w:tab w:val="left" w:pos="-288"/>
        </w:tabs>
        <w:suppressAutoHyphens/>
        <w:rPr>
          <w:rFonts w:ascii="Calibri" w:hAnsi="Calibri" w:cstheme="minorHAnsi"/>
          <w:sz w:val="22"/>
          <w:szCs w:val="22"/>
        </w:rPr>
      </w:pPr>
    </w:p>
    <w:p w14:paraId="371DFC7F" w14:textId="12CD37DE" w:rsidR="00AF2C3B" w:rsidRDefault="00AF2C3B" w:rsidP="002A1B1F">
      <w:pPr>
        <w:keepNext/>
        <w:keepLines/>
        <w:tabs>
          <w:tab w:val="left" w:pos="-288"/>
        </w:tabs>
        <w:suppressAutoHyphens/>
        <w:rPr>
          <w:rFonts w:ascii="Calibri" w:hAnsi="Calibri" w:cstheme="minorHAnsi"/>
          <w:i/>
          <w:sz w:val="22"/>
          <w:szCs w:val="22"/>
        </w:rPr>
      </w:pPr>
      <w:r>
        <w:rPr>
          <w:rFonts w:ascii="Calibri" w:hAnsi="Calibri" w:cstheme="minorHAnsi"/>
          <w:i/>
          <w:sz w:val="22"/>
          <w:szCs w:val="22"/>
        </w:rPr>
        <w:t>Show the following formula:</w:t>
      </w:r>
    </w:p>
    <w:p w14:paraId="65E4F3DF" w14:textId="6BEA4400" w:rsidR="00AF2C3B" w:rsidRPr="002973A6" w:rsidRDefault="00AF2C3B" w:rsidP="002A1B1F">
      <w:pPr>
        <w:keepNext/>
        <w:keepLines/>
        <w:tabs>
          <w:tab w:val="left" w:pos="-288"/>
        </w:tabs>
        <w:suppressAutoHyphens/>
        <w:rPr>
          <w:rFonts w:ascii="Calibri" w:hAnsi="Calibri" w:cstheme="minorHAnsi"/>
          <w:i/>
          <w:sz w:val="22"/>
          <w:szCs w:val="22"/>
        </w:rPr>
      </w:pPr>
      <w:r>
        <w:rPr>
          <w:rFonts w:ascii="Calibri" w:hAnsi="Calibri" w:cstheme="minorHAnsi"/>
          <w:i/>
          <w:sz w:val="22"/>
          <w:szCs w:val="22"/>
        </w:rPr>
        <w:t>Baseline (pre</w:t>
      </w:r>
      <w:r w:rsidR="00C42BB6">
        <w:rPr>
          <w:rFonts w:ascii="Calibri" w:hAnsi="Calibri" w:cstheme="minorHAnsi"/>
          <w:i/>
          <w:sz w:val="22"/>
          <w:szCs w:val="22"/>
        </w:rPr>
        <w:t>-</w:t>
      </w:r>
      <w:r>
        <w:rPr>
          <w:rFonts w:ascii="Calibri" w:hAnsi="Calibri" w:cstheme="minorHAnsi"/>
          <w:i/>
          <w:sz w:val="22"/>
          <w:szCs w:val="22"/>
        </w:rPr>
        <w:t xml:space="preserve">installation) use cost (from Schedule E) minus </w:t>
      </w:r>
      <w:proofErr w:type="gramStart"/>
      <w:r>
        <w:rPr>
          <w:rFonts w:ascii="Calibri" w:hAnsi="Calibri" w:cstheme="minorHAnsi"/>
          <w:i/>
          <w:sz w:val="22"/>
          <w:szCs w:val="22"/>
        </w:rPr>
        <w:t>Estimated  post</w:t>
      </w:r>
      <w:proofErr w:type="gramEnd"/>
      <w:r w:rsidR="00C42BB6">
        <w:rPr>
          <w:rFonts w:ascii="Calibri" w:hAnsi="Calibri" w:cstheme="minorHAnsi"/>
          <w:i/>
          <w:sz w:val="22"/>
          <w:szCs w:val="22"/>
        </w:rPr>
        <w:t>-</w:t>
      </w:r>
      <w:r>
        <w:rPr>
          <w:rFonts w:ascii="Calibri" w:hAnsi="Calibri" w:cstheme="minorHAnsi"/>
          <w:i/>
          <w:sz w:val="22"/>
          <w:szCs w:val="22"/>
        </w:rPr>
        <w:t>installation use cost = ECM savings</w:t>
      </w:r>
    </w:p>
    <w:p w14:paraId="26939CEA" w14:textId="77777777" w:rsidR="00017A89" w:rsidRPr="00D91C47" w:rsidRDefault="00017A89" w:rsidP="009A3B6B">
      <w:pPr>
        <w:tabs>
          <w:tab w:val="left" w:pos="-288"/>
        </w:tabs>
        <w:suppressAutoHyphens/>
        <w:rPr>
          <w:rFonts w:ascii="Calibri" w:hAnsi="Calibri" w:cstheme="minorHAnsi"/>
          <w:sz w:val="22"/>
          <w:szCs w:val="22"/>
        </w:rPr>
      </w:pPr>
    </w:p>
    <w:p w14:paraId="07F7894A" w14:textId="77777777" w:rsidR="00017A89" w:rsidRPr="00657EB6" w:rsidRDefault="00017A89">
      <w:pPr>
        <w:tabs>
          <w:tab w:val="left" w:pos="-288"/>
        </w:tabs>
        <w:suppressAutoHyphens/>
        <w:rPr>
          <w:rFonts w:ascii="Calibri" w:hAnsi="Calibri" w:cstheme="minorBidi"/>
          <w:sz w:val="22"/>
          <w:szCs w:val="22"/>
        </w:rPr>
      </w:pPr>
      <w:r w:rsidRPr="00D91C47">
        <w:rPr>
          <w:rFonts w:ascii="Calibri" w:hAnsi="Calibri" w:cstheme="minorHAnsi"/>
          <w:sz w:val="22"/>
          <w:szCs w:val="22"/>
        </w:rPr>
        <w:tab/>
      </w:r>
      <w:r w:rsidRPr="006F6CED">
        <w:rPr>
          <w:rFonts w:ascii="Calibri" w:hAnsi="Calibri" w:cstheme="minorBidi"/>
          <w:sz w:val="22"/>
          <w:szCs w:val="22"/>
        </w:rPr>
        <w:t>Narrative including product recommendations ________________________</w:t>
      </w:r>
    </w:p>
    <w:p w14:paraId="3E5A8BEA" w14:textId="77777777" w:rsidR="00017A89" w:rsidRPr="00D91C47" w:rsidRDefault="00017A89" w:rsidP="00017A89">
      <w:pPr>
        <w:tabs>
          <w:tab w:val="left" w:pos="-288"/>
        </w:tabs>
        <w:suppressAutoHyphens/>
        <w:ind w:left="720"/>
        <w:rPr>
          <w:rFonts w:ascii="Calibri" w:hAnsi="Calibri" w:cstheme="minorHAnsi"/>
          <w:sz w:val="22"/>
          <w:szCs w:val="22"/>
        </w:rPr>
      </w:pPr>
    </w:p>
    <w:p w14:paraId="32B6540B" w14:textId="77777777" w:rsidR="002A1B1F" w:rsidRPr="00657EB6" w:rsidRDefault="002A1B1F">
      <w:pPr>
        <w:autoSpaceDE/>
        <w:autoSpaceDN/>
        <w:rPr>
          <w:rFonts w:ascii="Times New Roman" w:hAnsi="Times New Roman"/>
          <w:i/>
          <w:iCs/>
          <w:color w:val="FF0000"/>
          <w:sz w:val="24"/>
        </w:rPr>
      </w:pPr>
      <w:r w:rsidRPr="006F6CED">
        <w:rPr>
          <w:rFonts w:ascii="Times New Roman" w:hAnsi="Times New Roman"/>
          <w:i/>
          <w:iCs/>
          <w:color w:val="FF0000"/>
          <w:sz w:val="24"/>
        </w:rPr>
        <w:t>ECM ID = Issuer and ESCO agreed upon identifier for ECMs</w:t>
      </w:r>
    </w:p>
    <w:p w14:paraId="17C30124" w14:textId="77777777" w:rsidR="002A1B1F" w:rsidRPr="00657EB6" w:rsidRDefault="002A1B1F">
      <w:pPr>
        <w:autoSpaceDE/>
        <w:autoSpaceDN/>
        <w:rPr>
          <w:rFonts w:ascii="Times New Roman" w:hAnsi="Times New Roman"/>
          <w:i/>
          <w:iCs/>
          <w:color w:val="FF0000"/>
          <w:sz w:val="24"/>
        </w:rPr>
      </w:pPr>
      <w:r w:rsidRPr="006F6CED">
        <w:rPr>
          <w:rFonts w:ascii="Times New Roman" w:hAnsi="Times New Roman"/>
          <w:i/>
          <w:iCs/>
          <w:color w:val="FF0000"/>
          <w:sz w:val="24"/>
        </w:rPr>
        <w:t>Building = building ID as provided by Issuer.</w:t>
      </w:r>
    </w:p>
    <w:p w14:paraId="2F0F7F12" w14:textId="77777777" w:rsidR="002A1B1F" w:rsidRPr="00657EB6" w:rsidRDefault="002A1B1F">
      <w:pPr>
        <w:autoSpaceDE/>
        <w:autoSpaceDN/>
        <w:rPr>
          <w:rFonts w:ascii="Times New Roman" w:hAnsi="Times New Roman"/>
          <w:i/>
          <w:iCs/>
          <w:color w:val="FF0000"/>
          <w:sz w:val="24"/>
        </w:rPr>
      </w:pPr>
      <w:r w:rsidRPr="006F6CED">
        <w:rPr>
          <w:rFonts w:ascii="Times New Roman" w:hAnsi="Times New Roman"/>
          <w:i/>
          <w:iCs/>
          <w:color w:val="FF0000"/>
          <w:sz w:val="24"/>
        </w:rPr>
        <w:t>Narrative = description of ECM, product specific information and any other relevant information.</w:t>
      </w:r>
    </w:p>
    <w:p w14:paraId="008AA9D6" w14:textId="4F8D2EC8" w:rsidR="002A1B1F" w:rsidRPr="00657EB6" w:rsidRDefault="002A1B1F">
      <w:pPr>
        <w:autoSpaceDE/>
        <w:autoSpaceDN/>
        <w:rPr>
          <w:rFonts w:ascii="Times New Roman" w:hAnsi="Times New Roman"/>
          <w:i/>
          <w:iCs/>
          <w:color w:val="FF0000"/>
          <w:sz w:val="24"/>
        </w:rPr>
      </w:pPr>
      <w:r w:rsidRPr="006F6CED">
        <w:rPr>
          <w:rFonts w:ascii="Times New Roman" w:hAnsi="Times New Roman"/>
          <w:i/>
          <w:iCs/>
          <w:color w:val="FF0000"/>
          <w:sz w:val="24"/>
        </w:rPr>
        <w:t>Provide summary information requested in chart and then follow with supporting documentation and calculations.</w:t>
      </w:r>
      <w:r w:rsidR="00A41EF0" w:rsidRPr="006F6CED">
        <w:rPr>
          <w:rFonts w:ascii="Times New Roman" w:hAnsi="Times New Roman"/>
          <w:i/>
          <w:iCs/>
          <w:color w:val="FF0000"/>
          <w:sz w:val="24"/>
        </w:rPr>
        <w:t xml:space="preserve">  Supporting documentation may be provided in the Volume 1 </w:t>
      </w:r>
      <w:r w:rsidR="00247E3A" w:rsidRPr="006F6CED">
        <w:rPr>
          <w:rFonts w:ascii="Times New Roman" w:hAnsi="Times New Roman"/>
          <w:i/>
          <w:iCs/>
          <w:color w:val="FF0000"/>
          <w:sz w:val="24"/>
        </w:rPr>
        <w:t>appendices</w:t>
      </w:r>
      <w:r w:rsidR="00A41EF0" w:rsidRPr="006F6CED">
        <w:rPr>
          <w:rFonts w:ascii="Times New Roman" w:hAnsi="Times New Roman"/>
          <w:i/>
          <w:iCs/>
          <w:color w:val="FF0000"/>
          <w:sz w:val="24"/>
        </w:rPr>
        <w:t>.</w:t>
      </w:r>
    </w:p>
    <w:p w14:paraId="62A2377A" w14:textId="77777777" w:rsidR="002A1B1F" w:rsidRPr="00D91C47" w:rsidRDefault="002A1B1F" w:rsidP="00D91C47">
      <w:pPr>
        <w:autoSpaceDE/>
        <w:autoSpaceDN/>
        <w:rPr>
          <w:rFonts w:ascii="Times New Roman" w:hAnsi="Times New Roman"/>
          <w:i/>
          <w:color w:val="FF0000"/>
          <w:sz w:val="24"/>
        </w:rPr>
      </w:pPr>
    </w:p>
    <w:p w14:paraId="04374121" w14:textId="77777777" w:rsidR="005B28E6" w:rsidRPr="00D91C47" w:rsidRDefault="005B28E6" w:rsidP="00D91C47">
      <w:pPr>
        <w:autoSpaceDE/>
        <w:autoSpaceDN/>
        <w:rPr>
          <w:rFonts w:ascii="Times New Roman" w:hAnsi="Times New Roman"/>
          <w:i/>
          <w:color w:val="FF0000"/>
          <w:sz w:val="24"/>
        </w:rPr>
      </w:pPr>
    </w:p>
    <w:p w14:paraId="7FE4888F" w14:textId="143BA36B" w:rsidR="0022614D" w:rsidRPr="00657EB6" w:rsidRDefault="00573525">
      <w:pPr>
        <w:autoSpaceDE/>
        <w:autoSpaceDN/>
        <w:rPr>
          <w:rFonts w:ascii="Arial" w:hAnsi="Arial" w:cs="Arial"/>
          <w:b/>
          <w:bCs/>
          <w:sz w:val="22"/>
          <w:szCs w:val="22"/>
        </w:rPr>
      </w:pPr>
      <w:r w:rsidRPr="006F6CED">
        <w:rPr>
          <w:rFonts w:ascii="Times New Roman" w:hAnsi="Times New Roman"/>
          <w:i/>
          <w:iCs/>
          <w:color w:val="FF0000"/>
          <w:sz w:val="24"/>
        </w:rPr>
        <w:t>Th</w:t>
      </w:r>
      <w:r w:rsidR="00992942" w:rsidRPr="006F6CED">
        <w:rPr>
          <w:rFonts w:ascii="Times New Roman" w:hAnsi="Times New Roman"/>
          <w:i/>
          <w:iCs/>
          <w:color w:val="FF0000"/>
          <w:sz w:val="24"/>
        </w:rPr>
        <w:t>e statement below</w:t>
      </w:r>
      <w:r w:rsidRPr="006F6CED">
        <w:rPr>
          <w:rFonts w:ascii="Times New Roman" w:hAnsi="Times New Roman"/>
          <w:i/>
          <w:iCs/>
          <w:color w:val="FF0000"/>
          <w:sz w:val="24"/>
        </w:rPr>
        <w:t xml:space="preserve"> will be ECM specific:</w:t>
      </w:r>
      <w:r w:rsidRPr="006F6CED">
        <w:rPr>
          <w:rFonts w:asciiTheme="minorHAnsi" w:hAnsiTheme="minorHAnsi" w:cs="Arial"/>
          <w:color w:val="FF0000"/>
        </w:rPr>
        <w:t xml:space="preserve">  </w:t>
      </w:r>
      <w:r w:rsidR="0022614D" w:rsidRPr="0022614D">
        <w:rPr>
          <w:rFonts w:ascii="Arial" w:hAnsi="Arial" w:cs="Arial"/>
          <w:sz w:val="22"/>
          <w:szCs w:val="22"/>
        </w:rPr>
        <w:tab/>
      </w:r>
    </w:p>
    <w:p w14:paraId="24CA9E75" w14:textId="59173EB2" w:rsidR="00D40861" w:rsidRPr="00D91C47" w:rsidRDefault="00D33E90" w:rsidP="007E24A7">
      <w:pPr>
        <w:pStyle w:val="BodyText3"/>
        <w:spacing w:after="0"/>
        <w:rPr>
          <w:rFonts w:ascii="Calibri" w:hAnsi="Calibri" w:cs="Arial"/>
          <w:sz w:val="22"/>
          <w:szCs w:val="22"/>
        </w:rPr>
      </w:pPr>
      <w:r w:rsidRPr="00D91C47">
        <w:rPr>
          <w:rFonts w:ascii="Calibri" w:hAnsi="Calibri" w:cs="Arial"/>
          <w:sz w:val="22"/>
          <w:szCs w:val="22"/>
          <w:u w:val="single"/>
        </w:rPr>
        <w:t>Ownership of Certain Proprietary Property Rights.</w:t>
      </w:r>
      <w:r w:rsidRPr="00D91C47">
        <w:rPr>
          <w:rFonts w:ascii="Calibri" w:hAnsi="Calibri" w:cs="Arial"/>
          <w:sz w:val="22"/>
          <w:szCs w:val="22"/>
        </w:rPr>
        <w:t xml:space="preserve">  The ISSUER shall acquire no ownership interest in any software, formulas, patterns devices, secret inventions or processes, or copyrights, patents, and other intellectual and proprietary rights or similar items of property which are or may become used in connection with the ECMs.  The ESCO shall grant, or otherwise lawfully furnish, to the ISSUER a perpetual, irrevocable royalty-free license for any and all software or other intellectual property rights necessary for the ISSUER to continue to operate, maintain, and repair the ECMs in a manner that will maximize energy consumption reductions through the expiration of this Agreement.  The license granted above is subject to ESCO’s standard software license terms specific to, and which are included in the delivery of, such software.</w:t>
      </w:r>
    </w:p>
    <w:p w14:paraId="29F70ECC" w14:textId="77777777" w:rsidR="005B28E6" w:rsidRPr="00D91C47" w:rsidRDefault="005B28E6" w:rsidP="007933A6">
      <w:pPr>
        <w:rPr>
          <w:rFonts w:ascii="Calibri" w:hAnsi="Calibri"/>
          <w:color w:val="FF0000"/>
          <w:sz w:val="22"/>
          <w:szCs w:val="22"/>
        </w:rPr>
      </w:pPr>
    </w:p>
    <w:p w14:paraId="05FF8001" w14:textId="77777777" w:rsidR="005B28E6" w:rsidRPr="007933A6" w:rsidRDefault="005B28E6" w:rsidP="007933A6">
      <w:pPr>
        <w:rPr>
          <w:rFonts w:asciiTheme="minorHAnsi" w:hAnsiTheme="minorHAnsi"/>
        </w:rPr>
      </w:pPr>
    </w:p>
    <w:p w14:paraId="654C7FB1" w14:textId="17CBA01C" w:rsidR="00463F34" w:rsidRPr="00042E7B" w:rsidRDefault="005B28E6" w:rsidP="00463F34">
      <w:pPr>
        <w:jc w:val="center"/>
        <w:rPr>
          <w:rFonts w:asciiTheme="minorHAnsi" w:hAnsiTheme="minorHAnsi" w:cstheme="minorHAnsi"/>
          <w:b/>
          <w:sz w:val="22"/>
          <w:szCs w:val="22"/>
        </w:rPr>
      </w:pPr>
      <w:r w:rsidRPr="00B30803">
        <w:rPr>
          <w:rFonts w:asciiTheme="minorHAnsi" w:hAnsiTheme="minorHAnsi" w:cs="Arial"/>
          <w:bCs/>
        </w:rPr>
        <w:br w:type="page"/>
      </w:r>
      <w:r w:rsidR="00463F34" w:rsidRPr="00042E7B">
        <w:rPr>
          <w:rFonts w:asciiTheme="minorHAnsi" w:hAnsiTheme="minorHAnsi" w:cstheme="minorHAnsi"/>
          <w:b/>
          <w:sz w:val="22"/>
          <w:szCs w:val="22"/>
        </w:rPr>
        <w:lastRenderedPageBreak/>
        <w:t>Equipment Repair and Replacement</w:t>
      </w:r>
    </w:p>
    <w:tbl>
      <w:tblPr>
        <w:tblpPr w:leftFromText="180" w:rightFromText="180" w:vertAnchor="text" w:horzAnchor="margin" w:tblpY="64"/>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1775"/>
        <w:gridCol w:w="2061"/>
        <w:gridCol w:w="2050"/>
        <w:gridCol w:w="2050"/>
      </w:tblGrid>
      <w:tr w:rsidR="00463F34" w:rsidRPr="00042E7B" w14:paraId="7031F4D3" w14:textId="77777777" w:rsidTr="00DE19A2">
        <w:trPr>
          <w:trHeight w:val="1673"/>
        </w:trPr>
        <w:tc>
          <w:tcPr>
            <w:tcW w:w="2000" w:type="dxa"/>
            <w:shd w:val="clear" w:color="auto" w:fill="FFFFFF" w:themeFill="background1"/>
          </w:tcPr>
          <w:p w14:paraId="42CB99C5" w14:textId="77777777" w:rsidR="00463F34" w:rsidRPr="00042E7B" w:rsidRDefault="00463F34" w:rsidP="00DE19A2">
            <w:pPr>
              <w:jc w:val="center"/>
              <w:rPr>
                <w:rFonts w:asciiTheme="minorHAnsi" w:hAnsiTheme="minorHAnsi" w:cstheme="minorHAnsi"/>
                <w:b/>
                <w:sz w:val="22"/>
                <w:szCs w:val="22"/>
              </w:rPr>
            </w:pPr>
          </w:p>
          <w:p w14:paraId="17D6E6B2" w14:textId="77777777" w:rsidR="00463F34" w:rsidRPr="00042E7B" w:rsidRDefault="00463F34" w:rsidP="00DE19A2">
            <w:pPr>
              <w:jc w:val="center"/>
              <w:rPr>
                <w:rFonts w:asciiTheme="minorHAnsi" w:hAnsiTheme="minorHAnsi" w:cstheme="minorHAnsi"/>
                <w:b/>
                <w:sz w:val="22"/>
                <w:szCs w:val="22"/>
              </w:rPr>
            </w:pPr>
          </w:p>
          <w:p w14:paraId="2A5D031F" w14:textId="77777777" w:rsidR="00463F34" w:rsidRPr="00042E7B" w:rsidRDefault="00463F34" w:rsidP="00DE19A2">
            <w:pPr>
              <w:jc w:val="center"/>
              <w:rPr>
                <w:rFonts w:asciiTheme="minorHAnsi" w:hAnsiTheme="minorHAnsi" w:cstheme="minorHAnsi"/>
                <w:b/>
                <w:bCs/>
                <w:sz w:val="22"/>
                <w:szCs w:val="22"/>
              </w:rPr>
            </w:pPr>
            <w:r w:rsidRPr="00042E7B">
              <w:rPr>
                <w:rFonts w:asciiTheme="minorHAnsi" w:hAnsiTheme="minorHAnsi" w:cstheme="minorHAnsi"/>
                <w:b/>
                <w:bCs/>
                <w:sz w:val="22"/>
                <w:szCs w:val="22"/>
              </w:rPr>
              <w:t>ECM</w:t>
            </w:r>
          </w:p>
          <w:p w14:paraId="4D4D888A" w14:textId="77777777" w:rsidR="00463F34" w:rsidRPr="00042E7B" w:rsidRDefault="00463F34" w:rsidP="00DE19A2">
            <w:pPr>
              <w:jc w:val="center"/>
              <w:rPr>
                <w:rFonts w:asciiTheme="minorHAnsi" w:hAnsiTheme="minorHAnsi" w:cstheme="minorHAnsi"/>
                <w:b/>
                <w:sz w:val="22"/>
                <w:szCs w:val="22"/>
              </w:rPr>
            </w:pPr>
          </w:p>
        </w:tc>
        <w:tc>
          <w:tcPr>
            <w:tcW w:w="1775" w:type="dxa"/>
            <w:shd w:val="clear" w:color="auto" w:fill="FFFFFF" w:themeFill="background1"/>
            <w:vAlign w:val="center"/>
          </w:tcPr>
          <w:p w14:paraId="327BEC87" w14:textId="77777777" w:rsidR="00463F34" w:rsidRPr="00042E7B" w:rsidRDefault="00463F34" w:rsidP="00DE19A2">
            <w:pPr>
              <w:jc w:val="center"/>
              <w:rPr>
                <w:rFonts w:asciiTheme="minorHAnsi" w:hAnsiTheme="minorHAnsi" w:cstheme="minorHAnsi"/>
                <w:b/>
                <w:bCs/>
                <w:sz w:val="22"/>
                <w:szCs w:val="22"/>
              </w:rPr>
            </w:pPr>
            <w:r w:rsidRPr="00042E7B">
              <w:rPr>
                <w:rFonts w:asciiTheme="minorHAnsi" w:hAnsiTheme="minorHAnsi" w:cstheme="minorHAnsi"/>
                <w:b/>
                <w:bCs/>
                <w:sz w:val="22"/>
                <w:szCs w:val="22"/>
              </w:rPr>
              <w:t>Major Equipment</w:t>
            </w:r>
          </w:p>
        </w:tc>
        <w:tc>
          <w:tcPr>
            <w:tcW w:w="2061" w:type="dxa"/>
            <w:shd w:val="clear" w:color="auto" w:fill="FFFFFF" w:themeFill="background1"/>
            <w:vAlign w:val="center"/>
          </w:tcPr>
          <w:p w14:paraId="572DBB14" w14:textId="77777777" w:rsidR="00463F34" w:rsidRPr="00042E7B" w:rsidRDefault="00463F34" w:rsidP="00DE19A2">
            <w:pPr>
              <w:jc w:val="center"/>
              <w:rPr>
                <w:rFonts w:asciiTheme="minorHAnsi" w:hAnsiTheme="minorHAnsi" w:cstheme="minorHAnsi"/>
                <w:b/>
                <w:bCs/>
                <w:sz w:val="22"/>
                <w:szCs w:val="22"/>
              </w:rPr>
            </w:pPr>
            <w:r w:rsidRPr="00042E7B">
              <w:rPr>
                <w:rFonts w:asciiTheme="minorHAnsi" w:hAnsiTheme="minorHAnsi" w:cstheme="minorHAnsi"/>
                <w:b/>
                <w:bCs/>
                <w:sz w:val="22"/>
                <w:szCs w:val="22"/>
              </w:rPr>
              <w:t>Responsibility for Failed Components</w:t>
            </w:r>
          </w:p>
        </w:tc>
        <w:tc>
          <w:tcPr>
            <w:tcW w:w="2050" w:type="dxa"/>
            <w:shd w:val="clear" w:color="auto" w:fill="FFFFFF" w:themeFill="background1"/>
            <w:vAlign w:val="center"/>
          </w:tcPr>
          <w:p w14:paraId="106EC569" w14:textId="77777777" w:rsidR="00463F34" w:rsidRPr="00042E7B" w:rsidRDefault="00463F34" w:rsidP="00DE19A2">
            <w:pPr>
              <w:jc w:val="center"/>
              <w:rPr>
                <w:rFonts w:asciiTheme="minorHAnsi" w:hAnsiTheme="minorHAnsi" w:cstheme="minorHAnsi"/>
                <w:b/>
                <w:sz w:val="22"/>
                <w:szCs w:val="22"/>
              </w:rPr>
            </w:pPr>
          </w:p>
          <w:p w14:paraId="04980A24" w14:textId="77777777" w:rsidR="00463F34" w:rsidRPr="00042E7B" w:rsidRDefault="00463F34" w:rsidP="00DE19A2">
            <w:pPr>
              <w:jc w:val="center"/>
              <w:rPr>
                <w:rFonts w:asciiTheme="minorHAnsi" w:hAnsiTheme="minorHAnsi" w:cstheme="minorHAnsi"/>
                <w:b/>
                <w:bCs/>
                <w:sz w:val="22"/>
                <w:szCs w:val="22"/>
              </w:rPr>
            </w:pPr>
            <w:r w:rsidRPr="00042E7B">
              <w:rPr>
                <w:rFonts w:asciiTheme="minorHAnsi" w:hAnsiTheme="minorHAnsi" w:cstheme="minorHAnsi"/>
                <w:b/>
                <w:bCs/>
                <w:sz w:val="22"/>
                <w:szCs w:val="22"/>
              </w:rPr>
              <w:t>Median Service Life* (Years)</w:t>
            </w:r>
          </w:p>
        </w:tc>
        <w:tc>
          <w:tcPr>
            <w:tcW w:w="2050" w:type="dxa"/>
            <w:shd w:val="clear" w:color="auto" w:fill="FFFFFF" w:themeFill="background1"/>
            <w:vAlign w:val="center"/>
          </w:tcPr>
          <w:p w14:paraId="57C9B502" w14:textId="77777777" w:rsidR="00463F34" w:rsidRPr="00042E7B" w:rsidRDefault="00463F34" w:rsidP="00DE19A2">
            <w:pPr>
              <w:jc w:val="center"/>
              <w:rPr>
                <w:rFonts w:asciiTheme="minorHAnsi" w:hAnsiTheme="minorHAnsi" w:cstheme="minorHAnsi"/>
                <w:b/>
                <w:bCs/>
                <w:sz w:val="22"/>
                <w:szCs w:val="22"/>
              </w:rPr>
            </w:pPr>
            <w:r w:rsidRPr="00042E7B">
              <w:rPr>
                <w:rFonts w:asciiTheme="minorHAnsi" w:hAnsiTheme="minorHAnsi" w:cstheme="minorHAnsi"/>
                <w:b/>
                <w:bCs/>
                <w:sz w:val="22"/>
                <w:szCs w:val="22"/>
              </w:rPr>
              <w:t>Warranties</w:t>
            </w:r>
          </w:p>
        </w:tc>
      </w:tr>
      <w:tr w:rsidR="00463F34" w:rsidRPr="00042E7B" w14:paraId="1281277D" w14:textId="77777777" w:rsidTr="00DE19A2">
        <w:trPr>
          <w:trHeight w:val="922"/>
        </w:trPr>
        <w:tc>
          <w:tcPr>
            <w:tcW w:w="2000" w:type="dxa"/>
          </w:tcPr>
          <w:p w14:paraId="478A4075" w14:textId="77777777" w:rsidR="00463F34" w:rsidRPr="007109B9" w:rsidRDefault="00463F34" w:rsidP="00DE19A2">
            <w:pPr>
              <w:jc w:val="center"/>
              <w:rPr>
                <w:rFonts w:asciiTheme="minorHAnsi" w:hAnsiTheme="minorHAnsi" w:cstheme="minorHAnsi"/>
                <w:b/>
                <w:color w:val="FF0000"/>
                <w:sz w:val="22"/>
                <w:szCs w:val="22"/>
              </w:rPr>
            </w:pPr>
          </w:p>
          <w:p w14:paraId="1DD7A172"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Lighting Retrofit</w:t>
            </w:r>
          </w:p>
        </w:tc>
        <w:tc>
          <w:tcPr>
            <w:tcW w:w="1775" w:type="dxa"/>
            <w:vAlign w:val="center"/>
          </w:tcPr>
          <w:p w14:paraId="74595D31"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Lamps</w:t>
            </w:r>
          </w:p>
        </w:tc>
        <w:tc>
          <w:tcPr>
            <w:tcW w:w="2061" w:type="dxa"/>
            <w:vAlign w:val="center"/>
          </w:tcPr>
          <w:p w14:paraId="23590548"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ISSUER</w:t>
            </w:r>
          </w:p>
        </w:tc>
        <w:tc>
          <w:tcPr>
            <w:tcW w:w="2050" w:type="dxa"/>
            <w:vAlign w:val="center"/>
          </w:tcPr>
          <w:p w14:paraId="292C64F6"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12</w:t>
            </w:r>
          </w:p>
        </w:tc>
        <w:tc>
          <w:tcPr>
            <w:tcW w:w="2050" w:type="dxa"/>
            <w:vAlign w:val="center"/>
          </w:tcPr>
          <w:p w14:paraId="272A07FC"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10 years LED lamps and most fixtures</w:t>
            </w:r>
          </w:p>
        </w:tc>
      </w:tr>
      <w:tr w:rsidR="00463F34" w:rsidRPr="00042E7B" w14:paraId="4863C6F8" w14:textId="77777777" w:rsidTr="00DE19A2">
        <w:trPr>
          <w:trHeight w:val="922"/>
        </w:trPr>
        <w:tc>
          <w:tcPr>
            <w:tcW w:w="2000" w:type="dxa"/>
          </w:tcPr>
          <w:p w14:paraId="7FD4B12F" w14:textId="77777777" w:rsidR="00463F34" w:rsidRPr="007109B9" w:rsidRDefault="00463F34" w:rsidP="00DE19A2">
            <w:pPr>
              <w:jc w:val="center"/>
              <w:rPr>
                <w:rFonts w:asciiTheme="minorHAnsi" w:hAnsiTheme="minorHAnsi" w:cstheme="minorHAnsi"/>
                <w:color w:val="FF0000"/>
                <w:sz w:val="22"/>
                <w:szCs w:val="22"/>
              </w:rPr>
            </w:pPr>
          </w:p>
          <w:p w14:paraId="1D9E62EB"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HVAC &amp; Controls Upgrades</w:t>
            </w:r>
          </w:p>
        </w:tc>
        <w:tc>
          <w:tcPr>
            <w:tcW w:w="1775" w:type="dxa"/>
            <w:vAlign w:val="center"/>
          </w:tcPr>
          <w:p w14:paraId="60459B2C"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Boiler</w:t>
            </w:r>
          </w:p>
        </w:tc>
        <w:tc>
          <w:tcPr>
            <w:tcW w:w="2061" w:type="dxa"/>
            <w:vAlign w:val="center"/>
          </w:tcPr>
          <w:p w14:paraId="695EE3F6"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ESCO</w:t>
            </w:r>
          </w:p>
        </w:tc>
        <w:tc>
          <w:tcPr>
            <w:tcW w:w="2050" w:type="dxa"/>
            <w:vAlign w:val="center"/>
          </w:tcPr>
          <w:p w14:paraId="785C53AB"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20+</w:t>
            </w:r>
          </w:p>
        </w:tc>
        <w:tc>
          <w:tcPr>
            <w:tcW w:w="2050" w:type="dxa"/>
            <w:vAlign w:val="center"/>
          </w:tcPr>
          <w:p w14:paraId="0902B844"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1 year parts and labor</w:t>
            </w:r>
          </w:p>
        </w:tc>
      </w:tr>
      <w:tr w:rsidR="00463F34" w:rsidRPr="00042E7B" w14:paraId="3F022B1C" w14:textId="77777777" w:rsidTr="00DE19A2">
        <w:trPr>
          <w:trHeight w:val="956"/>
        </w:trPr>
        <w:tc>
          <w:tcPr>
            <w:tcW w:w="2000" w:type="dxa"/>
          </w:tcPr>
          <w:p w14:paraId="36D4EFC3" w14:textId="77777777" w:rsidR="00463F34" w:rsidRPr="007109B9" w:rsidRDefault="00463F34" w:rsidP="00DE19A2">
            <w:pPr>
              <w:jc w:val="center"/>
              <w:rPr>
                <w:rFonts w:asciiTheme="minorHAnsi" w:hAnsiTheme="minorHAnsi" w:cstheme="minorHAnsi"/>
                <w:color w:val="FF0000"/>
                <w:sz w:val="22"/>
                <w:szCs w:val="22"/>
              </w:rPr>
            </w:pPr>
          </w:p>
          <w:p w14:paraId="21FED340"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Water Fixture Modification and Retrofit</w:t>
            </w:r>
          </w:p>
        </w:tc>
        <w:tc>
          <w:tcPr>
            <w:tcW w:w="1775" w:type="dxa"/>
            <w:vAlign w:val="center"/>
          </w:tcPr>
          <w:p w14:paraId="47FAF5B2"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Water fixtures</w:t>
            </w:r>
          </w:p>
        </w:tc>
        <w:tc>
          <w:tcPr>
            <w:tcW w:w="2061" w:type="dxa"/>
            <w:vAlign w:val="center"/>
          </w:tcPr>
          <w:p w14:paraId="01B09764"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ESCO</w:t>
            </w:r>
          </w:p>
        </w:tc>
        <w:tc>
          <w:tcPr>
            <w:tcW w:w="2050" w:type="dxa"/>
            <w:vAlign w:val="center"/>
          </w:tcPr>
          <w:p w14:paraId="6EAC961E"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20</w:t>
            </w:r>
          </w:p>
        </w:tc>
        <w:tc>
          <w:tcPr>
            <w:tcW w:w="2050" w:type="dxa"/>
            <w:vAlign w:val="center"/>
          </w:tcPr>
          <w:p w14:paraId="6E07DEFB"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1 year parts and labor</w:t>
            </w:r>
          </w:p>
        </w:tc>
      </w:tr>
      <w:tr w:rsidR="00463F34" w:rsidRPr="00042E7B" w14:paraId="3FAC0678" w14:textId="77777777" w:rsidTr="00DE19A2">
        <w:trPr>
          <w:trHeight w:val="922"/>
        </w:trPr>
        <w:tc>
          <w:tcPr>
            <w:tcW w:w="2000" w:type="dxa"/>
          </w:tcPr>
          <w:p w14:paraId="513CA89D" w14:textId="77777777" w:rsidR="00463F34" w:rsidRPr="007109B9" w:rsidRDefault="00463F34" w:rsidP="00DE19A2">
            <w:pPr>
              <w:jc w:val="center"/>
              <w:rPr>
                <w:rFonts w:asciiTheme="minorHAnsi" w:hAnsiTheme="minorHAnsi" w:cstheme="minorHAnsi"/>
                <w:color w:val="FF0000"/>
                <w:sz w:val="22"/>
                <w:szCs w:val="22"/>
              </w:rPr>
            </w:pPr>
          </w:p>
          <w:p w14:paraId="1F1D67E7"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Electric Motors</w:t>
            </w:r>
          </w:p>
        </w:tc>
        <w:tc>
          <w:tcPr>
            <w:tcW w:w="1775" w:type="dxa"/>
            <w:vAlign w:val="center"/>
          </w:tcPr>
          <w:p w14:paraId="4627CCBA"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Transformers</w:t>
            </w:r>
          </w:p>
        </w:tc>
        <w:tc>
          <w:tcPr>
            <w:tcW w:w="2061" w:type="dxa"/>
            <w:vAlign w:val="center"/>
          </w:tcPr>
          <w:p w14:paraId="7FE5E42B"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ISSUER</w:t>
            </w:r>
          </w:p>
        </w:tc>
        <w:tc>
          <w:tcPr>
            <w:tcW w:w="2050" w:type="dxa"/>
            <w:vAlign w:val="center"/>
          </w:tcPr>
          <w:p w14:paraId="316F3557"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15</w:t>
            </w:r>
          </w:p>
        </w:tc>
        <w:tc>
          <w:tcPr>
            <w:tcW w:w="2050" w:type="dxa"/>
            <w:vAlign w:val="center"/>
          </w:tcPr>
          <w:p w14:paraId="125E1DDB" w14:textId="77777777" w:rsidR="00463F34" w:rsidRPr="007109B9" w:rsidRDefault="00463F34" w:rsidP="00DE19A2">
            <w:pPr>
              <w:jc w:val="center"/>
              <w:rPr>
                <w:rFonts w:asciiTheme="minorHAnsi" w:hAnsiTheme="minorHAnsi" w:cstheme="minorHAnsi"/>
                <w:color w:val="FF0000"/>
                <w:sz w:val="22"/>
                <w:szCs w:val="22"/>
              </w:rPr>
            </w:pPr>
            <w:r w:rsidRPr="007109B9">
              <w:rPr>
                <w:rFonts w:asciiTheme="minorHAnsi" w:hAnsiTheme="minorHAnsi" w:cstheme="minorHAnsi"/>
                <w:color w:val="FF0000"/>
                <w:sz w:val="22"/>
                <w:szCs w:val="22"/>
              </w:rPr>
              <w:t>1 year parts and labor</w:t>
            </w:r>
          </w:p>
        </w:tc>
      </w:tr>
      <w:tr w:rsidR="00463F34" w:rsidRPr="00042E7B" w14:paraId="04CB516B" w14:textId="77777777" w:rsidTr="00DE19A2">
        <w:trPr>
          <w:trHeight w:val="922"/>
        </w:trPr>
        <w:tc>
          <w:tcPr>
            <w:tcW w:w="2000" w:type="dxa"/>
          </w:tcPr>
          <w:p w14:paraId="4580EE01" w14:textId="77777777" w:rsidR="00463F34" w:rsidRPr="00042E7B" w:rsidRDefault="00463F34" w:rsidP="00DE19A2">
            <w:pPr>
              <w:jc w:val="center"/>
              <w:rPr>
                <w:rFonts w:asciiTheme="minorHAnsi" w:hAnsiTheme="minorHAnsi" w:cstheme="minorHAnsi"/>
                <w:sz w:val="22"/>
                <w:szCs w:val="22"/>
              </w:rPr>
            </w:pPr>
          </w:p>
        </w:tc>
        <w:tc>
          <w:tcPr>
            <w:tcW w:w="1775" w:type="dxa"/>
            <w:vAlign w:val="center"/>
          </w:tcPr>
          <w:p w14:paraId="7E376FFB" w14:textId="77777777" w:rsidR="00463F34" w:rsidRPr="00042E7B" w:rsidRDefault="00463F34" w:rsidP="00DE19A2">
            <w:pPr>
              <w:jc w:val="center"/>
              <w:rPr>
                <w:rFonts w:asciiTheme="minorHAnsi" w:hAnsiTheme="minorHAnsi" w:cstheme="minorHAnsi"/>
                <w:sz w:val="22"/>
                <w:szCs w:val="22"/>
              </w:rPr>
            </w:pPr>
          </w:p>
        </w:tc>
        <w:tc>
          <w:tcPr>
            <w:tcW w:w="2061" w:type="dxa"/>
            <w:vAlign w:val="center"/>
          </w:tcPr>
          <w:p w14:paraId="2FCFE54C"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559C6ADA"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6CBC09A8" w14:textId="77777777" w:rsidR="00463F34" w:rsidRPr="00042E7B" w:rsidRDefault="00463F34" w:rsidP="00DE19A2">
            <w:pPr>
              <w:jc w:val="center"/>
              <w:rPr>
                <w:rFonts w:asciiTheme="minorHAnsi" w:hAnsiTheme="minorHAnsi" w:cstheme="minorHAnsi"/>
                <w:sz w:val="22"/>
                <w:szCs w:val="22"/>
              </w:rPr>
            </w:pPr>
          </w:p>
        </w:tc>
      </w:tr>
      <w:tr w:rsidR="00463F34" w:rsidRPr="00042E7B" w14:paraId="4C936F5C" w14:textId="77777777" w:rsidTr="00DE19A2">
        <w:trPr>
          <w:trHeight w:val="922"/>
        </w:trPr>
        <w:tc>
          <w:tcPr>
            <w:tcW w:w="2000" w:type="dxa"/>
          </w:tcPr>
          <w:p w14:paraId="06FF3231" w14:textId="77777777" w:rsidR="00463F34" w:rsidRPr="00042E7B" w:rsidRDefault="00463F34" w:rsidP="00DE19A2">
            <w:pPr>
              <w:jc w:val="center"/>
              <w:rPr>
                <w:rFonts w:asciiTheme="minorHAnsi" w:hAnsiTheme="minorHAnsi" w:cstheme="minorHAnsi"/>
                <w:sz w:val="22"/>
                <w:szCs w:val="22"/>
              </w:rPr>
            </w:pPr>
          </w:p>
        </w:tc>
        <w:tc>
          <w:tcPr>
            <w:tcW w:w="1775" w:type="dxa"/>
            <w:vAlign w:val="center"/>
          </w:tcPr>
          <w:p w14:paraId="07353DBF" w14:textId="77777777" w:rsidR="00463F34" w:rsidRPr="00042E7B" w:rsidRDefault="00463F34" w:rsidP="00DE19A2">
            <w:pPr>
              <w:jc w:val="center"/>
              <w:rPr>
                <w:rFonts w:asciiTheme="minorHAnsi" w:hAnsiTheme="minorHAnsi" w:cstheme="minorHAnsi"/>
                <w:sz w:val="22"/>
                <w:szCs w:val="22"/>
              </w:rPr>
            </w:pPr>
          </w:p>
        </w:tc>
        <w:tc>
          <w:tcPr>
            <w:tcW w:w="2061" w:type="dxa"/>
            <w:vAlign w:val="center"/>
          </w:tcPr>
          <w:p w14:paraId="208E87DA"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16FE8A45"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3E0B24E6" w14:textId="77777777" w:rsidR="00463F34" w:rsidRPr="00042E7B" w:rsidRDefault="00463F34" w:rsidP="00DE19A2">
            <w:pPr>
              <w:jc w:val="center"/>
              <w:rPr>
                <w:rFonts w:asciiTheme="minorHAnsi" w:hAnsiTheme="minorHAnsi" w:cstheme="minorHAnsi"/>
                <w:sz w:val="22"/>
                <w:szCs w:val="22"/>
              </w:rPr>
            </w:pPr>
          </w:p>
        </w:tc>
      </w:tr>
      <w:tr w:rsidR="00463F34" w:rsidRPr="00042E7B" w14:paraId="03DADF1F" w14:textId="77777777" w:rsidTr="00DE19A2">
        <w:trPr>
          <w:trHeight w:val="956"/>
        </w:trPr>
        <w:tc>
          <w:tcPr>
            <w:tcW w:w="2000" w:type="dxa"/>
          </w:tcPr>
          <w:p w14:paraId="4F23F42A" w14:textId="77777777" w:rsidR="00463F34" w:rsidRPr="00042E7B" w:rsidRDefault="00463F34" w:rsidP="00DE19A2">
            <w:pPr>
              <w:jc w:val="center"/>
              <w:rPr>
                <w:rFonts w:asciiTheme="minorHAnsi" w:hAnsiTheme="minorHAnsi" w:cstheme="minorHAnsi"/>
                <w:sz w:val="22"/>
                <w:szCs w:val="22"/>
              </w:rPr>
            </w:pPr>
          </w:p>
        </w:tc>
        <w:tc>
          <w:tcPr>
            <w:tcW w:w="1775" w:type="dxa"/>
            <w:vAlign w:val="center"/>
          </w:tcPr>
          <w:p w14:paraId="315ABDA2" w14:textId="77777777" w:rsidR="00463F34" w:rsidRPr="00042E7B" w:rsidRDefault="00463F34" w:rsidP="00DE19A2">
            <w:pPr>
              <w:jc w:val="center"/>
              <w:rPr>
                <w:rFonts w:asciiTheme="minorHAnsi" w:hAnsiTheme="minorHAnsi" w:cstheme="minorHAnsi"/>
                <w:sz w:val="22"/>
                <w:szCs w:val="22"/>
              </w:rPr>
            </w:pPr>
          </w:p>
        </w:tc>
        <w:tc>
          <w:tcPr>
            <w:tcW w:w="2061" w:type="dxa"/>
            <w:vAlign w:val="center"/>
          </w:tcPr>
          <w:p w14:paraId="0129C98B"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3B259D3B"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2D0DC211" w14:textId="77777777" w:rsidR="00463F34" w:rsidRPr="00042E7B" w:rsidRDefault="00463F34" w:rsidP="00DE19A2">
            <w:pPr>
              <w:jc w:val="center"/>
              <w:rPr>
                <w:rFonts w:asciiTheme="minorHAnsi" w:hAnsiTheme="minorHAnsi" w:cstheme="minorHAnsi"/>
                <w:sz w:val="22"/>
                <w:szCs w:val="22"/>
              </w:rPr>
            </w:pPr>
          </w:p>
        </w:tc>
      </w:tr>
      <w:tr w:rsidR="00463F34" w:rsidRPr="00042E7B" w14:paraId="20E3E0E1" w14:textId="77777777" w:rsidTr="00DE19A2">
        <w:trPr>
          <w:trHeight w:val="922"/>
        </w:trPr>
        <w:tc>
          <w:tcPr>
            <w:tcW w:w="2000" w:type="dxa"/>
          </w:tcPr>
          <w:p w14:paraId="7EAE4CAC" w14:textId="77777777" w:rsidR="00463F34" w:rsidRPr="00042E7B" w:rsidRDefault="00463F34" w:rsidP="00DE19A2">
            <w:pPr>
              <w:jc w:val="center"/>
              <w:rPr>
                <w:rFonts w:asciiTheme="minorHAnsi" w:hAnsiTheme="minorHAnsi" w:cstheme="minorHAnsi"/>
                <w:sz w:val="22"/>
                <w:szCs w:val="22"/>
              </w:rPr>
            </w:pPr>
          </w:p>
        </w:tc>
        <w:tc>
          <w:tcPr>
            <w:tcW w:w="1775" w:type="dxa"/>
            <w:vAlign w:val="center"/>
          </w:tcPr>
          <w:p w14:paraId="7FC06D53" w14:textId="77777777" w:rsidR="00463F34" w:rsidRPr="00042E7B" w:rsidRDefault="00463F34" w:rsidP="00DE19A2">
            <w:pPr>
              <w:jc w:val="center"/>
              <w:rPr>
                <w:rFonts w:asciiTheme="minorHAnsi" w:hAnsiTheme="minorHAnsi" w:cstheme="minorHAnsi"/>
                <w:sz w:val="22"/>
                <w:szCs w:val="22"/>
              </w:rPr>
            </w:pPr>
          </w:p>
        </w:tc>
        <w:tc>
          <w:tcPr>
            <w:tcW w:w="2061" w:type="dxa"/>
            <w:vAlign w:val="center"/>
          </w:tcPr>
          <w:p w14:paraId="142EF953"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691F957B"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7BB66F97" w14:textId="77777777" w:rsidR="00463F34" w:rsidRPr="00042E7B" w:rsidRDefault="00463F34" w:rsidP="00DE19A2">
            <w:pPr>
              <w:jc w:val="center"/>
              <w:rPr>
                <w:rFonts w:asciiTheme="minorHAnsi" w:hAnsiTheme="minorHAnsi" w:cstheme="minorHAnsi"/>
                <w:sz w:val="22"/>
                <w:szCs w:val="22"/>
              </w:rPr>
            </w:pPr>
          </w:p>
        </w:tc>
      </w:tr>
      <w:tr w:rsidR="00463F34" w:rsidRPr="00042E7B" w14:paraId="0BD32914" w14:textId="77777777" w:rsidTr="00DE19A2">
        <w:trPr>
          <w:trHeight w:val="922"/>
        </w:trPr>
        <w:tc>
          <w:tcPr>
            <w:tcW w:w="2000" w:type="dxa"/>
          </w:tcPr>
          <w:p w14:paraId="6136D64D" w14:textId="77777777" w:rsidR="00463F34" w:rsidRPr="00042E7B" w:rsidRDefault="00463F34" w:rsidP="00DE19A2">
            <w:pPr>
              <w:jc w:val="center"/>
              <w:rPr>
                <w:rFonts w:asciiTheme="minorHAnsi" w:hAnsiTheme="minorHAnsi" w:cstheme="minorHAnsi"/>
                <w:sz w:val="22"/>
                <w:szCs w:val="22"/>
              </w:rPr>
            </w:pPr>
          </w:p>
        </w:tc>
        <w:tc>
          <w:tcPr>
            <w:tcW w:w="1775" w:type="dxa"/>
            <w:vAlign w:val="center"/>
          </w:tcPr>
          <w:p w14:paraId="0FC83B84" w14:textId="77777777" w:rsidR="00463F34" w:rsidRPr="00042E7B" w:rsidRDefault="00463F34" w:rsidP="00DE19A2">
            <w:pPr>
              <w:jc w:val="center"/>
              <w:rPr>
                <w:rFonts w:asciiTheme="minorHAnsi" w:hAnsiTheme="minorHAnsi" w:cstheme="minorHAnsi"/>
                <w:sz w:val="22"/>
                <w:szCs w:val="22"/>
              </w:rPr>
            </w:pPr>
          </w:p>
        </w:tc>
        <w:tc>
          <w:tcPr>
            <w:tcW w:w="2061" w:type="dxa"/>
            <w:vAlign w:val="center"/>
          </w:tcPr>
          <w:p w14:paraId="0F9FEDE1"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057589B0"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092FDA37" w14:textId="77777777" w:rsidR="00463F34" w:rsidRPr="00042E7B" w:rsidRDefault="00463F34" w:rsidP="00DE19A2">
            <w:pPr>
              <w:jc w:val="center"/>
              <w:rPr>
                <w:rFonts w:asciiTheme="minorHAnsi" w:hAnsiTheme="minorHAnsi" w:cstheme="minorHAnsi"/>
                <w:sz w:val="22"/>
                <w:szCs w:val="22"/>
              </w:rPr>
            </w:pPr>
          </w:p>
        </w:tc>
      </w:tr>
      <w:tr w:rsidR="00463F34" w:rsidRPr="00042E7B" w14:paraId="171DDA42" w14:textId="77777777" w:rsidTr="00DE19A2">
        <w:trPr>
          <w:trHeight w:val="922"/>
        </w:trPr>
        <w:tc>
          <w:tcPr>
            <w:tcW w:w="2000" w:type="dxa"/>
          </w:tcPr>
          <w:p w14:paraId="3EDBA77A" w14:textId="77777777" w:rsidR="00463F34" w:rsidRPr="00042E7B" w:rsidRDefault="00463F34" w:rsidP="00DE19A2">
            <w:pPr>
              <w:jc w:val="center"/>
              <w:rPr>
                <w:rFonts w:asciiTheme="minorHAnsi" w:hAnsiTheme="minorHAnsi" w:cstheme="minorHAnsi"/>
                <w:sz w:val="22"/>
                <w:szCs w:val="22"/>
              </w:rPr>
            </w:pPr>
          </w:p>
        </w:tc>
        <w:tc>
          <w:tcPr>
            <w:tcW w:w="1775" w:type="dxa"/>
            <w:vAlign w:val="center"/>
          </w:tcPr>
          <w:p w14:paraId="0BB4CA8A" w14:textId="77777777" w:rsidR="00463F34" w:rsidRPr="00042E7B" w:rsidRDefault="00463F34" w:rsidP="00DE19A2">
            <w:pPr>
              <w:jc w:val="center"/>
              <w:rPr>
                <w:rFonts w:asciiTheme="minorHAnsi" w:hAnsiTheme="minorHAnsi" w:cstheme="minorHAnsi"/>
                <w:sz w:val="22"/>
                <w:szCs w:val="22"/>
              </w:rPr>
            </w:pPr>
          </w:p>
        </w:tc>
        <w:tc>
          <w:tcPr>
            <w:tcW w:w="2061" w:type="dxa"/>
            <w:vAlign w:val="center"/>
          </w:tcPr>
          <w:p w14:paraId="31CAD418"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4D376CE4" w14:textId="77777777" w:rsidR="00463F34" w:rsidRPr="00042E7B" w:rsidRDefault="00463F34" w:rsidP="00DE19A2">
            <w:pPr>
              <w:jc w:val="center"/>
              <w:rPr>
                <w:rFonts w:asciiTheme="minorHAnsi" w:hAnsiTheme="minorHAnsi" w:cstheme="minorHAnsi"/>
                <w:sz w:val="22"/>
                <w:szCs w:val="22"/>
              </w:rPr>
            </w:pPr>
          </w:p>
        </w:tc>
        <w:tc>
          <w:tcPr>
            <w:tcW w:w="2050" w:type="dxa"/>
            <w:vAlign w:val="center"/>
          </w:tcPr>
          <w:p w14:paraId="62594E4D" w14:textId="77777777" w:rsidR="00463F34" w:rsidRPr="00042E7B" w:rsidRDefault="00463F34" w:rsidP="00DE19A2">
            <w:pPr>
              <w:jc w:val="center"/>
              <w:rPr>
                <w:rFonts w:asciiTheme="minorHAnsi" w:hAnsiTheme="minorHAnsi" w:cstheme="minorHAnsi"/>
                <w:sz w:val="22"/>
                <w:szCs w:val="22"/>
              </w:rPr>
            </w:pPr>
          </w:p>
        </w:tc>
      </w:tr>
    </w:tbl>
    <w:p w14:paraId="6F4ADA3C" w14:textId="77777777" w:rsidR="00463F34" w:rsidRDefault="00463F34" w:rsidP="00463F34">
      <w:pPr>
        <w:rPr>
          <w:rFonts w:asciiTheme="minorHAnsi" w:hAnsiTheme="minorHAnsi" w:cs="Arial"/>
          <w:bCs/>
        </w:rPr>
      </w:pPr>
    </w:p>
    <w:p w14:paraId="35DE5C50" w14:textId="25A31BD8" w:rsidR="00463F34" w:rsidRDefault="00463F34" w:rsidP="00463F34">
      <w:pPr>
        <w:autoSpaceDE/>
        <w:autoSpaceDN/>
        <w:rPr>
          <w:rFonts w:asciiTheme="minorHAnsi" w:hAnsiTheme="minorHAnsi" w:cs="Arial"/>
          <w:bCs/>
        </w:rPr>
      </w:pPr>
      <w:r w:rsidRPr="00042E7B">
        <w:rPr>
          <w:rFonts w:asciiTheme="minorHAnsi" w:hAnsiTheme="minorHAnsi" w:cs="Arial"/>
          <w:bCs/>
          <w:sz w:val="22"/>
          <w:szCs w:val="22"/>
        </w:rPr>
        <w:t>*ASHRAE Handbook – HVAC Applications, Chapter 37 where applicable</w:t>
      </w:r>
    </w:p>
    <w:p w14:paraId="32DDA022" w14:textId="77777777" w:rsidR="00463F34" w:rsidRDefault="00463F34">
      <w:pPr>
        <w:autoSpaceDE/>
        <w:autoSpaceDN/>
        <w:rPr>
          <w:rFonts w:ascii="Arial" w:hAnsi="Arial" w:cs="Arial"/>
          <w:b/>
          <w:bCs/>
          <w:caps/>
          <w:kern w:val="32"/>
          <w:sz w:val="24"/>
        </w:rPr>
      </w:pPr>
      <w:r>
        <w:rPr>
          <w:sz w:val="24"/>
        </w:rPr>
        <w:br w:type="page"/>
      </w:r>
    </w:p>
    <w:p w14:paraId="2E883A83" w14:textId="39920BDB" w:rsidR="00C11A92" w:rsidRDefault="00C11A92" w:rsidP="00463F34">
      <w:pPr>
        <w:pStyle w:val="Heading1"/>
        <w:keepLines/>
        <w:widowControl w:val="0"/>
        <w:tabs>
          <w:tab w:val="left" w:pos="2340"/>
        </w:tabs>
        <w:jc w:val="center"/>
        <w:rPr>
          <w:sz w:val="24"/>
          <w:szCs w:val="24"/>
        </w:rPr>
      </w:pPr>
      <w:r>
        <w:rPr>
          <w:sz w:val="24"/>
          <w:szCs w:val="24"/>
        </w:rPr>
        <w:lastRenderedPageBreak/>
        <w:t>SCHEDULE F</w:t>
      </w:r>
    </w:p>
    <w:p w14:paraId="3B397813" w14:textId="77777777" w:rsidR="00C11A92" w:rsidRDefault="00C11A92" w:rsidP="00C11A92">
      <w:pPr>
        <w:jc w:val="center"/>
        <w:rPr>
          <w:rFonts w:asciiTheme="minorHAnsi" w:hAnsiTheme="minorHAnsi" w:cstheme="minorHAnsi"/>
          <w:sz w:val="24"/>
        </w:rPr>
      </w:pPr>
    </w:p>
    <w:p w14:paraId="26C04B7E" w14:textId="4B9201FA" w:rsidR="00C11A92" w:rsidRPr="00657EB6" w:rsidRDefault="00C06EDA">
      <w:pPr>
        <w:jc w:val="center"/>
        <w:rPr>
          <w:rFonts w:asciiTheme="minorHAnsi" w:hAnsiTheme="minorHAnsi" w:cstheme="minorBidi"/>
          <w:b/>
          <w:bCs/>
          <w:sz w:val="24"/>
        </w:rPr>
      </w:pPr>
      <w:r>
        <w:rPr>
          <w:rFonts w:asciiTheme="minorHAnsi" w:hAnsiTheme="minorHAnsi" w:cstheme="minorBidi"/>
          <w:b/>
          <w:bCs/>
          <w:sz w:val="24"/>
        </w:rPr>
        <w:t xml:space="preserve">Guarantee Period </w:t>
      </w:r>
      <w:r w:rsidR="00C11A92" w:rsidRPr="006F6CED">
        <w:rPr>
          <w:rFonts w:asciiTheme="minorHAnsi" w:hAnsiTheme="minorHAnsi" w:cstheme="minorBidi"/>
          <w:b/>
          <w:bCs/>
          <w:sz w:val="24"/>
        </w:rPr>
        <w:t>Savings Measurement &amp; Verification Calculation Formulae</w:t>
      </w:r>
    </w:p>
    <w:p w14:paraId="3A1CEB67" w14:textId="77777777" w:rsidR="00C11A92" w:rsidRDefault="00C11A92" w:rsidP="00C11A92">
      <w:pPr>
        <w:jc w:val="center"/>
        <w:rPr>
          <w:rFonts w:asciiTheme="minorHAnsi" w:hAnsiTheme="minorHAnsi" w:cstheme="minorHAnsi"/>
          <w:sz w:val="24"/>
        </w:rPr>
      </w:pPr>
    </w:p>
    <w:p w14:paraId="027FA4F7" w14:textId="5303A501" w:rsidR="00C11A92" w:rsidRPr="00657EB6" w:rsidRDefault="00C11A92">
      <w:pPr>
        <w:autoSpaceDE/>
        <w:autoSpaceDN/>
        <w:rPr>
          <w:rFonts w:ascii="Times New Roman" w:hAnsi="Times New Roman"/>
          <w:i/>
          <w:iCs/>
          <w:color w:val="FF0000"/>
          <w:sz w:val="24"/>
        </w:rPr>
      </w:pPr>
      <w:r w:rsidRPr="006F6CED">
        <w:rPr>
          <w:rFonts w:ascii="Times New Roman" w:hAnsi="Times New Roman"/>
          <w:i/>
          <w:iCs/>
          <w:color w:val="FF0000"/>
          <w:sz w:val="24"/>
        </w:rPr>
        <w:t>All M&amp;V will be based on the IPMVP Volume 1 version 9/201</w:t>
      </w:r>
      <w:r w:rsidR="00A41EF0" w:rsidRPr="006F6CED">
        <w:rPr>
          <w:rFonts w:ascii="Times New Roman" w:hAnsi="Times New Roman"/>
          <w:i/>
          <w:iCs/>
          <w:color w:val="FF0000"/>
          <w:sz w:val="24"/>
        </w:rPr>
        <w:t>2</w:t>
      </w:r>
      <w:r w:rsidRPr="006F6CED">
        <w:rPr>
          <w:rFonts w:ascii="Times New Roman" w:hAnsi="Times New Roman"/>
          <w:i/>
          <w:iCs/>
          <w:color w:val="FF0000"/>
          <w:sz w:val="24"/>
        </w:rPr>
        <w:t xml:space="preserve"> document as amended</w:t>
      </w:r>
    </w:p>
    <w:p w14:paraId="75E84356" w14:textId="77777777" w:rsidR="00C11A92" w:rsidRPr="00D91C47" w:rsidRDefault="00C11A92" w:rsidP="00D91C47">
      <w:pPr>
        <w:autoSpaceDE/>
        <w:autoSpaceDN/>
        <w:rPr>
          <w:rFonts w:ascii="Times New Roman" w:hAnsi="Times New Roman"/>
          <w:i/>
          <w:color w:val="FF0000"/>
          <w:sz w:val="24"/>
        </w:rPr>
      </w:pPr>
    </w:p>
    <w:p w14:paraId="6A6C2F81" w14:textId="4DA83516" w:rsidR="00C11A92" w:rsidRPr="00657EB6" w:rsidRDefault="00C11A92">
      <w:pPr>
        <w:autoSpaceDE/>
        <w:autoSpaceDN/>
        <w:rPr>
          <w:rFonts w:ascii="Times New Roman" w:hAnsi="Times New Roman"/>
          <w:i/>
          <w:iCs/>
          <w:color w:val="FF0000"/>
          <w:sz w:val="24"/>
        </w:rPr>
      </w:pPr>
      <w:r w:rsidRPr="006F6CED">
        <w:rPr>
          <w:rFonts w:ascii="Times New Roman" w:hAnsi="Times New Roman"/>
          <w:i/>
          <w:iCs/>
          <w:color w:val="FF0000"/>
          <w:sz w:val="24"/>
        </w:rPr>
        <w:t xml:space="preserve">Protocol to be used for each </w:t>
      </w:r>
      <w:r w:rsidR="006F13C0" w:rsidRPr="006F6CED">
        <w:rPr>
          <w:rFonts w:ascii="Times New Roman" w:hAnsi="Times New Roman"/>
          <w:i/>
          <w:iCs/>
          <w:color w:val="FF0000"/>
          <w:sz w:val="24"/>
        </w:rPr>
        <w:t xml:space="preserve">ECM will be stated in Schedule </w:t>
      </w:r>
      <w:r w:rsidR="00DD79A5" w:rsidRPr="006F6CED">
        <w:rPr>
          <w:rFonts w:ascii="Times New Roman" w:hAnsi="Times New Roman"/>
          <w:i/>
          <w:iCs/>
          <w:color w:val="FF0000"/>
          <w:sz w:val="24"/>
        </w:rPr>
        <w:t>E</w:t>
      </w:r>
      <w:r w:rsidRPr="006F6CED">
        <w:rPr>
          <w:rFonts w:ascii="Times New Roman" w:hAnsi="Times New Roman"/>
          <w:i/>
          <w:iCs/>
          <w:color w:val="FF0000"/>
          <w:sz w:val="24"/>
        </w:rPr>
        <w:t xml:space="preserve">.  Schedule F shall contain the details of execution of </w:t>
      </w:r>
      <w:r w:rsidR="009E227E">
        <w:rPr>
          <w:rFonts w:ascii="Times New Roman" w:hAnsi="Times New Roman"/>
          <w:i/>
          <w:iCs/>
          <w:color w:val="FF0000"/>
          <w:sz w:val="24"/>
        </w:rPr>
        <w:t>the plan during Guarantee</w:t>
      </w:r>
      <w:r w:rsidR="009E227E" w:rsidRPr="009E227E">
        <w:rPr>
          <w:rFonts w:ascii="Times New Roman" w:hAnsi="Times New Roman"/>
          <w:i/>
          <w:iCs/>
          <w:color w:val="00B0F0"/>
          <w:sz w:val="24"/>
        </w:rPr>
        <w:t xml:space="preserve"> </w:t>
      </w:r>
      <w:r w:rsidR="009E227E" w:rsidRPr="009E227E">
        <w:rPr>
          <w:rFonts w:ascii="Times New Roman" w:hAnsi="Times New Roman"/>
          <w:i/>
          <w:iCs/>
          <w:color w:val="FF0000"/>
          <w:sz w:val="24"/>
        </w:rPr>
        <w:t>Period</w:t>
      </w:r>
      <w:r w:rsidRPr="006F6CED">
        <w:rPr>
          <w:rFonts w:ascii="Times New Roman" w:hAnsi="Times New Roman"/>
          <w:i/>
          <w:iCs/>
          <w:color w:val="FF0000"/>
          <w:sz w:val="24"/>
        </w:rPr>
        <w:t>.</w:t>
      </w:r>
    </w:p>
    <w:p w14:paraId="6B0DCA52" w14:textId="45386107" w:rsidR="008172ED" w:rsidRDefault="008172ED" w:rsidP="00D91C47">
      <w:pPr>
        <w:autoSpaceDE/>
        <w:autoSpaceDN/>
        <w:rPr>
          <w:rFonts w:ascii="Times New Roman" w:hAnsi="Times New Roman"/>
          <w:i/>
          <w:color w:val="FF0000"/>
          <w:sz w:val="24"/>
        </w:rPr>
      </w:pPr>
    </w:p>
    <w:p w14:paraId="614D8133" w14:textId="08A4A0AB" w:rsidR="008172ED" w:rsidRPr="00C43E20" w:rsidRDefault="008172ED">
      <w:pPr>
        <w:autoSpaceDE/>
        <w:autoSpaceDN/>
        <w:rPr>
          <w:rFonts w:ascii="Times New Roman" w:hAnsi="Times New Roman"/>
          <w:b/>
          <w:bCs/>
          <w:i/>
          <w:iCs/>
          <w:color w:val="FF0000"/>
          <w:sz w:val="24"/>
        </w:rPr>
      </w:pPr>
      <w:r w:rsidRPr="00C43E20">
        <w:rPr>
          <w:rFonts w:ascii="Times New Roman" w:hAnsi="Times New Roman"/>
          <w:b/>
          <w:i/>
          <w:iCs/>
          <w:color w:val="FF0000"/>
          <w:sz w:val="24"/>
        </w:rPr>
        <w:t xml:space="preserve">The energy savings shall be </w:t>
      </w:r>
      <w:r w:rsidR="00AC25FB">
        <w:rPr>
          <w:rFonts w:ascii="Times New Roman" w:hAnsi="Times New Roman"/>
          <w:b/>
          <w:i/>
          <w:iCs/>
          <w:color w:val="FF0000"/>
          <w:sz w:val="24"/>
        </w:rPr>
        <w:t xml:space="preserve">monitored continuously if using a building automation system, or monthly if using utility bills, </w:t>
      </w:r>
      <w:r w:rsidRPr="00C43E20">
        <w:rPr>
          <w:rFonts w:ascii="Times New Roman" w:hAnsi="Times New Roman"/>
          <w:b/>
          <w:i/>
          <w:iCs/>
          <w:color w:val="FF0000"/>
          <w:sz w:val="24"/>
        </w:rPr>
        <w:t>reported quarterly, and reconciled on an annual basis, commencing with the date of the Certification of Final Acceptance (Exhibit 4) to be signed by the ISSUER.</w:t>
      </w:r>
    </w:p>
    <w:p w14:paraId="536762F8" w14:textId="77777777" w:rsidR="00C11A92" w:rsidRPr="00D91C47" w:rsidRDefault="00C11A92" w:rsidP="00D91C47">
      <w:pPr>
        <w:autoSpaceDE/>
        <w:autoSpaceDN/>
        <w:rPr>
          <w:rFonts w:ascii="Times New Roman" w:hAnsi="Times New Roman"/>
          <w:i/>
          <w:color w:val="FF0000"/>
          <w:sz w:val="24"/>
        </w:rPr>
      </w:pPr>
    </w:p>
    <w:p w14:paraId="58D4AEA8" w14:textId="59279E26" w:rsidR="00C11A92" w:rsidRPr="00657EB6" w:rsidRDefault="00C46946">
      <w:pPr>
        <w:autoSpaceDE/>
        <w:autoSpaceDN/>
        <w:rPr>
          <w:rFonts w:ascii="Arial" w:hAnsi="Arial"/>
          <w:b/>
          <w:bCs/>
          <w:i/>
          <w:iCs/>
          <w:color w:val="FF0000"/>
          <w:sz w:val="22"/>
          <w:szCs w:val="22"/>
        </w:rPr>
      </w:pPr>
      <w:r w:rsidRPr="006F6CED">
        <w:rPr>
          <w:rFonts w:ascii="Times New Roman" w:hAnsi="Times New Roman"/>
          <w:b/>
          <w:bCs/>
          <w:i/>
          <w:iCs/>
          <w:color w:val="FF0000"/>
          <w:sz w:val="24"/>
        </w:rPr>
        <w:t xml:space="preserve">This </w:t>
      </w:r>
      <w:r w:rsidR="00454D38" w:rsidRPr="006F6CED">
        <w:rPr>
          <w:rFonts w:ascii="Times New Roman" w:hAnsi="Times New Roman"/>
          <w:b/>
          <w:bCs/>
          <w:i/>
          <w:iCs/>
          <w:color w:val="FF0000"/>
          <w:sz w:val="24"/>
        </w:rPr>
        <w:t xml:space="preserve">Schedule </w:t>
      </w:r>
      <w:r w:rsidR="002A7F5C">
        <w:rPr>
          <w:rFonts w:ascii="Times New Roman" w:hAnsi="Times New Roman"/>
          <w:b/>
          <w:bCs/>
          <w:i/>
          <w:iCs/>
          <w:color w:val="FF0000"/>
          <w:sz w:val="24"/>
        </w:rPr>
        <w:t>shall</w:t>
      </w:r>
      <w:r w:rsidR="00454D38" w:rsidRPr="006F6CED">
        <w:rPr>
          <w:rFonts w:ascii="Times New Roman" w:hAnsi="Times New Roman"/>
          <w:b/>
          <w:bCs/>
          <w:i/>
          <w:iCs/>
          <w:color w:val="FF0000"/>
          <w:sz w:val="24"/>
        </w:rPr>
        <w:t xml:space="preserve"> be prepared in accordance with the “Minimum M&amp;V Guidelines” document</w:t>
      </w:r>
    </w:p>
    <w:p w14:paraId="723D3E24" w14:textId="77777777" w:rsidR="00C11A92" w:rsidRDefault="00C11A92" w:rsidP="00C11A92">
      <w:pPr>
        <w:tabs>
          <w:tab w:val="left" w:pos="0"/>
        </w:tabs>
        <w:rPr>
          <w:rFonts w:ascii="Arial" w:hAnsi="Arial"/>
          <w:sz w:val="22"/>
        </w:rPr>
      </w:pPr>
    </w:p>
    <w:p w14:paraId="3285E67C" w14:textId="6D4CB3C8" w:rsidR="00C11A92" w:rsidRPr="002855F9" w:rsidRDefault="00F81164" w:rsidP="002855F9">
      <w:pPr>
        <w:autoSpaceDE/>
        <w:autoSpaceDN/>
        <w:rPr>
          <w:rFonts w:ascii="Times New Roman" w:hAnsi="Times New Roman"/>
          <w:b/>
          <w:bCs/>
          <w:i/>
          <w:iCs/>
          <w:color w:val="FF0000"/>
          <w:sz w:val="24"/>
        </w:rPr>
      </w:pPr>
      <w:r w:rsidRPr="002855F9">
        <w:rPr>
          <w:rFonts w:ascii="Times New Roman" w:hAnsi="Times New Roman"/>
          <w:b/>
          <w:bCs/>
          <w:i/>
          <w:iCs/>
          <w:color w:val="FF0000"/>
          <w:sz w:val="24"/>
        </w:rPr>
        <w:t>This formula shall be shown on the first page of the reconciliation report:</w:t>
      </w:r>
    </w:p>
    <w:p w14:paraId="3299E569" w14:textId="0A96E6BF" w:rsidR="002855F9" w:rsidRPr="002855F9" w:rsidRDefault="002855F9" w:rsidP="002855F9">
      <w:pPr>
        <w:autoSpaceDE/>
        <w:autoSpaceDN/>
        <w:rPr>
          <w:rFonts w:ascii="Times New Roman" w:hAnsi="Times New Roman"/>
          <w:b/>
          <w:bCs/>
          <w:i/>
          <w:iCs/>
          <w:color w:val="FF0000"/>
          <w:sz w:val="24"/>
        </w:rPr>
      </w:pPr>
    </w:p>
    <w:p w14:paraId="51C275F4" w14:textId="2A8889A0" w:rsidR="00895B93" w:rsidRDefault="00895B93" w:rsidP="002855F9">
      <w:pPr>
        <w:autoSpaceDE/>
        <w:autoSpaceDN/>
        <w:rPr>
          <w:rFonts w:ascii="Times New Roman" w:hAnsi="Times New Roman"/>
          <w:b/>
          <w:bCs/>
          <w:i/>
          <w:iCs/>
          <w:color w:val="FF0000"/>
          <w:sz w:val="24"/>
        </w:rPr>
      </w:pPr>
      <w:r w:rsidRPr="00895B93">
        <w:rPr>
          <w:rFonts w:ascii="Times New Roman" w:hAnsi="Times New Roman"/>
          <w:b/>
          <w:bCs/>
          <w:i/>
          <w:iCs/>
          <w:color w:val="FF0000"/>
          <w:sz w:val="24"/>
        </w:rPr>
        <w:t xml:space="preserve">Adjusted current year </w:t>
      </w:r>
      <w:r w:rsidR="00AE4CED">
        <w:rPr>
          <w:rFonts w:ascii="Times New Roman" w:hAnsi="Times New Roman"/>
          <w:b/>
          <w:bCs/>
          <w:i/>
          <w:iCs/>
          <w:color w:val="FF0000"/>
          <w:sz w:val="24"/>
        </w:rPr>
        <w:t xml:space="preserve">actual </w:t>
      </w:r>
      <w:r w:rsidRPr="00895B93">
        <w:rPr>
          <w:rFonts w:ascii="Times New Roman" w:hAnsi="Times New Roman"/>
          <w:b/>
          <w:bCs/>
          <w:i/>
          <w:iCs/>
          <w:color w:val="FF0000"/>
          <w:sz w:val="24"/>
        </w:rPr>
        <w:t xml:space="preserve">savings minus Guaranteed savings (from Schedule N table) = $XXXX </w:t>
      </w:r>
    </w:p>
    <w:p w14:paraId="3577D72C" w14:textId="2DB69D6F" w:rsidR="002855F9" w:rsidRPr="002855F9" w:rsidRDefault="002855F9" w:rsidP="002855F9">
      <w:pPr>
        <w:autoSpaceDE/>
        <w:autoSpaceDN/>
        <w:rPr>
          <w:rFonts w:ascii="Times New Roman" w:hAnsi="Times New Roman"/>
          <w:b/>
          <w:bCs/>
          <w:i/>
          <w:iCs/>
          <w:color w:val="FF0000"/>
          <w:sz w:val="24"/>
        </w:rPr>
      </w:pPr>
      <w:r w:rsidRPr="002855F9">
        <w:rPr>
          <w:rFonts w:ascii="Times New Roman" w:hAnsi="Times New Roman"/>
          <w:b/>
          <w:bCs/>
          <w:i/>
          <w:iCs/>
          <w:color w:val="FF0000"/>
          <w:sz w:val="24"/>
        </w:rPr>
        <w:t>If result is equal to or greater than 0 there is no shortfall</w:t>
      </w:r>
    </w:p>
    <w:p w14:paraId="6FBB4EDD" w14:textId="5C0A7BAF" w:rsidR="002855F9" w:rsidRPr="002855F9" w:rsidRDefault="30E1C186" w:rsidP="002855F9">
      <w:pPr>
        <w:autoSpaceDE/>
        <w:autoSpaceDN/>
        <w:rPr>
          <w:rFonts w:ascii="Times New Roman" w:hAnsi="Times New Roman"/>
          <w:b/>
          <w:bCs/>
          <w:i/>
          <w:iCs/>
          <w:color w:val="FF0000"/>
          <w:sz w:val="24"/>
        </w:rPr>
      </w:pPr>
      <w:r w:rsidRPr="30E1C186">
        <w:rPr>
          <w:rFonts w:ascii="Times New Roman" w:hAnsi="Times New Roman"/>
          <w:b/>
          <w:bCs/>
          <w:i/>
          <w:iCs/>
          <w:color w:val="FF0000"/>
          <w:sz w:val="24"/>
        </w:rPr>
        <w:t>If result is less than 0 a shortfall exists and shall be paid</w:t>
      </w:r>
    </w:p>
    <w:p w14:paraId="4588E86C" w14:textId="771A51BF" w:rsidR="30E1C186" w:rsidRDefault="30E1C186" w:rsidP="30E1C186">
      <w:pPr>
        <w:rPr>
          <w:rFonts w:ascii="Times New Roman" w:hAnsi="Times New Roman"/>
          <w:b/>
          <w:bCs/>
          <w:i/>
          <w:iCs/>
          <w:color w:val="FF0000"/>
          <w:sz w:val="24"/>
        </w:rPr>
      </w:pPr>
    </w:p>
    <w:p w14:paraId="74D529E5" w14:textId="77777777" w:rsidR="30E1C186" w:rsidRDefault="30E1C186" w:rsidP="30E1C186">
      <w:pPr>
        <w:rPr>
          <w:rFonts w:ascii="Calibri" w:hAnsi="Calibri" w:cstheme="minorBidi"/>
          <w:sz w:val="22"/>
          <w:szCs w:val="22"/>
        </w:rPr>
      </w:pPr>
      <w:r w:rsidRPr="30E1C186">
        <w:rPr>
          <w:rFonts w:ascii="Calibri" w:hAnsi="Calibri" w:cs="Arial"/>
          <w:sz w:val="22"/>
          <w:szCs w:val="22"/>
        </w:rPr>
        <w:t xml:space="preserve">Neither party shall be responsible to the other party for loss of equipment resulting from any act prescribed in Article 1o) (Force Majeure) of this Agreement.  The affected ECM(s) shall be treated as generating the prorated monetary savings as projected in Schedule E.  </w:t>
      </w:r>
    </w:p>
    <w:p w14:paraId="00B55734" w14:textId="77777777" w:rsidR="00AE4CED" w:rsidRDefault="00AE4CED" w:rsidP="00AE4CED">
      <w:pPr>
        <w:rPr>
          <w:rFonts w:ascii="Calibri" w:hAnsi="Calibri" w:cs="Arial"/>
          <w:sz w:val="22"/>
          <w:szCs w:val="22"/>
        </w:rPr>
      </w:pPr>
    </w:p>
    <w:p w14:paraId="55E8032E" w14:textId="71BB204E" w:rsidR="00C11A92" w:rsidRDefault="00AE4CED" w:rsidP="00AE4CED">
      <w:pPr>
        <w:rPr>
          <w:rFonts w:ascii="Arial" w:hAnsi="Arial"/>
          <w:sz w:val="22"/>
        </w:rPr>
      </w:pPr>
      <w:r w:rsidRPr="00AE4CED">
        <w:rPr>
          <w:rFonts w:ascii="Calibri" w:hAnsi="Calibri" w:cs="Arial"/>
          <w:sz w:val="22"/>
          <w:szCs w:val="22"/>
        </w:rPr>
        <w:t xml:space="preserve">When calculating savings for the Guarantee Year the actual utility rates for that period or the baseline utility rates, whichever are </w:t>
      </w:r>
      <w:r>
        <w:rPr>
          <w:rFonts w:ascii="Calibri" w:hAnsi="Calibri" w:cs="Arial"/>
          <w:sz w:val="22"/>
          <w:szCs w:val="22"/>
        </w:rPr>
        <w:t>greater</w:t>
      </w:r>
      <w:r w:rsidRPr="00AE4CED">
        <w:rPr>
          <w:rFonts w:ascii="Calibri" w:hAnsi="Calibri" w:cs="Arial"/>
          <w:sz w:val="22"/>
          <w:szCs w:val="22"/>
        </w:rPr>
        <w:t>, may be used.  These actual savings may then be adjusted in accordance with Schedule G.  Should escalated rates for utilities be used to determine Guaranteed Savings, Schedule N, and the actual savings as calculated above are less than the Guaranteed Savings the ESCO s responsible for paying the ISSUER any shortfall.</w:t>
      </w:r>
      <w:r w:rsidR="00C11A92">
        <w:rPr>
          <w:rFonts w:ascii="Arial" w:hAnsi="Arial"/>
          <w:sz w:val="22"/>
        </w:rPr>
        <w:br w:type="page"/>
      </w:r>
    </w:p>
    <w:p w14:paraId="40CED746" w14:textId="77777777" w:rsidR="001D0F9D" w:rsidRDefault="001D0F9D" w:rsidP="001D0F9D">
      <w:pPr>
        <w:pStyle w:val="Heading1"/>
        <w:keepLines/>
        <w:widowControl w:val="0"/>
        <w:tabs>
          <w:tab w:val="left" w:pos="2340"/>
        </w:tabs>
        <w:jc w:val="center"/>
        <w:rPr>
          <w:sz w:val="24"/>
          <w:szCs w:val="24"/>
        </w:rPr>
      </w:pPr>
      <w:r>
        <w:rPr>
          <w:sz w:val="24"/>
          <w:szCs w:val="24"/>
        </w:rPr>
        <w:lastRenderedPageBreak/>
        <w:t>SCHEDULE G</w:t>
      </w:r>
    </w:p>
    <w:p w14:paraId="5A2570EB" w14:textId="77777777" w:rsidR="001D0F9D" w:rsidRPr="001D0F9D" w:rsidRDefault="001D0F9D" w:rsidP="001D0F9D"/>
    <w:p w14:paraId="6969D510" w14:textId="0B7FEE7A" w:rsidR="001D0F9D" w:rsidRPr="00657EB6" w:rsidRDefault="002C6169">
      <w:pPr>
        <w:jc w:val="center"/>
        <w:rPr>
          <w:rFonts w:asciiTheme="minorHAnsi" w:hAnsiTheme="minorHAnsi" w:cstheme="minorBidi"/>
          <w:b/>
          <w:bCs/>
          <w:sz w:val="24"/>
        </w:rPr>
      </w:pPr>
      <w:r>
        <w:rPr>
          <w:rFonts w:asciiTheme="minorHAnsi" w:hAnsiTheme="minorHAnsi" w:cstheme="minorBidi"/>
          <w:b/>
          <w:bCs/>
          <w:sz w:val="24"/>
        </w:rPr>
        <w:t xml:space="preserve">Energy use </w:t>
      </w:r>
      <w:r w:rsidR="001D0F9D" w:rsidRPr="006F6CED">
        <w:rPr>
          <w:rFonts w:asciiTheme="minorHAnsi" w:hAnsiTheme="minorHAnsi" w:cstheme="minorBidi"/>
          <w:b/>
          <w:bCs/>
          <w:sz w:val="24"/>
        </w:rPr>
        <w:t>Adjustment Methods</w:t>
      </w:r>
      <w:r w:rsidR="009E227E" w:rsidRPr="00C43E20">
        <w:rPr>
          <w:rFonts w:asciiTheme="minorHAnsi" w:hAnsiTheme="minorHAnsi" w:cstheme="minorBidi"/>
          <w:b/>
          <w:bCs/>
          <w:sz w:val="24"/>
        </w:rPr>
        <w:t xml:space="preserve"> During Guarantee Period</w:t>
      </w:r>
      <w:r w:rsidR="007044A6" w:rsidRPr="00C43E20">
        <w:rPr>
          <w:rFonts w:asciiTheme="minorHAnsi" w:hAnsiTheme="minorHAnsi" w:cstheme="minorBidi"/>
          <w:b/>
          <w:bCs/>
          <w:sz w:val="24"/>
        </w:rPr>
        <w:t xml:space="preserve"> </w:t>
      </w:r>
      <w:r w:rsidR="001145F1">
        <w:rPr>
          <w:rFonts w:asciiTheme="minorHAnsi" w:hAnsiTheme="minorHAnsi" w:cstheme="minorBidi"/>
          <w:b/>
          <w:bCs/>
          <w:sz w:val="24"/>
        </w:rPr>
        <w:t>Material Changes</w:t>
      </w:r>
    </w:p>
    <w:p w14:paraId="1C1FC405" w14:textId="77777777" w:rsidR="00F47A64" w:rsidRDefault="00F47A64">
      <w:pPr>
        <w:autoSpaceDE/>
        <w:autoSpaceDN/>
        <w:rPr>
          <w:sz w:val="24"/>
        </w:rPr>
      </w:pPr>
    </w:p>
    <w:p w14:paraId="09AFBB4D" w14:textId="6161E030" w:rsidR="00F47A64" w:rsidRPr="00657EB6" w:rsidRDefault="002C6169">
      <w:pPr>
        <w:autoSpaceDE/>
        <w:autoSpaceDN/>
        <w:rPr>
          <w:rFonts w:ascii="Arial" w:hAnsi="Arial"/>
          <w:i/>
          <w:iCs/>
          <w:color w:val="FF0000"/>
          <w:sz w:val="22"/>
          <w:szCs w:val="22"/>
        </w:rPr>
      </w:pPr>
      <w:r>
        <w:rPr>
          <w:rFonts w:ascii="Times New Roman" w:hAnsi="Times New Roman"/>
          <w:i/>
          <w:iCs/>
          <w:color w:val="FF0000"/>
          <w:sz w:val="24"/>
        </w:rPr>
        <w:t xml:space="preserve">Current use </w:t>
      </w:r>
      <w:r w:rsidR="00F46095">
        <w:rPr>
          <w:rFonts w:ascii="Times New Roman" w:hAnsi="Times New Roman"/>
          <w:i/>
          <w:iCs/>
          <w:color w:val="FF0000"/>
          <w:sz w:val="24"/>
        </w:rPr>
        <w:t>or</w:t>
      </w:r>
      <w:r>
        <w:rPr>
          <w:rFonts w:ascii="Times New Roman" w:hAnsi="Times New Roman"/>
          <w:i/>
          <w:iCs/>
          <w:color w:val="FF0000"/>
          <w:sz w:val="24"/>
        </w:rPr>
        <w:t xml:space="preserve"> baseline consumption may be adjusted </w:t>
      </w:r>
      <w:r w:rsidR="00972E1E">
        <w:rPr>
          <w:rFonts w:ascii="Times New Roman" w:hAnsi="Times New Roman"/>
          <w:i/>
          <w:iCs/>
          <w:color w:val="FF0000"/>
          <w:sz w:val="24"/>
        </w:rPr>
        <w:t xml:space="preserve">during the guarantee period </w:t>
      </w:r>
      <w:r>
        <w:rPr>
          <w:rFonts w:ascii="Times New Roman" w:hAnsi="Times New Roman"/>
          <w:i/>
          <w:iCs/>
          <w:color w:val="FF0000"/>
          <w:sz w:val="24"/>
        </w:rPr>
        <w:t>for the following</w:t>
      </w:r>
      <w:r w:rsidR="00F47A64" w:rsidRPr="006F6CED">
        <w:rPr>
          <w:rFonts w:ascii="Times New Roman" w:hAnsi="Times New Roman"/>
          <w:i/>
          <w:iCs/>
          <w:color w:val="FF0000"/>
          <w:sz w:val="24"/>
        </w:rPr>
        <w:t>; weather, change in use, change in occupancy, change in operating hours or other material changes</w:t>
      </w:r>
      <w:r w:rsidR="00C43E20">
        <w:rPr>
          <w:rFonts w:ascii="Times New Roman" w:hAnsi="Times New Roman"/>
          <w:i/>
          <w:iCs/>
          <w:color w:val="FF0000"/>
          <w:sz w:val="24"/>
        </w:rPr>
        <w:t xml:space="preserve"> identified in this Schedule G</w:t>
      </w:r>
      <w:r w:rsidR="00F47A64" w:rsidRPr="006F6CED">
        <w:rPr>
          <w:rFonts w:ascii="Times New Roman" w:hAnsi="Times New Roman"/>
          <w:i/>
          <w:iCs/>
          <w:color w:val="FF0000"/>
          <w:sz w:val="24"/>
        </w:rPr>
        <w:t xml:space="preserve"> that will impact the ECMs </w:t>
      </w:r>
      <w:r w:rsidR="00881522">
        <w:rPr>
          <w:rFonts w:ascii="Times New Roman" w:hAnsi="Times New Roman"/>
          <w:i/>
          <w:iCs/>
          <w:color w:val="FF0000"/>
          <w:sz w:val="24"/>
        </w:rPr>
        <w:t>implemented</w:t>
      </w:r>
      <w:r w:rsidR="00F47A64" w:rsidRPr="006F6CED">
        <w:rPr>
          <w:rFonts w:ascii="Times New Roman" w:hAnsi="Times New Roman"/>
          <w:i/>
          <w:iCs/>
          <w:color w:val="FF0000"/>
          <w:sz w:val="24"/>
        </w:rPr>
        <w:t xml:space="preserve"> under this contract please detail the methodology and formulas to be used to adjust </w:t>
      </w:r>
      <w:r w:rsidR="00881522">
        <w:rPr>
          <w:rFonts w:ascii="Times New Roman" w:hAnsi="Times New Roman"/>
          <w:i/>
          <w:iCs/>
          <w:color w:val="FF0000"/>
          <w:sz w:val="24"/>
        </w:rPr>
        <w:t>the current</w:t>
      </w:r>
      <w:r w:rsidR="00F47A64" w:rsidRPr="006F6CED">
        <w:rPr>
          <w:rFonts w:ascii="Times New Roman" w:hAnsi="Times New Roman"/>
          <w:i/>
          <w:iCs/>
          <w:color w:val="FF0000"/>
          <w:sz w:val="24"/>
        </w:rPr>
        <w:t xml:space="preserve"> </w:t>
      </w:r>
      <w:r w:rsidR="00881522">
        <w:rPr>
          <w:rFonts w:ascii="Times New Roman" w:hAnsi="Times New Roman"/>
          <w:i/>
          <w:iCs/>
          <w:color w:val="FF0000"/>
          <w:sz w:val="24"/>
        </w:rPr>
        <w:t>savings</w:t>
      </w:r>
      <w:r w:rsidR="00F47A64" w:rsidRPr="006F6CED">
        <w:rPr>
          <w:rFonts w:ascii="Times New Roman" w:hAnsi="Times New Roman"/>
          <w:i/>
          <w:iCs/>
          <w:color w:val="FF0000"/>
          <w:sz w:val="24"/>
        </w:rPr>
        <w:t xml:space="preserve"> calculations</w:t>
      </w:r>
      <w:r w:rsidR="00881522">
        <w:rPr>
          <w:rFonts w:ascii="Times New Roman" w:hAnsi="Times New Roman"/>
          <w:i/>
          <w:iCs/>
          <w:color w:val="FF0000"/>
          <w:sz w:val="24"/>
        </w:rPr>
        <w:t xml:space="preserve"> utilized in Schedule F</w:t>
      </w:r>
      <w:r w:rsidR="00F47A64" w:rsidRPr="006F6CED">
        <w:rPr>
          <w:rFonts w:ascii="Times New Roman" w:hAnsi="Times New Roman"/>
          <w:i/>
          <w:iCs/>
          <w:color w:val="FF0000"/>
          <w:sz w:val="24"/>
        </w:rPr>
        <w:t>.</w:t>
      </w:r>
    </w:p>
    <w:p w14:paraId="35B13764" w14:textId="77777777" w:rsidR="00F47A64" w:rsidRPr="00975C37" w:rsidRDefault="00F47A64">
      <w:pPr>
        <w:autoSpaceDE/>
        <w:autoSpaceDN/>
        <w:rPr>
          <w:sz w:val="24"/>
        </w:rPr>
      </w:pPr>
    </w:p>
    <w:p w14:paraId="23B78A43" w14:textId="77777777" w:rsidR="00617F14" w:rsidRPr="00657EB6" w:rsidRDefault="00617F14" w:rsidP="00657EB6">
      <w:pPr>
        <w:spacing w:line="240" w:lineRule="exact"/>
        <w:jc w:val="both"/>
        <w:rPr>
          <w:rFonts w:ascii="Calibri" w:hAnsi="Calibri" w:cs="Arial"/>
          <w:b/>
          <w:bCs/>
          <w:sz w:val="22"/>
          <w:szCs w:val="22"/>
          <w:u w:val="single"/>
        </w:rPr>
      </w:pPr>
      <w:r w:rsidRPr="006F6CED">
        <w:rPr>
          <w:rFonts w:ascii="Calibri" w:hAnsi="Calibri" w:cs="Arial"/>
          <w:b/>
          <w:bCs/>
          <w:sz w:val="22"/>
          <w:szCs w:val="22"/>
          <w:u w:val="single"/>
        </w:rPr>
        <w:t>Post Construction Guarantee Period:</w:t>
      </w:r>
    </w:p>
    <w:p w14:paraId="18B6BE35" w14:textId="794D40B0" w:rsidR="0053237D" w:rsidRPr="001B380E" w:rsidRDefault="0053237D" w:rsidP="00A613C1">
      <w:pPr>
        <w:spacing w:line="240" w:lineRule="exact"/>
        <w:jc w:val="both"/>
        <w:rPr>
          <w:rFonts w:ascii="Calibri" w:hAnsi="Calibri" w:cs="Arial"/>
          <w:sz w:val="22"/>
          <w:szCs w:val="22"/>
        </w:rPr>
      </w:pPr>
      <w:r w:rsidRPr="001B380E">
        <w:rPr>
          <w:rFonts w:ascii="Calibri" w:hAnsi="Calibri" w:cs="Arial"/>
          <w:sz w:val="22"/>
          <w:szCs w:val="22"/>
          <w:u w:val="single"/>
        </w:rPr>
        <w:t>Material Change Defined</w:t>
      </w:r>
      <w:r w:rsidRPr="001B380E">
        <w:rPr>
          <w:rFonts w:ascii="Calibri" w:hAnsi="Calibri" w:cs="Arial"/>
          <w:sz w:val="22"/>
          <w:szCs w:val="22"/>
        </w:rPr>
        <w:t>.  A “Material Change” shall include any change in or to the Premises, not covered by Schedule A, whether structural, operational or otherwise in nature which reasonably could be expected, in the judgment of the ESCO to increase or decrease annual costs of energy usage. Actions by the ISSUER which constitute a Material Change include, but are not limited to, the following:</w:t>
      </w:r>
    </w:p>
    <w:p w14:paraId="35ABAF73"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Changes in the manner of use of the Premises by the ISSUER; or</w:t>
      </w:r>
    </w:p>
    <w:p w14:paraId="1676B176"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Changes in the hours of operation for the Premises or for any equipment or energy using systems operating at the Premises; or</w:t>
      </w:r>
    </w:p>
    <w:p w14:paraId="6282B7CF"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Permanent changes in the comfort and service conditions set forth in Schedule D; or</w:t>
      </w:r>
    </w:p>
    <w:p w14:paraId="4BD26607"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Changes in the occupancy of the Premises; or</w:t>
      </w:r>
    </w:p>
    <w:p w14:paraId="61A0EE9C"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Changes in the structure of the Premises; or</w:t>
      </w:r>
    </w:p>
    <w:p w14:paraId="75EECF3B"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Changes in the types and quantities of equipment used at the Premises; or</w:t>
      </w:r>
    </w:p>
    <w:p w14:paraId="6590EE3C"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Modification, renovation or construction at the Premises; or</w:t>
      </w:r>
    </w:p>
    <w:p w14:paraId="041071E8" w14:textId="6CB1114A"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ISSUER</w:t>
      </w:r>
      <w:r w:rsidRPr="006F6CED">
        <w:rPr>
          <w:rFonts w:ascii="Calibri" w:hAnsi="Calibri" w:cs="Arial"/>
          <w:sz w:val="22"/>
          <w:szCs w:val="22"/>
        </w:rPr>
        <w:t>’s</w:t>
      </w:r>
      <w:r w:rsidRPr="001B380E">
        <w:rPr>
          <w:rFonts w:ascii="Calibri" w:hAnsi="Calibri" w:cs="Arial"/>
          <w:sz w:val="22"/>
          <w:szCs w:val="22"/>
        </w:rPr>
        <w:t xml:space="preserve"> failure to provide maintenance of the ECMs pursuant to </w:t>
      </w:r>
      <w:r w:rsidR="00617F14">
        <w:rPr>
          <w:rFonts w:ascii="Calibri" w:hAnsi="Calibri" w:cs="Arial"/>
          <w:sz w:val="22"/>
          <w:szCs w:val="22"/>
        </w:rPr>
        <w:t>Schedule L</w:t>
      </w:r>
      <w:r w:rsidRPr="001B380E">
        <w:rPr>
          <w:rFonts w:ascii="Calibri" w:hAnsi="Calibri" w:cs="Arial"/>
          <w:sz w:val="22"/>
          <w:szCs w:val="22"/>
        </w:rPr>
        <w:t xml:space="preserve"> hereof; or</w:t>
      </w:r>
    </w:p>
    <w:p w14:paraId="05EE794C" w14:textId="77777777"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Any significant damage to the Premises or the ECMs caused by fire, flood, or other casualty or any condemnation affecting a significant portion of the Premises; or</w:t>
      </w:r>
    </w:p>
    <w:p w14:paraId="28B00BF0" w14:textId="263B8261" w:rsidR="0053237D" w:rsidRPr="001B380E" w:rsidRDefault="0053237D" w:rsidP="00A613C1">
      <w:pPr>
        <w:pStyle w:val="ListParagraph"/>
        <w:widowControl/>
        <w:numPr>
          <w:ilvl w:val="0"/>
          <w:numId w:val="8"/>
        </w:numPr>
        <w:autoSpaceDE w:val="0"/>
        <w:autoSpaceDN w:val="0"/>
        <w:spacing w:line="240" w:lineRule="exact"/>
        <w:ind w:left="792"/>
        <w:jc w:val="both"/>
        <w:rPr>
          <w:rFonts w:ascii="Calibri" w:hAnsi="Calibri" w:cs="Arial"/>
          <w:sz w:val="22"/>
          <w:szCs w:val="22"/>
        </w:rPr>
      </w:pPr>
      <w:r w:rsidRPr="001B380E">
        <w:rPr>
          <w:rFonts w:ascii="Calibri" w:hAnsi="Calibri" w:cs="Arial"/>
          <w:sz w:val="22"/>
          <w:szCs w:val="22"/>
        </w:rPr>
        <w:t>The permanent or temporary closing of a building at the Premises.</w:t>
      </w:r>
    </w:p>
    <w:p w14:paraId="5405834D" w14:textId="77777777" w:rsidR="00A613C1" w:rsidRPr="001B380E" w:rsidRDefault="00A613C1" w:rsidP="00A613C1">
      <w:pPr>
        <w:spacing w:line="240" w:lineRule="exact"/>
        <w:ind w:left="432"/>
        <w:jc w:val="both"/>
        <w:rPr>
          <w:rFonts w:ascii="Calibri" w:hAnsi="Calibri" w:cs="Arial"/>
          <w:b/>
          <w:sz w:val="22"/>
          <w:szCs w:val="22"/>
        </w:rPr>
      </w:pPr>
    </w:p>
    <w:p w14:paraId="04C6B9ED" w14:textId="40015C00" w:rsidR="00591F84" w:rsidRPr="001B380E" w:rsidRDefault="00591F84" w:rsidP="00591F84">
      <w:pPr>
        <w:spacing w:line="240" w:lineRule="exact"/>
        <w:jc w:val="both"/>
        <w:rPr>
          <w:rFonts w:ascii="Calibri" w:hAnsi="Calibri" w:cs="Arial"/>
          <w:sz w:val="22"/>
          <w:szCs w:val="22"/>
        </w:rPr>
      </w:pPr>
      <w:r w:rsidRPr="001B380E">
        <w:rPr>
          <w:rFonts w:ascii="Calibri" w:hAnsi="Calibri" w:cs="Arial"/>
          <w:sz w:val="22"/>
          <w:szCs w:val="22"/>
          <w:u w:val="single"/>
        </w:rPr>
        <w:t>Reporting of Material Changes;</w:t>
      </w:r>
      <w:r w:rsidRPr="001B380E">
        <w:rPr>
          <w:rFonts w:ascii="Calibri" w:hAnsi="Calibri" w:cs="Arial"/>
          <w:sz w:val="22"/>
          <w:szCs w:val="22"/>
        </w:rPr>
        <w:t xml:space="preserve"> Notice by ISSUER.  The ISSUER shall use its best efforts to deliver to the ESCO a written notice describing all actual or proposed Material Changes in the Premises or in the operations of the Premises no fewer than thirty (30) days before any actual or proposed Material Change is implemented.  Where Material Changes result because of a bona fide emergency or other situation which precludes advance notification, the ISSUER shall give notice as soon as reasonably possible after the event constituting the Material Change has occurred or was discovered by the ISSUER to have occurred.</w:t>
      </w:r>
    </w:p>
    <w:p w14:paraId="56D7745D" w14:textId="77777777" w:rsidR="00591F84" w:rsidRPr="001B380E" w:rsidRDefault="00591F84" w:rsidP="00591F84">
      <w:pPr>
        <w:spacing w:line="240" w:lineRule="exact"/>
        <w:jc w:val="both"/>
        <w:rPr>
          <w:rFonts w:ascii="Calibri" w:hAnsi="Calibri" w:cs="Arial"/>
          <w:sz w:val="22"/>
          <w:szCs w:val="22"/>
        </w:rPr>
      </w:pPr>
    </w:p>
    <w:p w14:paraId="229807A0" w14:textId="2131664A" w:rsidR="00591F84" w:rsidRPr="001B380E" w:rsidRDefault="00591F84" w:rsidP="00591F84">
      <w:pPr>
        <w:spacing w:line="240" w:lineRule="exact"/>
        <w:jc w:val="both"/>
        <w:rPr>
          <w:rFonts w:ascii="Calibri" w:hAnsi="Calibri" w:cs="Arial"/>
          <w:sz w:val="22"/>
          <w:szCs w:val="22"/>
        </w:rPr>
      </w:pPr>
      <w:r w:rsidRPr="001B380E">
        <w:rPr>
          <w:rFonts w:ascii="Calibri" w:hAnsi="Calibri" w:cs="Arial"/>
          <w:sz w:val="22"/>
          <w:szCs w:val="22"/>
          <w:u w:val="single"/>
        </w:rPr>
        <w:t>Reported Material Changes;</w:t>
      </w:r>
      <w:r w:rsidRPr="001B380E">
        <w:rPr>
          <w:rFonts w:ascii="Calibri" w:hAnsi="Calibri" w:cs="Arial"/>
          <w:sz w:val="22"/>
          <w:szCs w:val="22"/>
        </w:rPr>
        <w:t xml:space="preserve"> Adjustments to </w:t>
      </w:r>
      <w:r w:rsidR="002C6169">
        <w:rPr>
          <w:rFonts w:ascii="Calibri" w:hAnsi="Calibri" w:cs="Arial"/>
          <w:sz w:val="22"/>
          <w:szCs w:val="22"/>
        </w:rPr>
        <w:t>guarantee year</w:t>
      </w:r>
      <w:r w:rsidRPr="001B380E">
        <w:rPr>
          <w:rFonts w:ascii="Calibri" w:hAnsi="Calibri" w:cs="Arial"/>
          <w:sz w:val="22"/>
          <w:szCs w:val="22"/>
        </w:rPr>
        <w:t xml:space="preserve">.  Any changes in energy usage which occur as the result of a Material Change shall be timely reviewed by the ESCO and the ISSUER to determine what, if any, adjustments to the </w:t>
      </w:r>
      <w:r w:rsidR="00881522">
        <w:rPr>
          <w:rFonts w:ascii="Calibri" w:hAnsi="Calibri" w:cs="Arial"/>
          <w:sz w:val="22"/>
          <w:szCs w:val="22"/>
        </w:rPr>
        <w:t>current savings</w:t>
      </w:r>
      <w:r w:rsidRPr="001B380E">
        <w:rPr>
          <w:rFonts w:ascii="Calibri" w:hAnsi="Calibri" w:cs="Arial"/>
          <w:sz w:val="22"/>
          <w:szCs w:val="22"/>
        </w:rPr>
        <w:t xml:space="preserve"> </w:t>
      </w:r>
      <w:r w:rsidR="00881522">
        <w:rPr>
          <w:rFonts w:ascii="Calibri" w:hAnsi="Calibri" w:cs="Arial"/>
          <w:sz w:val="22"/>
          <w:szCs w:val="22"/>
        </w:rPr>
        <w:t>value as utilized</w:t>
      </w:r>
      <w:r w:rsidRPr="001B380E">
        <w:rPr>
          <w:rFonts w:ascii="Calibri" w:hAnsi="Calibri" w:cs="Arial"/>
          <w:sz w:val="22"/>
          <w:szCs w:val="22"/>
        </w:rPr>
        <w:t xml:space="preserve"> in Schedule</w:t>
      </w:r>
      <w:r w:rsidR="00881522">
        <w:rPr>
          <w:rFonts w:ascii="Calibri" w:hAnsi="Calibri" w:cs="Arial"/>
          <w:sz w:val="22"/>
          <w:szCs w:val="22"/>
        </w:rPr>
        <w:t xml:space="preserve"> F</w:t>
      </w:r>
      <w:r w:rsidRPr="001B380E">
        <w:rPr>
          <w:rFonts w:ascii="Calibri" w:hAnsi="Calibri" w:cs="Arial"/>
          <w:sz w:val="22"/>
          <w:szCs w:val="22"/>
        </w:rPr>
        <w:t xml:space="preserve"> are necessitated by such changes.  The ESCO and the ISSUER agree that any adjustments made to the </w:t>
      </w:r>
      <w:r w:rsidR="00881522">
        <w:rPr>
          <w:rFonts w:ascii="Calibri" w:hAnsi="Calibri" w:cs="Arial"/>
          <w:sz w:val="22"/>
          <w:szCs w:val="22"/>
        </w:rPr>
        <w:t>current savings</w:t>
      </w:r>
      <w:r w:rsidRPr="001B380E">
        <w:rPr>
          <w:rFonts w:ascii="Calibri" w:hAnsi="Calibri" w:cs="Arial"/>
          <w:sz w:val="22"/>
          <w:szCs w:val="22"/>
        </w:rPr>
        <w:t xml:space="preserve"> shall be in accordance with generally accepted engineering principles.</w:t>
      </w:r>
    </w:p>
    <w:p w14:paraId="3D6957EC" w14:textId="77777777" w:rsidR="00591F84" w:rsidRPr="001B380E" w:rsidRDefault="00591F84" w:rsidP="00591F84">
      <w:pPr>
        <w:spacing w:line="240" w:lineRule="exact"/>
        <w:jc w:val="both"/>
        <w:rPr>
          <w:rFonts w:ascii="Calibri" w:hAnsi="Calibri" w:cs="Arial"/>
          <w:sz w:val="22"/>
          <w:szCs w:val="22"/>
        </w:rPr>
      </w:pPr>
    </w:p>
    <w:p w14:paraId="0D5EC790" w14:textId="30E11264" w:rsidR="00591F84" w:rsidRPr="001B380E" w:rsidRDefault="00591F84" w:rsidP="00591F84">
      <w:pPr>
        <w:spacing w:line="240" w:lineRule="exact"/>
        <w:jc w:val="both"/>
        <w:rPr>
          <w:rFonts w:ascii="Calibri" w:hAnsi="Calibri" w:cs="Arial"/>
          <w:sz w:val="22"/>
          <w:szCs w:val="22"/>
        </w:rPr>
      </w:pPr>
      <w:r w:rsidRPr="001B380E">
        <w:rPr>
          <w:rFonts w:ascii="Calibri" w:hAnsi="Calibri" w:cs="Arial"/>
          <w:sz w:val="22"/>
          <w:szCs w:val="22"/>
          <w:u w:val="single"/>
        </w:rPr>
        <w:t>Unreported Material Changes.</w:t>
      </w:r>
      <w:r w:rsidRPr="001B380E">
        <w:rPr>
          <w:rFonts w:ascii="Calibri" w:hAnsi="Calibri" w:cs="Arial"/>
          <w:sz w:val="22"/>
          <w:szCs w:val="22"/>
        </w:rPr>
        <w:t xml:space="preserve">  Upon and after the date the Certificate of Final Project Acceptance is issued and in the absence of any reported Material Change(s) in the Premises or in their operations, if energy savings deviates more than </w:t>
      </w:r>
      <w:r w:rsidRPr="00C026B8">
        <w:rPr>
          <w:rFonts w:ascii="Calibri" w:hAnsi="Calibri" w:cs="Arial"/>
          <w:sz w:val="22"/>
          <w:szCs w:val="22"/>
          <w:highlight w:val="yellow"/>
        </w:rPr>
        <w:t>____ (__%)</w:t>
      </w:r>
      <w:r w:rsidRPr="001B380E">
        <w:rPr>
          <w:rFonts w:ascii="Calibri" w:hAnsi="Calibri" w:cs="Arial"/>
          <w:sz w:val="22"/>
          <w:szCs w:val="22"/>
        </w:rPr>
        <w:t xml:space="preserve"> percent during any month from projected energy savings for that month, after adjustment for normal deviations due to climatic conditions, the ESCO shall timely review such changes to ascertain the cause of such deviation.  </w:t>
      </w:r>
      <w:r w:rsidR="00615619">
        <w:rPr>
          <w:rFonts w:ascii="Calibri" w:hAnsi="Calibri" w:cs="Arial"/>
          <w:sz w:val="22"/>
          <w:szCs w:val="22"/>
        </w:rPr>
        <w:t xml:space="preserve">Upon determination of the cause of any deviation the ESCO and ISSUER shall immediately take appropriate action to remedy cause.  </w:t>
      </w:r>
      <w:r w:rsidRPr="001B380E">
        <w:rPr>
          <w:rFonts w:ascii="Calibri" w:hAnsi="Calibri" w:cs="Arial"/>
          <w:sz w:val="22"/>
          <w:szCs w:val="22"/>
        </w:rPr>
        <w:t>The ESCO shall report its findings to the ISSUER in a timely manner.  The ESCO and the ISSUER may determine what, if any, adjustments to the</w:t>
      </w:r>
      <w:r w:rsidR="00881522">
        <w:rPr>
          <w:rFonts w:ascii="Calibri" w:hAnsi="Calibri" w:cs="Arial"/>
          <w:sz w:val="22"/>
          <w:szCs w:val="22"/>
        </w:rPr>
        <w:t xml:space="preserve"> current</w:t>
      </w:r>
      <w:r w:rsidRPr="001B380E">
        <w:rPr>
          <w:rFonts w:ascii="Calibri" w:hAnsi="Calibri" w:cs="Arial"/>
          <w:sz w:val="22"/>
          <w:szCs w:val="22"/>
        </w:rPr>
        <w:t xml:space="preserve"> </w:t>
      </w:r>
      <w:r w:rsidR="00881522">
        <w:rPr>
          <w:rFonts w:ascii="Calibri" w:hAnsi="Calibri" w:cs="Arial"/>
          <w:sz w:val="22"/>
          <w:szCs w:val="22"/>
        </w:rPr>
        <w:t>savings</w:t>
      </w:r>
      <w:r w:rsidRPr="001B380E">
        <w:rPr>
          <w:rFonts w:ascii="Calibri" w:hAnsi="Calibri" w:cs="Arial"/>
          <w:sz w:val="22"/>
          <w:szCs w:val="22"/>
        </w:rPr>
        <w:t xml:space="preserve"> </w:t>
      </w:r>
      <w:r w:rsidR="00881522">
        <w:rPr>
          <w:rFonts w:ascii="Calibri" w:hAnsi="Calibri" w:cs="Arial"/>
          <w:sz w:val="22"/>
          <w:szCs w:val="22"/>
        </w:rPr>
        <w:t>as utilized</w:t>
      </w:r>
      <w:r w:rsidRPr="001B380E">
        <w:rPr>
          <w:rFonts w:ascii="Calibri" w:hAnsi="Calibri" w:cs="Arial"/>
          <w:sz w:val="22"/>
          <w:szCs w:val="22"/>
        </w:rPr>
        <w:t xml:space="preserve"> in Schedule </w:t>
      </w:r>
      <w:r w:rsidR="00881522">
        <w:rPr>
          <w:rFonts w:ascii="Calibri" w:hAnsi="Calibri" w:cs="Arial"/>
          <w:sz w:val="22"/>
          <w:szCs w:val="22"/>
        </w:rPr>
        <w:t>F</w:t>
      </w:r>
      <w:r w:rsidRPr="001B380E">
        <w:rPr>
          <w:rFonts w:ascii="Calibri" w:hAnsi="Calibri" w:cs="Arial"/>
          <w:sz w:val="22"/>
          <w:szCs w:val="22"/>
        </w:rPr>
        <w:t xml:space="preserve"> are necessary.</w:t>
      </w:r>
    </w:p>
    <w:p w14:paraId="214E5BB6" w14:textId="53BDB5AA" w:rsidR="00BE7F6B" w:rsidRPr="001B380E" w:rsidRDefault="00BE7F6B" w:rsidP="00591F84">
      <w:pPr>
        <w:spacing w:line="240" w:lineRule="exact"/>
        <w:jc w:val="both"/>
        <w:rPr>
          <w:rFonts w:ascii="Calibri" w:hAnsi="Calibri" w:cs="Arial"/>
          <w:b/>
          <w:sz w:val="22"/>
          <w:szCs w:val="22"/>
        </w:rPr>
      </w:pPr>
    </w:p>
    <w:p w14:paraId="6FD38A6E" w14:textId="2B89DEA5" w:rsidR="00BE7F6B" w:rsidRPr="001B380E" w:rsidRDefault="00BE7F6B" w:rsidP="00A613C1">
      <w:pPr>
        <w:spacing w:line="240" w:lineRule="exact"/>
        <w:jc w:val="both"/>
        <w:rPr>
          <w:rFonts w:ascii="Calibri" w:hAnsi="Calibri" w:cs="Arial"/>
          <w:sz w:val="22"/>
          <w:szCs w:val="22"/>
        </w:rPr>
      </w:pPr>
      <w:r w:rsidRPr="001B380E">
        <w:rPr>
          <w:rFonts w:ascii="Calibri" w:hAnsi="Calibri" w:cs="Arial"/>
          <w:sz w:val="22"/>
          <w:szCs w:val="22"/>
          <w:u w:val="single"/>
        </w:rPr>
        <w:t>Malfunction and Emergencies</w:t>
      </w:r>
      <w:r w:rsidRPr="001B380E">
        <w:rPr>
          <w:rFonts w:ascii="Calibri" w:hAnsi="Calibri" w:cs="Arial"/>
          <w:sz w:val="22"/>
          <w:szCs w:val="22"/>
        </w:rPr>
        <w:t>.  The ISSUER shall use its best efforts to notify the ESCO or its designee within forty-eight (48) hours after the ISSUER</w:t>
      </w:r>
      <w:r w:rsidRPr="006F6CED">
        <w:rPr>
          <w:rFonts w:ascii="Calibri" w:hAnsi="Calibri" w:cs="Arial"/>
          <w:sz w:val="22"/>
          <w:szCs w:val="22"/>
        </w:rPr>
        <w:t xml:space="preserve">'s </w:t>
      </w:r>
      <w:r w:rsidRPr="001B380E">
        <w:rPr>
          <w:rFonts w:ascii="Calibri" w:hAnsi="Calibri" w:cs="Arial"/>
          <w:sz w:val="22"/>
          <w:szCs w:val="22"/>
        </w:rPr>
        <w:t>actual knowledge of the occurrence of:</w:t>
      </w:r>
    </w:p>
    <w:p w14:paraId="21728DE8" w14:textId="77777777" w:rsidR="00BE7F6B" w:rsidRPr="001B380E" w:rsidRDefault="00BE7F6B" w:rsidP="00A613C1">
      <w:pPr>
        <w:pStyle w:val="ListParagraph"/>
        <w:widowControl/>
        <w:numPr>
          <w:ilvl w:val="0"/>
          <w:numId w:val="18"/>
        </w:numPr>
        <w:autoSpaceDE w:val="0"/>
        <w:autoSpaceDN w:val="0"/>
        <w:spacing w:line="240" w:lineRule="exact"/>
        <w:ind w:left="810"/>
        <w:jc w:val="both"/>
        <w:rPr>
          <w:rFonts w:ascii="Calibri" w:hAnsi="Calibri" w:cs="Arial"/>
          <w:sz w:val="22"/>
          <w:szCs w:val="22"/>
        </w:rPr>
      </w:pPr>
      <w:r w:rsidRPr="001B380E">
        <w:rPr>
          <w:rFonts w:ascii="Calibri" w:hAnsi="Calibri" w:cs="Arial"/>
          <w:sz w:val="22"/>
          <w:szCs w:val="22"/>
        </w:rPr>
        <w:lastRenderedPageBreak/>
        <w:t>Any material malfunction in the operation of the ECMs or any other energy related equipment or system;</w:t>
      </w:r>
    </w:p>
    <w:p w14:paraId="42BABF25" w14:textId="77777777" w:rsidR="00BE7F6B" w:rsidRPr="001B380E" w:rsidRDefault="00BE7F6B" w:rsidP="00A613C1">
      <w:pPr>
        <w:pStyle w:val="ListParagraph"/>
        <w:widowControl/>
        <w:numPr>
          <w:ilvl w:val="0"/>
          <w:numId w:val="18"/>
        </w:numPr>
        <w:autoSpaceDE w:val="0"/>
        <w:autoSpaceDN w:val="0"/>
        <w:spacing w:line="240" w:lineRule="exact"/>
        <w:ind w:left="810"/>
        <w:jc w:val="both"/>
        <w:rPr>
          <w:rFonts w:ascii="Calibri" w:hAnsi="Calibri" w:cs="Arial"/>
          <w:sz w:val="22"/>
          <w:szCs w:val="22"/>
        </w:rPr>
      </w:pPr>
      <w:r w:rsidRPr="001B380E">
        <w:rPr>
          <w:rFonts w:ascii="Calibri" w:hAnsi="Calibri" w:cs="Arial"/>
          <w:sz w:val="22"/>
          <w:szCs w:val="22"/>
        </w:rPr>
        <w:t>Any material interruption or alteration of the energy supply to the Premises</w:t>
      </w:r>
      <w:r w:rsidRPr="006F6CED">
        <w:rPr>
          <w:rFonts w:ascii="Calibri" w:hAnsi="Calibri" w:cs="Arial"/>
          <w:i/>
          <w:iCs/>
          <w:sz w:val="22"/>
          <w:szCs w:val="22"/>
        </w:rPr>
        <w:t>;</w:t>
      </w:r>
    </w:p>
    <w:p w14:paraId="1143BB52" w14:textId="77777777" w:rsidR="00BE7F6B" w:rsidRPr="001B380E" w:rsidRDefault="00BE7F6B" w:rsidP="00A613C1">
      <w:pPr>
        <w:pStyle w:val="ListParagraph"/>
        <w:widowControl/>
        <w:numPr>
          <w:ilvl w:val="0"/>
          <w:numId w:val="18"/>
        </w:numPr>
        <w:autoSpaceDE w:val="0"/>
        <w:autoSpaceDN w:val="0"/>
        <w:spacing w:line="240" w:lineRule="exact"/>
        <w:ind w:left="810"/>
        <w:jc w:val="both"/>
        <w:rPr>
          <w:rFonts w:ascii="Calibri" w:hAnsi="Calibri" w:cs="Arial"/>
          <w:sz w:val="22"/>
          <w:szCs w:val="22"/>
        </w:rPr>
      </w:pPr>
      <w:r w:rsidRPr="001B380E">
        <w:rPr>
          <w:rFonts w:ascii="Calibri" w:hAnsi="Calibri" w:cs="Arial"/>
          <w:sz w:val="22"/>
          <w:szCs w:val="22"/>
        </w:rPr>
        <w:t>Any material alteration or modification in the ECMs or their operation; and</w:t>
      </w:r>
    </w:p>
    <w:p w14:paraId="6E75FA33" w14:textId="77777777" w:rsidR="00BE7F6B" w:rsidRPr="001B380E" w:rsidRDefault="00BE7F6B" w:rsidP="00A613C1">
      <w:pPr>
        <w:pStyle w:val="ListParagraph"/>
        <w:widowControl/>
        <w:numPr>
          <w:ilvl w:val="0"/>
          <w:numId w:val="18"/>
        </w:numPr>
        <w:autoSpaceDE w:val="0"/>
        <w:autoSpaceDN w:val="0"/>
        <w:spacing w:line="240" w:lineRule="exact"/>
        <w:ind w:left="810"/>
        <w:jc w:val="both"/>
        <w:rPr>
          <w:rFonts w:ascii="Calibri" w:hAnsi="Calibri" w:cs="Arial"/>
          <w:sz w:val="22"/>
          <w:szCs w:val="22"/>
        </w:rPr>
      </w:pPr>
      <w:r w:rsidRPr="001B380E">
        <w:rPr>
          <w:rFonts w:ascii="Calibri" w:hAnsi="Calibri" w:cs="Arial"/>
          <w:sz w:val="22"/>
          <w:szCs w:val="22"/>
        </w:rPr>
        <w:t>Any material alteration, modification or change in the Premises or the use of the Premises</w:t>
      </w:r>
      <w:r w:rsidRPr="006F6CED">
        <w:rPr>
          <w:rFonts w:ascii="Calibri" w:hAnsi="Calibri" w:cs="Arial"/>
          <w:i/>
          <w:iCs/>
          <w:sz w:val="22"/>
          <w:szCs w:val="22"/>
        </w:rPr>
        <w:t>.</w:t>
      </w:r>
    </w:p>
    <w:p w14:paraId="2FEF1712" w14:textId="77777777" w:rsidR="00BE7F6B" w:rsidRPr="00975C37" w:rsidRDefault="00BE7F6B" w:rsidP="00591F84">
      <w:pPr>
        <w:spacing w:line="240" w:lineRule="exact"/>
        <w:jc w:val="both"/>
        <w:rPr>
          <w:rFonts w:ascii="Arial" w:hAnsi="Arial" w:cs="Arial"/>
          <w:sz w:val="22"/>
          <w:szCs w:val="22"/>
        </w:rPr>
      </w:pPr>
    </w:p>
    <w:p w14:paraId="081A9617" w14:textId="77777777" w:rsidR="00591F84" w:rsidRPr="00591F84" w:rsidRDefault="001D0F9D" w:rsidP="00591F84">
      <w:pPr>
        <w:spacing w:line="240" w:lineRule="exact"/>
        <w:ind w:left="360"/>
        <w:jc w:val="both"/>
        <w:rPr>
          <w:rFonts w:ascii="Arial" w:hAnsi="Arial" w:cs="Arial"/>
          <w:b/>
          <w:bCs/>
          <w:caps/>
          <w:kern w:val="32"/>
        </w:rPr>
      </w:pPr>
      <w:r>
        <w:br w:type="page"/>
      </w:r>
    </w:p>
    <w:p w14:paraId="7EFC9B5C" w14:textId="77777777" w:rsidR="001D0F9D" w:rsidRDefault="001D0F9D" w:rsidP="001D0F9D">
      <w:pPr>
        <w:pStyle w:val="Heading1"/>
        <w:keepLines/>
        <w:widowControl w:val="0"/>
        <w:tabs>
          <w:tab w:val="left" w:pos="2340"/>
        </w:tabs>
        <w:jc w:val="center"/>
        <w:rPr>
          <w:sz w:val="24"/>
          <w:szCs w:val="24"/>
        </w:rPr>
      </w:pPr>
      <w:r>
        <w:rPr>
          <w:sz w:val="24"/>
          <w:szCs w:val="24"/>
        </w:rPr>
        <w:lastRenderedPageBreak/>
        <w:t>SCHEDULE H</w:t>
      </w:r>
    </w:p>
    <w:p w14:paraId="3BE122AA" w14:textId="77777777" w:rsidR="001D0F9D" w:rsidRDefault="001D0F9D" w:rsidP="001D0F9D">
      <w:pPr>
        <w:jc w:val="center"/>
        <w:rPr>
          <w:rFonts w:asciiTheme="minorHAnsi" w:hAnsiTheme="minorHAnsi" w:cstheme="minorHAnsi"/>
          <w:sz w:val="24"/>
        </w:rPr>
      </w:pPr>
    </w:p>
    <w:p w14:paraId="46FBB28B" w14:textId="77777777" w:rsidR="001D0F9D" w:rsidRPr="00657EB6" w:rsidRDefault="001D0F9D">
      <w:pPr>
        <w:jc w:val="center"/>
        <w:rPr>
          <w:rFonts w:asciiTheme="minorHAnsi" w:hAnsiTheme="minorHAnsi" w:cstheme="minorBidi"/>
          <w:b/>
          <w:bCs/>
          <w:sz w:val="24"/>
        </w:rPr>
      </w:pPr>
      <w:r w:rsidRPr="006F6CED">
        <w:rPr>
          <w:rFonts w:asciiTheme="minorHAnsi" w:hAnsiTheme="minorHAnsi" w:cstheme="minorBidi"/>
          <w:b/>
          <w:bCs/>
          <w:sz w:val="24"/>
        </w:rPr>
        <w:t>Sys</w:t>
      </w:r>
      <w:r w:rsidR="00DD79E5" w:rsidRPr="006F6CED">
        <w:rPr>
          <w:rFonts w:asciiTheme="minorHAnsi" w:hAnsiTheme="minorHAnsi" w:cstheme="minorBidi"/>
          <w:b/>
          <w:bCs/>
          <w:sz w:val="24"/>
        </w:rPr>
        <w:t>tems Start-Up and Commissioning; Operating Parameters of Installed Equipment</w:t>
      </w:r>
    </w:p>
    <w:p w14:paraId="40FD4FB8" w14:textId="77777777" w:rsidR="001D0F9D" w:rsidRDefault="001D0F9D" w:rsidP="001D0F9D">
      <w:pPr>
        <w:jc w:val="center"/>
        <w:rPr>
          <w:rFonts w:asciiTheme="minorHAnsi" w:hAnsiTheme="minorHAnsi" w:cstheme="minorHAnsi"/>
          <w:sz w:val="24"/>
        </w:rPr>
      </w:pPr>
    </w:p>
    <w:p w14:paraId="50E81BC9" w14:textId="77777777" w:rsidR="001D0F9D" w:rsidRDefault="001D0F9D" w:rsidP="001D0F9D">
      <w:pPr>
        <w:tabs>
          <w:tab w:val="left" w:pos="0"/>
        </w:tabs>
        <w:rPr>
          <w:rFonts w:asciiTheme="minorHAnsi" w:hAnsiTheme="minorHAnsi" w:cstheme="minorHAnsi"/>
        </w:rPr>
      </w:pPr>
    </w:p>
    <w:p w14:paraId="737ED4F8" w14:textId="77777777" w:rsidR="001D0F9D" w:rsidRPr="00657EB6" w:rsidRDefault="00AD5E23">
      <w:pPr>
        <w:autoSpaceDE/>
        <w:autoSpaceDN/>
        <w:rPr>
          <w:rFonts w:ascii="Times New Roman" w:hAnsi="Times New Roman"/>
          <w:i/>
          <w:iCs/>
          <w:color w:val="FF0000"/>
          <w:sz w:val="24"/>
        </w:rPr>
      </w:pPr>
      <w:r w:rsidRPr="006F6CED">
        <w:rPr>
          <w:rFonts w:ascii="Times New Roman" w:hAnsi="Times New Roman"/>
          <w:i/>
          <w:iCs/>
          <w:color w:val="FF0000"/>
          <w:sz w:val="24"/>
        </w:rPr>
        <w:t>This section is ECM depende</w:t>
      </w:r>
      <w:r w:rsidR="001D0F9D" w:rsidRPr="006F6CED">
        <w:rPr>
          <w:rFonts w:ascii="Times New Roman" w:hAnsi="Times New Roman"/>
          <w:i/>
          <w:iCs/>
          <w:color w:val="FF0000"/>
          <w:sz w:val="24"/>
        </w:rPr>
        <w:t>nt.  At a minimum it should encompass all manufacturer requirements showing manufacturer support if required.</w:t>
      </w:r>
    </w:p>
    <w:p w14:paraId="63BD1DF6" w14:textId="77777777" w:rsidR="001D0F9D" w:rsidRPr="00D91C47" w:rsidRDefault="001D0F9D" w:rsidP="001D0F9D">
      <w:pPr>
        <w:autoSpaceDE/>
        <w:autoSpaceDN/>
        <w:rPr>
          <w:rFonts w:ascii="Times New Roman" w:hAnsi="Times New Roman"/>
          <w:i/>
          <w:color w:val="FF0000"/>
          <w:sz w:val="24"/>
        </w:rPr>
      </w:pPr>
    </w:p>
    <w:p w14:paraId="6933478C" w14:textId="599A3D1C" w:rsidR="006A2E27" w:rsidRPr="00657EB6" w:rsidRDefault="001D0F9D">
      <w:pPr>
        <w:autoSpaceDE/>
        <w:autoSpaceDN/>
        <w:rPr>
          <w:rFonts w:asciiTheme="minorHAnsi" w:hAnsiTheme="minorHAnsi" w:cstheme="minorBidi"/>
          <w:i/>
          <w:iCs/>
          <w:color w:val="FF0000"/>
        </w:rPr>
      </w:pPr>
      <w:r w:rsidRPr="006F6CED">
        <w:rPr>
          <w:rFonts w:ascii="Times New Roman" w:hAnsi="Times New Roman"/>
          <w:i/>
          <w:iCs/>
          <w:color w:val="FF0000"/>
          <w:sz w:val="24"/>
        </w:rPr>
        <w:t xml:space="preserve">Detail the role you wish </w:t>
      </w:r>
      <w:r w:rsidR="00693E78">
        <w:rPr>
          <w:rFonts w:ascii="Times New Roman" w:hAnsi="Times New Roman"/>
          <w:i/>
          <w:iCs/>
          <w:color w:val="FF0000"/>
          <w:sz w:val="24"/>
        </w:rPr>
        <w:t>ISSUER</w:t>
      </w:r>
      <w:r w:rsidRPr="006F6CED">
        <w:rPr>
          <w:rFonts w:ascii="Times New Roman" w:hAnsi="Times New Roman"/>
          <w:i/>
          <w:iCs/>
          <w:color w:val="FF0000"/>
          <w:sz w:val="24"/>
        </w:rPr>
        <w:t xml:space="preserve"> personnel </w:t>
      </w:r>
      <w:r w:rsidR="00CF30CD" w:rsidRPr="006F6CED">
        <w:rPr>
          <w:rFonts w:ascii="Times New Roman" w:hAnsi="Times New Roman"/>
          <w:i/>
          <w:iCs/>
          <w:color w:val="FF0000"/>
          <w:sz w:val="24"/>
        </w:rPr>
        <w:t>to</w:t>
      </w:r>
      <w:r w:rsidRPr="006F6CED">
        <w:rPr>
          <w:rFonts w:ascii="Times New Roman" w:hAnsi="Times New Roman"/>
          <w:i/>
          <w:iCs/>
          <w:color w:val="FF0000"/>
          <w:sz w:val="24"/>
        </w:rPr>
        <w:t xml:space="preserve"> play in startup and commissioning</w:t>
      </w:r>
    </w:p>
    <w:p w14:paraId="6F4CB640" w14:textId="77777777" w:rsidR="006A2E27" w:rsidRDefault="006A2E27" w:rsidP="001D0F9D">
      <w:pPr>
        <w:autoSpaceDE/>
        <w:autoSpaceDN/>
        <w:rPr>
          <w:rFonts w:asciiTheme="minorHAnsi" w:hAnsiTheme="minorHAnsi" w:cstheme="minorHAnsi"/>
          <w:i/>
          <w:color w:val="FF0000"/>
        </w:rPr>
      </w:pPr>
    </w:p>
    <w:p w14:paraId="2E7EEF98" w14:textId="21BE891B" w:rsidR="004A25A4" w:rsidRDefault="006A2E27">
      <w:pPr>
        <w:autoSpaceDE/>
        <w:autoSpaceDN/>
        <w:rPr>
          <w:rFonts w:ascii="Calibri" w:hAnsi="Calibri" w:cs="Arial"/>
          <w:sz w:val="22"/>
          <w:szCs w:val="22"/>
        </w:rPr>
      </w:pPr>
      <w:r w:rsidRPr="001B380E">
        <w:rPr>
          <w:rFonts w:ascii="Calibri" w:hAnsi="Calibri" w:cs="Arial"/>
          <w:sz w:val="22"/>
          <w:szCs w:val="22"/>
          <w:u w:val="single"/>
        </w:rPr>
        <w:t>Systems Startup/Commissioning</w:t>
      </w:r>
      <w:r w:rsidRPr="001B380E">
        <w:rPr>
          <w:rFonts w:ascii="Calibri" w:hAnsi="Calibri" w:cs="Arial"/>
          <w:sz w:val="22"/>
          <w:szCs w:val="22"/>
        </w:rPr>
        <w:t>.  The ESCO shall conduct a thorough and systematic performance test of each element and total system of the installed ECMs</w:t>
      </w:r>
      <w:r w:rsidR="00B750BF">
        <w:rPr>
          <w:rFonts w:ascii="Calibri" w:hAnsi="Calibri" w:cs="Arial"/>
          <w:sz w:val="22"/>
          <w:szCs w:val="22"/>
        </w:rPr>
        <w:t>, not just a functional test,</w:t>
      </w:r>
      <w:r w:rsidRPr="001B380E">
        <w:rPr>
          <w:rFonts w:ascii="Calibri" w:hAnsi="Calibri" w:cs="Arial"/>
          <w:sz w:val="22"/>
          <w:szCs w:val="22"/>
        </w:rPr>
        <w:t xml:space="preserve"> in accordance with </w:t>
      </w:r>
      <w:r w:rsidR="00A613C1" w:rsidRPr="001B380E">
        <w:rPr>
          <w:rFonts w:ascii="Calibri" w:hAnsi="Calibri" w:cs="Arial"/>
          <w:sz w:val="22"/>
          <w:szCs w:val="22"/>
        </w:rPr>
        <w:t xml:space="preserve">this </w:t>
      </w:r>
      <w:r w:rsidRPr="001B380E">
        <w:rPr>
          <w:rFonts w:ascii="Calibri" w:hAnsi="Calibri" w:cs="Arial"/>
          <w:sz w:val="22"/>
          <w:szCs w:val="22"/>
        </w:rPr>
        <w:t>Schedule H.  The ESCO shall provide advance written notice of at least ten (10) business days to the ISSUER of the scheduled test(s). The ISSUER shall have the right to designate representatives to be present at any or all such tests including representatives of the manufacturers of the ECM</w:t>
      </w:r>
      <w:r w:rsidR="00020360">
        <w:rPr>
          <w:rFonts w:ascii="Calibri" w:hAnsi="Calibri" w:cs="Arial"/>
          <w:sz w:val="22"/>
          <w:szCs w:val="22"/>
        </w:rPr>
        <w:t xml:space="preserve"> equipment</w:t>
      </w:r>
      <w:r w:rsidRPr="001B380E">
        <w:rPr>
          <w:rFonts w:ascii="Calibri" w:hAnsi="Calibri" w:cs="Arial"/>
          <w:sz w:val="22"/>
          <w:szCs w:val="22"/>
        </w:rPr>
        <w:t>.  The ESCO shall demonstrate that all ECMs installed comply with the requirements of the Project Document</w:t>
      </w:r>
      <w:r w:rsidRPr="00B750BF">
        <w:rPr>
          <w:rFonts w:ascii="Calibri" w:hAnsi="Calibri" w:cs="Arial"/>
          <w:sz w:val="22"/>
          <w:szCs w:val="22"/>
        </w:rPr>
        <w:t>s</w:t>
      </w:r>
      <w:r w:rsidR="00967EC3" w:rsidRPr="00B750BF">
        <w:rPr>
          <w:rFonts w:ascii="Calibri" w:hAnsi="Calibri" w:cs="Arial"/>
          <w:sz w:val="22"/>
          <w:szCs w:val="22"/>
        </w:rPr>
        <w:t xml:space="preserve"> </w:t>
      </w:r>
      <w:r w:rsidR="00967EC3" w:rsidRPr="00B750BF">
        <w:rPr>
          <w:rFonts w:ascii="Calibri" w:hAnsi="Calibri" w:cs="Arial"/>
          <w:b/>
          <w:sz w:val="22"/>
          <w:szCs w:val="22"/>
        </w:rPr>
        <w:t xml:space="preserve">including </w:t>
      </w:r>
      <w:r w:rsidR="00EB0501" w:rsidRPr="00B750BF">
        <w:rPr>
          <w:rFonts w:ascii="Calibri" w:hAnsi="Calibri" w:cs="Arial"/>
          <w:b/>
          <w:sz w:val="22"/>
          <w:szCs w:val="22"/>
        </w:rPr>
        <w:t xml:space="preserve">maintaining </w:t>
      </w:r>
      <w:r w:rsidR="00967EC3" w:rsidRPr="00B750BF">
        <w:rPr>
          <w:rFonts w:ascii="Calibri" w:hAnsi="Calibri" w:cs="Arial"/>
          <w:b/>
          <w:sz w:val="22"/>
          <w:szCs w:val="22"/>
        </w:rPr>
        <w:t>Standards of Comfort</w:t>
      </w:r>
      <w:r w:rsidR="00EB0501" w:rsidRPr="00B750BF">
        <w:rPr>
          <w:rFonts w:ascii="Calibri" w:hAnsi="Calibri" w:cs="Arial"/>
          <w:b/>
          <w:sz w:val="22"/>
          <w:szCs w:val="22"/>
        </w:rPr>
        <w:t xml:space="preserve"> when applicable (See Schedule D)</w:t>
      </w:r>
      <w:r w:rsidRPr="00B750BF">
        <w:rPr>
          <w:rFonts w:ascii="Calibri" w:hAnsi="Calibri" w:cs="Arial"/>
          <w:sz w:val="22"/>
          <w:szCs w:val="22"/>
        </w:rPr>
        <w:t xml:space="preserve">.  </w:t>
      </w:r>
      <w:r w:rsidRPr="001B380E">
        <w:rPr>
          <w:rFonts w:ascii="Calibri" w:hAnsi="Calibri" w:cs="Arial"/>
          <w:sz w:val="22"/>
          <w:szCs w:val="22"/>
        </w:rPr>
        <w:t xml:space="preserve">The ESCO, or its subcontractor(s), shall correct or adjust all deficiencies in </w:t>
      </w:r>
      <w:r w:rsidR="00B750BF">
        <w:rPr>
          <w:rFonts w:ascii="Calibri" w:hAnsi="Calibri" w:cs="Arial"/>
          <w:sz w:val="22"/>
          <w:szCs w:val="22"/>
        </w:rPr>
        <w:t xml:space="preserve">the </w:t>
      </w:r>
      <w:r w:rsidRPr="001B380E">
        <w:rPr>
          <w:rFonts w:ascii="Calibri" w:hAnsi="Calibri" w:cs="Arial"/>
          <w:sz w:val="22"/>
          <w:szCs w:val="22"/>
        </w:rPr>
        <w:t>operation of the ECMs.</w:t>
      </w:r>
    </w:p>
    <w:p w14:paraId="09ABD63D" w14:textId="77777777" w:rsidR="004A25A4" w:rsidRDefault="004A25A4">
      <w:pPr>
        <w:autoSpaceDE/>
        <w:autoSpaceDN/>
        <w:rPr>
          <w:rFonts w:ascii="Calibri" w:hAnsi="Calibri" w:cs="Arial"/>
          <w:sz w:val="22"/>
          <w:szCs w:val="22"/>
        </w:rPr>
      </w:pPr>
    </w:p>
    <w:p w14:paraId="6CF8A0C5" w14:textId="118F69B2" w:rsidR="001D0F9D" w:rsidRPr="00657EB6" w:rsidRDefault="004A25A4">
      <w:pPr>
        <w:autoSpaceDE/>
        <w:autoSpaceDN/>
        <w:rPr>
          <w:rFonts w:ascii="Calibri" w:hAnsi="Calibri" w:cstheme="minorBidi"/>
        </w:rPr>
      </w:pPr>
      <w:r w:rsidRPr="00B750BF">
        <w:rPr>
          <w:rFonts w:ascii="Calibri" w:hAnsi="Calibri" w:cs="Arial"/>
          <w:sz w:val="22"/>
          <w:szCs w:val="22"/>
          <w:u w:val="single"/>
        </w:rPr>
        <w:t>Commissioning Report.</w:t>
      </w:r>
      <w:r>
        <w:rPr>
          <w:rFonts w:ascii="Calibri" w:hAnsi="Calibri" w:cs="Arial"/>
          <w:sz w:val="22"/>
          <w:szCs w:val="22"/>
        </w:rPr>
        <w:t xml:space="preserve">  A commissioning report shall be generated for each ECM</w:t>
      </w:r>
      <w:r w:rsidR="00B750BF">
        <w:rPr>
          <w:rFonts w:ascii="Calibri" w:hAnsi="Calibri" w:cs="Arial"/>
          <w:sz w:val="22"/>
          <w:szCs w:val="22"/>
        </w:rPr>
        <w:t xml:space="preserve"> and/or</w:t>
      </w:r>
      <w:r>
        <w:rPr>
          <w:rFonts w:ascii="Calibri" w:hAnsi="Calibri" w:cs="Arial"/>
          <w:sz w:val="22"/>
          <w:szCs w:val="22"/>
        </w:rPr>
        <w:t xml:space="preserve"> Building and the total project.  These reports shall be presented when the ESCO notifies the ISSUER that an Exhibit 2 or when Exhibit 4 are ready for signature.  </w:t>
      </w:r>
      <w:r w:rsidR="009626E2">
        <w:rPr>
          <w:rFonts w:ascii="Calibri" w:hAnsi="Calibri" w:cs="Arial"/>
          <w:sz w:val="22"/>
          <w:szCs w:val="22"/>
        </w:rPr>
        <w:t xml:space="preserve">These Exhibits shall not be signed nor invoices paid until the appropriate report is submitted and approved by ISSUER.  </w:t>
      </w:r>
      <w:r>
        <w:rPr>
          <w:rFonts w:ascii="Calibri" w:hAnsi="Calibri" w:cs="Arial"/>
          <w:sz w:val="22"/>
          <w:szCs w:val="22"/>
        </w:rPr>
        <w:t xml:space="preserve">At a minimum the report shall demonstrate through measurement that the ECM/Project is operating and performing in accordance with the terms of this agreement and that measured post installation savings are being achieved.  </w:t>
      </w:r>
      <w:r w:rsidR="001D0F9D" w:rsidRPr="006F6CED">
        <w:rPr>
          <w:rFonts w:ascii="Calibri" w:hAnsi="Calibri" w:cstheme="minorBidi"/>
        </w:rPr>
        <w:br w:type="page"/>
      </w:r>
    </w:p>
    <w:p w14:paraId="193C9896" w14:textId="77777777" w:rsidR="001D0F9D" w:rsidRDefault="001D0F9D" w:rsidP="001D0F9D">
      <w:pPr>
        <w:pStyle w:val="Heading1"/>
        <w:keepLines/>
        <w:widowControl w:val="0"/>
        <w:tabs>
          <w:tab w:val="left" w:pos="2340"/>
        </w:tabs>
        <w:jc w:val="center"/>
        <w:rPr>
          <w:sz w:val="24"/>
          <w:szCs w:val="24"/>
        </w:rPr>
      </w:pPr>
      <w:r>
        <w:rPr>
          <w:sz w:val="24"/>
          <w:szCs w:val="24"/>
        </w:rPr>
        <w:lastRenderedPageBreak/>
        <w:t>SCHEDULE I</w:t>
      </w:r>
    </w:p>
    <w:p w14:paraId="44B65F13" w14:textId="77777777" w:rsidR="001D0F9D" w:rsidRDefault="001D0F9D" w:rsidP="001D0F9D">
      <w:pPr>
        <w:jc w:val="center"/>
        <w:rPr>
          <w:rFonts w:asciiTheme="minorHAnsi" w:hAnsiTheme="minorHAnsi" w:cstheme="minorHAnsi"/>
          <w:sz w:val="24"/>
        </w:rPr>
      </w:pPr>
    </w:p>
    <w:p w14:paraId="236A38AA" w14:textId="77777777" w:rsidR="001D0F9D" w:rsidRPr="00657EB6" w:rsidRDefault="001D0F9D">
      <w:pPr>
        <w:jc w:val="center"/>
        <w:rPr>
          <w:rFonts w:asciiTheme="minorHAnsi" w:hAnsiTheme="minorHAnsi" w:cstheme="minorBidi"/>
          <w:b/>
          <w:bCs/>
          <w:sz w:val="24"/>
        </w:rPr>
      </w:pPr>
      <w:r w:rsidRPr="006F6CED">
        <w:rPr>
          <w:rFonts w:asciiTheme="minorHAnsi" w:hAnsiTheme="minorHAnsi" w:cstheme="minorBidi"/>
          <w:b/>
          <w:bCs/>
          <w:sz w:val="24"/>
        </w:rPr>
        <w:t>Construction and Installation Schedule</w:t>
      </w:r>
    </w:p>
    <w:p w14:paraId="3D0CA6A7" w14:textId="77777777" w:rsidR="001D0F9D" w:rsidRDefault="001D0F9D" w:rsidP="001D0F9D">
      <w:pPr>
        <w:jc w:val="center"/>
        <w:rPr>
          <w:rFonts w:asciiTheme="minorHAnsi" w:hAnsiTheme="minorHAnsi" w:cstheme="minorHAnsi"/>
          <w:sz w:val="24"/>
        </w:rPr>
      </w:pPr>
    </w:p>
    <w:p w14:paraId="3576F038" w14:textId="28750081" w:rsidR="001D0F9D" w:rsidRPr="00657EB6" w:rsidRDefault="001D0F9D">
      <w:pPr>
        <w:autoSpaceDE/>
        <w:autoSpaceDN/>
        <w:rPr>
          <w:rFonts w:ascii="Times New Roman" w:hAnsi="Times New Roman"/>
          <w:i/>
          <w:iCs/>
          <w:color w:val="FF0000"/>
          <w:sz w:val="24"/>
        </w:rPr>
      </w:pPr>
      <w:r w:rsidRPr="006F6CED">
        <w:rPr>
          <w:rFonts w:ascii="Times New Roman" w:hAnsi="Times New Roman"/>
          <w:i/>
          <w:iCs/>
          <w:color w:val="FF0000"/>
          <w:sz w:val="24"/>
        </w:rPr>
        <w:t>Please show details of c</w:t>
      </w:r>
      <w:r w:rsidR="00E8659D">
        <w:rPr>
          <w:rFonts w:ascii="Times New Roman" w:hAnsi="Times New Roman"/>
          <w:i/>
          <w:iCs/>
          <w:color w:val="FF0000"/>
          <w:sz w:val="24"/>
        </w:rPr>
        <w:t xml:space="preserve">onstruction schedule.  The 8 ½ </w:t>
      </w:r>
      <w:r w:rsidRPr="006F6CED">
        <w:rPr>
          <w:rFonts w:ascii="Times New Roman" w:hAnsi="Times New Roman"/>
          <w:i/>
          <w:iCs/>
          <w:color w:val="FF0000"/>
          <w:sz w:val="24"/>
        </w:rPr>
        <w:t xml:space="preserve">X </w:t>
      </w:r>
      <w:proofErr w:type="gramStart"/>
      <w:r w:rsidRPr="006F6CED">
        <w:rPr>
          <w:rFonts w:ascii="Times New Roman" w:hAnsi="Times New Roman"/>
          <w:i/>
          <w:iCs/>
          <w:color w:val="FF0000"/>
          <w:sz w:val="24"/>
        </w:rPr>
        <w:t>11 page</w:t>
      </w:r>
      <w:proofErr w:type="gramEnd"/>
      <w:r w:rsidRPr="006F6CED">
        <w:rPr>
          <w:rFonts w:ascii="Times New Roman" w:hAnsi="Times New Roman"/>
          <w:i/>
          <w:iCs/>
          <w:color w:val="FF0000"/>
          <w:sz w:val="24"/>
        </w:rPr>
        <w:t xml:space="preserve"> size does not apply to this Schedule.  Schedule should include:</w:t>
      </w:r>
    </w:p>
    <w:p w14:paraId="2EEA7035" w14:textId="77777777" w:rsidR="001D0F9D" w:rsidRPr="00657EB6" w:rsidRDefault="001D0F9D">
      <w:pPr>
        <w:pStyle w:val="ListParagraph"/>
        <w:numPr>
          <w:ilvl w:val="0"/>
          <w:numId w:val="24"/>
        </w:numPr>
        <w:rPr>
          <w:i/>
          <w:iCs/>
          <w:color w:val="FF0000"/>
        </w:rPr>
      </w:pPr>
      <w:r w:rsidRPr="006F6CED">
        <w:rPr>
          <w:i/>
          <w:iCs/>
          <w:color w:val="FF0000"/>
        </w:rPr>
        <w:t>Design submission deadlines</w:t>
      </w:r>
    </w:p>
    <w:p w14:paraId="72DF6F40" w14:textId="77777777" w:rsidR="001D0F9D" w:rsidRPr="00657EB6" w:rsidRDefault="001D0F9D">
      <w:pPr>
        <w:pStyle w:val="ListParagraph"/>
        <w:numPr>
          <w:ilvl w:val="0"/>
          <w:numId w:val="24"/>
        </w:numPr>
        <w:rPr>
          <w:i/>
          <w:iCs/>
          <w:color w:val="FF0000"/>
        </w:rPr>
      </w:pPr>
      <w:r w:rsidRPr="006F6CED">
        <w:rPr>
          <w:i/>
          <w:iCs/>
          <w:color w:val="FF0000"/>
        </w:rPr>
        <w:t>Design approval deadlines</w:t>
      </w:r>
    </w:p>
    <w:p w14:paraId="00BBEDD4" w14:textId="77777777" w:rsidR="001D0F9D" w:rsidRPr="00657EB6" w:rsidRDefault="001D0F9D">
      <w:pPr>
        <w:pStyle w:val="ListParagraph"/>
        <w:numPr>
          <w:ilvl w:val="0"/>
          <w:numId w:val="24"/>
        </w:numPr>
        <w:rPr>
          <w:i/>
          <w:iCs/>
          <w:color w:val="FF0000"/>
        </w:rPr>
      </w:pPr>
      <w:r w:rsidRPr="006F6CED">
        <w:rPr>
          <w:i/>
          <w:iCs/>
          <w:color w:val="FF0000"/>
        </w:rPr>
        <w:t>Equipment ordering and delivery</w:t>
      </w:r>
    </w:p>
    <w:p w14:paraId="449F8FFE" w14:textId="77777777" w:rsidR="001D0F9D" w:rsidRPr="00657EB6" w:rsidRDefault="001D0F9D">
      <w:pPr>
        <w:pStyle w:val="ListParagraph"/>
        <w:numPr>
          <w:ilvl w:val="0"/>
          <w:numId w:val="24"/>
        </w:numPr>
        <w:rPr>
          <w:i/>
          <w:iCs/>
          <w:color w:val="FF0000"/>
        </w:rPr>
      </w:pPr>
      <w:r w:rsidRPr="006F6CED">
        <w:rPr>
          <w:i/>
          <w:iCs/>
          <w:color w:val="FF0000"/>
        </w:rPr>
        <w:t>Installation</w:t>
      </w:r>
    </w:p>
    <w:p w14:paraId="3863E309" w14:textId="77777777" w:rsidR="001D0F9D" w:rsidRPr="00657EB6" w:rsidRDefault="001D0F9D">
      <w:pPr>
        <w:pStyle w:val="ListParagraph"/>
        <w:numPr>
          <w:ilvl w:val="0"/>
          <w:numId w:val="24"/>
        </w:numPr>
        <w:rPr>
          <w:i/>
          <w:iCs/>
          <w:color w:val="FF0000"/>
        </w:rPr>
      </w:pPr>
      <w:r w:rsidRPr="006F6CED">
        <w:rPr>
          <w:i/>
          <w:iCs/>
          <w:color w:val="FF0000"/>
        </w:rPr>
        <w:t>Startup and commissioning</w:t>
      </w:r>
    </w:p>
    <w:p w14:paraId="6B099474" w14:textId="77777777" w:rsidR="001D0F9D" w:rsidRPr="00657EB6" w:rsidRDefault="001D0F9D">
      <w:pPr>
        <w:pStyle w:val="ListParagraph"/>
        <w:numPr>
          <w:ilvl w:val="0"/>
          <w:numId w:val="24"/>
        </w:numPr>
        <w:rPr>
          <w:i/>
          <w:iCs/>
          <w:color w:val="FF0000"/>
        </w:rPr>
      </w:pPr>
      <w:r w:rsidRPr="006F6CED">
        <w:rPr>
          <w:i/>
          <w:iCs/>
          <w:color w:val="FF0000"/>
        </w:rPr>
        <w:t>Final acceptance</w:t>
      </w:r>
    </w:p>
    <w:p w14:paraId="69910B37" w14:textId="77777777" w:rsidR="001D0F9D" w:rsidRPr="00B52C9D" w:rsidRDefault="001D0F9D" w:rsidP="001D0F9D">
      <w:pPr>
        <w:tabs>
          <w:tab w:val="left" w:pos="0"/>
        </w:tabs>
        <w:rPr>
          <w:rFonts w:asciiTheme="minorHAnsi" w:hAnsiTheme="minorHAnsi" w:cstheme="minorHAnsi"/>
        </w:rPr>
      </w:pPr>
    </w:p>
    <w:p w14:paraId="063D5805" w14:textId="69F7F04C" w:rsidR="001A1477" w:rsidRDefault="001A1477" w:rsidP="001D0F9D">
      <w:pPr>
        <w:autoSpaceDE/>
        <w:autoSpaceDN/>
        <w:rPr>
          <w:rFonts w:ascii="Calibri" w:hAnsi="Calibri" w:cs="Arial"/>
          <w:sz w:val="22"/>
          <w:szCs w:val="22"/>
        </w:rPr>
      </w:pPr>
      <w:r w:rsidRPr="00BA1D65">
        <w:rPr>
          <w:rFonts w:ascii="Calibri" w:hAnsi="Calibri" w:cs="Arial"/>
          <w:sz w:val="22"/>
          <w:szCs w:val="22"/>
          <w:u w:val="single"/>
        </w:rPr>
        <w:t>ESCO’s Personnel</w:t>
      </w:r>
      <w:r w:rsidRPr="00BA1D65">
        <w:rPr>
          <w:rFonts w:ascii="Calibri" w:hAnsi="Calibri" w:cs="Arial"/>
          <w:sz w:val="22"/>
          <w:szCs w:val="22"/>
        </w:rPr>
        <w:t xml:space="preserve">.  The ESCO shall furnish a competent and adequate staff as necessary for the proper administration, coordination and supervision of the Work; organize the procurement of all materials and equipment so that they will be available at the time they are needed for the Work; and ensure that an adequate force of skilled </w:t>
      </w:r>
      <w:r w:rsidR="00BE68AD" w:rsidRPr="00BA1D65">
        <w:rPr>
          <w:rFonts w:ascii="Calibri" w:hAnsi="Calibri" w:cs="Arial"/>
          <w:sz w:val="22"/>
          <w:szCs w:val="22"/>
        </w:rPr>
        <w:t>work</w:t>
      </w:r>
      <w:r w:rsidR="00BE68AD">
        <w:rPr>
          <w:rFonts w:ascii="Calibri" w:hAnsi="Calibri" w:cs="Arial"/>
          <w:sz w:val="22"/>
          <w:szCs w:val="22"/>
        </w:rPr>
        <w:t>ers</w:t>
      </w:r>
      <w:r w:rsidR="00BE68AD" w:rsidRPr="00BA1D65">
        <w:rPr>
          <w:rFonts w:ascii="Calibri" w:hAnsi="Calibri" w:cs="Arial"/>
          <w:sz w:val="22"/>
          <w:szCs w:val="22"/>
        </w:rPr>
        <w:t xml:space="preserve"> </w:t>
      </w:r>
      <w:r w:rsidR="00B750BF">
        <w:rPr>
          <w:rFonts w:ascii="Calibri" w:hAnsi="Calibri" w:cs="Arial"/>
          <w:sz w:val="22"/>
          <w:szCs w:val="22"/>
        </w:rPr>
        <w:t>is</w:t>
      </w:r>
      <w:r w:rsidRPr="00BA1D65">
        <w:rPr>
          <w:rFonts w:ascii="Calibri" w:hAnsi="Calibri" w:cs="Arial"/>
          <w:sz w:val="22"/>
          <w:szCs w:val="22"/>
        </w:rPr>
        <w:t xml:space="preserve"> available to complete the Work in accordance with all requirements of this Agreement.  The ESCO shall also employ a competent project manager who shall be responsible for the coordination of the Work, and who shall be authorized to commit the ESCO with regard to </w:t>
      </w:r>
      <w:r w:rsidR="00BE68AD">
        <w:rPr>
          <w:rFonts w:ascii="Calibri" w:hAnsi="Calibri" w:cs="Arial"/>
          <w:sz w:val="22"/>
          <w:szCs w:val="22"/>
        </w:rPr>
        <w:t>personnel</w:t>
      </w:r>
      <w:r w:rsidRPr="00BA1D65">
        <w:rPr>
          <w:rFonts w:ascii="Calibri" w:hAnsi="Calibri" w:cs="Arial"/>
          <w:sz w:val="22"/>
          <w:szCs w:val="22"/>
        </w:rPr>
        <w:t>, schedule, coordination and cooperation.  The project manager shall not have less than two years of documented experience in responsible field supervision for projects of comparable size and complexity.  The ESCO shall give the ISSUER advance written notice if it intends to remove or replace the project manager</w:t>
      </w:r>
      <w:r w:rsidRPr="006F6CED">
        <w:rPr>
          <w:rFonts w:ascii="Calibri" w:hAnsi="Calibri" w:cs="Arial"/>
          <w:i/>
          <w:iCs/>
          <w:sz w:val="22"/>
          <w:szCs w:val="22"/>
        </w:rPr>
        <w:t>.</w:t>
      </w:r>
      <w:r w:rsidRPr="00BA1D65">
        <w:rPr>
          <w:rFonts w:ascii="Calibri" w:hAnsi="Calibri" w:cs="Arial"/>
          <w:sz w:val="22"/>
          <w:szCs w:val="22"/>
        </w:rPr>
        <w:t xml:space="preserve">  In the event the project manager fails to perform their duties under this Agreement the ESCO shall provide a competent replacement.</w:t>
      </w:r>
      <w:r w:rsidR="00BA6217">
        <w:rPr>
          <w:rFonts w:ascii="Calibri" w:hAnsi="Calibri" w:cs="Arial"/>
          <w:sz w:val="22"/>
          <w:szCs w:val="22"/>
        </w:rPr>
        <w:t xml:space="preserve">  </w:t>
      </w:r>
      <w:r w:rsidR="00635ACA" w:rsidRPr="00635ACA">
        <w:rPr>
          <w:rFonts w:ascii="Calibri" w:hAnsi="Calibri" w:cs="Arial"/>
          <w:sz w:val="22"/>
          <w:szCs w:val="22"/>
        </w:rPr>
        <w:t xml:space="preserve">ESCO or subcontractor employees who enter properties of ISSUER </w:t>
      </w:r>
      <w:r w:rsidR="00635ACA">
        <w:rPr>
          <w:rFonts w:ascii="Calibri" w:hAnsi="Calibri" w:cs="Arial"/>
          <w:sz w:val="22"/>
          <w:szCs w:val="22"/>
        </w:rPr>
        <w:t>to perform</w:t>
      </w:r>
      <w:r w:rsidR="00635ACA" w:rsidRPr="00635ACA">
        <w:rPr>
          <w:rFonts w:ascii="Calibri" w:hAnsi="Calibri" w:cs="Arial"/>
          <w:sz w:val="22"/>
          <w:szCs w:val="22"/>
        </w:rPr>
        <w:t xml:space="preserve"> work related to a guaranteed energy savings contract must provide documentation that criminal background checks have been conducted within the last year.</w:t>
      </w:r>
      <w:r w:rsidR="00635ACA">
        <w:rPr>
          <w:rFonts w:ascii="Calibri" w:hAnsi="Calibri" w:cs="Arial"/>
          <w:sz w:val="22"/>
          <w:szCs w:val="22"/>
        </w:rPr>
        <w:t xml:space="preserve"> </w:t>
      </w:r>
      <w:r w:rsidR="00635ACA" w:rsidRPr="00635ACA">
        <w:rPr>
          <w:rFonts w:ascii="Calibri" w:hAnsi="Calibri" w:cs="Arial"/>
          <w:sz w:val="22"/>
          <w:szCs w:val="22"/>
        </w:rPr>
        <w:t xml:space="preserve"> Such check shall include the State Sex Offender and Public Protection Registration Program, the State Sexually Violent Predator Registration Program and the National Sex Offender Registry.</w:t>
      </w:r>
      <w:r w:rsidR="00635ACA">
        <w:rPr>
          <w:rFonts w:ascii="Calibri" w:hAnsi="Calibri" w:cs="Arial"/>
          <w:sz w:val="22"/>
          <w:szCs w:val="22"/>
        </w:rPr>
        <w:t xml:space="preserve"> </w:t>
      </w:r>
      <w:r w:rsidR="00635ACA" w:rsidRPr="00635ACA">
        <w:rPr>
          <w:rFonts w:ascii="Calibri" w:hAnsi="Calibri" w:cs="Arial"/>
          <w:sz w:val="22"/>
          <w:szCs w:val="22"/>
        </w:rPr>
        <w:t xml:space="preserve"> Contractor shall not assign any employee or agent to provide services on the ISSUER's properties if said worker appears on any of the listed registries.</w:t>
      </w:r>
    </w:p>
    <w:p w14:paraId="67CA71DE" w14:textId="37F89234" w:rsidR="001C71CF" w:rsidRDefault="001C71CF" w:rsidP="001D0F9D">
      <w:pPr>
        <w:autoSpaceDE/>
        <w:autoSpaceDN/>
        <w:rPr>
          <w:rFonts w:ascii="Calibri" w:hAnsi="Calibri" w:cs="Arial"/>
          <w:sz w:val="22"/>
          <w:szCs w:val="22"/>
        </w:rPr>
      </w:pPr>
    </w:p>
    <w:p w14:paraId="560D9507" w14:textId="4BD6FAEE" w:rsidR="001C71CF" w:rsidRPr="00E8659D" w:rsidRDefault="001C71CF" w:rsidP="001C71CF">
      <w:pPr>
        <w:autoSpaceDE/>
        <w:rPr>
          <w:rFonts w:ascii="Calibri" w:hAnsi="Calibri" w:cs="Arial"/>
          <w:sz w:val="22"/>
          <w:szCs w:val="22"/>
        </w:rPr>
      </w:pPr>
      <w:r w:rsidRPr="0000314A">
        <w:rPr>
          <w:rFonts w:ascii="Calibri" w:hAnsi="Calibri" w:cs="Arial"/>
          <w:sz w:val="22"/>
          <w:szCs w:val="22"/>
          <w:u w:val="single"/>
        </w:rPr>
        <w:t>Verification of Dimensions and Existing Conditions</w:t>
      </w:r>
      <w:r w:rsidRPr="00E8659D">
        <w:rPr>
          <w:rFonts w:ascii="Calibri" w:hAnsi="Calibri" w:cs="Arial"/>
          <w:sz w:val="22"/>
          <w:szCs w:val="22"/>
        </w:rPr>
        <w:t>.  The ESCO is responsible for becoming knowledgeable of the conditions of the Premises relating to the performance of the Work and the conditions under which the Work is to be performed, other than concealed conditions which the ESCO could not have reasonably been expected to discover or anticipate.  All dimensions and existing conditions have been verified by the ESCO during the ESCO’s performance of the Energy Audit by actual measurement and observation.  All discrepancies between the requirements of the Project Documents and the existing conditions or dimensions shall be reported to the ISSUER as soon as they are discovered.  Failure to verify and report prior to the commencement of the Work shall constitute the ESCO’s acceptance of existing conditions as fit for the proper execution of the Work under this Agreement.</w:t>
      </w:r>
    </w:p>
    <w:p w14:paraId="28D2C35E" w14:textId="77777777" w:rsidR="001A1477" w:rsidRPr="00BA1D65" w:rsidRDefault="001A1477" w:rsidP="001D0F9D">
      <w:pPr>
        <w:autoSpaceDE/>
        <w:autoSpaceDN/>
        <w:rPr>
          <w:rFonts w:ascii="Calibri" w:hAnsi="Calibri" w:cs="Arial"/>
          <w:sz w:val="22"/>
          <w:szCs w:val="22"/>
          <w:u w:val="single"/>
        </w:rPr>
      </w:pPr>
    </w:p>
    <w:p w14:paraId="0CEB9F60" w14:textId="5378DC44" w:rsidR="00636587" w:rsidRPr="00BA1D65" w:rsidRDefault="006A2E27" w:rsidP="001D0F9D">
      <w:pPr>
        <w:autoSpaceDE/>
        <w:autoSpaceDN/>
        <w:rPr>
          <w:rFonts w:ascii="Calibri" w:hAnsi="Calibri" w:cs="Arial"/>
          <w:sz w:val="22"/>
          <w:szCs w:val="22"/>
        </w:rPr>
      </w:pPr>
      <w:r w:rsidRPr="00BA1D65">
        <w:rPr>
          <w:rFonts w:ascii="Calibri" w:hAnsi="Calibri" w:cs="Arial"/>
          <w:sz w:val="22"/>
          <w:szCs w:val="22"/>
          <w:u w:val="single"/>
        </w:rPr>
        <w:t>Changed Conditions</w:t>
      </w:r>
      <w:r w:rsidRPr="00BA1D65">
        <w:rPr>
          <w:rFonts w:ascii="Calibri" w:hAnsi="Calibri" w:cs="Arial"/>
          <w:sz w:val="22"/>
          <w:szCs w:val="22"/>
        </w:rPr>
        <w:t>.  Should the ESCO encounter subsurface or latent physical conditions at the Premises which differ materially from those indicated in the Project Documents or from those ordinarily encountered and generally recognized as inherent in work of the character provided for in this Agreement, the ESCO shall give written notice to the ISSUER before any such condition is disturbed or further</w:t>
      </w:r>
      <w:r w:rsidRPr="006F6CED">
        <w:rPr>
          <w:rFonts w:ascii="Calibri" w:hAnsi="Calibri" w:cs="Arial"/>
          <w:i/>
          <w:iCs/>
          <w:sz w:val="22"/>
          <w:szCs w:val="22"/>
        </w:rPr>
        <w:t xml:space="preserve"> </w:t>
      </w:r>
      <w:r w:rsidRPr="00BA1D65">
        <w:rPr>
          <w:rFonts w:ascii="Calibri" w:hAnsi="Calibri" w:cs="Arial"/>
          <w:sz w:val="22"/>
          <w:szCs w:val="22"/>
        </w:rPr>
        <w:t xml:space="preserve">disturbed.  The ISSUER will promptly investigate and, if it is determined that the conditions materially differ from those which </w:t>
      </w:r>
      <w:r w:rsidR="00F52EFF">
        <w:rPr>
          <w:rFonts w:ascii="Calibri" w:hAnsi="Calibri" w:cs="Arial"/>
          <w:sz w:val="22"/>
          <w:szCs w:val="22"/>
        </w:rPr>
        <w:t xml:space="preserve">the </w:t>
      </w:r>
      <w:r w:rsidRPr="00BA1D65">
        <w:rPr>
          <w:rFonts w:ascii="Calibri" w:hAnsi="Calibri" w:cs="Arial"/>
          <w:sz w:val="22"/>
          <w:szCs w:val="22"/>
        </w:rPr>
        <w:t>ESCO should reasonably have been expected to discover or anticipate, the ISSUER may approve such changes in the Project Documents as the</w:t>
      </w:r>
      <w:r w:rsidRPr="00B750BF">
        <w:rPr>
          <w:rFonts w:ascii="Calibri" w:hAnsi="Calibri" w:cs="Arial"/>
          <w:sz w:val="22"/>
          <w:szCs w:val="22"/>
        </w:rPr>
        <w:t xml:space="preserve"> </w:t>
      </w:r>
      <w:r w:rsidR="00906FE7" w:rsidRPr="00B750BF">
        <w:rPr>
          <w:rFonts w:ascii="Calibri" w:hAnsi="Calibri" w:cs="Arial"/>
          <w:caps/>
          <w:sz w:val="22"/>
          <w:szCs w:val="22"/>
        </w:rPr>
        <w:t>ESCO</w:t>
      </w:r>
      <w:r w:rsidRPr="00B750BF">
        <w:rPr>
          <w:rFonts w:ascii="Calibri" w:hAnsi="Calibri" w:cs="Arial"/>
          <w:sz w:val="22"/>
          <w:szCs w:val="22"/>
        </w:rPr>
        <w:t xml:space="preserve"> d</w:t>
      </w:r>
      <w:r w:rsidRPr="00BA1D65">
        <w:rPr>
          <w:rFonts w:ascii="Calibri" w:hAnsi="Calibri" w:cs="Arial"/>
          <w:sz w:val="22"/>
          <w:szCs w:val="22"/>
        </w:rPr>
        <w:t xml:space="preserve">eems necessary.  </w:t>
      </w:r>
      <w:r w:rsidRPr="00BA1D65">
        <w:rPr>
          <w:rFonts w:ascii="Calibri" w:hAnsi="Calibri" w:cs="Arial"/>
          <w:sz w:val="22"/>
          <w:szCs w:val="22"/>
        </w:rPr>
        <w:lastRenderedPageBreak/>
        <w:t>If such changed</w:t>
      </w:r>
      <w:r w:rsidRPr="006F6CED">
        <w:rPr>
          <w:rFonts w:ascii="Calibri" w:hAnsi="Calibri" w:cs="Arial"/>
          <w:i/>
          <w:iCs/>
          <w:sz w:val="22"/>
          <w:szCs w:val="22"/>
        </w:rPr>
        <w:t xml:space="preserve"> </w:t>
      </w:r>
      <w:r w:rsidRPr="00BA1D65">
        <w:rPr>
          <w:rFonts w:ascii="Calibri" w:hAnsi="Calibri" w:cs="Arial"/>
          <w:sz w:val="22"/>
          <w:szCs w:val="22"/>
        </w:rPr>
        <w:t>conditions cause an increase or decrease in the ESCO</w:t>
      </w:r>
      <w:r w:rsidRPr="006F6CED">
        <w:rPr>
          <w:rFonts w:ascii="Calibri" w:hAnsi="Calibri" w:cs="Arial"/>
          <w:sz w:val="22"/>
          <w:szCs w:val="22"/>
        </w:rPr>
        <w:t>’s</w:t>
      </w:r>
      <w:r w:rsidRPr="00BA1D65">
        <w:rPr>
          <w:rFonts w:ascii="Calibri" w:hAnsi="Calibri" w:cs="Arial"/>
          <w:sz w:val="22"/>
          <w:szCs w:val="22"/>
        </w:rPr>
        <w:t xml:space="preserve"> co</w:t>
      </w:r>
      <w:r w:rsidR="00F52EFF">
        <w:rPr>
          <w:rFonts w:ascii="Calibri" w:hAnsi="Calibri" w:cs="Arial"/>
          <w:sz w:val="22"/>
          <w:szCs w:val="22"/>
        </w:rPr>
        <w:t>st or time of performance, the P</w:t>
      </w:r>
      <w:r w:rsidRPr="00BA1D65">
        <w:rPr>
          <w:rFonts w:ascii="Calibri" w:hAnsi="Calibri" w:cs="Arial"/>
          <w:sz w:val="22"/>
          <w:szCs w:val="22"/>
        </w:rPr>
        <w:t xml:space="preserve">arties </w:t>
      </w:r>
      <w:r w:rsidR="00F52EFF">
        <w:rPr>
          <w:rFonts w:ascii="Calibri" w:hAnsi="Calibri" w:cs="Arial"/>
          <w:sz w:val="22"/>
          <w:szCs w:val="22"/>
        </w:rPr>
        <w:t>may</w:t>
      </w:r>
      <w:r w:rsidRPr="00BA1D65">
        <w:rPr>
          <w:rFonts w:ascii="Calibri" w:hAnsi="Calibri" w:cs="Arial"/>
          <w:sz w:val="22"/>
          <w:szCs w:val="22"/>
        </w:rPr>
        <w:t xml:space="preserve"> negotiate a mutually acceptable solution.  </w:t>
      </w:r>
    </w:p>
    <w:p w14:paraId="27CACDA4" w14:textId="77777777" w:rsidR="00636587" w:rsidRPr="00BA1D65" w:rsidRDefault="00636587" w:rsidP="001D0F9D">
      <w:pPr>
        <w:autoSpaceDE/>
        <w:autoSpaceDN/>
        <w:rPr>
          <w:rFonts w:ascii="Calibri" w:hAnsi="Calibri" w:cs="Arial"/>
          <w:sz w:val="22"/>
          <w:szCs w:val="22"/>
        </w:rPr>
      </w:pPr>
    </w:p>
    <w:p w14:paraId="25B89A02" w14:textId="395BF53A" w:rsidR="00636587" w:rsidRPr="00BA1D65" w:rsidRDefault="00636587" w:rsidP="00A613C1">
      <w:pPr>
        <w:spacing w:line="240" w:lineRule="exact"/>
        <w:jc w:val="both"/>
        <w:rPr>
          <w:rFonts w:ascii="Calibri" w:hAnsi="Calibri" w:cs="Arial"/>
          <w:sz w:val="22"/>
          <w:szCs w:val="22"/>
        </w:rPr>
      </w:pPr>
      <w:r w:rsidRPr="00BA1D65">
        <w:rPr>
          <w:rFonts w:ascii="Calibri" w:hAnsi="Calibri" w:cs="Arial"/>
          <w:sz w:val="22"/>
          <w:szCs w:val="22"/>
          <w:u w:val="single"/>
        </w:rPr>
        <w:t>Review of Project Documents; Notification to the ISSUER; Corrections</w:t>
      </w:r>
      <w:r w:rsidRPr="00BA1D65">
        <w:rPr>
          <w:rFonts w:ascii="Calibri" w:hAnsi="Calibri" w:cs="Arial"/>
          <w:sz w:val="22"/>
          <w:szCs w:val="22"/>
        </w:rPr>
        <w:t xml:space="preserve">.  The ESCO shall review all Project Documents, including all addenda, whether prepared by the ESCO, its subcontractors or furnished by the ISSUER, for errors, inconsistencies or omissions relative to the performance of the Project.  Upon review of the Project Documents, and prior to commencement of the Project, the ESCO shall provide written notice to the ISSUER that (i) there are no inconsistencies in the Project Documents pertaining to the performance of the </w:t>
      </w:r>
      <w:r w:rsidR="00FA3CBB">
        <w:rPr>
          <w:rFonts w:ascii="Calibri" w:hAnsi="Calibri" w:cs="Arial"/>
          <w:sz w:val="22"/>
          <w:szCs w:val="22"/>
        </w:rPr>
        <w:t>Work</w:t>
      </w:r>
      <w:r w:rsidRPr="00BA1D65">
        <w:rPr>
          <w:rFonts w:ascii="Calibri" w:hAnsi="Calibri" w:cs="Arial"/>
          <w:sz w:val="22"/>
          <w:szCs w:val="22"/>
        </w:rPr>
        <w:t xml:space="preserve"> at the Premises or conflicts with existing conditions on the Project; or (ii) specifying the nature of any conflicts or inconsistencies noted from the ESCO</w:t>
      </w:r>
      <w:r w:rsidRPr="006F6CED">
        <w:rPr>
          <w:rFonts w:ascii="Calibri" w:hAnsi="Calibri" w:cs="Arial"/>
          <w:sz w:val="22"/>
          <w:szCs w:val="22"/>
        </w:rPr>
        <w:t>’s</w:t>
      </w:r>
      <w:r w:rsidRPr="00BA1D65">
        <w:rPr>
          <w:rFonts w:ascii="Calibri" w:hAnsi="Calibri" w:cs="Arial"/>
          <w:sz w:val="22"/>
          <w:szCs w:val="22"/>
        </w:rPr>
        <w:t xml:space="preserve"> review of the Project Documents.  The ESCO shall notify the ISSUER of any error, inconsistency or omission that the ESCO discovers in the Project Document</w:t>
      </w:r>
      <w:r w:rsidR="00FA3CBB">
        <w:rPr>
          <w:rFonts w:ascii="Calibri" w:hAnsi="Calibri" w:cs="Arial"/>
          <w:sz w:val="22"/>
          <w:szCs w:val="22"/>
        </w:rPr>
        <w:t>s</w:t>
      </w:r>
      <w:r w:rsidRPr="00BA1D65">
        <w:rPr>
          <w:rFonts w:ascii="Calibri" w:hAnsi="Calibri" w:cs="Arial"/>
          <w:sz w:val="22"/>
          <w:szCs w:val="22"/>
        </w:rPr>
        <w:t xml:space="preserve"> before the ESCO commences the </w:t>
      </w:r>
      <w:r w:rsidR="00FA3CBB">
        <w:rPr>
          <w:rFonts w:ascii="Calibri" w:hAnsi="Calibri" w:cs="Arial"/>
          <w:sz w:val="22"/>
          <w:szCs w:val="22"/>
        </w:rPr>
        <w:t>Work</w:t>
      </w:r>
      <w:r w:rsidRPr="00BA1D65">
        <w:rPr>
          <w:rFonts w:ascii="Calibri" w:hAnsi="Calibri" w:cs="Arial"/>
          <w:sz w:val="22"/>
          <w:szCs w:val="22"/>
        </w:rPr>
        <w:t xml:space="preserve">.  </w:t>
      </w:r>
      <w:r w:rsidR="003253D0">
        <w:rPr>
          <w:rFonts w:ascii="Calibri" w:hAnsi="Calibri" w:cs="Arial"/>
          <w:sz w:val="22"/>
          <w:szCs w:val="22"/>
        </w:rPr>
        <w:t>Should</w:t>
      </w:r>
      <w:r w:rsidRPr="00BA1D65">
        <w:rPr>
          <w:rFonts w:ascii="Calibri" w:hAnsi="Calibri" w:cs="Arial"/>
          <w:sz w:val="22"/>
          <w:szCs w:val="22"/>
        </w:rPr>
        <w:t xml:space="preserve"> the ESCO fail to properly prepare or review Project Documents or commences the </w:t>
      </w:r>
      <w:r w:rsidR="00FA3CBB">
        <w:rPr>
          <w:rFonts w:ascii="Calibri" w:hAnsi="Calibri" w:cs="Arial"/>
          <w:sz w:val="22"/>
          <w:szCs w:val="22"/>
        </w:rPr>
        <w:t>Work</w:t>
      </w:r>
      <w:r w:rsidRPr="00BA1D65">
        <w:rPr>
          <w:rFonts w:ascii="Calibri" w:hAnsi="Calibri" w:cs="Arial"/>
          <w:sz w:val="22"/>
          <w:szCs w:val="22"/>
        </w:rPr>
        <w:t xml:space="preserve"> without providing notice to the ISSUER of any error or inconsistency that it discovers in the Project Documents, the ESCO shall, upon written direction from the ISSUER, correct the deficient work, including removal and re-installation of the ECM if required, pursuant to the Project Documents at no additional cost to the ISSUER.</w:t>
      </w:r>
    </w:p>
    <w:p w14:paraId="36EDE249" w14:textId="77777777" w:rsidR="0022614D" w:rsidRPr="00BA1D65" w:rsidRDefault="0022614D" w:rsidP="0022614D">
      <w:pPr>
        <w:pStyle w:val="ListParagraph"/>
        <w:rPr>
          <w:rFonts w:ascii="Calibri" w:hAnsi="Calibri" w:cs="Arial"/>
          <w:b/>
          <w:sz w:val="22"/>
          <w:szCs w:val="22"/>
        </w:rPr>
      </w:pPr>
    </w:p>
    <w:p w14:paraId="5F0ED42C" w14:textId="76D751B2" w:rsidR="0022614D" w:rsidRPr="00BA1D65" w:rsidRDefault="0022614D" w:rsidP="0022614D">
      <w:pPr>
        <w:tabs>
          <w:tab w:val="left" w:pos="720"/>
          <w:tab w:val="left" w:pos="1260"/>
          <w:tab w:val="left" w:pos="2340"/>
        </w:tabs>
        <w:spacing w:line="240" w:lineRule="exact"/>
        <w:jc w:val="both"/>
        <w:rPr>
          <w:rFonts w:ascii="Calibri" w:hAnsi="Calibri" w:cs="Arial"/>
          <w:sz w:val="22"/>
          <w:szCs w:val="22"/>
        </w:rPr>
      </w:pPr>
      <w:r w:rsidRPr="00BA1D65">
        <w:rPr>
          <w:rFonts w:ascii="Calibri" w:hAnsi="Calibri" w:cs="Arial"/>
          <w:sz w:val="22"/>
          <w:szCs w:val="22"/>
          <w:u w:val="single"/>
        </w:rPr>
        <w:t>Coordination of the Work</w:t>
      </w:r>
      <w:r w:rsidRPr="00BA1D65">
        <w:rPr>
          <w:rFonts w:ascii="Calibri" w:hAnsi="Calibri" w:cs="Arial"/>
          <w:sz w:val="22"/>
          <w:szCs w:val="22"/>
        </w:rPr>
        <w:t xml:space="preserve">.  The ESCO shall consult with the personnel designated by the ISSUER to coordinate the Work, including installation of any ECM.  The ESCO shall not </w:t>
      </w:r>
      <w:r w:rsidR="00E53F7A">
        <w:rPr>
          <w:rFonts w:ascii="Calibri" w:hAnsi="Calibri" w:cs="Arial"/>
          <w:sz w:val="22"/>
          <w:szCs w:val="22"/>
        </w:rPr>
        <w:t xml:space="preserve">perform nor shall it </w:t>
      </w:r>
      <w:r w:rsidRPr="00BA1D65">
        <w:rPr>
          <w:rFonts w:ascii="Calibri" w:hAnsi="Calibri" w:cs="Arial"/>
          <w:sz w:val="22"/>
          <w:szCs w:val="22"/>
        </w:rPr>
        <w:t xml:space="preserve">permit </w:t>
      </w:r>
      <w:r w:rsidR="00E53F7A">
        <w:rPr>
          <w:rFonts w:ascii="Calibri" w:hAnsi="Calibri" w:cs="Arial"/>
          <w:sz w:val="22"/>
          <w:szCs w:val="22"/>
        </w:rPr>
        <w:t xml:space="preserve">its subsidiaries to perform, </w:t>
      </w:r>
      <w:r w:rsidRPr="00BA1D65">
        <w:rPr>
          <w:rFonts w:ascii="Calibri" w:hAnsi="Calibri" w:cs="Arial"/>
          <w:sz w:val="22"/>
          <w:szCs w:val="22"/>
        </w:rPr>
        <w:t>any act that will interfere with the performance of the ISSUER</w:t>
      </w:r>
      <w:r w:rsidRPr="006F6CED">
        <w:rPr>
          <w:rFonts w:ascii="Calibri" w:hAnsi="Calibri" w:cs="Arial"/>
          <w:sz w:val="22"/>
          <w:szCs w:val="22"/>
        </w:rPr>
        <w:t>’s</w:t>
      </w:r>
      <w:r w:rsidRPr="00BA1D65">
        <w:rPr>
          <w:rFonts w:ascii="Calibri" w:hAnsi="Calibri" w:cs="Arial"/>
          <w:sz w:val="22"/>
          <w:szCs w:val="22"/>
        </w:rPr>
        <w:t xml:space="preserve"> business activities at the Premises without the prior written approval of the ISSUER. The ESCO shall consult with the ISSUER regarding the coordination of the Work with any other work being performed by other Companies at the Premises.</w:t>
      </w:r>
    </w:p>
    <w:p w14:paraId="04915B33" w14:textId="6AEC90A3" w:rsidR="0022614D" w:rsidRPr="00BA1D65" w:rsidRDefault="0022614D" w:rsidP="0022614D">
      <w:pPr>
        <w:tabs>
          <w:tab w:val="left" w:pos="720"/>
          <w:tab w:val="left" w:pos="1260"/>
          <w:tab w:val="left" w:pos="2340"/>
        </w:tabs>
        <w:spacing w:line="240" w:lineRule="exact"/>
        <w:jc w:val="both"/>
        <w:rPr>
          <w:rFonts w:ascii="Calibri" w:hAnsi="Calibri" w:cs="Arial"/>
          <w:sz w:val="22"/>
          <w:szCs w:val="22"/>
        </w:rPr>
      </w:pPr>
    </w:p>
    <w:p w14:paraId="2A1621A9" w14:textId="77777777" w:rsidR="0022614D" w:rsidRPr="00BA1D65" w:rsidRDefault="0022614D" w:rsidP="0022614D">
      <w:pPr>
        <w:tabs>
          <w:tab w:val="left" w:pos="720"/>
          <w:tab w:val="left" w:pos="1260"/>
          <w:tab w:val="left" w:pos="2340"/>
        </w:tabs>
        <w:spacing w:line="240" w:lineRule="exact"/>
        <w:jc w:val="both"/>
        <w:rPr>
          <w:rFonts w:ascii="Calibri" w:hAnsi="Calibri" w:cs="Arial"/>
          <w:sz w:val="22"/>
          <w:szCs w:val="22"/>
        </w:rPr>
      </w:pPr>
      <w:r w:rsidRPr="00BA1D65">
        <w:rPr>
          <w:rFonts w:ascii="Calibri" w:hAnsi="Calibri" w:cs="Arial"/>
          <w:sz w:val="22"/>
          <w:szCs w:val="22"/>
          <w:u w:val="single"/>
        </w:rPr>
        <w:t>Project Meetings</w:t>
      </w:r>
      <w:r w:rsidRPr="00BA1D65">
        <w:rPr>
          <w:rFonts w:ascii="Calibri" w:hAnsi="Calibri" w:cs="Arial"/>
          <w:sz w:val="22"/>
          <w:szCs w:val="22"/>
        </w:rPr>
        <w:t>.  The ESCO shall provide for regularly scheduled project meetings in the Project Installation Schedule, and shall give timely advance written notice and agenda of such meetings to the ISSUER.  The ESCO shall record minutes and distribute copies of minutes of meetings to the ISSUER within five (5) business days after each meeting.  The ESCO shall schedule additional project meetings if requested by the ISSUER.</w:t>
      </w:r>
    </w:p>
    <w:p w14:paraId="1075A3CB" w14:textId="77777777" w:rsidR="0022614D" w:rsidRPr="00BA1D65" w:rsidRDefault="0022614D" w:rsidP="0022614D">
      <w:pPr>
        <w:tabs>
          <w:tab w:val="left" w:pos="720"/>
          <w:tab w:val="left" w:pos="1260"/>
          <w:tab w:val="left" w:pos="2340"/>
        </w:tabs>
        <w:spacing w:line="240" w:lineRule="exact"/>
        <w:jc w:val="both"/>
        <w:rPr>
          <w:rFonts w:ascii="Calibri" w:hAnsi="Calibri" w:cs="Arial"/>
          <w:sz w:val="22"/>
          <w:szCs w:val="22"/>
        </w:rPr>
      </w:pPr>
    </w:p>
    <w:p w14:paraId="28F9A2A2" w14:textId="54B8473A" w:rsidR="00B55620" w:rsidRPr="00BA1D65" w:rsidRDefault="00B55620" w:rsidP="00A613C1">
      <w:pPr>
        <w:tabs>
          <w:tab w:val="left" w:pos="720"/>
          <w:tab w:val="left" w:pos="1260"/>
          <w:tab w:val="left" w:pos="2340"/>
        </w:tabs>
        <w:spacing w:line="240" w:lineRule="exact"/>
        <w:jc w:val="both"/>
        <w:rPr>
          <w:rFonts w:ascii="Calibri" w:hAnsi="Calibri" w:cs="Arial"/>
          <w:sz w:val="22"/>
          <w:szCs w:val="22"/>
        </w:rPr>
      </w:pPr>
      <w:r w:rsidRPr="00BA1D65">
        <w:rPr>
          <w:rFonts w:ascii="Calibri" w:hAnsi="Calibri" w:cs="Arial"/>
          <w:sz w:val="22"/>
          <w:szCs w:val="22"/>
        </w:rPr>
        <w:t>The ESCO shall ensure that all materials used by the ESCO and its subcontractors and workmanship performed or caused to be performed by the ESCO in connection with the Work meets or exceeds all applicable codes and is performed in a workmanlike manner.  Where conflicts exist between applicable codes, the more stringent provision shall apply;</w:t>
      </w:r>
    </w:p>
    <w:p w14:paraId="5B952351" w14:textId="1C4A0913" w:rsidR="00B55620" w:rsidRPr="00BA1D65" w:rsidRDefault="30E1C186" w:rsidP="30E1C186">
      <w:pPr>
        <w:pStyle w:val="ListParagraph"/>
        <w:widowControl/>
        <w:numPr>
          <w:ilvl w:val="0"/>
          <w:numId w:val="22"/>
        </w:numPr>
        <w:tabs>
          <w:tab w:val="left" w:pos="720"/>
          <w:tab w:val="left" w:pos="1260"/>
        </w:tabs>
        <w:autoSpaceDE w:val="0"/>
        <w:autoSpaceDN w:val="0"/>
        <w:spacing w:line="240" w:lineRule="exact"/>
        <w:jc w:val="both"/>
        <w:rPr>
          <w:rFonts w:ascii="Calibri" w:hAnsi="Calibri" w:cs="Arial"/>
          <w:sz w:val="22"/>
          <w:szCs w:val="22"/>
        </w:rPr>
      </w:pPr>
      <w:r w:rsidRPr="30E1C186">
        <w:rPr>
          <w:rFonts w:ascii="Calibri" w:hAnsi="Calibri" w:cs="Arial"/>
          <w:sz w:val="22"/>
          <w:szCs w:val="22"/>
        </w:rPr>
        <w:t>The ESCO shall ensure that all equipment and materials to be used in the Work for which Underwriters Laboratory labeling services is provided shall be UL labeled;</w:t>
      </w:r>
    </w:p>
    <w:p w14:paraId="78CFD258" w14:textId="7AAD0D22" w:rsidR="00B55620" w:rsidRPr="00BA1D65" w:rsidRDefault="30E1C186" w:rsidP="30E1C186">
      <w:pPr>
        <w:pStyle w:val="ListParagraph"/>
        <w:widowControl/>
        <w:numPr>
          <w:ilvl w:val="0"/>
          <w:numId w:val="22"/>
        </w:numPr>
        <w:tabs>
          <w:tab w:val="left" w:pos="720"/>
          <w:tab w:val="left" w:pos="1260"/>
        </w:tabs>
        <w:autoSpaceDE w:val="0"/>
        <w:autoSpaceDN w:val="0"/>
        <w:spacing w:line="240" w:lineRule="exact"/>
        <w:jc w:val="both"/>
        <w:rPr>
          <w:sz w:val="22"/>
          <w:szCs w:val="22"/>
        </w:rPr>
      </w:pPr>
      <w:r w:rsidRPr="30E1C186">
        <w:rPr>
          <w:rFonts w:ascii="Calibri" w:hAnsi="Calibri" w:cs="Arial"/>
          <w:sz w:val="22"/>
          <w:szCs w:val="22"/>
        </w:rPr>
        <w:t>All work performed by the ESCO shall conform to the following list of the most recent revision of codes where applicable:</w:t>
      </w:r>
    </w:p>
    <w:p w14:paraId="57C56291" w14:textId="7CCA79E2" w:rsidR="00B55620" w:rsidRPr="00BA1D65" w:rsidRDefault="30E1C186" w:rsidP="00FA3CBB">
      <w:pPr>
        <w:pStyle w:val="ListParagraph"/>
        <w:numPr>
          <w:ilvl w:val="1"/>
          <w:numId w:val="22"/>
        </w:numPr>
        <w:tabs>
          <w:tab w:val="left" w:pos="720"/>
          <w:tab w:val="left" w:pos="1890"/>
          <w:tab w:val="left" w:pos="1980"/>
        </w:tabs>
        <w:spacing w:line="240" w:lineRule="exact"/>
        <w:jc w:val="both"/>
        <w:rPr>
          <w:rFonts w:ascii="Calibri" w:hAnsi="Calibri" w:cs="Arial"/>
          <w:sz w:val="22"/>
          <w:szCs w:val="22"/>
        </w:rPr>
      </w:pPr>
      <w:r w:rsidRPr="30E1C186">
        <w:rPr>
          <w:rFonts w:ascii="Calibri" w:hAnsi="Calibri" w:cs="Arial"/>
          <w:sz w:val="22"/>
          <w:szCs w:val="22"/>
        </w:rPr>
        <w:t>Any applicable construction and electrical code;</w:t>
      </w:r>
    </w:p>
    <w:p w14:paraId="4A634465" w14:textId="2C8DA651" w:rsidR="00B55620" w:rsidRPr="00BA1D65" w:rsidRDefault="30E1C186" w:rsidP="00A613C1">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Underwriters Laboratories (UL);</w:t>
      </w:r>
    </w:p>
    <w:p w14:paraId="5D43A9DC" w14:textId="0F1CDCCC" w:rsidR="00B55620" w:rsidRPr="00BA1D65" w:rsidRDefault="30E1C186" w:rsidP="00A613C1">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Insulated Power Cable Engineers Association (IPCEA);</w:t>
      </w:r>
    </w:p>
    <w:p w14:paraId="07D84E98" w14:textId="34CF68F1" w:rsidR="00B55620" w:rsidRPr="00BA1D65" w:rsidRDefault="30E1C186" w:rsidP="00A613C1">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National Electrical Code (NEC);</w:t>
      </w:r>
    </w:p>
    <w:p w14:paraId="104BBF64" w14:textId="6FBA2ACA" w:rsidR="00B55620" w:rsidRPr="00BA1D65" w:rsidRDefault="30E1C186" w:rsidP="00A613C1">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National Electrical Manufacturers Association (NEMA);</w:t>
      </w:r>
    </w:p>
    <w:p w14:paraId="44FA0C36" w14:textId="654F225C" w:rsidR="00B55620" w:rsidRPr="00BA1D65" w:rsidRDefault="30E1C186" w:rsidP="00A613C1">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American National Standards Institute (ANSI); and</w:t>
      </w:r>
    </w:p>
    <w:p w14:paraId="78A57037" w14:textId="77777777" w:rsidR="00A613C1" w:rsidRPr="00BA1D65" w:rsidRDefault="30E1C186" w:rsidP="00FD565D">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Institute of Electrical and Electronic Engineers (IEEE).</w:t>
      </w:r>
    </w:p>
    <w:p w14:paraId="66B76FE9" w14:textId="198500A9" w:rsidR="00BE7F6B" w:rsidRDefault="30E1C186" w:rsidP="00FD565D">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NC Energy Code</w:t>
      </w:r>
    </w:p>
    <w:p w14:paraId="1E77103D" w14:textId="6C0FEE74" w:rsidR="009626E2" w:rsidRPr="00BA1D65" w:rsidRDefault="30E1C186" w:rsidP="00FD565D">
      <w:pPr>
        <w:pStyle w:val="ListParagraph"/>
        <w:numPr>
          <w:ilvl w:val="1"/>
          <w:numId w:val="22"/>
        </w:numPr>
        <w:tabs>
          <w:tab w:val="left" w:pos="720"/>
        </w:tabs>
        <w:spacing w:line="240" w:lineRule="exact"/>
        <w:jc w:val="both"/>
        <w:rPr>
          <w:rFonts w:ascii="Calibri" w:hAnsi="Calibri" w:cs="Arial"/>
          <w:sz w:val="22"/>
          <w:szCs w:val="22"/>
        </w:rPr>
      </w:pPr>
      <w:r w:rsidRPr="30E1C186">
        <w:rPr>
          <w:rFonts w:ascii="Calibri" w:hAnsi="Calibri" w:cs="Arial"/>
          <w:sz w:val="22"/>
          <w:szCs w:val="22"/>
        </w:rPr>
        <w:t>Current ASHRAE standards</w:t>
      </w:r>
    </w:p>
    <w:p w14:paraId="3920F9A7" w14:textId="77777777" w:rsidR="00BE7F6B" w:rsidRPr="00BA1D65" w:rsidRDefault="00BE7F6B" w:rsidP="00B55620">
      <w:pPr>
        <w:autoSpaceDE/>
        <w:autoSpaceDN/>
        <w:rPr>
          <w:rFonts w:ascii="Calibri" w:hAnsi="Calibri" w:cs="Arial"/>
          <w:sz w:val="22"/>
          <w:szCs w:val="22"/>
        </w:rPr>
      </w:pPr>
    </w:p>
    <w:p w14:paraId="02A30265" w14:textId="234FE1F0" w:rsidR="00BE7F6B" w:rsidRPr="00BA1D65" w:rsidRDefault="00BE7F6B" w:rsidP="00BE7F6B">
      <w:pPr>
        <w:pStyle w:val="BodyText3"/>
        <w:spacing w:after="0"/>
        <w:rPr>
          <w:rFonts w:ascii="Calibri" w:hAnsi="Calibri" w:cs="Arial"/>
          <w:sz w:val="22"/>
          <w:szCs w:val="22"/>
        </w:rPr>
      </w:pPr>
      <w:r w:rsidRPr="00BA1D65">
        <w:rPr>
          <w:rFonts w:ascii="Calibri" w:hAnsi="Calibri" w:cs="Arial"/>
          <w:sz w:val="22"/>
          <w:szCs w:val="22"/>
          <w:u w:val="single"/>
        </w:rPr>
        <w:t>Permits and Approvals</w:t>
      </w:r>
      <w:r w:rsidRPr="00BA1D65">
        <w:rPr>
          <w:rFonts w:ascii="Calibri" w:hAnsi="Calibri" w:cs="Arial"/>
          <w:sz w:val="22"/>
          <w:szCs w:val="22"/>
        </w:rPr>
        <w:t>.  The ESCO shall</w:t>
      </w:r>
      <w:r w:rsidRPr="5800D650">
        <w:rPr>
          <w:rFonts w:ascii="Calibri" w:hAnsi="Calibri" w:cs="Arial"/>
          <w:i/>
          <w:iCs/>
          <w:sz w:val="22"/>
          <w:szCs w:val="22"/>
        </w:rPr>
        <w:t xml:space="preserve"> </w:t>
      </w:r>
      <w:r w:rsidRPr="00BA1D65">
        <w:rPr>
          <w:rFonts w:ascii="Calibri" w:hAnsi="Calibri" w:cs="Arial"/>
          <w:sz w:val="22"/>
          <w:szCs w:val="22"/>
        </w:rPr>
        <w:t>obtain and pay for all necessary permits and approvals for the design</w:t>
      </w:r>
      <w:r w:rsidRPr="006F6CED">
        <w:rPr>
          <w:rFonts w:ascii="Calibri" w:hAnsi="Calibri" w:cs="Arial"/>
          <w:i/>
          <w:iCs/>
          <w:sz w:val="22"/>
          <w:szCs w:val="22"/>
        </w:rPr>
        <w:t>,</w:t>
      </w:r>
      <w:r w:rsidRPr="00BA1D65">
        <w:rPr>
          <w:rFonts w:ascii="Calibri" w:hAnsi="Calibri" w:cs="Arial"/>
          <w:sz w:val="22"/>
          <w:szCs w:val="22"/>
        </w:rPr>
        <w:t xml:space="preserve"> installation and operation of the ECMs.  The ISSUER shall exercise its best efforts to assist the ESCO in securing applicable permits and approvals.  The ECMs and the operation of the ECMs by the </w:t>
      </w:r>
      <w:r w:rsidR="00614BC1">
        <w:rPr>
          <w:rFonts w:ascii="Calibri" w:hAnsi="Calibri" w:cs="Arial"/>
          <w:sz w:val="22"/>
          <w:szCs w:val="22"/>
        </w:rPr>
        <w:t>Parties</w:t>
      </w:r>
      <w:r w:rsidRPr="00BA1D65">
        <w:rPr>
          <w:rFonts w:ascii="Calibri" w:hAnsi="Calibri" w:cs="Arial"/>
          <w:sz w:val="22"/>
          <w:szCs w:val="22"/>
        </w:rPr>
        <w:t xml:space="preserve"> shall conform to all applicable laws, regulations, and codes.  The ESCO shall furnish to the ISSUER copies of each permit or license required for performance under this Agreement before the ESCO commences that portion of Work.  If the ESCO observes that any of the Project Documents are at variance with permits or licenses granted, or laws, ordinances, codes, rules or regulations of governmental authorities, the ESCO </w:t>
      </w:r>
      <w:r w:rsidRPr="00BA1D65">
        <w:rPr>
          <w:rFonts w:ascii="Calibri" w:hAnsi="Calibri" w:cs="Arial"/>
          <w:sz w:val="22"/>
          <w:szCs w:val="22"/>
        </w:rPr>
        <w:lastRenderedPageBreak/>
        <w:t>shall promptly notify the ISSUER in writing and shall make any necessary changes, subject to the approval thereof by the ISSUER in accordance with the terms of this Agreement.  If the ESCO performs any Work that is contrary to any permit or license granted, or any applicable laws, ordinances, codes, rules or regulations, the ESCO shall make changes as required to comply therewith and shall bear all costs arising there from.</w:t>
      </w:r>
    </w:p>
    <w:p w14:paraId="429F7F89" w14:textId="77777777" w:rsidR="00BE7F6B" w:rsidRPr="00BA1D65" w:rsidRDefault="00BE7F6B" w:rsidP="00BE7F6B">
      <w:pPr>
        <w:pStyle w:val="BodyText3"/>
        <w:spacing w:after="0"/>
        <w:rPr>
          <w:rFonts w:ascii="Calibri" w:hAnsi="Calibri" w:cs="Arial"/>
          <w:sz w:val="22"/>
          <w:szCs w:val="22"/>
        </w:rPr>
      </w:pPr>
    </w:p>
    <w:p w14:paraId="7BEC7001" w14:textId="62945BC7" w:rsidR="00BE7F6B" w:rsidRPr="00C72222" w:rsidRDefault="0095165B" w:rsidP="00A613C1">
      <w:pPr>
        <w:spacing w:line="240" w:lineRule="exact"/>
        <w:jc w:val="both"/>
        <w:rPr>
          <w:rFonts w:ascii="Arial" w:hAnsi="Arial" w:cs="Arial"/>
          <w:sz w:val="22"/>
          <w:szCs w:val="22"/>
        </w:rPr>
      </w:pPr>
      <w:r>
        <w:rPr>
          <w:rFonts w:ascii="Calibri" w:hAnsi="Calibri" w:cs="Arial"/>
          <w:sz w:val="22"/>
          <w:szCs w:val="22"/>
          <w:u w:val="single"/>
        </w:rPr>
        <w:t xml:space="preserve">Location and Access. </w:t>
      </w:r>
      <w:r w:rsidR="00BE7F6B" w:rsidRPr="00BA1D65">
        <w:rPr>
          <w:rFonts w:ascii="Calibri" w:hAnsi="Calibri" w:cs="Arial"/>
          <w:sz w:val="22"/>
          <w:szCs w:val="22"/>
        </w:rPr>
        <w:t xml:space="preserve">The ISSUER shall provide sufficient space at the Premises for </w:t>
      </w:r>
      <w:r w:rsidR="00614BC1">
        <w:rPr>
          <w:rFonts w:ascii="Calibri" w:hAnsi="Calibri" w:cs="Arial"/>
          <w:sz w:val="22"/>
          <w:szCs w:val="22"/>
        </w:rPr>
        <w:t>performance of Work</w:t>
      </w:r>
      <w:r w:rsidR="00BE7F6B" w:rsidRPr="00BA1D65">
        <w:rPr>
          <w:rFonts w:ascii="Calibri" w:hAnsi="Calibri" w:cs="Arial"/>
          <w:sz w:val="22"/>
          <w:szCs w:val="22"/>
        </w:rPr>
        <w:t>,</w:t>
      </w:r>
      <w:r w:rsidR="00BE7F6B" w:rsidRPr="006F6CED">
        <w:rPr>
          <w:rFonts w:ascii="Calibri" w:hAnsi="Calibri" w:cs="Arial"/>
          <w:sz w:val="22"/>
          <w:szCs w:val="22"/>
        </w:rPr>
        <w:t xml:space="preserve"> </w:t>
      </w:r>
      <w:r w:rsidR="00BE7F6B" w:rsidRPr="00BA1D65">
        <w:rPr>
          <w:rFonts w:ascii="Calibri" w:hAnsi="Calibri" w:cs="Arial"/>
          <w:sz w:val="22"/>
          <w:szCs w:val="22"/>
        </w:rPr>
        <w:t>including access to office space with a telephone line, if necessary. The ISSUER shall provide access to the Premises for the ESCO and its employees or subcontractors to install, adjust, inspect, maintain and repair the ECMs in accordance</w:t>
      </w:r>
      <w:r w:rsidR="00BE7F6B" w:rsidRPr="006F6CED">
        <w:rPr>
          <w:rFonts w:ascii="Calibri" w:hAnsi="Calibri" w:cs="Arial"/>
          <w:i/>
          <w:iCs/>
          <w:sz w:val="22"/>
          <w:szCs w:val="22"/>
        </w:rPr>
        <w:t xml:space="preserve"> </w:t>
      </w:r>
      <w:r w:rsidR="00BE7F6B" w:rsidRPr="00BA1D65">
        <w:rPr>
          <w:rFonts w:ascii="Calibri" w:hAnsi="Calibri" w:cs="Arial"/>
          <w:sz w:val="22"/>
          <w:szCs w:val="22"/>
        </w:rPr>
        <w:t>with the terms of this Agreement or as required by the manufacturer during regular business hours, or such other reasonable hours as may be requested by the ESCO and acceptable to the ISSUER.  The ESCO</w:t>
      </w:r>
      <w:r w:rsidR="00BE7F6B" w:rsidRPr="006F6CED">
        <w:rPr>
          <w:rFonts w:ascii="Calibri" w:hAnsi="Calibri" w:cs="Arial"/>
          <w:sz w:val="22"/>
          <w:szCs w:val="22"/>
        </w:rPr>
        <w:t>’s</w:t>
      </w:r>
      <w:r w:rsidR="00BE7F6B" w:rsidRPr="00BA1D65">
        <w:rPr>
          <w:rFonts w:ascii="Calibri" w:hAnsi="Calibri" w:cs="Arial"/>
          <w:sz w:val="22"/>
          <w:szCs w:val="22"/>
        </w:rPr>
        <w:t xml:space="preserve"> access to correct any emergency condition shall not be unreasonably restricted by the ISSUER.</w:t>
      </w:r>
    </w:p>
    <w:p w14:paraId="0E69DE5B" w14:textId="77777777" w:rsidR="00614BC1" w:rsidRDefault="00614BC1" w:rsidP="00BE7F6B">
      <w:pPr>
        <w:autoSpaceDE/>
        <w:autoSpaceDN/>
        <w:rPr>
          <w:rFonts w:ascii="Calibri" w:hAnsi="Calibri" w:cs="Arial"/>
          <w:sz w:val="22"/>
          <w:szCs w:val="22"/>
          <w:u w:val="single"/>
        </w:rPr>
      </w:pPr>
    </w:p>
    <w:p w14:paraId="7C683E87" w14:textId="4F446880" w:rsidR="001D0F9D" w:rsidRPr="00657EB6" w:rsidRDefault="00BE7F6B">
      <w:pPr>
        <w:autoSpaceDE/>
        <w:autoSpaceDN/>
        <w:rPr>
          <w:rFonts w:ascii="Calibri" w:hAnsi="Calibri" w:cstheme="minorBidi"/>
        </w:rPr>
      </w:pPr>
      <w:r w:rsidRPr="00BA1D65">
        <w:rPr>
          <w:rFonts w:ascii="Calibri" w:hAnsi="Calibri" w:cs="Arial"/>
          <w:sz w:val="22"/>
          <w:szCs w:val="22"/>
          <w:u w:val="single"/>
        </w:rPr>
        <w:t>Royalties and Patents.</w:t>
      </w:r>
      <w:r w:rsidRPr="00BA1D65">
        <w:rPr>
          <w:rFonts w:ascii="Calibri" w:hAnsi="Calibri" w:cs="Arial"/>
          <w:sz w:val="22"/>
          <w:szCs w:val="22"/>
        </w:rPr>
        <w:t xml:space="preserve">  The ESCO shall pay all royalties and license fees due to third parties in connection with the Work. </w:t>
      </w:r>
      <w:r w:rsidR="001D0F9D" w:rsidRPr="006F6CED">
        <w:rPr>
          <w:rFonts w:ascii="Calibri" w:hAnsi="Calibri" w:cstheme="minorBidi"/>
        </w:rPr>
        <w:br w:type="page"/>
      </w:r>
    </w:p>
    <w:p w14:paraId="4633C36B" w14:textId="77777777" w:rsidR="001D0F9D" w:rsidRDefault="001D0F9D" w:rsidP="001D0F9D">
      <w:pPr>
        <w:pStyle w:val="Heading1"/>
        <w:keepLines/>
        <w:widowControl w:val="0"/>
        <w:tabs>
          <w:tab w:val="left" w:pos="2340"/>
        </w:tabs>
        <w:jc w:val="center"/>
        <w:rPr>
          <w:sz w:val="24"/>
          <w:szCs w:val="24"/>
        </w:rPr>
      </w:pPr>
      <w:r>
        <w:rPr>
          <w:sz w:val="24"/>
          <w:szCs w:val="24"/>
        </w:rPr>
        <w:lastRenderedPageBreak/>
        <w:t>SCHEDULE J</w:t>
      </w:r>
    </w:p>
    <w:p w14:paraId="4ADCBBCF" w14:textId="77777777" w:rsidR="001D0F9D" w:rsidRDefault="001D0F9D" w:rsidP="001D0F9D">
      <w:pPr>
        <w:jc w:val="center"/>
        <w:rPr>
          <w:rFonts w:asciiTheme="minorHAnsi" w:hAnsiTheme="minorHAnsi" w:cstheme="minorHAnsi"/>
          <w:sz w:val="24"/>
        </w:rPr>
      </w:pPr>
    </w:p>
    <w:p w14:paraId="111DC92C" w14:textId="77777777" w:rsidR="001D0F9D" w:rsidRPr="00657EB6" w:rsidRDefault="001D0F9D">
      <w:pPr>
        <w:jc w:val="center"/>
        <w:rPr>
          <w:rFonts w:asciiTheme="minorHAnsi" w:hAnsiTheme="minorHAnsi" w:cstheme="minorBidi"/>
          <w:b/>
          <w:bCs/>
          <w:sz w:val="24"/>
        </w:rPr>
      </w:pPr>
      <w:r w:rsidRPr="006F6CED">
        <w:rPr>
          <w:rFonts w:asciiTheme="minorHAnsi" w:hAnsiTheme="minorHAnsi" w:cstheme="minorBidi"/>
          <w:b/>
          <w:bCs/>
          <w:sz w:val="24"/>
        </w:rPr>
        <w:t xml:space="preserve">ESCO </w:t>
      </w:r>
      <w:r w:rsidR="00DD79E5" w:rsidRPr="006F6CED">
        <w:rPr>
          <w:rFonts w:asciiTheme="minorHAnsi" w:hAnsiTheme="minorHAnsi" w:cstheme="minorBidi"/>
          <w:b/>
          <w:bCs/>
          <w:sz w:val="24"/>
        </w:rPr>
        <w:t xml:space="preserve">and ISSUER </w:t>
      </w:r>
      <w:r w:rsidRPr="006F6CED">
        <w:rPr>
          <w:rFonts w:asciiTheme="minorHAnsi" w:hAnsiTheme="minorHAnsi" w:cstheme="minorBidi"/>
          <w:b/>
          <w:bCs/>
          <w:sz w:val="24"/>
        </w:rPr>
        <w:t>Training Responsibility</w:t>
      </w:r>
    </w:p>
    <w:p w14:paraId="3EBB4FB6" w14:textId="77777777" w:rsidR="001D0F9D" w:rsidRPr="009B171D" w:rsidRDefault="001D0F9D" w:rsidP="001D0F9D">
      <w:pPr>
        <w:jc w:val="center"/>
        <w:rPr>
          <w:rFonts w:asciiTheme="minorHAnsi" w:hAnsiTheme="minorHAnsi" w:cstheme="minorHAnsi"/>
          <w:i/>
          <w:color w:val="FF0000"/>
          <w:sz w:val="22"/>
          <w:szCs w:val="22"/>
        </w:rPr>
      </w:pPr>
    </w:p>
    <w:p w14:paraId="32EDD1D5" w14:textId="309B04C5" w:rsidR="001D0F9D" w:rsidRDefault="001D0F9D">
      <w:pPr>
        <w:autoSpaceDE/>
        <w:autoSpaceDN/>
        <w:rPr>
          <w:rFonts w:ascii="Times New Roman" w:hAnsi="Times New Roman"/>
          <w:i/>
          <w:iCs/>
          <w:color w:val="FF0000"/>
          <w:sz w:val="24"/>
        </w:rPr>
      </w:pPr>
      <w:r w:rsidRPr="006F6CED">
        <w:rPr>
          <w:rFonts w:ascii="Times New Roman" w:hAnsi="Times New Roman"/>
          <w:i/>
          <w:iCs/>
          <w:color w:val="FF0000"/>
          <w:sz w:val="24"/>
        </w:rPr>
        <w:t>Indicate topics, number to be trained, location and costs for both construction</w:t>
      </w:r>
      <w:r w:rsidR="004A25A4">
        <w:rPr>
          <w:rFonts w:ascii="Times New Roman" w:hAnsi="Times New Roman"/>
          <w:i/>
          <w:iCs/>
          <w:color w:val="FF0000"/>
          <w:sz w:val="24"/>
        </w:rPr>
        <w:t>/interim</w:t>
      </w:r>
      <w:r w:rsidRPr="006F6CED">
        <w:rPr>
          <w:rFonts w:ascii="Times New Roman" w:hAnsi="Times New Roman"/>
          <w:i/>
          <w:iCs/>
          <w:color w:val="FF0000"/>
          <w:sz w:val="24"/>
        </w:rPr>
        <w:t xml:space="preserve"> period and post acceptance</w:t>
      </w:r>
      <w:r w:rsidR="0005210F">
        <w:rPr>
          <w:rFonts w:ascii="Times New Roman" w:hAnsi="Times New Roman"/>
          <w:i/>
          <w:iCs/>
          <w:color w:val="FF0000"/>
          <w:sz w:val="24"/>
        </w:rPr>
        <w:t xml:space="preserve"> (ongoing)</w:t>
      </w:r>
      <w:r w:rsidRPr="006F6CED">
        <w:rPr>
          <w:rFonts w:ascii="Times New Roman" w:hAnsi="Times New Roman"/>
          <w:i/>
          <w:iCs/>
          <w:color w:val="FF0000"/>
          <w:sz w:val="24"/>
        </w:rPr>
        <w:t xml:space="preserve"> training of </w:t>
      </w:r>
      <w:r w:rsidR="004A25A4">
        <w:rPr>
          <w:rFonts w:ascii="Times New Roman" w:hAnsi="Times New Roman"/>
          <w:i/>
          <w:iCs/>
          <w:color w:val="FF0000"/>
          <w:sz w:val="24"/>
        </w:rPr>
        <w:t>ISSUER</w:t>
      </w:r>
      <w:r w:rsidR="004A25A4" w:rsidRPr="006F6CED">
        <w:rPr>
          <w:rFonts w:ascii="Times New Roman" w:hAnsi="Times New Roman"/>
          <w:i/>
          <w:iCs/>
          <w:color w:val="FF0000"/>
          <w:sz w:val="24"/>
        </w:rPr>
        <w:t xml:space="preserve"> </w:t>
      </w:r>
      <w:r w:rsidRPr="006F6CED">
        <w:rPr>
          <w:rFonts w:ascii="Times New Roman" w:hAnsi="Times New Roman"/>
          <w:i/>
          <w:iCs/>
          <w:color w:val="FF0000"/>
          <w:sz w:val="24"/>
        </w:rPr>
        <w:t>personnel.  Stipulate who will conduct the training sessions.</w:t>
      </w:r>
    </w:p>
    <w:p w14:paraId="18ABFEA1" w14:textId="7AE49561" w:rsidR="00871476" w:rsidRDefault="00871476">
      <w:pPr>
        <w:autoSpaceDE/>
        <w:autoSpaceDN/>
        <w:rPr>
          <w:rFonts w:ascii="Times New Roman" w:hAnsi="Times New Roman"/>
          <w:i/>
          <w:iCs/>
          <w:color w:val="FF0000"/>
          <w:sz w:val="24"/>
        </w:rPr>
      </w:pPr>
    </w:p>
    <w:p w14:paraId="2E439C81" w14:textId="2D1F9384" w:rsidR="00871476" w:rsidRDefault="00871476">
      <w:pPr>
        <w:autoSpaceDE/>
        <w:autoSpaceDN/>
        <w:rPr>
          <w:rFonts w:asciiTheme="minorHAnsi" w:hAnsiTheme="minorHAnsi" w:cstheme="minorHAnsi"/>
          <w:i/>
          <w:color w:val="FF0000"/>
        </w:rPr>
      </w:pPr>
      <w:r w:rsidRPr="005D6A61">
        <w:rPr>
          <w:rFonts w:asciiTheme="minorHAnsi" w:hAnsiTheme="minorHAnsi" w:cstheme="minorHAnsi"/>
          <w:i/>
          <w:color w:val="FF0000"/>
        </w:rPr>
        <w:t>Specify how the ISSUER and ESCO will address turn-over in personnel.  Indicate cost(s) to ISSUER such as hourly rate or annual fees.</w:t>
      </w:r>
    </w:p>
    <w:p w14:paraId="2F6B0CFD" w14:textId="4A01525C" w:rsidR="001B00C6" w:rsidRDefault="001B00C6">
      <w:pPr>
        <w:autoSpaceDE/>
        <w:autoSpaceDN/>
        <w:rPr>
          <w:rFonts w:asciiTheme="minorHAnsi" w:hAnsiTheme="minorHAnsi" w:cstheme="minorHAnsi"/>
          <w:i/>
          <w:color w:val="FF0000"/>
        </w:rPr>
      </w:pPr>
    </w:p>
    <w:p w14:paraId="2FC1762E" w14:textId="741AD876" w:rsidR="001B00C6" w:rsidRPr="00871476" w:rsidRDefault="001B00C6">
      <w:pPr>
        <w:autoSpaceDE/>
        <w:autoSpaceDN/>
        <w:rPr>
          <w:rFonts w:asciiTheme="minorHAnsi" w:hAnsiTheme="minorHAnsi" w:cstheme="minorBidi"/>
          <w:i/>
          <w:iCs/>
          <w:color w:val="FF0000"/>
          <w:sz w:val="22"/>
          <w:szCs w:val="22"/>
        </w:rPr>
      </w:pPr>
    </w:p>
    <w:p w14:paraId="6897B49D" w14:textId="77777777" w:rsidR="001D0F9D" w:rsidRPr="00A80345" w:rsidRDefault="001D0F9D" w:rsidP="001D0F9D">
      <w:pPr>
        <w:tabs>
          <w:tab w:val="left" w:pos="0"/>
        </w:tabs>
        <w:rPr>
          <w:rFonts w:asciiTheme="minorHAnsi" w:hAnsiTheme="minorHAnsi" w:cstheme="minorHAnsi"/>
          <w:i/>
          <w:color w:val="FF0000"/>
          <w:sz w:val="22"/>
          <w:szCs w:val="22"/>
        </w:rPr>
      </w:pPr>
    </w:p>
    <w:p w14:paraId="1EF8DBE1" w14:textId="77777777" w:rsidR="001D0F9D" w:rsidRDefault="001D0F9D" w:rsidP="001D0F9D">
      <w:pPr>
        <w:tabs>
          <w:tab w:val="left" w:pos="0"/>
        </w:tabs>
        <w:rPr>
          <w:rFonts w:asciiTheme="minorHAnsi" w:hAnsiTheme="minorHAnsi" w:cstheme="minorHAnsi"/>
        </w:rPr>
      </w:pPr>
    </w:p>
    <w:p w14:paraId="4C180F58" w14:textId="77777777" w:rsidR="001D0F9D" w:rsidRDefault="001D0F9D" w:rsidP="001D0F9D">
      <w:pPr>
        <w:autoSpaceDE/>
        <w:autoSpaceDN/>
        <w:rPr>
          <w:rFonts w:asciiTheme="minorHAnsi" w:hAnsiTheme="minorHAnsi" w:cstheme="minorHAnsi"/>
        </w:rPr>
      </w:pPr>
      <w:r>
        <w:rPr>
          <w:rFonts w:asciiTheme="minorHAnsi" w:hAnsiTheme="minorHAnsi" w:cstheme="minorHAnsi"/>
        </w:rPr>
        <w:br w:type="page"/>
      </w:r>
    </w:p>
    <w:p w14:paraId="52117D2E" w14:textId="77777777" w:rsidR="001D0F9D" w:rsidRDefault="001D0F9D" w:rsidP="001D0F9D">
      <w:pPr>
        <w:pStyle w:val="Heading1"/>
        <w:keepLines/>
        <w:widowControl w:val="0"/>
        <w:tabs>
          <w:tab w:val="left" w:pos="2340"/>
        </w:tabs>
        <w:jc w:val="center"/>
        <w:rPr>
          <w:sz w:val="24"/>
          <w:szCs w:val="24"/>
        </w:rPr>
      </w:pPr>
      <w:r>
        <w:rPr>
          <w:sz w:val="24"/>
          <w:szCs w:val="24"/>
        </w:rPr>
        <w:lastRenderedPageBreak/>
        <w:t>SCHEDULE K</w:t>
      </w:r>
    </w:p>
    <w:p w14:paraId="03FC423A" w14:textId="77777777" w:rsidR="001D0F9D" w:rsidRDefault="001D0F9D" w:rsidP="001D0F9D">
      <w:pPr>
        <w:jc w:val="center"/>
        <w:rPr>
          <w:rFonts w:asciiTheme="minorHAnsi" w:hAnsiTheme="minorHAnsi" w:cstheme="minorHAnsi"/>
          <w:sz w:val="24"/>
        </w:rPr>
      </w:pPr>
    </w:p>
    <w:p w14:paraId="7F856FDA" w14:textId="77777777" w:rsidR="001D0F9D" w:rsidRPr="00657EB6" w:rsidRDefault="001D0F9D">
      <w:pPr>
        <w:jc w:val="center"/>
        <w:rPr>
          <w:rFonts w:asciiTheme="minorHAnsi" w:hAnsiTheme="minorHAnsi" w:cstheme="minorBidi"/>
          <w:b/>
          <w:bCs/>
          <w:sz w:val="24"/>
        </w:rPr>
      </w:pPr>
      <w:r w:rsidRPr="006F6CED">
        <w:rPr>
          <w:rFonts w:ascii="Arial" w:hAnsi="Arial" w:cs="Arial"/>
          <w:b/>
          <w:bCs/>
          <w:sz w:val="24"/>
        </w:rPr>
        <w:t>Warranties</w:t>
      </w:r>
    </w:p>
    <w:p w14:paraId="3D20F4A8" w14:textId="77777777" w:rsidR="001D0F9D" w:rsidRDefault="001D0F9D" w:rsidP="001D0F9D">
      <w:pPr>
        <w:jc w:val="center"/>
        <w:rPr>
          <w:rFonts w:asciiTheme="minorHAnsi" w:hAnsiTheme="minorHAnsi" w:cstheme="minorHAnsi"/>
          <w:sz w:val="24"/>
        </w:rPr>
      </w:pPr>
    </w:p>
    <w:p w14:paraId="3456B19D" w14:textId="77777777" w:rsidR="001D0F9D" w:rsidRPr="00657EB6" w:rsidRDefault="001D0F9D">
      <w:pPr>
        <w:autoSpaceDE/>
        <w:autoSpaceDN/>
        <w:rPr>
          <w:rFonts w:ascii="Times New Roman" w:hAnsi="Times New Roman"/>
          <w:i/>
          <w:iCs/>
          <w:color w:val="FF0000"/>
          <w:sz w:val="24"/>
        </w:rPr>
      </w:pPr>
      <w:r w:rsidRPr="006F6CED">
        <w:rPr>
          <w:rFonts w:ascii="Times New Roman" w:hAnsi="Times New Roman"/>
          <w:i/>
          <w:iCs/>
          <w:color w:val="FF0000"/>
          <w:sz w:val="24"/>
        </w:rPr>
        <w:t>Identify and describe all warranties provided by ESCO</w:t>
      </w:r>
    </w:p>
    <w:p w14:paraId="7CE8B30A" w14:textId="77777777" w:rsidR="001D0F9D" w:rsidRPr="00D91C47" w:rsidRDefault="001D0F9D" w:rsidP="00D91C47">
      <w:pPr>
        <w:autoSpaceDE/>
        <w:autoSpaceDN/>
        <w:rPr>
          <w:rFonts w:ascii="Times New Roman" w:hAnsi="Times New Roman"/>
          <w:i/>
          <w:color w:val="FF0000"/>
          <w:sz w:val="24"/>
        </w:rPr>
      </w:pPr>
    </w:p>
    <w:p w14:paraId="06299321" w14:textId="77777777" w:rsidR="001D0F9D" w:rsidRPr="00657EB6" w:rsidRDefault="001D0F9D">
      <w:pPr>
        <w:autoSpaceDE/>
        <w:autoSpaceDN/>
        <w:rPr>
          <w:rFonts w:asciiTheme="minorHAnsi" w:hAnsiTheme="minorHAnsi" w:cstheme="minorBidi"/>
          <w:i/>
          <w:iCs/>
          <w:color w:val="FF0000"/>
          <w:sz w:val="22"/>
          <w:szCs w:val="22"/>
        </w:rPr>
      </w:pPr>
      <w:r w:rsidRPr="006F6CED">
        <w:rPr>
          <w:rFonts w:ascii="Times New Roman" w:hAnsi="Times New Roman"/>
          <w:i/>
          <w:iCs/>
          <w:color w:val="FF0000"/>
          <w:sz w:val="24"/>
        </w:rPr>
        <w:t>Include copies of warranties offered by equipment manufacturers (Full warranty details may be included in Volume 2 with manufacturer cut sheets)</w:t>
      </w:r>
    </w:p>
    <w:p w14:paraId="03FDFC49" w14:textId="77777777" w:rsidR="001D0F9D" w:rsidRPr="00F17351" w:rsidRDefault="001D0F9D" w:rsidP="001D0F9D">
      <w:pPr>
        <w:tabs>
          <w:tab w:val="left" w:pos="0"/>
        </w:tabs>
        <w:rPr>
          <w:rFonts w:asciiTheme="minorHAnsi" w:hAnsiTheme="minorHAnsi" w:cstheme="minorHAnsi"/>
          <w:i/>
          <w:color w:val="FF0000"/>
          <w:sz w:val="22"/>
          <w:szCs w:val="22"/>
        </w:rPr>
      </w:pPr>
    </w:p>
    <w:p w14:paraId="7517C4A0" w14:textId="77777777" w:rsidR="00761181" w:rsidRDefault="00591F84" w:rsidP="00A613C1">
      <w:pPr>
        <w:spacing w:line="240" w:lineRule="exact"/>
        <w:jc w:val="both"/>
        <w:rPr>
          <w:rFonts w:ascii="Calibri" w:hAnsi="Calibri" w:cs="Arial"/>
          <w:sz w:val="22"/>
          <w:szCs w:val="22"/>
        </w:rPr>
      </w:pPr>
      <w:bookmarkStart w:id="0" w:name="_Hlk519665940"/>
      <w:r w:rsidRPr="00BA1D65">
        <w:rPr>
          <w:rFonts w:ascii="Calibri" w:hAnsi="Calibri" w:cs="Arial"/>
          <w:sz w:val="22"/>
          <w:szCs w:val="22"/>
          <w:u w:val="single"/>
        </w:rPr>
        <w:t>Warranties</w:t>
      </w:r>
      <w:r w:rsidRPr="00BA1D65">
        <w:rPr>
          <w:rFonts w:ascii="Calibri" w:hAnsi="Calibri" w:cs="Arial"/>
          <w:sz w:val="22"/>
          <w:szCs w:val="22"/>
        </w:rPr>
        <w:t xml:space="preserve">.  </w:t>
      </w:r>
      <w:r w:rsidR="00EA4A24" w:rsidRPr="00770D8D">
        <w:rPr>
          <w:rFonts w:ascii="Calibri" w:hAnsi="Calibri" w:cs="Arial"/>
          <w:sz w:val="22"/>
          <w:szCs w:val="22"/>
        </w:rPr>
        <w:t>The ESCO warrants, on an ECM by ECM basis, that all ECMs designed, procured, fabricated and installed pursuant to this Agreement will be new, in good and proper working condition, and of merchantable quality and fit for the particular purposes of enabling the ISSUER to reduce energy consumption and operating cost. The ESCO shall deliver to the ISSUER for inspection and approval any written third-party warranties. All warranties shall be transferable and extend to the ISSUER. Such warranties shall specify that only new, and not reconditioned, parts may be used and installed when repair is necessitated thereby. At the ISSUER’s request, the ESCO shall also pursue rights and remedies against the manufacturer or other such warrantor in the event of a warranty claim.</w:t>
      </w:r>
      <w:r w:rsidR="0000314A" w:rsidRPr="0000314A">
        <w:rPr>
          <w:rFonts w:ascii="Calibri" w:hAnsi="Calibri" w:cs="Arial"/>
          <w:sz w:val="22"/>
          <w:szCs w:val="22"/>
        </w:rPr>
        <w:t xml:space="preserve"> </w:t>
      </w:r>
    </w:p>
    <w:p w14:paraId="09AE35F4" w14:textId="77777777" w:rsidR="00761181" w:rsidRDefault="00761181" w:rsidP="00A613C1">
      <w:pPr>
        <w:spacing w:line="240" w:lineRule="exact"/>
        <w:jc w:val="both"/>
        <w:rPr>
          <w:rFonts w:ascii="Calibri" w:hAnsi="Calibri" w:cs="Arial"/>
          <w:sz w:val="22"/>
          <w:szCs w:val="22"/>
        </w:rPr>
      </w:pPr>
    </w:p>
    <w:p w14:paraId="0666453D" w14:textId="41EF0561" w:rsidR="00BD7717" w:rsidRDefault="00591F84" w:rsidP="00A613C1">
      <w:pPr>
        <w:spacing w:line="240" w:lineRule="exact"/>
        <w:jc w:val="both"/>
        <w:rPr>
          <w:rFonts w:ascii="Calibri" w:hAnsi="Calibri" w:cs="Arial"/>
          <w:sz w:val="22"/>
          <w:szCs w:val="22"/>
        </w:rPr>
      </w:pPr>
      <w:r w:rsidRPr="00BA1D65">
        <w:rPr>
          <w:rFonts w:ascii="Calibri" w:hAnsi="Calibri" w:cs="Arial"/>
          <w:sz w:val="22"/>
          <w:szCs w:val="22"/>
        </w:rPr>
        <w:t>The ESCO shall warrant the Work for a period of one (1) year from the dat</w:t>
      </w:r>
      <w:r w:rsidR="00D12C03" w:rsidRPr="00BA1D65">
        <w:rPr>
          <w:rFonts w:ascii="Calibri" w:hAnsi="Calibri" w:cs="Arial"/>
          <w:sz w:val="22"/>
          <w:szCs w:val="22"/>
        </w:rPr>
        <w:t xml:space="preserve">e of final Project Acceptance. </w:t>
      </w:r>
      <w:r w:rsidR="005B6E7C" w:rsidRPr="005D6A61">
        <w:rPr>
          <w:rFonts w:ascii="Calibri" w:hAnsi="Calibri" w:cs="Arial"/>
          <w:sz w:val="22"/>
          <w:szCs w:val="22"/>
        </w:rPr>
        <w:t xml:space="preserve"> </w:t>
      </w:r>
      <w:r w:rsidR="00BD7717">
        <w:rPr>
          <w:rFonts w:ascii="Calibri" w:hAnsi="Calibri" w:cs="Arial"/>
          <w:sz w:val="22"/>
          <w:szCs w:val="22"/>
        </w:rPr>
        <w:t>T</w:t>
      </w:r>
      <w:r w:rsidR="00BD7717" w:rsidRPr="00BA1D65">
        <w:rPr>
          <w:rFonts w:ascii="Calibri" w:hAnsi="Calibri" w:cs="Arial"/>
          <w:sz w:val="22"/>
          <w:szCs w:val="22"/>
        </w:rPr>
        <w:t xml:space="preserve">he ESCO shall correct or replace </w:t>
      </w:r>
      <w:r w:rsidR="00BD7717">
        <w:rPr>
          <w:rFonts w:ascii="Calibri" w:hAnsi="Calibri" w:cs="Arial"/>
          <w:sz w:val="22"/>
          <w:szCs w:val="22"/>
        </w:rPr>
        <w:t xml:space="preserve">or have corrected or replaced </w:t>
      </w:r>
      <w:r w:rsidR="00BD7717" w:rsidRPr="00BA1D65">
        <w:rPr>
          <w:rFonts w:ascii="Calibri" w:hAnsi="Calibri" w:cs="Arial"/>
          <w:sz w:val="22"/>
          <w:szCs w:val="22"/>
        </w:rPr>
        <w:t xml:space="preserve">all faulty, defective or nonconforming Work related to any ECM, or malfunctioning portions thereof. If the </w:t>
      </w:r>
      <w:r w:rsidR="00BD7717" w:rsidRPr="00BA1D65">
        <w:rPr>
          <w:rFonts w:ascii="Calibri" w:hAnsi="Calibri" w:cs="Arial"/>
          <w:caps/>
          <w:sz w:val="22"/>
          <w:szCs w:val="22"/>
        </w:rPr>
        <w:t>issuer</w:t>
      </w:r>
      <w:r w:rsidR="00BD7717" w:rsidRPr="00BA1D65">
        <w:rPr>
          <w:rFonts w:ascii="Calibri" w:hAnsi="Calibri" w:cs="Arial"/>
          <w:sz w:val="22"/>
          <w:szCs w:val="22"/>
        </w:rPr>
        <w:t xml:space="preserve"> has reason to believe that any portion of the Work is faulty, defective, or nonconforming with </w:t>
      </w:r>
      <w:r w:rsidR="00BD7717">
        <w:rPr>
          <w:rFonts w:ascii="Calibri" w:hAnsi="Calibri" w:cs="Arial"/>
          <w:sz w:val="22"/>
          <w:szCs w:val="22"/>
        </w:rPr>
        <w:t>this Agreement</w:t>
      </w:r>
      <w:r w:rsidR="00BD7717" w:rsidRPr="00BA1D65">
        <w:rPr>
          <w:rFonts w:ascii="Calibri" w:hAnsi="Calibri" w:cs="Arial"/>
          <w:sz w:val="22"/>
          <w:szCs w:val="22"/>
        </w:rPr>
        <w:t xml:space="preserve">, the ISSUER shall give the ESCO written notice as soon as reasonably practicable after the ISSUER’s discovery. Within </w:t>
      </w:r>
      <w:r w:rsidR="00BD7717" w:rsidRPr="007B1292">
        <w:rPr>
          <w:rFonts w:ascii="Calibri" w:hAnsi="Calibri" w:cs="Arial"/>
          <w:sz w:val="22"/>
          <w:szCs w:val="22"/>
          <w:highlight w:val="yellow"/>
        </w:rPr>
        <w:t>____</w:t>
      </w:r>
      <w:r w:rsidR="00BD7717" w:rsidRPr="00BA1D65">
        <w:rPr>
          <w:rFonts w:ascii="Calibri" w:hAnsi="Calibri" w:cs="Arial"/>
          <w:sz w:val="22"/>
          <w:szCs w:val="22"/>
        </w:rPr>
        <w:t xml:space="preserve"> days of receipt of written notice from the ISSUER to correct such fault or defect, the ESCO shall correct the Work, unless the ISSUER has given the ESCO a written waiver of the ESCO’s responsibility for the specific fault or defect.  Notice may be given by telephone only in the</w:t>
      </w:r>
      <w:r w:rsidR="00BD7717">
        <w:rPr>
          <w:rFonts w:ascii="Calibri" w:hAnsi="Calibri" w:cs="Arial"/>
          <w:sz w:val="22"/>
          <w:szCs w:val="22"/>
        </w:rPr>
        <w:t xml:space="preserve"> event of an emergency</w:t>
      </w:r>
      <w:r w:rsidR="00BD7717" w:rsidRPr="00BA1D65">
        <w:rPr>
          <w:rFonts w:ascii="Calibri" w:hAnsi="Calibri" w:cs="Arial"/>
          <w:sz w:val="22"/>
          <w:szCs w:val="22"/>
        </w:rPr>
        <w:t>.  The ESCO shall bear all costs of replacing or correcting such faulty, defective or nonconforming Work.</w:t>
      </w:r>
    </w:p>
    <w:p w14:paraId="603CB458" w14:textId="77777777" w:rsidR="00BD7717" w:rsidRDefault="00BD7717" w:rsidP="00A613C1">
      <w:pPr>
        <w:spacing w:line="240" w:lineRule="exact"/>
        <w:jc w:val="both"/>
        <w:rPr>
          <w:rFonts w:ascii="Calibri" w:hAnsi="Calibri" w:cs="Arial"/>
          <w:sz w:val="22"/>
          <w:szCs w:val="22"/>
        </w:rPr>
      </w:pPr>
    </w:p>
    <w:p w14:paraId="56971A60" w14:textId="5A67EEB0" w:rsidR="00C40AF4" w:rsidRPr="005D6A61" w:rsidRDefault="005B6E7C" w:rsidP="00A613C1">
      <w:pPr>
        <w:spacing w:line="240" w:lineRule="exact"/>
        <w:jc w:val="both"/>
        <w:rPr>
          <w:rFonts w:ascii="Calibri" w:hAnsi="Calibri" w:cs="Arial"/>
          <w:sz w:val="22"/>
          <w:szCs w:val="22"/>
        </w:rPr>
      </w:pPr>
      <w:r w:rsidRPr="005D6A61">
        <w:rPr>
          <w:rFonts w:ascii="Calibri" w:hAnsi="Calibri" w:cs="Arial"/>
          <w:sz w:val="22"/>
          <w:szCs w:val="22"/>
        </w:rPr>
        <w:t>No manufacturer warranty shall begin until the equipment is properly installed, commissioned, operating</w:t>
      </w:r>
      <w:r w:rsidR="004E0387" w:rsidRPr="005D6A61">
        <w:rPr>
          <w:rFonts w:ascii="Calibri" w:hAnsi="Calibri" w:cs="Arial"/>
          <w:sz w:val="22"/>
          <w:szCs w:val="22"/>
        </w:rPr>
        <w:t>,</w:t>
      </w:r>
      <w:r w:rsidRPr="005D6A61">
        <w:rPr>
          <w:rFonts w:ascii="Calibri" w:hAnsi="Calibri" w:cs="Arial"/>
          <w:sz w:val="22"/>
          <w:szCs w:val="22"/>
        </w:rPr>
        <w:t xml:space="preserve"> and delivering the expected measurable savings as detailed in this </w:t>
      </w:r>
      <w:r w:rsidR="00D21F18" w:rsidRPr="005D6A61">
        <w:rPr>
          <w:rFonts w:ascii="Calibri" w:hAnsi="Calibri" w:cs="Arial"/>
          <w:sz w:val="22"/>
          <w:szCs w:val="22"/>
        </w:rPr>
        <w:t>Agreement</w:t>
      </w:r>
      <w:r w:rsidR="0005210F" w:rsidRPr="005D6A61">
        <w:rPr>
          <w:rFonts w:ascii="Calibri" w:hAnsi="Calibri" w:cs="Arial"/>
          <w:sz w:val="22"/>
          <w:szCs w:val="22"/>
        </w:rPr>
        <w:t xml:space="preserve"> and evidenced by the ISSUER signing</w:t>
      </w:r>
      <w:r w:rsidR="005D6A61">
        <w:rPr>
          <w:rFonts w:ascii="Calibri" w:hAnsi="Calibri" w:cs="Arial"/>
          <w:sz w:val="22"/>
          <w:szCs w:val="22"/>
        </w:rPr>
        <w:t xml:space="preserve"> an</w:t>
      </w:r>
      <w:r w:rsidR="0005210F" w:rsidRPr="005D6A61">
        <w:rPr>
          <w:rFonts w:ascii="Calibri" w:hAnsi="Calibri" w:cs="Arial"/>
          <w:sz w:val="22"/>
          <w:szCs w:val="22"/>
        </w:rPr>
        <w:t xml:space="preserve"> Exhibit 2.</w:t>
      </w:r>
    </w:p>
    <w:p w14:paraId="07E900D2" w14:textId="56E5F8F4" w:rsidR="00C40AF4" w:rsidRPr="005D6A61" w:rsidRDefault="00C40AF4" w:rsidP="00A613C1">
      <w:pPr>
        <w:spacing w:line="240" w:lineRule="exact"/>
        <w:ind w:left="-360"/>
        <w:jc w:val="both"/>
        <w:rPr>
          <w:rFonts w:ascii="Calibri" w:hAnsi="Calibri" w:cs="Arial"/>
          <w:sz w:val="22"/>
          <w:szCs w:val="22"/>
        </w:rPr>
      </w:pPr>
    </w:p>
    <w:p w14:paraId="1010B37A" w14:textId="0517E0BD" w:rsidR="00871476" w:rsidRPr="005D6A61" w:rsidRDefault="00E53F7A" w:rsidP="00871476">
      <w:pPr>
        <w:keepNext/>
        <w:keepLines/>
        <w:widowControl w:val="0"/>
        <w:rPr>
          <w:rFonts w:ascii="Calibri" w:hAnsi="Calibri" w:cs="Arial"/>
          <w:sz w:val="22"/>
          <w:szCs w:val="22"/>
        </w:rPr>
      </w:pPr>
      <w:r>
        <w:rPr>
          <w:rFonts w:ascii="Calibri" w:hAnsi="Calibri" w:cs="Arial"/>
          <w:sz w:val="22"/>
          <w:szCs w:val="22"/>
        </w:rPr>
        <w:t>During the term of the Agreement s</w:t>
      </w:r>
      <w:r w:rsidR="00871476" w:rsidRPr="005D6A61">
        <w:rPr>
          <w:rFonts w:ascii="Calibri" w:hAnsi="Calibri" w:cs="Arial"/>
          <w:sz w:val="22"/>
          <w:szCs w:val="22"/>
        </w:rPr>
        <w:t>hould an ECM</w:t>
      </w:r>
      <w:r w:rsidR="00DB61BF">
        <w:rPr>
          <w:rFonts w:ascii="Calibri" w:hAnsi="Calibri" w:cs="Arial"/>
          <w:sz w:val="22"/>
          <w:szCs w:val="22"/>
        </w:rPr>
        <w:t>/equipment or system</w:t>
      </w:r>
      <w:r w:rsidR="00871476" w:rsidRPr="005D6A61">
        <w:rPr>
          <w:rFonts w:ascii="Calibri" w:hAnsi="Calibri" w:cs="Arial"/>
          <w:sz w:val="22"/>
          <w:szCs w:val="22"/>
        </w:rPr>
        <w:t xml:space="preserve"> failure be due to the ESCO’s failure to properly design, procure, install or commission the ECM</w:t>
      </w:r>
      <w:r w:rsidR="00DB61BF">
        <w:rPr>
          <w:rFonts w:ascii="Calibri" w:hAnsi="Calibri" w:cs="Arial"/>
          <w:sz w:val="22"/>
          <w:szCs w:val="22"/>
        </w:rPr>
        <w:t>/equipment or system</w:t>
      </w:r>
      <w:r w:rsidR="00871476" w:rsidRPr="005D6A61">
        <w:rPr>
          <w:rFonts w:ascii="Calibri" w:hAnsi="Calibri" w:cs="Arial"/>
          <w:sz w:val="22"/>
          <w:szCs w:val="22"/>
        </w:rPr>
        <w:t xml:space="preserve"> the ESCO may not claim any savings associated with the ECM until the failure is remedied.  </w:t>
      </w:r>
    </w:p>
    <w:p w14:paraId="6BC210BB" w14:textId="77777777" w:rsidR="00871476" w:rsidRPr="005D6A61" w:rsidRDefault="00871476" w:rsidP="00871476">
      <w:pPr>
        <w:keepNext/>
        <w:keepLines/>
        <w:widowControl w:val="0"/>
        <w:rPr>
          <w:rFonts w:ascii="Calibri" w:hAnsi="Calibri" w:cs="Arial"/>
          <w:sz w:val="22"/>
          <w:szCs w:val="22"/>
        </w:rPr>
      </w:pPr>
    </w:p>
    <w:p w14:paraId="0F08C5BB" w14:textId="1708A279" w:rsidR="00871476" w:rsidRPr="005D6A61" w:rsidRDefault="00871476" w:rsidP="00871476">
      <w:pPr>
        <w:keepNext/>
        <w:keepLines/>
        <w:widowControl w:val="0"/>
        <w:rPr>
          <w:rFonts w:ascii="Calibri" w:hAnsi="Calibri" w:cstheme="minorHAnsi"/>
          <w:sz w:val="22"/>
          <w:szCs w:val="22"/>
        </w:rPr>
      </w:pPr>
      <w:r w:rsidRPr="005D6A61">
        <w:rPr>
          <w:rFonts w:ascii="Calibri" w:hAnsi="Calibri" w:cs="Arial"/>
          <w:sz w:val="22"/>
          <w:szCs w:val="22"/>
        </w:rPr>
        <w:t>Neither party shall be responsible to the other party for loss of equipment resulting from any act prescribed in Article 1o</w:t>
      </w:r>
      <w:r w:rsidR="0005210F" w:rsidRPr="005D6A61">
        <w:rPr>
          <w:rFonts w:ascii="Calibri" w:hAnsi="Calibri" w:cs="Arial"/>
          <w:sz w:val="22"/>
          <w:szCs w:val="22"/>
        </w:rPr>
        <w:t>)</w:t>
      </w:r>
      <w:r w:rsidRPr="005D6A61">
        <w:rPr>
          <w:rFonts w:ascii="Calibri" w:hAnsi="Calibri" w:cs="Arial"/>
          <w:sz w:val="22"/>
          <w:szCs w:val="22"/>
        </w:rPr>
        <w:t xml:space="preserve"> (Force Majeure) of this Agreement.  The affected ECM(s) shall be treated as generating the prorated monetary savings as projected in Schedule E.  </w:t>
      </w:r>
    </w:p>
    <w:p w14:paraId="4F8C9237" w14:textId="77777777" w:rsidR="00871476" w:rsidRPr="005D6A61" w:rsidRDefault="00871476" w:rsidP="00A613C1">
      <w:pPr>
        <w:spacing w:line="240" w:lineRule="exact"/>
        <w:ind w:left="-360"/>
        <w:jc w:val="both"/>
        <w:rPr>
          <w:rFonts w:ascii="Calibri" w:hAnsi="Calibri" w:cs="Arial"/>
          <w:sz w:val="22"/>
          <w:szCs w:val="22"/>
        </w:rPr>
      </w:pPr>
    </w:p>
    <w:p w14:paraId="41C41ED6" w14:textId="2EA64014" w:rsidR="00591F84" w:rsidRPr="00BA1D65" w:rsidRDefault="00591F84" w:rsidP="00A613C1">
      <w:pPr>
        <w:spacing w:line="240" w:lineRule="exact"/>
        <w:jc w:val="both"/>
        <w:rPr>
          <w:rFonts w:ascii="Calibri" w:hAnsi="Calibri" w:cs="Arial"/>
          <w:sz w:val="22"/>
          <w:szCs w:val="22"/>
        </w:rPr>
      </w:pPr>
      <w:r w:rsidRPr="00BA1D65">
        <w:rPr>
          <w:rFonts w:ascii="Calibri" w:hAnsi="Calibri" w:cs="Arial"/>
          <w:sz w:val="22"/>
          <w:szCs w:val="22"/>
        </w:rPr>
        <w:t>All third</w:t>
      </w:r>
      <w:r w:rsidR="00ED3AAF">
        <w:rPr>
          <w:rFonts w:ascii="Calibri" w:hAnsi="Calibri" w:cs="Arial"/>
          <w:sz w:val="22"/>
          <w:szCs w:val="22"/>
        </w:rPr>
        <w:t>-</w:t>
      </w:r>
      <w:r w:rsidRPr="00BA1D65">
        <w:rPr>
          <w:rFonts w:ascii="Calibri" w:hAnsi="Calibri" w:cs="Arial"/>
          <w:sz w:val="22"/>
          <w:szCs w:val="22"/>
        </w:rPr>
        <w:t xml:space="preserve">party equipment warranties shall be transferable and extend to the ISSUER.  </w:t>
      </w:r>
      <w:r w:rsidR="00614BC1">
        <w:rPr>
          <w:rFonts w:ascii="Calibri" w:hAnsi="Calibri" w:cs="Arial"/>
          <w:sz w:val="22"/>
          <w:szCs w:val="22"/>
        </w:rPr>
        <w:t xml:space="preserve">All such warranties shall be included in this Schedule K.  </w:t>
      </w:r>
      <w:r w:rsidRPr="00BA1D65">
        <w:rPr>
          <w:rFonts w:ascii="Calibri" w:hAnsi="Calibri" w:cs="Arial"/>
          <w:sz w:val="22"/>
          <w:szCs w:val="22"/>
        </w:rPr>
        <w:t xml:space="preserve">Upon ISSUER request the ESCO shall be responsible for managing all warranty activity during the warranty periods set forth in </w:t>
      </w:r>
      <w:r w:rsidR="00C40AF4" w:rsidRPr="00BA1D65">
        <w:rPr>
          <w:rFonts w:ascii="Calibri" w:hAnsi="Calibri" w:cs="Arial"/>
          <w:sz w:val="22"/>
          <w:szCs w:val="22"/>
        </w:rPr>
        <w:t xml:space="preserve">in this </w:t>
      </w:r>
      <w:r w:rsidRPr="00BA1D65">
        <w:rPr>
          <w:rFonts w:ascii="Calibri" w:hAnsi="Calibri" w:cs="Arial"/>
          <w:sz w:val="22"/>
          <w:szCs w:val="22"/>
        </w:rPr>
        <w:t>Schedule K.   Each party shall notify the other whenever defects in equipment, parts or performance occur</w:t>
      </w:r>
      <w:r w:rsidR="00A55D8B">
        <w:rPr>
          <w:rFonts w:ascii="Calibri" w:hAnsi="Calibri" w:cs="Arial"/>
          <w:sz w:val="22"/>
          <w:szCs w:val="22"/>
        </w:rPr>
        <w:t>.</w:t>
      </w:r>
      <w:bookmarkEnd w:id="0"/>
    </w:p>
    <w:p w14:paraId="2FECE041" w14:textId="77777777" w:rsidR="0001081D" w:rsidRPr="00BA1D65" w:rsidRDefault="0001081D" w:rsidP="00A613C1">
      <w:pPr>
        <w:autoSpaceDE/>
        <w:autoSpaceDN/>
        <w:rPr>
          <w:rFonts w:ascii="Calibri" w:hAnsi="Calibri" w:cstheme="minorHAnsi"/>
        </w:rPr>
      </w:pPr>
    </w:p>
    <w:p w14:paraId="10C8CEEA" w14:textId="301703E6" w:rsidR="0001081D" w:rsidRPr="00BA1D65" w:rsidRDefault="0001081D" w:rsidP="00A613C1">
      <w:pPr>
        <w:tabs>
          <w:tab w:val="left" w:pos="720"/>
          <w:tab w:val="left" w:pos="1260"/>
          <w:tab w:val="left" w:pos="2340"/>
        </w:tabs>
        <w:spacing w:line="240" w:lineRule="exact"/>
        <w:jc w:val="both"/>
        <w:rPr>
          <w:rFonts w:ascii="Calibri" w:hAnsi="Calibri" w:cs="Arial"/>
          <w:sz w:val="22"/>
          <w:szCs w:val="22"/>
        </w:rPr>
      </w:pPr>
      <w:r w:rsidRPr="00BA1D65">
        <w:rPr>
          <w:rFonts w:ascii="Calibri" w:hAnsi="Calibri" w:cs="Arial"/>
          <w:sz w:val="22"/>
          <w:szCs w:val="22"/>
          <w:u w:val="single"/>
        </w:rPr>
        <w:t>Correction of the Work</w:t>
      </w:r>
      <w:r w:rsidRPr="00BA1D65">
        <w:rPr>
          <w:rFonts w:ascii="Calibri" w:hAnsi="Calibri" w:cs="Arial"/>
          <w:sz w:val="22"/>
          <w:szCs w:val="22"/>
        </w:rPr>
        <w:t>.  Prior to Final Acceptance</w:t>
      </w:r>
      <w:r w:rsidR="00C40AF4" w:rsidRPr="00BA1D65">
        <w:rPr>
          <w:rFonts w:ascii="Calibri" w:hAnsi="Calibri" w:cs="Arial"/>
          <w:sz w:val="22"/>
          <w:szCs w:val="22"/>
        </w:rPr>
        <w:t xml:space="preserve"> and during the ESCO warranty period</w:t>
      </w:r>
      <w:r w:rsidRPr="00BA1D65">
        <w:rPr>
          <w:rFonts w:ascii="Calibri" w:hAnsi="Calibri" w:cs="Arial"/>
          <w:sz w:val="22"/>
          <w:szCs w:val="22"/>
        </w:rPr>
        <w:t xml:space="preserve">, if the ISSUER requests, the ESCO shall remove or uncover such portions of finished Work as the ISSUER may direct.  After the examination, the ESCO shall restore said portion of the Work to the standard required by this Agreement.  If the Work thus exposed or examined proves acceptable, the expenses of uncovering or removing, restoring and the replacing of the parts removed shall be the responsibility of the ISSUER and such uncovering, removing and replacing shall be deemed to be an excusable event of delay, if a delay in completion is caused thereby.  If the Work so exposed or examined has not been performed in accordance with </w:t>
      </w:r>
      <w:r w:rsidR="00ED3AAF">
        <w:rPr>
          <w:rFonts w:ascii="Calibri" w:hAnsi="Calibri" w:cs="Arial"/>
          <w:sz w:val="22"/>
          <w:szCs w:val="22"/>
        </w:rPr>
        <w:t>this Agreement</w:t>
      </w:r>
      <w:r w:rsidRPr="00BA1D65">
        <w:rPr>
          <w:rFonts w:ascii="Calibri" w:hAnsi="Calibri" w:cs="Arial"/>
          <w:sz w:val="22"/>
          <w:szCs w:val="22"/>
        </w:rPr>
        <w:t xml:space="preserve">, the expense of uncovering, removing and replacing any portion of the Work necessary </w:t>
      </w:r>
      <w:r w:rsidRPr="00BA1D65">
        <w:rPr>
          <w:rFonts w:ascii="Calibri" w:hAnsi="Calibri" w:cs="Arial"/>
          <w:sz w:val="22"/>
          <w:szCs w:val="22"/>
        </w:rPr>
        <w:lastRenderedPageBreak/>
        <w:t xml:space="preserve">to comply with this Agreement and the Project Documents shall be borne by the ESCO and requests for a time extension or claims for delay </w:t>
      </w:r>
      <w:r w:rsidR="00C40AF4" w:rsidRPr="00BA1D65">
        <w:rPr>
          <w:rFonts w:ascii="Calibri" w:hAnsi="Calibri" w:cs="Arial"/>
          <w:sz w:val="22"/>
          <w:szCs w:val="22"/>
        </w:rPr>
        <w:t>may</w:t>
      </w:r>
      <w:r w:rsidRPr="00BA1D65">
        <w:rPr>
          <w:rFonts w:ascii="Calibri" w:hAnsi="Calibri" w:cs="Arial"/>
          <w:sz w:val="22"/>
          <w:szCs w:val="22"/>
        </w:rPr>
        <w:t xml:space="preserve"> not be granted.</w:t>
      </w:r>
    </w:p>
    <w:p w14:paraId="02B6A86D" w14:textId="77777777" w:rsidR="0001081D" w:rsidRPr="00BA1D65" w:rsidRDefault="0001081D" w:rsidP="00A613C1">
      <w:pPr>
        <w:pStyle w:val="ListParagraph"/>
        <w:tabs>
          <w:tab w:val="left" w:pos="720"/>
          <w:tab w:val="left" w:pos="1260"/>
          <w:tab w:val="left" w:pos="2340"/>
        </w:tabs>
        <w:spacing w:line="240" w:lineRule="exact"/>
        <w:ind w:left="-288"/>
        <w:jc w:val="both"/>
        <w:rPr>
          <w:rFonts w:ascii="Calibri" w:hAnsi="Calibri" w:cs="Arial"/>
          <w:b/>
          <w:sz w:val="22"/>
          <w:szCs w:val="22"/>
        </w:rPr>
      </w:pPr>
    </w:p>
    <w:p w14:paraId="346800AA" w14:textId="7350227C" w:rsidR="0001081D" w:rsidRPr="00BA1D65" w:rsidRDefault="0001081D" w:rsidP="00A613C1">
      <w:pPr>
        <w:tabs>
          <w:tab w:val="left" w:pos="720"/>
          <w:tab w:val="left" w:pos="1260"/>
          <w:tab w:val="left" w:pos="2340"/>
        </w:tabs>
        <w:spacing w:line="240" w:lineRule="exact"/>
        <w:jc w:val="both"/>
        <w:rPr>
          <w:rFonts w:ascii="Calibri" w:hAnsi="Calibri" w:cs="Arial"/>
          <w:sz w:val="22"/>
          <w:szCs w:val="22"/>
        </w:rPr>
      </w:pPr>
      <w:r w:rsidRPr="00BA1D65">
        <w:rPr>
          <w:rFonts w:ascii="Calibri" w:hAnsi="Calibri" w:cs="Arial"/>
          <w:sz w:val="22"/>
          <w:szCs w:val="22"/>
          <w:u w:val="single"/>
        </w:rPr>
        <w:t>Responsibility for Materials</w:t>
      </w:r>
      <w:r w:rsidRPr="00BA1D65">
        <w:rPr>
          <w:rFonts w:ascii="Calibri" w:hAnsi="Calibri" w:cs="Arial"/>
          <w:sz w:val="22"/>
          <w:szCs w:val="22"/>
        </w:rPr>
        <w:t>.  The ESCO shall be responsible for the contracted quality and standards of all materials, components and completed Work furnished by the ESCO</w:t>
      </w:r>
      <w:r w:rsidR="00D21F18">
        <w:rPr>
          <w:rFonts w:ascii="Calibri" w:hAnsi="Calibri" w:cs="Arial"/>
          <w:sz w:val="22"/>
          <w:szCs w:val="22"/>
        </w:rPr>
        <w:t xml:space="preserve"> or its subcontractors</w:t>
      </w:r>
      <w:r w:rsidRPr="00BA1D65">
        <w:rPr>
          <w:rFonts w:ascii="Calibri" w:hAnsi="Calibri" w:cs="Arial"/>
          <w:sz w:val="22"/>
          <w:szCs w:val="22"/>
        </w:rPr>
        <w:t xml:space="preserve"> pursuant to the terms hereof.  Materials, components or completed Work which fails to comply with this Agreement may be rejected by the ISSUER prior to Final Acceptance </w:t>
      </w:r>
      <w:r w:rsidR="00DB61BF">
        <w:rPr>
          <w:rFonts w:ascii="Calibri" w:hAnsi="Calibri" w:cs="Arial"/>
          <w:sz w:val="22"/>
          <w:szCs w:val="22"/>
        </w:rPr>
        <w:t xml:space="preserve">or during ESCO warranty period </w:t>
      </w:r>
      <w:r w:rsidRPr="00BA1D65">
        <w:rPr>
          <w:rFonts w:ascii="Calibri" w:hAnsi="Calibri" w:cs="Arial"/>
          <w:sz w:val="22"/>
          <w:szCs w:val="22"/>
        </w:rPr>
        <w:t xml:space="preserve">and shall be corrected or replaced by the ESCO at no cost to the ISSUER.  The ESCO shall remove from the Premises within a reasonable time any materials or components so replaced at the entire expense of the ESCO, after written notice has been delivered by the ISSUER to the ESCO that such materials or components have been rejected.  The ISSUER does not assume any responsibility for the availability of any controlled materials or other materials and equipment required for the Work. However, ISSUER </w:t>
      </w:r>
      <w:r w:rsidRPr="006F6CED">
        <w:rPr>
          <w:rFonts w:ascii="Calibri" w:hAnsi="Calibri" w:cs="Arial"/>
          <w:sz w:val="22"/>
          <w:szCs w:val="22"/>
        </w:rPr>
        <w:t>reserves the right to review and approve the quality and standards for all materials.</w:t>
      </w:r>
    </w:p>
    <w:p w14:paraId="37616AB8" w14:textId="77777777" w:rsidR="008E60E1" w:rsidRPr="00BA1D65" w:rsidRDefault="008E60E1" w:rsidP="00A613C1">
      <w:pPr>
        <w:pStyle w:val="ListParagraph"/>
        <w:ind w:left="-360"/>
        <w:rPr>
          <w:rFonts w:ascii="Calibri" w:hAnsi="Calibri" w:cs="Arial"/>
          <w:b/>
          <w:sz w:val="22"/>
          <w:szCs w:val="22"/>
        </w:rPr>
      </w:pPr>
    </w:p>
    <w:p w14:paraId="07865A9A" w14:textId="0BA602EE" w:rsidR="008E60E1" w:rsidRPr="00BA1D65" w:rsidRDefault="008E60E1" w:rsidP="00A613C1">
      <w:pPr>
        <w:tabs>
          <w:tab w:val="left" w:pos="720"/>
          <w:tab w:val="left" w:pos="1260"/>
          <w:tab w:val="left" w:pos="2340"/>
        </w:tabs>
        <w:spacing w:line="240" w:lineRule="exact"/>
        <w:jc w:val="both"/>
        <w:rPr>
          <w:rFonts w:ascii="Calibri" w:hAnsi="Calibri" w:cs="Arial"/>
          <w:sz w:val="22"/>
          <w:szCs w:val="22"/>
        </w:rPr>
      </w:pPr>
      <w:r w:rsidRPr="00BA1D65">
        <w:rPr>
          <w:rFonts w:ascii="Calibri" w:hAnsi="Calibri" w:cs="Arial"/>
          <w:sz w:val="22"/>
          <w:szCs w:val="22"/>
        </w:rPr>
        <w:t xml:space="preserve">Nothing contained in this Paragraph shall be construed to establish a period of limitation with respect to any other obligation which the ESCO might have under the </w:t>
      </w:r>
      <w:r w:rsidR="00ED3AAF">
        <w:rPr>
          <w:rFonts w:ascii="Calibri" w:hAnsi="Calibri" w:cs="Arial"/>
          <w:sz w:val="22"/>
          <w:szCs w:val="22"/>
        </w:rPr>
        <w:t>Agreement</w:t>
      </w:r>
      <w:r w:rsidRPr="00BA1D65">
        <w:rPr>
          <w:rFonts w:ascii="Calibri" w:hAnsi="Calibri" w:cs="Arial"/>
          <w:sz w:val="22"/>
          <w:szCs w:val="22"/>
        </w:rPr>
        <w:t xml:space="preserve">.  The establishment of the time in which Work must be corrected, relates only to the specific obligation(s) of the ESCO to correct the Work and has no relationship to the time in which its obligation to comply with the </w:t>
      </w:r>
      <w:r w:rsidR="00ED3AAF">
        <w:rPr>
          <w:rFonts w:ascii="Calibri" w:hAnsi="Calibri" w:cs="Arial"/>
          <w:sz w:val="22"/>
          <w:szCs w:val="22"/>
        </w:rPr>
        <w:t>Agreement</w:t>
      </w:r>
      <w:r w:rsidRPr="00BA1D65">
        <w:rPr>
          <w:rFonts w:ascii="Calibri" w:hAnsi="Calibri" w:cs="Arial"/>
          <w:sz w:val="22"/>
          <w:szCs w:val="22"/>
        </w:rPr>
        <w:t xml:space="preserve"> may be enforced, nor to the time in which proceedings may be commenced to establish the ESCO</w:t>
      </w:r>
      <w:r w:rsidRPr="006F6CED">
        <w:rPr>
          <w:rFonts w:ascii="Calibri" w:hAnsi="Calibri" w:cs="Arial"/>
          <w:sz w:val="22"/>
          <w:szCs w:val="22"/>
        </w:rPr>
        <w:t>’s</w:t>
      </w:r>
      <w:r w:rsidRPr="00BA1D65">
        <w:rPr>
          <w:rFonts w:ascii="Calibri" w:hAnsi="Calibri" w:cs="Arial"/>
          <w:sz w:val="22"/>
          <w:szCs w:val="22"/>
        </w:rPr>
        <w:t xml:space="preserve"> liability with respect to its obligations, other than to specifically correct the Work. </w:t>
      </w:r>
    </w:p>
    <w:p w14:paraId="72183DE3" w14:textId="77777777" w:rsidR="00C87BC4" w:rsidRPr="00BA1D65" w:rsidRDefault="00C87BC4" w:rsidP="00A613C1">
      <w:pPr>
        <w:autoSpaceDE/>
        <w:autoSpaceDN/>
        <w:rPr>
          <w:rFonts w:ascii="Calibri" w:hAnsi="Calibri" w:cstheme="minorHAnsi"/>
        </w:rPr>
      </w:pPr>
    </w:p>
    <w:p w14:paraId="1BDFD8ED" w14:textId="0CB39871" w:rsidR="001D0F9D" w:rsidRPr="00657EB6" w:rsidRDefault="00C87BC4">
      <w:pPr>
        <w:autoSpaceDE/>
        <w:autoSpaceDN/>
        <w:rPr>
          <w:rFonts w:asciiTheme="minorHAnsi" w:hAnsiTheme="minorHAnsi" w:cstheme="minorBidi"/>
        </w:rPr>
      </w:pPr>
      <w:r w:rsidRPr="00BA1D65">
        <w:rPr>
          <w:rFonts w:ascii="Calibri" w:hAnsi="Calibri" w:cs="Arial"/>
          <w:sz w:val="22"/>
          <w:szCs w:val="22"/>
          <w:u w:val="single"/>
        </w:rPr>
        <w:t>Harm to Structure of the Premises</w:t>
      </w:r>
      <w:r w:rsidRPr="00BA1D65">
        <w:rPr>
          <w:rFonts w:ascii="Calibri" w:hAnsi="Calibri" w:cs="Arial"/>
          <w:sz w:val="22"/>
          <w:szCs w:val="22"/>
        </w:rPr>
        <w:t>.  The ESCO shall perform the Work under this Agreement and install the ECMs in such a manner so as not to harm the structural integrity of the Premises or their operating systems, except as specifically described in the Project Documents which have been approved by the ISSUER. The ESCO shall repair and restore, to its condition immediately preceding the performance of the Work, any area of damage caused by its performance under this Agreement which has not been so described in the Project Documents and approved by the ISSUER.</w:t>
      </w:r>
      <w:r w:rsidR="001D0F9D" w:rsidRPr="006F6CED">
        <w:rPr>
          <w:rFonts w:asciiTheme="minorHAnsi" w:hAnsiTheme="minorHAnsi" w:cstheme="minorBidi"/>
        </w:rPr>
        <w:br w:type="page"/>
      </w:r>
    </w:p>
    <w:p w14:paraId="7591C620" w14:textId="77777777" w:rsidR="001D0F9D" w:rsidRDefault="001D0F9D" w:rsidP="001D0F9D">
      <w:pPr>
        <w:pStyle w:val="Heading1"/>
        <w:keepLines/>
        <w:widowControl w:val="0"/>
        <w:tabs>
          <w:tab w:val="left" w:pos="2340"/>
        </w:tabs>
        <w:jc w:val="center"/>
        <w:rPr>
          <w:sz w:val="24"/>
          <w:szCs w:val="24"/>
        </w:rPr>
      </w:pPr>
      <w:r>
        <w:rPr>
          <w:sz w:val="24"/>
          <w:szCs w:val="24"/>
        </w:rPr>
        <w:lastRenderedPageBreak/>
        <w:t>SCHEDULE L</w:t>
      </w:r>
    </w:p>
    <w:p w14:paraId="746AA525" w14:textId="77777777" w:rsidR="00DD79E5" w:rsidRPr="00DD79E5" w:rsidRDefault="00DD79E5" w:rsidP="00DD79E5">
      <w:pPr>
        <w:pStyle w:val="Heading1"/>
        <w:keepLines/>
        <w:widowControl w:val="0"/>
        <w:tabs>
          <w:tab w:val="left" w:pos="2340"/>
        </w:tabs>
        <w:jc w:val="center"/>
        <w:rPr>
          <w:sz w:val="24"/>
          <w:szCs w:val="24"/>
        </w:rPr>
      </w:pPr>
      <w:r w:rsidRPr="00DD79E5">
        <w:rPr>
          <w:sz w:val="24"/>
          <w:szCs w:val="24"/>
        </w:rPr>
        <w:t>Maintenance Checklist and ISSUER &amp; ESCO Responsibilities</w:t>
      </w:r>
    </w:p>
    <w:p w14:paraId="3A4E6F75" w14:textId="77777777" w:rsidR="001D0F9D" w:rsidRDefault="001D0F9D" w:rsidP="001D0F9D">
      <w:pPr>
        <w:jc w:val="center"/>
        <w:rPr>
          <w:rFonts w:asciiTheme="minorHAnsi" w:hAnsiTheme="minorHAnsi" w:cstheme="minorHAnsi"/>
          <w:sz w:val="24"/>
        </w:rPr>
      </w:pPr>
    </w:p>
    <w:p w14:paraId="6E16AE72" w14:textId="77777777" w:rsidR="00DD79E5" w:rsidRDefault="00DD79E5" w:rsidP="001D0F9D">
      <w:pPr>
        <w:jc w:val="center"/>
        <w:rPr>
          <w:rFonts w:asciiTheme="minorHAnsi" w:hAnsiTheme="minorHAnsi" w:cstheme="minorHAnsi"/>
          <w:sz w:val="24"/>
        </w:rPr>
      </w:pPr>
    </w:p>
    <w:p w14:paraId="772F4E89" w14:textId="77777777" w:rsidR="001D0F9D" w:rsidRPr="00657EB6" w:rsidRDefault="001D0F9D">
      <w:pPr>
        <w:jc w:val="center"/>
        <w:rPr>
          <w:rFonts w:asciiTheme="minorHAnsi" w:hAnsiTheme="minorHAnsi" w:cstheme="minorBidi"/>
          <w:b/>
          <w:bCs/>
          <w:sz w:val="24"/>
        </w:rPr>
      </w:pPr>
      <w:r w:rsidRPr="006F6CED">
        <w:rPr>
          <w:rFonts w:asciiTheme="minorHAnsi" w:hAnsiTheme="minorHAnsi" w:cstheme="minorBidi"/>
          <w:b/>
          <w:bCs/>
          <w:sz w:val="24"/>
        </w:rPr>
        <w:t>Facility Maintenance Checklists / Logs</w:t>
      </w:r>
    </w:p>
    <w:p w14:paraId="6CE4D92D" w14:textId="77777777" w:rsidR="001D0F9D" w:rsidRDefault="001D0F9D" w:rsidP="001D0F9D">
      <w:pPr>
        <w:jc w:val="center"/>
        <w:rPr>
          <w:rFonts w:asciiTheme="minorHAnsi" w:hAnsiTheme="minorHAnsi" w:cstheme="minorHAnsi"/>
          <w:sz w:val="24"/>
        </w:rPr>
      </w:pPr>
    </w:p>
    <w:p w14:paraId="226C737C" w14:textId="77777777" w:rsidR="001D0F9D" w:rsidRPr="00657EB6" w:rsidRDefault="001D0F9D">
      <w:pPr>
        <w:autoSpaceDE/>
        <w:autoSpaceDN/>
        <w:rPr>
          <w:rFonts w:asciiTheme="minorHAnsi" w:hAnsiTheme="minorHAnsi" w:cstheme="minorBidi"/>
          <w:i/>
          <w:iCs/>
          <w:color w:val="FF0000"/>
          <w:sz w:val="22"/>
          <w:szCs w:val="22"/>
        </w:rPr>
      </w:pPr>
      <w:r w:rsidRPr="006F6CED">
        <w:rPr>
          <w:rFonts w:ascii="Times New Roman" w:hAnsi="Times New Roman"/>
          <w:i/>
          <w:iCs/>
          <w:color w:val="FF0000"/>
          <w:sz w:val="24"/>
        </w:rPr>
        <w:t xml:space="preserve">ESCO shall create or use equipment manufacturer maintenance checklists or logs for the </w:t>
      </w:r>
      <w:r w:rsidR="00AD5E23" w:rsidRPr="006F6CED">
        <w:rPr>
          <w:rFonts w:ascii="Times New Roman" w:hAnsi="Times New Roman"/>
          <w:i/>
          <w:iCs/>
          <w:color w:val="FF0000"/>
          <w:sz w:val="24"/>
        </w:rPr>
        <w:t>ISSUER</w:t>
      </w:r>
      <w:r w:rsidRPr="006F6CED">
        <w:rPr>
          <w:rFonts w:ascii="Times New Roman" w:hAnsi="Times New Roman"/>
          <w:i/>
          <w:iCs/>
          <w:color w:val="FF0000"/>
          <w:sz w:val="24"/>
        </w:rPr>
        <w:t xml:space="preserve"> to use to demonstrate equipment is being properly maintained in accordance with equipment manufacturer’s recommendations.  All documents shall be available for inspection by ESCO.</w:t>
      </w:r>
    </w:p>
    <w:p w14:paraId="35971152" w14:textId="77777777" w:rsidR="001D0F9D" w:rsidRPr="00B55620" w:rsidRDefault="001D0F9D" w:rsidP="001D0F9D">
      <w:pPr>
        <w:tabs>
          <w:tab w:val="left" w:pos="0"/>
        </w:tabs>
        <w:rPr>
          <w:rFonts w:asciiTheme="minorHAnsi" w:hAnsiTheme="minorHAnsi" w:cstheme="minorHAnsi"/>
          <w:sz w:val="22"/>
          <w:szCs w:val="22"/>
        </w:rPr>
      </w:pPr>
    </w:p>
    <w:p w14:paraId="1A64C3E2" w14:textId="3B52400C" w:rsidR="00B55620" w:rsidRDefault="005A5469">
      <w:pPr>
        <w:tabs>
          <w:tab w:val="left" w:pos="0"/>
        </w:tabs>
        <w:rPr>
          <w:rFonts w:ascii="Calibri" w:hAnsi="Calibri" w:cstheme="minorBidi"/>
          <w:sz w:val="22"/>
          <w:szCs w:val="22"/>
        </w:rPr>
      </w:pPr>
      <w:r w:rsidRPr="006F6CED">
        <w:rPr>
          <w:rFonts w:ascii="Calibri" w:hAnsi="Calibri" w:cstheme="minorBidi"/>
          <w:sz w:val="22"/>
          <w:szCs w:val="22"/>
        </w:rPr>
        <w:t>Each P</w:t>
      </w:r>
      <w:r w:rsidR="00B55620" w:rsidRPr="006F6CED">
        <w:rPr>
          <w:rFonts w:ascii="Calibri" w:hAnsi="Calibri" w:cstheme="minorBidi"/>
          <w:sz w:val="22"/>
          <w:szCs w:val="22"/>
        </w:rPr>
        <w:t>arty shall operate and maintain all equipment used within this Agreement in accordance with manufacturer’s specifications throughout the entire term of this Agreement. Either party shall be liable to the other for any loss o</w:t>
      </w:r>
      <w:r w:rsidRPr="006F6CED">
        <w:rPr>
          <w:rFonts w:ascii="Calibri" w:hAnsi="Calibri" w:cstheme="minorBidi"/>
          <w:sz w:val="22"/>
          <w:szCs w:val="22"/>
        </w:rPr>
        <w:t>f equipment resulting from the P</w:t>
      </w:r>
      <w:r w:rsidR="00B55620" w:rsidRPr="006F6CED">
        <w:rPr>
          <w:rFonts w:ascii="Calibri" w:hAnsi="Calibri" w:cstheme="minorBidi"/>
          <w:sz w:val="22"/>
          <w:szCs w:val="22"/>
        </w:rPr>
        <w:t>arty’s failure to operate or maintain equipment in accordance with the manufacturer’s specifications.</w:t>
      </w:r>
    </w:p>
    <w:p w14:paraId="5D6FE034" w14:textId="368FF821" w:rsidR="0005210F" w:rsidRDefault="0005210F">
      <w:pPr>
        <w:tabs>
          <w:tab w:val="left" w:pos="0"/>
        </w:tabs>
        <w:rPr>
          <w:rFonts w:ascii="Calibri" w:hAnsi="Calibri" w:cstheme="minorBidi"/>
          <w:sz w:val="22"/>
          <w:szCs w:val="22"/>
        </w:rPr>
      </w:pPr>
    </w:p>
    <w:p w14:paraId="7F80563F" w14:textId="6276FB65" w:rsidR="00F47A64" w:rsidRPr="00657EB6" w:rsidRDefault="00F47A64">
      <w:pPr>
        <w:jc w:val="center"/>
        <w:rPr>
          <w:rFonts w:asciiTheme="minorHAnsi" w:hAnsiTheme="minorHAnsi" w:cstheme="minorBidi"/>
          <w:b/>
          <w:bCs/>
          <w:sz w:val="24"/>
        </w:rPr>
      </w:pPr>
      <w:r w:rsidRPr="006F6CED">
        <w:rPr>
          <w:rFonts w:asciiTheme="minorHAnsi" w:hAnsiTheme="minorHAnsi" w:cstheme="minorBidi"/>
          <w:b/>
          <w:bCs/>
          <w:sz w:val="24"/>
        </w:rPr>
        <w:t>Issuer Maintenance Responsibilities</w:t>
      </w:r>
    </w:p>
    <w:p w14:paraId="79799875" w14:textId="77777777" w:rsidR="001D0F9D" w:rsidRDefault="001D0F9D" w:rsidP="001D0F9D">
      <w:pPr>
        <w:tabs>
          <w:tab w:val="left" w:pos="0"/>
        </w:tabs>
        <w:rPr>
          <w:rFonts w:asciiTheme="minorHAnsi" w:hAnsiTheme="minorHAnsi" w:cstheme="minorHAnsi"/>
        </w:rPr>
      </w:pPr>
    </w:p>
    <w:p w14:paraId="48DABE29" w14:textId="663CAAAC" w:rsidR="00F47A64" w:rsidRPr="005D6A61" w:rsidRDefault="00AD5E23">
      <w:pPr>
        <w:autoSpaceDE/>
        <w:autoSpaceDN/>
        <w:rPr>
          <w:rFonts w:ascii="Times New Roman" w:hAnsi="Times New Roman"/>
          <w:i/>
          <w:iCs/>
          <w:color w:val="FF0000"/>
          <w:sz w:val="24"/>
        </w:rPr>
      </w:pPr>
      <w:r w:rsidRPr="005D6A61">
        <w:rPr>
          <w:rFonts w:ascii="Times New Roman" w:hAnsi="Times New Roman"/>
          <w:i/>
          <w:iCs/>
          <w:color w:val="FF0000"/>
          <w:sz w:val="24"/>
        </w:rPr>
        <w:t>ISSUER</w:t>
      </w:r>
      <w:r w:rsidR="00F47A64" w:rsidRPr="005D6A61">
        <w:rPr>
          <w:rFonts w:ascii="Times New Roman" w:hAnsi="Times New Roman"/>
          <w:i/>
          <w:iCs/>
          <w:color w:val="FF0000"/>
          <w:sz w:val="24"/>
        </w:rPr>
        <w:t xml:space="preserve"> </w:t>
      </w:r>
      <w:r w:rsidR="00871476" w:rsidRPr="005D6A61">
        <w:rPr>
          <w:rFonts w:ascii="Times New Roman" w:hAnsi="Times New Roman"/>
          <w:i/>
          <w:iCs/>
          <w:color w:val="FF0000"/>
          <w:sz w:val="24"/>
        </w:rPr>
        <w:t xml:space="preserve">shall </w:t>
      </w:r>
      <w:r w:rsidR="00F47A64" w:rsidRPr="005D6A61">
        <w:rPr>
          <w:rFonts w:ascii="Times New Roman" w:hAnsi="Times New Roman"/>
          <w:i/>
          <w:iCs/>
          <w:color w:val="FF0000"/>
          <w:sz w:val="24"/>
        </w:rPr>
        <w:t>not be required to provide maintenance on any piece of equipment that exceeds the manufacturer’s recommended maintenance.  Vendor specific maintenance schedules</w:t>
      </w:r>
      <w:r w:rsidR="000973B7" w:rsidRPr="005D6A61">
        <w:rPr>
          <w:rFonts w:ascii="Times New Roman" w:hAnsi="Times New Roman"/>
          <w:i/>
          <w:iCs/>
          <w:color w:val="FF0000"/>
          <w:sz w:val="24"/>
        </w:rPr>
        <w:t xml:space="preserve"> and estimated costs associated with </w:t>
      </w:r>
      <w:r w:rsidR="005D6A61" w:rsidRPr="005D6A61">
        <w:rPr>
          <w:rFonts w:ascii="Times New Roman" w:hAnsi="Times New Roman"/>
          <w:i/>
          <w:iCs/>
          <w:color w:val="FF0000"/>
          <w:sz w:val="24"/>
        </w:rPr>
        <w:t>ISSUER</w:t>
      </w:r>
      <w:r w:rsidR="000973B7" w:rsidRPr="005D6A61">
        <w:rPr>
          <w:rFonts w:ascii="Times New Roman" w:hAnsi="Times New Roman"/>
          <w:i/>
          <w:iCs/>
          <w:color w:val="FF0000"/>
          <w:sz w:val="24"/>
        </w:rPr>
        <w:t xml:space="preserve"> maintenance</w:t>
      </w:r>
      <w:r w:rsidR="00F47A64" w:rsidRPr="005D6A61">
        <w:rPr>
          <w:rFonts w:ascii="Times New Roman" w:hAnsi="Times New Roman"/>
          <w:i/>
          <w:iCs/>
          <w:color w:val="FF0000"/>
          <w:sz w:val="24"/>
        </w:rPr>
        <w:t xml:space="preserve"> </w:t>
      </w:r>
      <w:r w:rsidR="000973B7" w:rsidRPr="005D6A61">
        <w:rPr>
          <w:rFonts w:ascii="Times New Roman" w:hAnsi="Times New Roman"/>
          <w:i/>
          <w:iCs/>
          <w:color w:val="FF0000"/>
          <w:sz w:val="24"/>
        </w:rPr>
        <w:t>shall</w:t>
      </w:r>
      <w:r w:rsidR="00F47A64" w:rsidRPr="005D6A61">
        <w:rPr>
          <w:rFonts w:ascii="Times New Roman" w:hAnsi="Times New Roman"/>
          <w:i/>
          <w:iCs/>
          <w:color w:val="FF0000"/>
          <w:sz w:val="24"/>
        </w:rPr>
        <w:t xml:space="preserve"> be included with cut sheets in Volume 2.</w:t>
      </w:r>
      <w:r w:rsidR="000973B7" w:rsidRPr="005D6A61">
        <w:rPr>
          <w:rFonts w:ascii="Times New Roman" w:hAnsi="Times New Roman"/>
          <w:i/>
          <w:iCs/>
          <w:color w:val="FF0000"/>
          <w:sz w:val="24"/>
        </w:rPr>
        <w:t xml:space="preserve"> These costs shall include ECM equipment replacement post manufacturer’s warranty through the term of the Guaranty Period. </w:t>
      </w:r>
    </w:p>
    <w:p w14:paraId="11845646" w14:textId="721C20F9" w:rsidR="001A1477" w:rsidRDefault="001A1477" w:rsidP="00F47A64">
      <w:pPr>
        <w:tabs>
          <w:tab w:val="left" w:pos="0"/>
        </w:tabs>
        <w:rPr>
          <w:rFonts w:asciiTheme="minorHAnsi" w:hAnsiTheme="minorHAnsi" w:cstheme="minorHAnsi"/>
          <w:i/>
          <w:color w:val="FF0000"/>
          <w:sz w:val="22"/>
          <w:szCs w:val="22"/>
        </w:rPr>
      </w:pPr>
    </w:p>
    <w:p w14:paraId="3C29D77C" w14:textId="1544E295" w:rsidR="001A1477" w:rsidRPr="00657EB6" w:rsidRDefault="00550F5A">
      <w:pPr>
        <w:tabs>
          <w:tab w:val="left" w:pos="0"/>
        </w:tabs>
        <w:rPr>
          <w:rFonts w:ascii="Calibri" w:hAnsi="Calibri" w:cstheme="minorBidi"/>
          <w:sz w:val="22"/>
          <w:szCs w:val="22"/>
        </w:rPr>
      </w:pPr>
      <w:r w:rsidRPr="006F6CED">
        <w:rPr>
          <w:rFonts w:ascii="Calibri" w:hAnsi="Calibri" w:cstheme="minorBidi"/>
          <w:sz w:val="22"/>
          <w:szCs w:val="22"/>
        </w:rPr>
        <w:t xml:space="preserve">The ISSUER shall be responsible for providing the maintenance, monitoring, service, repairs and adjustments to the ECMs as set forth in </w:t>
      </w:r>
      <w:r w:rsidR="00291F43" w:rsidRPr="006F6CED">
        <w:rPr>
          <w:rFonts w:ascii="Calibri" w:hAnsi="Calibri" w:cstheme="minorBidi"/>
          <w:sz w:val="22"/>
          <w:szCs w:val="22"/>
        </w:rPr>
        <w:t xml:space="preserve">this </w:t>
      </w:r>
      <w:r w:rsidRPr="006F6CED">
        <w:rPr>
          <w:rFonts w:ascii="Calibri" w:hAnsi="Calibri" w:cstheme="minorBidi"/>
          <w:sz w:val="22"/>
          <w:szCs w:val="22"/>
        </w:rPr>
        <w:t xml:space="preserve">Schedule L. </w:t>
      </w:r>
      <w:r w:rsidR="00B14DC2" w:rsidRPr="006F6CED">
        <w:rPr>
          <w:rFonts w:ascii="Calibri" w:hAnsi="Calibri" w:cstheme="minorBidi"/>
          <w:sz w:val="22"/>
          <w:szCs w:val="22"/>
        </w:rPr>
        <w:t xml:space="preserve">The ISSUER </w:t>
      </w:r>
      <w:r w:rsidR="00871476">
        <w:rPr>
          <w:rFonts w:ascii="Calibri" w:hAnsi="Calibri" w:cstheme="minorBidi"/>
          <w:sz w:val="22"/>
          <w:szCs w:val="22"/>
        </w:rPr>
        <w:t>shall</w:t>
      </w:r>
      <w:r w:rsidR="00B14DC2" w:rsidRPr="006F6CED">
        <w:rPr>
          <w:rFonts w:ascii="Calibri" w:hAnsi="Calibri" w:cstheme="minorBidi"/>
          <w:sz w:val="22"/>
          <w:szCs w:val="22"/>
        </w:rPr>
        <w:t xml:space="preserve"> receive </w:t>
      </w:r>
      <w:r w:rsidR="00D21F18">
        <w:rPr>
          <w:rFonts w:ascii="Calibri" w:hAnsi="Calibri" w:cstheme="minorBidi"/>
          <w:sz w:val="22"/>
          <w:szCs w:val="22"/>
        </w:rPr>
        <w:t>an estimate</w:t>
      </w:r>
      <w:r w:rsidR="00B14DC2" w:rsidRPr="006F6CED">
        <w:rPr>
          <w:rFonts w:ascii="Calibri" w:hAnsi="Calibri" w:cstheme="minorBidi"/>
          <w:sz w:val="22"/>
          <w:szCs w:val="22"/>
        </w:rPr>
        <w:t xml:space="preserve"> from the ESCO for the annual cost to maintain any new or modified equipment in the ECMs. The ISSUER </w:t>
      </w:r>
      <w:r w:rsidR="00871476">
        <w:rPr>
          <w:rFonts w:ascii="Calibri" w:hAnsi="Calibri" w:cstheme="minorBidi"/>
          <w:sz w:val="22"/>
          <w:szCs w:val="22"/>
        </w:rPr>
        <w:t xml:space="preserve">shall </w:t>
      </w:r>
      <w:r w:rsidR="00B14DC2" w:rsidRPr="006F6CED">
        <w:rPr>
          <w:rFonts w:ascii="Calibri" w:hAnsi="Calibri" w:cstheme="minorBidi"/>
          <w:sz w:val="22"/>
          <w:szCs w:val="22"/>
        </w:rPr>
        <w:t xml:space="preserve">need to decide </w:t>
      </w:r>
      <w:r w:rsidR="00871476">
        <w:rPr>
          <w:rFonts w:ascii="Calibri" w:hAnsi="Calibri" w:cstheme="minorBidi"/>
          <w:sz w:val="22"/>
          <w:szCs w:val="22"/>
        </w:rPr>
        <w:t>whether</w:t>
      </w:r>
      <w:r w:rsidR="00B14DC2" w:rsidRPr="006F6CED">
        <w:rPr>
          <w:rFonts w:ascii="Calibri" w:hAnsi="Calibri" w:cstheme="minorBidi"/>
          <w:sz w:val="22"/>
          <w:szCs w:val="22"/>
        </w:rPr>
        <w:t xml:space="preserve"> to pay for this additional maintenance cost with the energy savings from the </w:t>
      </w:r>
      <w:r w:rsidR="00995D41">
        <w:rPr>
          <w:rFonts w:ascii="Calibri" w:hAnsi="Calibri" w:cstheme="minorBidi"/>
          <w:sz w:val="22"/>
          <w:szCs w:val="22"/>
        </w:rPr>
        <w:t>GES</w:t>
      </w:r>
      <w:r w:rsidR="00B14DC2" w:rsidRPr="006F6CED">
        <w:rPr>
          <w:rFonts w:ascii="Calibri" w:hAnsi="Calibri" w:cstheme="minorBidi"/>
          <w:sz w:val="22"/>
          <w:szCs w:val="22"/>
        </w:rPr>
        <w:t xml:space="preserve">C, obtain a separate contract </w:t>
      </w:r>
      <w:r w:rsidR="00871476">
        <w:rPr>
          <w:rFonts w:ascii="Calibri" w:hAnsi="Calibri" w:cstheme="minorBidi"/>
          <w:sz w:val="22"/>
          <w:szCs w:val="22"/>
        </w:rPr>
        <w:t xml:space="preserve">apart </w:t>
      </w:r>
      <w:r w:rsidR="00B14DC2" w:rsidRPr="006F6CED">
        <w:rPr>
          <w:rFonts w:ascii="Calibri" w:hAnsi="Calibri" w:cstheme="minorBidi"/>
          <w:sz w:val="22"/>
          <w:szCs w:val="22"/>
        </w:rPr>
        <w:t xml:space="preserve">from the </w:t>
      </w:r>
      <w:r w:rsidR="005D6A61">
        <w:rPr>
          <w:rFonts w:ascii="Calibri" w:hAnsi="Calibri" w:cstheme="minorBidi"/>
          <w:sz w:val="22"/>
          <w:szCs w:val="22"/>
        </w:rPr>
        <w:t>GESC</w:t>
      </w:r>
      <w:r w:rsidR="00B14DC2" w:rsidRPr="006F6CED">
        <w:rPr>
          <w:rFonts w:ascii="Calibri" w:hAnsi="Calibri" w:cstheme="minorBidi"/>
          <w:sz w:val="22"/>
          <w:szCs w:val="22"/>
        </w:rPr>
        <w:t xml:space="preserve">, or use current staff to maintain the equipment. If the ISSUER decides not to include the maintenance cost in this </w:t>
      </w:r>
      <w:r w:rsidR="005D6A61">
        <w:rPr>
          <w:rFonts w:ascii="Calibri" w:hAnsi="Calibri" w:cstheme="minorBidi"/>
          <w:sz w:val="22"/>
          <w:szCs w:val="22"/>
        </w:rPr>
        <w:t>Agreement</w:t>
      </w:r>
      <w:r w:rsidR="00B14DC2" w:rsidRPr="006F6CED">
        <w:rPr>
          <w:rFonts w:ascii="Calibri" w:hAnsi="Calibri" w:cstheme="minorBidi"/>
          <w:sz w:val="22"/>
          <w:szCs w:val="22"/>
        </w:rPr>
        <w:t xml:space="preserve"> </w:t>
      </w:r>
      <w:r w:rsidR="00D21F18">
        <w:rPr>
          <w:rFonts w:ascii="Calibri" w:hAnsi="Calibri" w:cstheme="minorBidi"/>
          <w:sz w:val="22"/>
          <w:szCs w:val="22"/>
        </w:rPr>
        <w:t>the Parties</w:t>
      </w:r>
      <w:r w:rsidR="00B14DC2" w:rsidRPr="006F6CED">
        <w:rPr>
          <w:rFonts w:ascii="Calibri" w:hAnsi="Calibri" w:cstheme="minorBidi"/>
          <w:sz w:val="22"/>
          <w:szCs w:val="22"/>
        </w:rPr>
        <w:t xml:space="preserve"> </w:t>
      </w:r>
      <w:r w:rsidR="00871476">
        <w:rPr>
          <w:rFonts w:ascii="Calibri" w:hAnsi="Calibri" w:cstheme="minorBidi"/>
          <w:sz w:val="22"/>
          <w:szCs w:val="22"/>
        </w:rPr>
        <w:t>complete and</w:t>
      </w:r>
      <w:r w:rsidR="00B14DC2" w:rsidRPr="006F6CED">
        <w:rPr>
          <w:rFonts w:ascii="Calibri" w:hAnsi="Calibri" w:cstheme="minorBidi"/>
          <w:sz w:val="22"/>
          <w:szCs w:val="22"/>
        </w:rPr>
        <w:t xml:space="preserve"> sign Exhibit 5 and include it with </w:t>
      </w:r>
      <w:r w:rsidR="00D21F18">
        <w:rPr>
          <w:rFonts w:ascii="Calibri" w:hAnsi="Calibri" w:cstheme="minorBidi"/>
          <w:sz w:val="22"/>
          <w:szCs w:val="22"/>
        </w:rPr>
        <w:t>this Schedule L</w:t>
      </w:r>
      <w:r w:rsidR="00B14DC2" w:rsidRPr="006F6CED">
        <w:rPr>
          <w:rFonts w:ascii="Calibri" w:hAnsi="Calibri" w:cstheme="minorBidi"/>
          <w:sz w:val="22"/>
          <w:szCs w:val="22"/>
        </w:rPr>
        <w:t xml:space="preserve">. </w:t>
      </w:r>
      <w:r w:rsidRPr="006F6CED">
        <w:rPr>
          <w:rFonts w:ascii="Calibri" w:hAnsi="Calibri" w:cstheme="minorBidi"/>
          <w:sz w:val="22"/>
          <w:szCs w:val="22"/>
        </w:rPr>
        <w:t xml:space="preserve"> Except as set forth in </w:t>
      </w:r>
      <w:r w:rsidR="00CA5A46" w:rsidRPr="006F6CED">
        <w:rPr>
          <w:rFonts w:ascii="Calibri" w:hAnsi="Calibri" w:cstheme="minorBidi"/>
          <w:sz w:val="22"/>
          <w:szCs w:val="22"/>
        </w:rPr>
        <w:t xml:space="preserve">this </w:t>
      </w:r>
      <w:r w:rsidRPr="006F6CED">
        <w:rPr>
          <w:rFonts w:ascii="Calibri" w:hAnsi="Calibri" w:cstheme="minorBidi"/>
          <w:sz w:val="22"/>
          <w:szCs w:val="22"/>
        </w:rPr>
        <w:t>Schedule L, the ISSUER shall not move, modify, remove, adjust, alter or change in any material way the ECMs, or any part thereof, during the term of this Agreement, without prior written approval of the ESCO, except in the event of any occurrence reasonably deemed by the ISSUER to constitute a bona fide e</w:t>
      </w:r>
      <w:r w:rsidRPr="005D6A61">
        <w:rPr>
          <w:rFonts w:ascii="Calibri" w:hAnsi="Calibri" w:cstheme="minorBidi"/>
          <w:sz w:val="22"/>
          <w:szCs w:val="22"/>
        </w:rPr>
        <w:t>mergency</w:t>
      </w:r>
      <w:r w:rsidR="004E0387" w:rsidRPr="005D6A61">
        <w:rPr>
          <w:rFonts w:ascii="Calibri" w:hAnsi="Calibri" w:cstheme="minorBidi"/>
          <w:sz w:val="22"/>
          <w:szCs w:val="22"/>
        </w:rPr>
        <w:t xml:space="preserve"> </w:t>
      </w:r>
      <w:r w:rsidR="001753A0" w:rsidRPr="005D6A61">
        <w:rPr>
          <w:rFonts w:ascii="Calibri" w:hAnsi="Calibri" w:cstheme="minorBidi"/>
          <w:sz w:val="22"/>
          <w:szCs w:val="22"/>
        </w:rPr>
        <w:t>affecting</w:t>
      </w:r>
      <w:r w:rsidR="004E0387" w:rsidRPr="005D6A61">
        <w:rPr>
          <w:rFonts w:ascii="Calibri" w:hAnsi="Calibri" w:cstheme="minorBidi"/>
          <w:sz w:val="22"/>
          <w:szCs w:val="22"/>
        </w:rPr>
        <w:t xml:space="preserve"> the health, safety</w:t>
      </w:r>
      <w:r w:rsidR="001753A0" w:rsidRPr="005D6A61">
        <w:rPr>
          <w:rFonts w:ascii="Calibri" w:hAnsi="Calibri" w:cstheme="minorBidi"/>
          <w:sz w:val="22"/>
          <w:szCs w:val="22"/>
        </w:rPr>
        <w:t>,</w:t>
      </w:r>
      <w:r w:rsidR="004E0387" w:rsidRPr="005D6A61">
        <w:rPr>
          <w:rFonts w:ascii="Calibri" w:hAnsi="Calibri" w:cstheme="minorBidi"/>
          <w:sz w:val="22"/>
          <w:szCs w:val="22"/>
        </w:rPr>
        <w:t xml:space="preserve"> or standards of comfort</w:t>
      </w:r>
      <w:r w:rsidR="001753A0" w:rsidRPr="005D6A61">
        <w:rPr>
          <w:rFonts w:ascii="Calibri" w:hAnsi="Calibri" w:cstheme="minorBidi"/>
          <w:sz w:val="22"/>
          <w:szCs w:val="22"/>
        </w:rPr>
        <w:t xml:space="preserve"> of the facility</w:t>
      </w:r>
      <w:r w:rsidRPr="005D6A61">
        <w:rPr>
          <w:rFonts w:ascii="Calibri" w:hAnsi="Calibri" w:cstheme="minorBidi"/>
          <w:sz w:val="22"/>
          <w:szCs w:val="22"/>
        </w:rPr>
        <w:t>. The IS</w:t>
      </w:r>
      <w:r w:rsidRPr="006F6CED">
        <w:rPr>
          <w:rFonts w:ascii="Calibri" w:hAnsi="Calibri" w:cstheme="minorBidi"/>
          <w:sz w:val="22"/>
          <w:szCs w:val="22"/>
        </w:rPr>
        <w:t>SUER acknowledges that substantial and long</w:t>
      </w:r>
      <w:r w:rsidR="004E0387" w:rsidRPr="00657EB6">
        <w:rPr>
          <w:rFonts w:ascii="Calibri" w:hAnsi="Calibri" w:cstheme="minorBidi"/>
          <w:color w:val="00B0F0"/>
          <w:sz w:val="22"/>
          <w:szCs w:val="22"/>
        </w:rPr>
        <w:t>-</w:t>
      </w:r>
      <w:r w:rsidRPr="006F6CED">
        <w:rPr>
          <w:rFonts w:ascii="Calibri" w:hAnsi="Calibri" w:cstheme="minorBidi"/>
          <w:sz w:val="22"/>
          <w:szCs w:val="22"/>
        </w:rPr>
        <w:t xml:space="preserve">term deviations from the operating conditions set forth in this Agreement may constitute a Material Change in accordance with </w:t>
      </w:r>
      <w:r w:rsidR="008D1EB0" w:rsidRPr="006F6CED">
        <w:rPr>
          <w:rFonts w:ascii="Calibri" w:hAnsi="Calibri" w:cstheme="minorBidi"/>
          <w:sz w:val="22"/>
          <w:szCs w:val="22"/>
        </w:rPr>
        <w:t>Schedule G</w:t>
      </w:r>
      <w:r w:rsidRPr="006F6CED">
        <w:rPr>
          <w:rFonts w:ascii="Calibri" w:hAnsi="Calibri" w:cstheme="minorBidi"/>
          <w:sz w:val="22"/>
          <w:szCs w:val="22"/>
        </w:rPr>
        <w:t xml:space="preserve"> hereof.  In addition to the responsibilities set forth in Schedule L, the ISSUER shall use its best efforts to maintain the Premises in good repair and to protect and preserve the ECMs in good repair and condition in accordance with applicable manufacturers' recommendations which shall be provided to the ISSUER by the ESCO and to maintain the operating conditions of all non</w:t>
      </w:r>
      <w:r w:rsidR="00ED3AAF" w:rsidRPr="006F6CED">
        <w:rPr>
          <w:rFonts w:ascii="Calibri" w:hAnsi="Calibri" w:cstheme="minorBidi"/>
          <w:sz w:val="22"/>
          <w:szCs w:val="22"/>
        </w:rPr>
        <w:t>-</w:t>
      </w:r>
      <w:r w:rsidRPr="006F6CED">
        <w:rPr>
          <w:rFonts w:ascii="Calibri" w:hAnsi="Calibri" w:cstheme="minorBidi"/>
          <w:sz w:val="22"/>
          <w:szCs w:val="22"/>
        </w:rPr>
        <w:t xml:space="preserve">ECM mechanical systems and energy related systems located at the Premises.  The ESCO shall notify the ISSUER of any improper maintenance or repair as soon as ESCO has notice thereof.  The ISSUER acknowledges that improper repairs or maintenance of the ECMs not reasonably corrected after notice may constitute a Material Change in accordance with </w:t>
      </w:r>
      <w:r w:rsidR="008D1EB0" w:rsidRPr="006F6CED">
        <w:rPr>
          <w:rFonts w:ascii="Calibri" w:hAnsi="Calibri" w:cstheme="minorBidi"/>
          <w:sz w:val="22"/>
          <w:szCs w:val="22"/>
        </w:rPr>
        <w:t>Schedule G</w:t>
      </w:r>
      <w:r w:rsidRPr="006F6CED">
        <w:rPr>
          <w:rFonts w:ascii="Calibri" w:hAnsi="Calibri" w:cstheme="minorBidi"/>
          <w:sz w:val="22"/>
          <w:szCs w:val="22"/>
        </w:rPr>
        <w:t>.</w:t>
      </w:r>
    </w:p>
    <w:p w14:paraId="0ABDF5E7" w14:textId="77777777" w:rsidR="00F47A64" w:rsidRDefault="00F47A64" w:rsidP="001D0F9D">
      <w:pPr>
        <w:tabs>
          <w:tab w:val="left" w:pos="0"/>
        </w:tabs>
        <w:rPr>
          <w:rFonts w:asciiTheme="minorHAnsi" w:hAnsiTheme="minorHAnsi" w:cstheme="minorHAnsi"/>
        </w:rPr>
      </w:pPr>
    </w:p>
    <w:p w14:paraId="348F4B94" w14:textId="77777777" w:rsidR="00F47A64" w:rsidRPr="00657EB6" w:rsidRDefault="00F47A64" w:rsidP="006879E9">
      <w:pPr>
        <w:keepNext/>
        <w:keepLines/>
        <w:jc w:val="center"/>
        <w:rPr>
          <w:rFonts w:asciiTheme="minorHAnsi" w:hAnsiTheme="minorHAnsi" w:cstheme="minorBidi"/>
          <w:b/>
          <w:bCs/>
          <w:sz w:val="24"/>
        </w:rPr>
      </w:pPr>
      <w:r w:rsidRPr="006F6CED">
        <w:rPr>
          <w:rFonts w:asciiTheme="minorHAnsi" w:hAnsiTheme="minorHAnsi" w:cstheme="minorBidi"/>
          <w:b/>
          <w:bCs/>
          <w:sz w:val="24"/>
        </w:rPr>
        <w:lastRenderedPageBreak/>
        <w:t>ESCO Maintenance Responsibilities</w:t>
      </w:r>
    </w:p>
    <w:p w14:paraId="78532A21" w14:textId="77777777" w:rsidR="00F47A64" w:rsidRDefault="00F47A64" w:rsidP="006879E9">
      <w:pPr>
        <w:keepNext/>
        <w:keepLines/>
        <w:jc w:val="center"/>
        <w:rPr>
          <w:rFonts w:asciiTheme="minorHAnsi" w:hAnsiTheme="minorHAnsi" w:cstheme="minorHAnsi"/>
          <w:sz w:val="24"/>
        </w:rPr>
      </w:pPr>
    </w:p>
    <w:p w14:paraId="4E773D45" w14:textId="447D0006" w:rsidR="00F47A64" w:rsidRPr="00D91C47" w:rsidRDefault="00F47A64" w:rsidP="006879E9">
      <w:pPr>
        <w:keepNext/>
        <w:keepLines/>
        <w:autoSpaceDE/>
        <w:autoSpaceDN/>
        <w:rPr>
          <w:rFonts w:ascii="Times New Roman" w:hAnsi="Times New Roman"/>
          <w:i/>
          <w:color w:val="FF0000"/>
          <w:sz w:val="24"/>
        </w:rPr>
      </w:pPr>
    </w:p>
    <w:p w14:paraId="4F766751" w14:textId="77777777" w:rsidR="00F47A64" w:rsidRPr="00657EB6" w:rsidRDefault="00F47A64" w:rsidP="006879E9">
      <w:pPr>
        <w:keepNext/>
        <w:keepLines/>
        <w:autoSpaceDE/>
        <w:autoSpaceDN/>
        <w:rPr>
          <w:rFonts w:ascii="Arial" w:hAnsi="Arial"/>
          <w:i/>
          <w:iCs/>
          <w:color w:val="FF0000"/>
          <w:sz w:val="22"/>
          <w:szCs w:val="22"/>
        </w:rPr>
      </w:pPr>
      <w:r w:rsidRPr="006F6CED">
        <w:rPr>
          <w:rFonts w:ascii="Times New Roman" w:hAnsi="Times New Roman"/>
          <w:i/>
          <w:iCs/>
          <w:color w:val="FF0000"/>
          <w:sz w:val="24"/>
        </w:rPr>
        <w:t>Periodic inspection of Issuer’s maintenance logs.</w:t>
      </w:r>
    </w:p>
    <w:p w14:paraId="04F1E0C0" w14:textId="6D86293F" w:rsidR="001A1477" w:rsidRDefault="001A1477" w:rsidP="006879E9">
      <w:pPr>
        <w:keepNext/>
        <w:keepLines/>
        <w:spacing w:line="240" w:lineRule="exact"/>
        <w:jc w:val="both"/>
        <w:rPr>
          <w:rFonts w:ascii="Arial" w:hAnsi="Arial" w:cs="Arial"/>
          <w:b/>
          <w:sz w:val="22"/>
          <w:szCs w:val="22"/>
          <w:u w:val="single"/>
        </w:rPr>
      </w:pPr>
    </w:p>
    <w:p w14:paraId="4EE93E30" w14:textId="039DB618" w:rsidR="0005210F" w:rsidRPr="004E5FAD" w:rsidRDefault="0005210F" w:rsidP="006879E9">
      <w:pPr>
        <w:keepNext/>
        <w:keepLines/>
        <w:spacing w:line="240" w:lineRule="exact"/>
        <w:jc w:val="both"/>
        <w:rPr>
          <w:rFonts w:ascii="Calibri" w:hAnsi="Calibri" w:cs="Arial"/>
          <w:sz w:val="22"/>
          <w:szCs w:val="22"/>
        </w:rPr>
      </w:pPr>
      <w:r w:rsidRPr="004E5FAD">
        <w:rPr>
          <w:rFonts w:ascii="Calibri" w:hAnsi="Calibri" w:cs="Arial"/>
          <w:sz w:val="22"/>
          <w:szCs w:val="22"/>
        </w:rPr>
        <w:t>Should an ECM</w:t>
      </w:r>
      <w:r w:rsidR="00DB61BF">
        <w:rPr>
          <w:rFonts w:ascii="Calibri" w:hAnsi="Calibri" w:cs="Arial"/>
          <w:sz w:val="22"/>
          <w:szCs w:val="22"/>
        </w:rPr>
        <w:t>/equipment or system</w:t>
      </w:r>
      <w:r w:rsidRPr="004E5FAD">
        <w:rPr>
          <w:rFonts w:ascii="Calibri" w:hAnsi="Calibri" w:cs="Arial"/>
          <w:sz w:val="22"/>
          <w:szCs w:val="22"/>
        </w:rPr>
        <w:t xml:space="preserve"> failure be due to the ESCO’s failure to properly design, procure, install or commission the ECM</w:t>
      </w:r>
      <w:r w:rsidR="00DB61BF">
        <w:rPr>
          <w:rFonts w:ascii="Calibri" w:hAnsi="Calibri" w:cs="Arial"/>
          <w:sz w:val="22"/>
          <w:szCs w:val="22"/>
        </w:rPr>
        <w:t>/equipment or system</w:t>
      </w:r>
      <w:r w:rsidRPr="004E5FAD">
        <w:rPr>
          <w:rFonts w:ascii="Calibri" w:hAnsi="Calibri" w:cs="Arial"/>
          <w:sz w:val="22"/>
          <w:szCs w:val="22"/>
        </w:rPr>
        <w:t xml:space="preserve"> the ESCO may not claim any savings associated with the ECM until the failure is remedied.</w:t>
      </w:r>
    </w:p>
    <w:p w14:paraId="1FFFDFD7" w14:textId="77777777" w:rsidR="0005210F" w:rsidRPr="004E5FAD" w:rsidRDefault="0005210F" w:rsidP="001A1477">
      <w:pPr>
        <w:spacing w:line="240" w:lineRule="exact"/>
        <w:jc w:val="both"/>
        <w:rPr>
          <w:rFonts w:ascii="Arial" w:hAnsi="Arial" w:cs="Arial"/>
          <w:b/>
          <w:sz w:val="22"/>
          <w:szCs w:val="22"/>
          <w:u w:val="single"/>
        </w:rPr>
      </w:pPr>
    </w:p>
    <w:p w14:paraId="5DAD4096" w14:textId="662D18D7" w:rsidR="008B32C4" w:rsidRDefault="001753A0" w:rsidP="001A1477">
      <w:pPr>
        <w:spacing w:line="240" w:lineRule="exact"/>
        <w:jc w:val="both"/>
        <w:rPr>
          <w:rFonts w:ascii="Calibri" w:hAnsi="Calibri" w:cs="Arial"/>
          <w:sz w:val="22"/>
          <w:szCs w:val="22"/>
        </w:rPr>
      </w:pPr>
      <w:r w:rsidRPr="004E5FAD">
        <w:rPr>
          <w:rFonts w:ascii="Calibri" w:hAnsi="Calibri" w:cs="Arial"/>
          <w:sz w:val="22"/>
          <w:szCs w:val="22"/>
        </w:rPr>
        <w:t>T</w:t>
      </w:r>
      <w:r w:rsidR="00D12C03" w:rsidRPr="004E5FAD">
        <w:rPr>
          <w:rFonts w:ascii="Calibri" w:hAnsi="Calibri" w:cs="Arial"/>
          <w:sz w:val="22"/>
          <w:szCs w:val="22"/>
        </w:rPr>
        <w:t>he ESCO shall remain</w:t>
      </w:r>
      <w:r w:rsidR="008D1EB0" w:rsidRPr="004E5FAD">
        <w:rPr>
          <w:rFonts w:ascii="Calibri" w:hAnsi="Calibri" w:cs="Arial"/>
          <w:sz w:val="22"/>
          <w:szCs w:val="22"/>
        </w:rPr>
        <w:t xml:space="preserve"> the primary point of contact to </w:t>
      </w:r>
      <w:r w:rsidR="001A34ED">
        <w:rPr>
          <w:rFonts w:ascii="Calibri" w:hAnsi="Calibri" w:cs="Arial"/>
          <w:sz w:val="22"/>
          <w:szCs w:val="22"/>
        </w:rPr>
        <w:t>address</w:t>
      </w:r>
      <w:r w:rsidR="001A34ED" w:rsidRPr="004E5FAD">
        <w:rPr>
          <w:rFonts w:ascii="Calibri" w:hAnsi="Calibri" w:cs="Arial"/>
          <w:sz w:val="22"/>
          <w:szCs w:val="22"/>
        </w:rPr>
        <w:t xml:space="preserve"> </w:t>
      </w:r>
      <w:r w:rsidR="008D1EB0" w:rsidRPr="004E5FAD">
        <w:rPr>
          <w:rFonts w:ascii="Calibri" w:hAnsi="Calibri" w:cs="Arial"/>
          <w:sz w:val="22"/>
          <w:szCs w:val="22"/>
        </w:rPr>
        <w:t xml:space="preserve">ECM performance </w:t>
      </w:r>
      <w:r w:rsidR="00DB61BF">
        <w:rPr>
          <w:rFonts w:ascii="Calibri" w:hAnsi="Calibri" w:cs="Arial"/>
          <w:sz w:val="22"/>
          <w:szCs w:val="22"/>
        </w:rPr>
        <w:t>issues</w:t>
      </w:r>
      <w:r w:rsidR="00DB61BF" w:rsidRPr="004E5FAD">
        <w:rPr>
          <w:rFonts w:ascii="Calibri" w:hAnsi="Calibri" w:cs="Arial"/>
          <w:sz w:val="22"/>
          <w:szCs w:val="22"/>
        </w:rPr>
        <w:t xml:space="preserve"> </w:t>
      </w:r>
      <w:r w:rsidR="008B32C4" w:rsidRPr="004E5FAD">
        <w:rPr>
          <w:rFonts w:ascii="Calibri" w:hAnsi="Calibri" w:cs="Arial"/>
          <w:sz w:val="22"/>
          <w:szCs w:val="22"/>
        </w:rPr>
        <w:t>and provide a</w:t>
      </w:r>
      <w:r w:rsidR="008B32C4">
        <w:rPr>
          <w:rFonts w:ascii="Calibri" w:hAnsi="Calibri" w:cs="Arial"/>
          <w:sz w:val="22"/>
          <w:szCs w:val="22"/>
        </w:rPr>
        <w:t>ssistance</w:t>
      </w:r>
      <w:r w:rsidR="00F0389A">
        <w:rPr>
          <w:rFonts w:ascii="Calibri" w:hAnsi="Calibri" w:cs="Arial"/>
          <w:sz w:val="22"/>
          <w:szCs w:val="22"/>
        </w:rPr>
        <w:t xml:space="preserve"> at no cost</w:t>
      </w:r>
      <w:r w:rsidR="008B32C4">
        <w:rPr>
          <w:rFonts w:ascii="Calibri" w:hAnsi="Calibri" w:cs="Arial"/>
          <w:sz w:val="22"/>
          <w:szCs w:val="22"/>
        </w:rPr>
        <w:t xml:space="preserve"> as necessary</w:t>
      </w:r>
      <w:r w:rsidR="008D1EB0" w:rsidRPr="00BA1D65">
        <w:rPr>
          <w:rFonts w:ascii="Calibri" w:hAnsi="Calibri" w:cs="Arial"/>
          <w:sz w:val="22"/>
          <w:szCs w:val="22"/>
        </w:rPr>
        <w:t xml:space="preserve"> throughout the Agreement Term</w:t>
      </w:r>
      <w:r w:rsidR="00045715">
        <w:rPr>
          <w:rFonts w:ascii="Calibri" w:hAnsi="Calibri" w:cs="Arial"/>
          <w:sz w:val="22"/>
          <w:szCs w:val="22"/>
        </w:rPr>
        <w:t xml:space="preserve"> to remedy these </w:t>
      </w:r>
      <w:r w:rsidR="00DB61BF">
        <w:rPr>
          <w:rFonts w:ascii="Calibri" w:hAnsi="Calibri" w:cs="Arial"/>
          <w:sz w:val="22"/>
          <w:szCs w:val="22"/>
        </w:rPr>
        <w:t>issues</w:t>
      </w:r>
      <w:r w:rsidR="008D1EB0" w:rsidRPr="00BA1D65">
        <w:rPr>
          <w:rFonts w:ascii="Calibri" w:hAnsi="Calibri" w:cs="Arial"/>
          <w:sz w:val="22"/>
          <w:szCs w:val="22"/>
        </w:rPr>
        <w:t xml:space="preserve">.  </w:t>
      </w:r>
      <w:r w:rsidR="000C1315">
        <w:rPr>
          <w:rFonts w:ascii="Calibri" w:hAnsi="Calibri" w:cs="Arial"/>
        </w:rPr>
        <w:t>Should the ESCO fail to provide said assistance the ESCO shall not be permitted to claim an</w:t>
      </w:r>
      <w:r w:rsidR="00DB61BF">
        <w:rPr>
          <w:rFonts w:ascii="Calibri" w:hAnsi="Calibri" w:cs="Arial"/>
        </w:rPr>
        <w:t>y</w:t>
      </w:r>
      <w:r w:rsidR="000C1315">
        <w:rPr>
          <w:rFonts w:ascii="Calibri" w:hAnsi="Calibri" w:cs="Arial"/>
        </w:rPr>
        <w:t xml:space="preserve"> savings for the affected ECM/equipment or system</w:t>
      </w:r>
      <w:r w:rsidR="001A34ED">
        <w:rPr>
          <w:rFonts w:ascii="Calibri" w:hAnsi="Calibri" w:cs="Arial"/>
        </w:rPr>
        <w:t xml:space="preserve"> until</w:t>
      </w:r>
      <w:r w:rsidR="002973A6">
        <w:rPr>
          <w:rFonts w:ascii="Calibri" w:hAnsi="Calibri" w:cs="Arial"/>
        </w:rPr>
        <w:t xml:space="preserve"> the</w:t>
      </w:r>
      <w:r w:rsidR="001A34ED">
        <w:rPr>
          <w:rFonts w:ascii="Calibri" w:hAnsi="Calibri" w:cs="Arial"/>
        </w:rPr>
        <w:t xml:space="preserve"> issue</w:t>
      </w:r>
      <w:r w:rsidR="002973A6">
        <w:rPr>
          <w:rFonts w:ascii="Calibri" w:hAnsi="Calibri" w:cs="Arial"/>
        </w:rPr>
        <w:t xml:space="preserve"> is</w:t>
      </w:r>
      <w:r w:rsidR="001A34ED">
        <w:rPr>
          <w:rFonts w:ascii="Calibri" w:hAnsi="Calibri" w:cs="Arial"/>
        </w:rPr>
        <w:t xml:space="preserve"> remedied</w:t>
      </w:r>
      <w:r w:rsidR="000C1315">
        <w:rPr>
          <w:rFonts w:ascii="Calibri" w:hAnsi="Calibri" w:cs="Arial"/>
        </w:rPr>
        <w:t xml:space="preserve">.  </w:t>
      </w:r>
      <w:r w:rsidR="001A1477" w:rsidRPr="00BA1D65">
        <w:rPr>
          <w:rFonts w:ascii="Calibri" w:hAnsi="Calibri" w:cs="Arial"/>
          <w:sz w:val="22"/>
          <w:szCs w:val="22"/>
        </w:rPr>
        <w:t xml:space="preserve">The ESCO shall be responsible for providing the Annual Services as set forth in Schedule L.  All replacements of and alterations or additions to the ECMs by the ESCO shall become part of the ECMs and shall become the property of the ISSUER.  Any replacements, alterations or additions made by the ESCO to the ISSUER's pre-existing equipment, or equipment acquired by the ISSUER during the term of this Agreement shall become part of said equipment and be owned by the ISSUER. </w:t>
      </w:r>
    </w:p>
    <w:p w14:paraId="037AB64E" w14:textId="77777777" w:rsidR="008B32C4" w:rsidRDefault="008B32C4" w:rsidP="001A1477">
      <w:pPr>
        <w:spacing w:line="240" w:lineRule="exact"/>
        <w:jc w:val="both"/>
        <w:rPr>
          <w:rFonts w:ascii="Calibri" w:hAnsi="Calibri" w:cs="Arial"/>
          <w:sz w:val="22"/>
          <w:szCs w:val="22"/>
        </w:rPr>
      </w:pPr>
    </w:p>
    <w:p w14:paraId="35704930" w14:textId="23A40EA2" w:rsidR="001A1477" w:rsidRPr="00BA1D65" w:rsidRDefault="00FA4F6D" w:rsidP="001A1477">
      <w:pPr>
        <w:spacing w:line="240" w:lineRule="exact"/>
        <w:jc w:val="both"/>
        <w:rPr>
          <w:rFonts w:ascii="Calibri" w:hAnsi="Calibri" w:cs="Arial"/>
          <w:sz w:val="22"/>
          <w:szCs w:val="22"/>
          <w:highlight w:val="red"/>
        </w:rPr>
      </w:pPr>
      <w:r>
        <w:rPr>
          <w:rFonts w:ascii="Calibri" w:hAnsi="Calibri" w:cs="Arial"/>
          <w:sz w:val="22"/>
          <w:szCs w:val="22"/>
        </w:rPr>
        <w:t xml:space="preserve">The ESCO </w:t>
      </w:r>
      <w:r w:rsidR="0073643B">
        <w:rPr>
          <w:rFonts w:ascii="Calibri" w:hAnsi="Calibri" w:cs="Arial"/>
          <w:sz w:val="22"/>
          <w:szCs w:val="22"/>
        </w:rPr>
        <w:t>shall</w:t>
      </w:r>
      <w:r>
        <w:rPr>
          <w:rFonts w:ascii="Calibri" w:hAnsi="Calibri" w:cs="Arial"/>
          <w:sz w:val="22"/>
          <w:szCs w:val="22"/>
        </w:rPr>
        <w:t xml:space="preserve"> provide </w:t>
      </w:r>
      <w:r w:rsidR="006F1877">
        <w:rPr>
          <w:rFonts w:ascii="Calibri" w:hAnsi="Calibri" w:cs="Arial"/>
          <w:sz w:val="22"/>
          <w:szCs w:val="22"/>
        </w:rPr>
        <w:t xml:space="preserve">an </w:t>
      </w:r>
      <w:r w:rsidR="0073643B">
        <w:rPr>
          <w:rFonts w:ascii="Calibri" w:hAnsi="Calibri" w:cs="Arial"/>
          <w:sz w:val="22"/>
          <w:szCs w:val="22"/>
        </w:rPr>
        <w:t xml:space="preserve">estimated </w:t>
      </w:r>
      <w:r w:rsidR="006F1877">
        <w:rPr>
          <w:rFonts w:ascii="Calibri" w:hAnsi="Calibri" w:cs="Arial"/>
          <w:sz w:val="22"/>
          <w:szCs w:val="22"/>
        </w:rPr>
        <w:t>annual cost to</w:t>
      </w:r>
      <w:r w:rsidR="0098039C">
        <w:rPr>
          <w:rFonts w:ascii="Calibri" w:hAnsi="Calibri" w:cs="Arial"/>
          <w:sz w:val="22"/>
          <w:szCs w:val="22"/>
        </w:rPr>
        <w:t xml:space="preserve"> the</w:t>
      </w:r>
      <w:r w:rsidR="006F1877">
        <w:rPr>
          <w:rFonts w:ascii="Calibri" w:hAnsi="Calibri" w:cs="Arial"/>
          <w:sz w:val="22"/>
          <w:szCs w:val="22"/>
        </w:rPr>
        <w:t xml:space="preserve"> ISSUER for the cost to maintain</w:t>
      </w:r>
      <w:r w:rsidR="0098039C">
        <w:rPr>
          <w:rFonts w:ascii="Calibri" w:hAnsi="Calibri" w:cs="Arial"/>
          <w:sz w:val="22"/>
          <w:szCs w:val="22"/>
        </w:rPr>
        <w:t xml:space="preserve"> installed or modified equipment in </w:t>
      </w:r>
      <w:r w:rsidR="00E37209">
        <w:rPr>
          <w:rFonts w:ascii="Calibri" w:hAnsi="Calibri" w:cs="Arial"/>
          <w:sz w:val="22"/>
          <w:szCs w:val="22"/>
        </w:rPr>
        <w:t xml:space="preserve">the ECMs. </w:t>
      </w:r>
      <w:r w:rsidR="008B32C4">
        <w:rPr>
          <w:rFonts w:ascii="Calibri" w:hAnsi="Calibri" w:cs="Arial"/>
          <w:sz w:val="22"/>
          <w:szCs w:val="22"/>
        </w:rPr>
        <w:t xml:space="preserve"> </w:t>
      </w:r>
      <w:r w:rsidR="00A943D4">
        <w:rPr>
          <w:rFonts w:ascii="Calibri" w:hAnsi="Calibri" w:cs="Arial"/>
          <w:sz w:val="22"/>
          <w:szCs w:val="22"/>
        </w:rPr>
        <w:t>This cost will be ba</w:t>
      </w:r>
      <w:r w:rsidR="00A943D4" w:rsidRPr="004E5FAD">
        <w:rPr>
          <w:rFonts w:ascii="Calibri" w:hAnsi="Calibri" w:cs="Arial"/>
          <w:sz w:val="22"/>
          <w:szCs w:val="22"/>
        </w:rPr>
        <w:t>se</w:t>
      </w:r>
      <w:r w:rsidR="001753A0" w:rsidRPr="004E5FAD">
        <w:rPr>
          <w:rFonts w:ascii="Calibri" w:hAnsi="Calibri" w:cs="Arial"/>
          <w:sz w:val="22"/>
          <w:szCs w:val="22"/>
        </w:rPr>
        <w:t>d</w:t>
      </w:r>
      <w:r w:rsidR="00A943D4" w:rsidRPr="00A943D4">
        <w:rPr>
          <w:rFonts w:ascii="Calibri" w:hAnsi="Calibri" w:cs="Arial"/>
          <w:sz w:val="22"/>
          <w:szCs w:val="22"/>
        </w:rPr>
        <w:t xml:space="preserve"> on the ESCOs </w:t>
      </w:r>
      <w:r w:rsidR="0073643B">
        <w:rPr>
          <w:rFonts w:ascii="Calibri" w:hAnsi="Calibri" w:cs="Arial"/>
          <w:sz w:val="22"/>
          <w:szCs w:val="22"/>
        </w:rPr>
        <w:t>information</w:t>
      </w:r>
      <w:r w:rsidR="00A943D4" w:rsidRPr="00A943D4">
        <w:rPr>
          <w:rFonts w:ascii="Calibri" w:hAnsi="Calibri" w:cs="Arial"/>
          <w:sz w:val="22"/>
          <w:szCs w:val="22"/>
        </w:rPr>
        <w:t xml:space="preserve"> received directly from the manufacturer of the equipment or </w:t>
      </w:r>
      <w:r w:rsidR="0073643B">
        <w:rPr>
          <w:rFonts w:ascii="Calibri" w:hAnsi="Calibri" w:cs="Arial"/>
          <w:sz w:val="22"/>
          <w:szCs w:val="22"/>
        </w:rPr>
        <w:t>previous experience in maintaining similar systems at other sites</w:t>
      </w:r>
      <w:r w:rsidR="00A943D4" w:rsidRPr="00A943D4">
        <w:rPr>
          <w:rFonts w:ascii="Calibri" w:hAnsi="Calibri" w:cs="Arial"/>
          <w:sz w:val="22"/>
          <w:szCs w:val="22"/>
        </w:rPr>
        <w:t>.</w:t>
      </w:r>
      <w:r w:rsidR="004E5FAD">
        <w:rPr>
          <w:rFonts w:ascii="Calibri" w:hAnsi="Calibri" w:cs="Arial"/>
          <w:sz w:val="22"/>
          <w:szCs w:val="22"/>
        </w:rPr>
        <w:t xml:space="preserve">  Should the ISSUER elect to have the ESCO perform maintenance and monitoring services t</w:t>
      </w:r>
      <w:r w:rsidR="001A1477" w:rsidRPr="00BA1D65">
        <w:rPr>
          <w:rFonts w:ascii="Calibri" w:hAnsi="Calibri" w:cs="Arial"/>
          <w:sz w:val="22"/>
          <w:szCs w:val="22"/>
        </w:rPr>
        <w:t>he ESCO shall be compensated for such services pursuant to Schedule O hereof.  In the event of the ESCO</w:t>
      </w:r>
      <w:r w:rsidR="001A1477" w:rsidRPr="006F6CED">
        <w:rPr>
          <w:rFonts w:ascii="Calibri" w:hAnsi="Calibri" w:cs="Arial"/>
          <w:sz w:val="22"/>
          <w:szCs w:val="22"/>
        </w:rPr>
        <w:t>’s</w:t>
      </w:r>
      <w:r w:rsidR="001A1477" w:rsidRPr="00BA1D65">
        <w:rPr>
          <w:rFonts w:ascii="Calibri" w:hAnsi="Calibri" w:cs="Arial"/>
          <w:sz w:val="22"/>
          <w:szCs w:val="22"/>
        </w:rPr>
        <w:t xml:space="preserve"> failure to provide required maintenance, service, repairs and adjustments to the ECMs, as provided in </w:t>
      </w:r>
      <w:r w:rsidR="005A5469">
        <w:rPr>
          <w:rFonts w:ascii="Calibri" w:hAnsi="Calibri" w:cs="Arial"/>
          <w:sz w:val="22"/>
          <w:szCs w:val="22"/>
        </w:rPr>
        <w:t xml:space="preserve">this </w:t>
      </w:r>
      <w:r w:rsidR="001A1477" w:rsidRPr="00BA1D65">
        <w:rPr>
          <w:rFonts w:ascii="Calibri" w:hAnsi="Calibri" w:cs="Arial"/>
          <w:sz w:val="22"/>
          <w:szCs w:val="22"/>
        </w:rPr>
        <w:t>Schedule L, the ISSUER may withhold fees due to the ESCO for such services until such repairs or adjustments are completed.  The ISSUER shall notify the ESCO in writing when any payments are so withheld.  The withholding of fees by the ISSUER shall not release the ESCO from its obligation to provide the Energy Savings Guaranty pursuant to Schedule N hereof.</w:t>
      </w:r>
      <w:r w:rsidR="0073643B">
        <w:rPr>
          <w:rFonts w:ascii="Calibri" w:hAnsi="Calibri" w:cs="Arial"/>
          <w:sz w:val="22"/>
          <w:szCs w:val="22"/>
        </w:rPr>
        <w:t xml:space="preserve">  </w:t>
      </w:r>
    </w:p>
    <w:p w14:paraId="0C6673CF" w14:textId="77777777" w:rsidR="001D0F9D" w:rsidRDefault="001D0F9D" w:rsidP="001D0F9D">
      <w:pPr>
        <w:autoSpaceDE/>
        <w:autoSpaceDN/>
        <w:rPr>
          <w:rFonts w:asciiTheme="minorHAnsi" w:hAnsiTheme="minorHAnsi" w:cstheme="minorHAnsi"/>
        </w:rPr>
      </w:pPr>
      <w:r>
        <w:rPr>
          <w:rFonts w:asciiTheme="minorHAnsi" w:hAnsiTheme="minorHAnsi" w:cstheme="minorHAnsi"/>
        </w:rPr>
        <w:br w:type="page"/>
      </w:r>
    </w:p>
    <w:p w14:paraId="51757675" w14:textId="77777777" w:rsidR="00F47A64" w:rsidRDefault="00F47A64" w:rsidP="00F47A64">
      <w:pPr>
        <w:pStyle w:val="Heading1"/>
        <w:keepLines/>
        <w:widowControl w:val="0"/>
        <w:tabs>
          <w:tab w:val="left" w:pos="2340"/>
        </w:tabs>
        <w:jc w:val="center"/>
        <w:rPr>
          <w:sz w:val="24"/>
          <w:szCs w:val="24"/>
        </w:rPr>
      </w:pPr>
      <w:r>
        <w:rPr>
          <w:sz w:val="24"/>
          <w:szCs w:val="24"/>
        </w:rPr>
        <w:lastRenderedPageBreak/>
        <w:t>SCHEDULE M</w:t>
      </w:r>
    </w:p>
    <w:p w14:paraId="224E516E" w14:textId="77777777" w:rsidR="00F47A64" w:rsidRDefault="00F47A64" w:rsidP="00F47A64">
      <w:pPr>
        <w:jc w:val="center"/>
        <w:rPr>
          <w:rFonts w:asciiTheme="minorHAnsi" w:hAnsiTheme="minorHAnsi" w:cstheme="minorHAnsi"/>
          <w:sz w:val="24"/>
        </w:rPr>
      </w:pPr>
    </w:p>
    <w:p w14:paraId="3196A428" w14:textId="77777777" w:rsidR="00F47A64" w:rsidRPr="00657EB6" w:rsidRDefault="00DD79E5">
      <w:pPr>
        <w:jc w:val="center"/>
        <w:rPr>
          <w:rFonts w:asciiTheme="minorHAnsi" w:hAnsiTheme="minorHAnsi" w:cstheme="minorBidi"/>
          <w:b/>
          <w:bCs/>
          <w:sz w:val="24"/>
        </w:rPr>
      </w:pPr>
      <w:r w:rsidRPr="006F6CED">
        <w:rPr>
          <w:rFonts w:asciiTheme="minorHAnsi" w:hAnsiTheme="minorHAnsi" w:cstheme="minorBidi"/>
          <w:b/>
          <w:bCs/>
          <w:sz w:val="24"/>
        </w:rPr>
        <w:t xml:space="preserve">Proposed Final </w:t>
      </w:r>
      <w:r w:rsidR="00F47A64" w:rsidRPr="006F6CED">
        <w:rPr>
          <w:rFonts w:asciiTheme="minorHAnsi" w:hAnsiTheme="minorHAnsi" w:cstheme="minorBidi"/>
          <w:b/>
          <w:bCs/>
          <w:sz w:val="24"/>
        </w:rPr>
        <w:t xml:space="preserve">Project Cost </w:t>
      </w:r>
      <w:r w:rsidRPr="006F6CED">
        <w:rPr>
          <w:rFonts w:asciiTheme="minorHAnsi" w:hAnsiTheme="minorHAnsi" w:cstheme="minorBidi"/>
          <w:b/>
          <w:bCs/>
          <w:sz w:val="24"/>
        </w:rPr>
        <w:t>&amp; Final Project</w:t>
      </w:r>
      <w:r w:rsidR="00F47A64" w:rsidRPr="006F6CED">
        <w:rPr>
          <w:rFonts w:asciiTheme="minorHAnsi" w:hAnsiTheme="minorHAnsi" w:cstheme="minorBidi"/>
          <w:b/>
          <w:bCs/>
          <w:sz w:val="24"/>
        </w:rPr>
        <w:t xml:space="preserve"> Cash Flow Analysis</w:t>
      </w:r>
    </w:p>
    <w:p w14:paraId="7B245909" w14:textId="77777777" w:rsidR="00F47A64" w:rsidRDefault="00F47A64" w:rsidP="00F47A64">
      <w:pPr>
        <w:jc w:val="center"/>
        <w:rPr>
          <w:rFonts w:asciiTheme="minorHAnsi" w:hAnsiTheme="minorHAnsi" w:cstheme="minorHAnsi"/>
          <w:sz w:val="24"/>
        </w:rPr>
      </w:pPr>
    </w:p>
    <w:p w14:paraId="3C78AB8D" w14:textId="77777777" w:rsidR="00F47A64" w:rsidRPr="00657EB6" w:rsidRDefault="00F47A64">
      <w:pPr>
        <w:autoSpaceDE/>
        <w:autoSpaceDN/>
        <w:rPr>
          <w:rFonts w:ascii="Times New Roman" w:hAnsi="Times New Roman"/>
          <w:i/>
          <w:iCs/>
          <w:color w:val="FF0000"/>
          <w:sz w:val="24"/>
        </w:rPr>
      </w:pPr>
      <w:r w:rsidRPr="006F6CED">
        <w:rPr>
          <w:rFonts w:ascii="Times New Roman" w:hAnsi="Times New Roman"/>
          <w:i/>
          <w:iCs/>
          <w:color w:val="FF0000"/>
          <w:sz w:val="24"/>
        </w:rPr>
        <w:t>Provide the information requested on the forms included.</w:t>
      </w:r>
    </w:p>
    <w:p w14:paraId="7C5A0EAB" w14:textId="77777777" w:rsidR="001B4F25" w:rsidRPr="00D91C47" w:rsidRDefault="001B4F25" w:rsidP="00D91C47">
      <w:pPr>
        <w:autoSpaceDE/>
        <w:autoSpaceDN/>
        <w:rPr>
          <w:rFonts w:ascii="Times New Roman" w:hAnsi="Times New Roman"/>
          <w:i/>
          <w:color w:val="FF0000"/>
          <w:sz w:val="24"/>
        </w:rPr>
      </w:pPr>
    </w:p>
    <w:p w14:paraId="25F1BD25" w14:textId="272CCE43" w:rsidR="001B4F25" w:rsidRPr="00657EB6" w:rsidRDefault="001B4F25">
      <w:pPr>
        <w:autoSpaceDE/>
        <w:autoSpaceDN/>
        <w:rPr>
          <w:rFonts w:asciiTheme="minorHAnsi" w:hAnsiTheme="minorHAnsi" w:cstheme="minorBidi"/>
          <w:color w:val="FF0000"/>
          <w:sz w:val="22"/>
          <w:szCs w:val="22"/>
        </w:rPr>
      </w:pPr>
      <w:r w:rsidRPr="006F6CED">
        <w:rPr>
          <w:rFonts w:ascii="Times New Roman" w:hAnsi="Times New Roman"/>
          <w:i/>
          <w:iCs/>
          <w:color w:val="FF0000"/>
          <w:sz w:val="24"/>
        </w:rPr>
        <w:t xml:space="preserve">Form is available in Excel format on request from </w:t>
      </w:r>
      <w:r w:rsidR="00AE77A2" w:rsidRPr="006F6CED">
        <w:rPr>
          <w:rFonts w:ascii="Times New Roman" w:hAnsi="Times New Roman"/>
          <w:i/>
          <w:iCs/>
          <w:color w:val="FF0000"/>
          <w:sz w:val="24"/>
        </w:rPr>
        <w:t>DEQ USI</w:t>
      </w:r>
    </w:p>
    <w:p w14:paraId="38FDE0D7" w14:textId="581ED551" w:rsidR="00C87BC4" w:rsidRDefault="00C87BC4" w:rsidP="001B4F25">
      <w:pPr>
        <w:rPr>
          <w:rFonts w:asciiTheme="minorHAnsi" w:hAnsiTheme="minorHAnsi" w:cstheme="minorHAnsi"/>
          <w:color w:val="FF0000"/>
          <w:sz w:val="22"/>
          <w:szCs w:val="22"/>
        </w:rPr>
      </w:pPr>
    </w:p>
    <w:p w14:paraId="31EA593F" w14:textId="7AD13554" w:rsidR="00C87BC4" w:rsidRDefault="008B32C4" w:rsidP="001B4F25">
      <w:pPr>
        <w:rPr>
          <w:rFonts w:asciiTheme="minorHAnsi" w:hAnsiTheme="minorHAnsi" w:cstheme="minorHAnsi"/>
          <w:color w:val="FF0000"/>
          <w:sz w:val="22"/>
          <w:szCs w:val="22"/>
        </w:rPr>
      </w:pPr>
      <w:r>
        <w:rPr>
          <w:rFonts w:ascii="Times New Roman" w:hAnsi="Times New Roman"/>
          <w:i/>
          <w:iCs/>
          <w:color w:val="FF0000"/>
          <w:sz w:val="24"/>
        </w:rPr>
        <w:t>Schedules M &amp; N shall be sent to DEQ USI as soon as completed as stated in the IGA.</w:t>
      </w:r>
    </w:p>
    <w:p w14:paraId="747E3978" w14:textId="77777777" w:rsidR="008B32C4" w:rsidRPr="008D1EB0" w:rsidRDefault="008B32C4" w:rsidP="001B4F25">
      <w:pPr>
        <w:rPr>
          <w:rFonts w:asciiTheme="minorHAnsi" w:hAnsiTheme="minorHAnsi" w:cstheme="minorHAnsi"/>
          <w:color w:val="FF0000"/>
          <w:sz w:val="22"/>
          <w:szCs w:val="22"/>
        </w:rPr>
      </w:pPr>
    </w:p>
    <w:p w14:paraId="3F03B8B0" w14:textId="07C47284" w:rsidR="00C87BC4" w:rsidRPr="00BA1D65" w:rsidRDefault="00C87BC4" w:rsidP="001B4F25">
      <w:pPr>
        <w:rPr>
          <w:rFonts w:ascii="Calibri" w:hAnsi="Calibri" w:cs="Arial"/>
          <w:sz w:val="22"/>
          <w:szCs w:val="22"/>
        </w:rPr>
      </w:pPr>
      <w:r w:rsidRPr="00BA1D65">
        <w:rPr>
          <w:rFonts w:ascii="Calibri" w:hAnsi="Calibri" w:cs="Arial"/>
          <w:sz w:val="22"/>
          <w:szCs w:val="22"/>
          <w:u w:val="single"/>
        </w:rPr>
        <w:t>Utility Incentives</w:t>
      </w:r>
      <w:r w:rsidRPr="00BA1D65">
        <w:rPr>
          <w:rFonts w:ascii="Calibri" w:hAnsi="Calibri" w:cs="Arial"/>
          <w:sz w:val="22"/>
          <w:szCs w:val="22"/>
        </w:rPr>
        <w:t xml:space="preserve">.  Utility incentives secured or obtained due to the installation of the ECMs at the Premises shall belong to the ISSUER.  The ISSUER may assign the incentive to the ESCO in which case the incentive may reduce the project cost and amount financed as shown in the ESCO’s Cost Proposal below.      </w:t>
      </w:r>
    </w:p>
    <w:p w14:paraId="2A83F188" w14:textId="1B896724" w:rsidR="00C87BC4" w:rsidRDefault="00C87BC4" w:rsidP="001B4F25">
      <w:pPr>
        <w:rPr>
          <w:rFonts w:ascii="Arial" w:hAnsi="Arial" w:cs="Arial"/>
          <w:sz w:val="22"/>
          <w:szCs w:val="22"/>
        </w:rPr>
      </w:pPr>
    </w:p>
    <w:p w14:paraId="0146977D" w14:textId="626BD85D" w:rsidR="00C87BC4" w:rsidRDefault="00C87BC4" w:rsidP="001B4F25">
      <w:pPr>
        <w:rPr>
          <w:rFonts w:ascii="Arial" w:hAnsi="Arial" w:cs="Arial"/>
          <w:sz w:val="22"/>
          <w:szCs w:val="22"/>
        </w:rPr>
      </w:pPr>
    </w:p>
    <w:p w14:paraId="5E584B4A" w14:textId="77777777" w:rsidR="00C87BC4" w:rsidRPr="00C87BC4" w:rsidRDefault="00C87BC4" w:rsidP="001B4F25">
      <w:pPr>
        <w:rPr>
          <w:rFonts w:asciiTheme="minorHAnsi" w:hAnsiTheme="minorHAnsi" w:cstheme="minorHAnsi"/>
          <w:sz w:val="22"/>
          <w:szCs w:val="22"/>
        </w:rPr>
        <w:sectPr w:rsidR="00C87BC4" w:rsidRPr="00C87BC4" w:rsidSect="00421DC1">
          <w:pgSz w:w="12240" w:h="15840"/>
          <w:pgMar w:top="1080" w:right="1440" w:bottom="1440" w:left="1260" w:header="720" w:footer="432" w:gutter="0"/>
          <w:cols w:space="720"/>
          <w:docGrid w:linePitch="360"/>
        </w:sectPr>
      </w:pPr>
    </w:p>
    <w:p w14:paraId="45F1F435" w14:textId="77777777" w:rsidR="00F47A64" w:rsidRDefault="00F47A64" w:rsidP="00F47A64">
      <w:pPr>
        <w:autoSpaceDE/>
        <w:autoSpaceDN/>
        <w:rPr>
          <w:rFonts w:asciiTheme="minorHAnsi" w:hAnsiTheme="minorHAnsi" w:cstheme="minorHAnsi"/>
        </w:rPr>
      </w:pPr>
    </w:p>
    <w:p w14:paraId="6E325ED5" w14:textId="77777777" w:rsidR="001B4F25" w:rsidRPr="00657EB6" w:rsidRDefault="00F47A64">
      <w:pPr>
        <w:jc w:val="center"/>
        <w:rPr>
          <w:rFonts w:ascii="Arial" w:hAnsi="Arial"/>
          <w:b/>
          <w:bCs/>
          <w:sz w:val="22"/>
          <w:szCs w:val="22"/>
        </w:rPr>
      </w:pPr>
      <w:r w:rsidRPr="006F6CED">
        <w:rPr>
          <w:rFonts w:ascii="Arial" w:hAnsi="Arial"/>
          <w:b/>
          <w:bCs/>
          <w:sz w:val="22"/>
          <w:szCs w:val="22"/>
        </w:rPr>
        <w:t>SCHEDULE M</w:t>
      </w:r>
    </w:p>
    <w:p w14:paraId="1D6CF975" w14:textId="77777777" w:rsidR="001B4F25" w:rsidRPr="00657EB6" w:rsidRDefault="0079351B">
      <w:pPr>
        <w:jc w:val="center"/>
        <w:rPr>
          <w:rFonts w:ascii="Arial" w:hAnsi="Arial"/>
          <w:b/>
          <w:bCs/>
          <w:sz w:val="22"/>
          <w:szCs w:val="22"/>
        </w:rPr>
      </w:pPr>
      <w:r w:rsidRPr="006F6CED">
        <w:rPr>
          <w:rFonts w:ascii="Arial" w:hAnsi="Arial"/>
          <w:b/>
          <w:bCs/>
          <w:sz w:val="22"/>
          <w:szCs w:val="22"/>
        </w:rPr>
        <w:t>Part 1</w:t>
      </w:r>
    </w:p>
    <w:p w14:paraId="78AABC84" w14:textId="77777777" w:rsidR="000D68FD" w:rsidRPr="00421DC1" w:rsidRDefault="00E1761F" w:rsidP="00421DC1">
      <w:pPr>
        <w:jc w:val="center"/>
        <w:rPr>
          <w:rFonts w:ascii="Arial" w:hAnsi="Arial"/>
          <w:b/>
          <w:sz w:val="22"/>
          <w:szCs w:val="22"/>
        </w:rPr>
      </w:pPr>
      <w:r w:rsidRPr="00E1761F">
        <w:rPr>
          <w:noProof/>
        </w:rPr>
        <w:drawing>
          <wp:inline distT="0" distB="0" distL="0" distR="0" wp14:anchorId="171854E5" wp14:editId="1B7DA092">
            <wp:extent cx="5341333" cy="790359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0016" cy="7916445"/>
                    </a:xfrm>
                    <a:prstGeom prst="rect">
                      <a:avLst/>
                    </a:prstGeom>
                    <a:noFill/>
                    <a:ln>
                      <a:noFill/>
                    </a:ln>
                  </pic:spPr>
                </pic:pic>
              </a:graphicData>
            </a:graphic>
          </wp:inline>
        </w:drawing>
      </w:r>
    </w:p>
    <w:p w14:paraId="490F0AF0" w14:textId="77777777" w:rsidR="001B4F25" w:rsidRDefault="001B4F25" w:rsidP="001B4F25">
      <w:pPr>
        <w:rPr>
          <w:rFonts w:asciiTheme="minorHAnsi" w:hAnsiTheme="minorHAnsi" w:cstheme="minorHAnsi"/>
          <w:sz w:val="22"/>
          <w:szCs w:val="22"/>
        </w:rPr>
        <w:sectPr w:rsidR="001B4F25" w:rsidSect="00421DC1">
          <w:pgSz w:w="12240" w:h="15840"/>
          <w:pgMar w:top="1080" w:right="1440" w:bottom="1440" w:left="1260" w:header="720" w:footer="432" w:gutter="0"/>
          <w:cols w:space="720"/>
          <w:docGrid w:linePitch="360"/>
        </w:sectPr>
      </w:pPr>
    </w:p>
    <w:p w14:paraId="6123841C" w14:textId="77777777" w:rsidR="00F47A64" w:rsidRPr="00657EB6" w:rsidRDefault="00F47A64">
      <w:pPr>
        <w:jc w:val="center"/>
        <w:rPr>
          <w:rFonts w:ascii="Arial" w:hAnsi="Arial"/>
          <w:b/>
          <w:bCs/>
          <w:sz w:val="22"/>
          <w:szCs w:val="22"/>
        </w:rPr>
      </w:pPr>
      <w:r w:rsidRPr="006F6CED">
        <w:rPr>
          <w:rFonts w:ascii="Arial" w:hAnsi="Arial"/>
          <w:b/>
          <w:bCs/>
          <w:sz w:val="22"/>
          <w:szCs w:val="22"/>
        </w:rPr>
        <w:lastRenderedPageBreak/>
        <w:t>SCHEDULE M</w:t>
      </w:r>
    </w:p>
    <w:p w14:paraId="2A9007BB" w14:textId="77777777" w:rsidR="00F47A64" w:rsidRPr="00657EB6" w:rsidRDefault="0079351B">
      <w:pPr>
        <w:jc w:val="center"/>
        <w:rPr>
          <w:rFonts w:ascii="Arial" w:hAnsi="Arial"/>
          <w:b/>
          <w:bCs/>
          <w:sz w:val="22"/>
          <w:szCs w:val="22"/>
        </w:rPr>
      </w:pPr>
      <w:r w:rsidRPr="006F6CED">
        <w:rPr>
          <w:rFonts w:ascii="Arial" w:hAnsi="Arial"/>
          <w:b/>
          <w:bCs/>
          <w:sz w:val="22"/>
          <w:szCs w:val="22"/>
        </w:rPr>
        <w:t>Part 2</w:t>
      </w:r>
    </w:p>
    <w:p w14:paraId="72855770" w14:textId="77777777" w:rsidR="00F47A64" w:rsidRPr="00657EB6" w:rsidRDefault="00F47A64">
      <w:pPr>
        <w:jc w:val="center"/>
        <w:rPr>
          <w:rFonts w:ascii="Arial" w:hAnsi="Arial"/>
          <w:b/>
          <w:bCs/>
          <w:sz w:val="22"/>
          <w:szCs w:val="22"/>
        </w:rPr>
      </w:pPr>
      <w:r w:rsidRPr="006F6CED">
        <w:rPr>
          <w:rFonts w:ascii="Arial" w:hAnsi="Arial"/>
          <w:b/>
          <w:bCs/>
          <w:sz w:val="22"/>
          <w:szCs w:val="22"/>
        </w:rPr>
        <w:t xml:space="preserve">ESCO's ANNUAL CASH FLOW ANALYSIS USING </w:t>
      </w:r>
    </w:p>
    <w:p w14:paraId="007860F9" w14:textId="77777777" w:rsidR="00F47A64" w:rsidRPr="00657EB6" w:rsidRDefault="00F47A64">
      <w:pPr>
        <w:jc w:val="center"/>
        <w:rPr>
          <w:rFonts w:ascii="Arial" w:hAnsi="Arial"/>
          <w:b/>
          <w:bCs/>
          <w:sz w:val="22"/>
          <w:szCs w:val="22"/>
        </w:rPr>
      </w:pPr>
      <w:r w:rsidRPr="006F6CED">
        <w:rPr>
          <w:rFonts w:ascii="Arial" w:hAnsi="Arial"/>
          <w:b/>
          <w:bCs/>
          <w:sz w:val="22"/>
          <w:szCs w:val="22"/>
        </w:rPr>
        <w:t>BANK’S PROPOSED INTEREST RATE</w:t>
      </w:r>
    </w:p>
    <w:p w14:paraId="252CD88C" w14:textId="77777777" w:rsidR="00F47A64" w:rsidRPr="006528A4" w:rsidRDefault="00F47A64" w:rsidP="00F47A64">
      <w:pPr>
        <w:jc w:val="center"/>
        <w:rPr>
          <w:rFonts w:ascii="Arial" w:hAnsi="Arial"/>
          <w:b/>
          <w:sz w:val="22"/>
        </w:rPr>
      </w:pPr>
    </w:p>
    <w:p w14:paraId="447C2D28" w14:textId="77777777" w:rsidR="00F47A64" w:rsidRPr="006528A4" w:rsidRDefault="00F47A64" w:rsidP="00F47A64">
      <w:pPr>
        <w:rPr>
          <w:rFonts w:ascii="Arial" w:hAnsi="Arial"/>
          <w:b/>
          <w:bCs/>
          <w:vertAlign w:val="superscript"/>
        </w:rPr>
      </w:pPr>
      <w:r w:rsidRPr="006528A4">
        <w:rPr>
          <w:rFonts w:ascii="Arial" w:hAnsi="Arial"/>
        </w:rPr>
        <w:t xml:space="preserve">Financed </w:t>
      </w:r>
      <w:r>
        <w:rPr>
          <w:rFonts w:ascii="Arial" w:hAnsi="Arial"/>
        </w:rPr>
        <w:t>Amount</w:t>
      </w:r>
      <w:r w:rsidRPr="006528A4">
        <w:rPr>
          <w:rFonts w:ascii="Arial" w:hAnsi="Arial"/>
        </w:rPr>
        <w:t>:</w:t>
      </w:r>
      <w:r w:rsidRPr="006528A4">
        <w:rPr>
          <w:rFonts w:ascii="Arial" w:hAnsi="Arial"/>
        </w:rPr>
        <w:tab/>
        <w:t xml:space="preserve">   __________</w:t>
      </w:r>
      <w:r w:rsidRPr="006528A4">
        <w:rPr>
          <w:rFonts w:ascii="Arial" w:hAnsi="Arial"/>
        </w:rPr>
        <w:tab/>
      </w:r>
      <w:r w:rsidR="00A8267D">
        <w:rPr>
          <w:rFonts w:ascii="Arial" w:hAnsi="Arial"/>
        </w:rPr>
        <w:t>Total Interest __________</w:t>
      </w:r>
      <w:r w:rsidRPr="006528A4">
        <w:rPr>
          <w:rFonts w:ascii="Arial" w:hAnsi="Arial"/>
        </w:rPr>
        <w:tab/>
      </w:r>
      <w:r w:rsidRPr="006528A4">
        <w:rPr>
          <w:rFonts w:ascii="Arial" w:hAnsi="Arial"/>
        </w:rPr>
        <w:tab/>
        <w:t>Escalation Rate by Utility/Fuel</w:t>
      </w:r>
    </w:p>
    <w:p w14:paraId="6ADD22A5" w14:textId="77777777" w:rsidR="00F47A64" w:rsidRPr="006528A4" w:rsidRDefault="00F47A64" w:rsidP="00F47A64">
      <w:pPr>
        <w:rPr>
          <w:rFonts w:ascii="Arial" w:hAnsi="Arial"/>
        </w:rPr>
      </w:pPr>
      <w:r w:rsidRPr="006528A4">
        <w:rPr>
          <w:rFonts w:ascii="Arial" w:hAnsi="Arial"/>
        </w:rPr>
        <w:t>Finance Term:</w:t>
      </w:r>
      <w:r w:rsidRPr="006528A4">
        <w:rPr>
          <w:rFonts w:ascii="Arial" w:hAnsi="Arial"/>
        </w:rPr>
        <w:tab/>
      </w:r>
      <w:r w:rsidRPr="006528A4">
        <w:rPr>
          <w:rFonts w:ascii="Arial" w:hAnsi="Arial"/>
        </w:rPr>
        <w:tab/>
        <w:t xml:space="preserve">   __________</w:t>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Electric:</w:t>
      </w:r>
      <w:r w:rsidRPr="006528A4">
        <w:rPr>
          <w:rFonts w:ascii="Arial" w:hAnsi="Arial"/>
        </w:rPr>
        <w:tab/>
        <w:t xml:space="preserve"> </w:t>
      </w:r>
      <w:r>
        <w:rPr>
          <w:rFonts w:ascii="Arial" w:hAnsi="Arial"/>
        </w:rPr>
        <w:tab/>
      </w:r>
      <w:r w:rsidRPr="006528A4">
        <w:rPr>
          <w:rFonts w:ascii="Arial" w:hAnsi="Arial"/>
        </w:rPr>
        <w:t xml:space="preserve"> </w:t>
      </w:r>
      <w:r>
        <w:rPr>
          <w:rFonts w:ascii="Arial" w:hAnsi="Arial"/>
        </w:rPr>
        <w:t xml:space="preserve"> </w:t>
      </w:r>
      <w:r w:rsidRPr="006528A4">
        <w:rPr>
          <w:rFonts w:ascii="Arial" w:hAnsi="Arial"/>
          <w:u w:val="single"/>
        </w:rPr>
        <w:t xml:space="preserve">    </w:t>
      </w:r>
      <w:r w:rsidR="000D68FD">
        <w:rPr>
          <w:rFonts w:ascii="Arial" w:hAnsi="Arial"/>
          <w:u w:val="single"/>
        </w:rPr>
        <w:t>0</w:t>
      </w:r>
      <w:r w:rsidRPr="006528A4">
        <w:rPr>
          <w:rFonts w:ascii="Arial" w:hAnsi="Arial"/>
          <w:u w:val="single"/>
        </w:rPr>
        <w:t>%</w:t>
      </w:r>
      <w:r w:rsidRPr="006528A4">
        <w:rPr>
          <w:rFonts w:ascii="Arial" w:hAnsi="Arial"/>
        </w:rPr>
        <w:t xml:space="preserve">   </w:t>
      </w:r>
    </w:p>
    <w:p w14:paraId="408704A2" w14:textId="77777777" w:rsidR="00F47A64" w:rsidRPr="006528A4" w:rsidRDefault="00F47A64" w:rsidP="00F47A64">
      <w:pPr>
        <w:tabs>
          <w:tab w:val="left" w:pos="540"/>
        </w:tabs>
        <w:rPr>
          <w:rFonts w:ascii="Arial" w:hAnsi="Arial"/>
        </w:rPr>
      </w:pPr>
      <w:r>
        <w:rPr>
          <w:rFonts w:ascii="Arial" w:hAnsi="Arial"/>
        </w:rPr>
        <w:t>Annual Interest Rate</w:t>
      </w:r>
      <w:r w:rsidRPr="006528A4">
        <w:rPr>
          <w:rFonts w:ascii="Arial" w:hAnsi="Arial"/>
        </w:rPr>
        <w:t>:</w:t>
      </w:r>
      <w:r w:rsidRPr="006528A4">
        <w:rPr>
          <w:rFonts w:ascii="Arial" w:hAnsi="Arial"/>
        </w:rPr>
        <w:tab/>
        <w:t xml:space="preserve">   __________</w:t>
      </w:r>
      <w:r w:rsidRPr="006528A4">
        <w:rPr>
          <w:rFonts w:ascii="Arial" w:hAnsi="Arial"/>
          <w:b/>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Natural Gas:</w:t>
      </w:r>
      <w:r w:rsidRPr="006528A4">
        <w:rPr>
          <w:rFonts w:ascii="Arial" w:hAnsi="Arial"/>
        </w:rPr>
        <w:tab/>
        <w:t xml:space="preserve">  </w:t>
      </w:r>
      <w:r w:rsidRPr="006528A4">
        <w:rPr>
          <w:rFonts w:ascii="Arial" w:hAnsi="Arial"/>
          <w:u w:val="single"/>
        </w:rPr>
        <w:t xml:space="preserve">    </w:t>
      </w:r>
      <w:r w:rsidR="000D68FD">
        <w:rPr>
          <w:rFonts w:ascii="Arial" w:hAnsi="Arial"/>
          <w:u w:val="single"/>
        </w:rPr>
        <w:t>0</w:t>
      </w:r>
      <w:r w:rsidRPr="006528A4">
        <w:rPr>
          <w:rFonts w:ascii="Arial" w:hAnsi="Arial"/>
          <w:u w:val="single"/>
        </w:rPr>
        <w:t>%</w:t>
      </w:r>
      <w:r w:rsidRPr="006528A4">
        <w:rPr>
          <w:rFonts w:ascii="Arial" w:hAnsi="Arial"/>
        </w:rPr>
        <w:t xml:space="preserve">   </w:t>
      </w:r>
    </w:p>
    <w:p w14:paraId="16C99BE3" w14:textId="77777777" w:rsidR="00F47A64" w:rsidRPr="006528A4" w:rsidRDefault="00F47A64" w:rsidP="00F47A64">
      <w:pPr>
        <w:ind w:right="-90"/>
        <w:rPr>
          <w:rFonts w:ascii="Arial" w:hAnsi="Arial"/>
        </w:rPr>
      </w:pPr>
      <w:r w:rsidRPr="006528A4">
        <w:rPr>
          <w:rFonts w:ascii="Arial" w:hAnsi="Arial"/>
        </w:rPr>
        <w:t>Construction Months</w:t>
      </w:r>
      <w:r w:rsidRPr="006528A4">
        <w:rPr>
          <w:rFonts w:ascii="Arial" w:hAnsi="Arial"/>
        </w:rPr>
        <w:tab/>
        <w:t xml:space="preserve">   __________</w:t>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Steam:</w:t>
      </w:r>
      <w:r w:rsidRPr="006528A4">
        <w:rPr>
          <w:rFonts w:ascii="Arial" w:hAnsi="Arial"/>
        </w:rPr>
        <w:tab/>
      </w:r>
      <w:r w:rsidRPr="006528A4">
        <w:rPr>
          <w:rFonts w:ascii="Arial" w:hAnsi="Arial"/>
        </w:rPr>
        <w:tab/>
        <w:t xml:space="preserve">  </w:t>
      </w:r>
      <w:r w:rsidRPr="006528A4">
        <w:rPr>
          <w:rFonts w:ascii="Arial" w:hAnsi="Arial"/>
          <w:u w:val="single"/>
        </w:rPr>
        <w:t xml:space="preserve">    </w:t>
      </w:r>
      <w:r w:rsidR="000D68FD">
        <w:rPr>
          <w:rFonts w:ascii="Arial" w:hAnsi="Arial"/>
          <w:u w:val="single"/>
        </w:rPr>
        <w:t>0</w:t>
      </w:r>
      <w:r w:rsidRPr="006528A4">
        <w:rPr>
          <w:rFonts w:ascii="Arial" w:hAnsi="Arial"/>
          <w:u w:val="single"/>
        </w:rPr>
        <w:t>%</w:t>
      </w:r>
      <w:r w:rsidRPr="006528A4">
        <w:rPr>
          <w:rFonts w:ascii="Arial" w:hAnsi="Arial"/>
        </w:rPr>
        <w:tab/>
        <w:t xml:space="preserve">   </w:t>
      </w:r>
    </w:p>
    <w:p w14:paraId="4F6E0F8F" w14:textId="77777777" w:rsidR="00F47A64" w:rsidRPr="006528A4" w:rsidRDefault="00421DC1" w:rsidP="00F47A64">
      <w:pPr>
        <w:rPr>
          <w:rFonts w:ascii="Arial" w:hAnsi="Arial"/>
        </w:rPr>
      </w:pPr>
      <w:r>
        <w:rPr>
          <w:rFonts w:ascii="Arial" w:hAnsi="Arial"/>
        </w:rPr>
        <w:t>1</w:t>
      </w:r>
      <w:r w:rsidRPr="00421DC1">
        <w:rPr>
          <w:rFonts w:ascii="Arial" w:hAnsi="Arial"/>
          <w:vertAlign w:val="superscript"/>
        </w:rPr>
        <w:t>st</w:t>
      </w:r>
      <w:r>
        <w:rPr>
          <w:rFonts w:ascii="Arial" w:hAnsi="Arial"/>
        </w:rPr>
        <w:t xml:space="preserve"> </w:t>
      </w:r>
      <w:r w:rsidR="00F47A64" w:rsidRPr="006528A4">
        <w:rPr>
          <w:rFonts w:ascii="Arial" w:hAnsi="Arial"/>
        </w:rPr>
        <w:t>Annual Payme</w:t>
      </w:r>
      <w:r w:rsidR="00A8267D">
        <w:rPr>
          <w:rFonts w:ascii="Arial" w:hAnsi="Arial"/>
        </w:rPr>
        <w:t>nt</w:t>
      </w:r>
      <w:r w:rsidR="00A8267D">
        <w:rPr>
          <w:rFonts w:ascii="Arial" w:hAnsi="Arial"/>
        </w:rPr>
        <w:tab/>
        <w:t xml:space="preserve">   __________</w:t>
      </w:r>
      <w:r w:rsidR="00A8267D">
        <w:rPr>
          <w:rFonts w:ascii="Arial" w:hAnsi="Arial"/>
        </w:rPr>
        <w:tab/>
      </w:r>
      <w:r w:rsidR="00A8267D">
        <w:rPr>
          <w:rFonts w:ascii="Arial" w:hAnsi="Arial"/>
        </w:rPr>
        <w:tab/>
      </w:r>
      <w:r w:rsidR="00A8267D">
        <w:rPr>
          <w:rFonts w:ascii="Arial" w:hAnsi="Arial"/>
        </w:rPr>
        <w:tab/>
      </w:r>
      <w:r w:rsidR="00A8267D">
        <w:rPr>
          <w:rFonts w:ascii="Arial" w:hAnsi="Arial"/>
        </w:rPr>
        <w:tab/>
      </w:r>
      <w:r w:rsidR="00A8267D">
        <w:rPr>
          <w:rFonts w:ascii="Arial" w:hAnsi="Arial"/>
        </w:rPr>
        <w:tab/>
      </w:r>
      <w:r w:rsidR="00A8267D">
        <w:rPr>
          <w:rFonts w:ascii="Arial" w:hAnsi="Arial"/>
        </w:rPr>
        <w:tab/>
        <w:t xml:space="preserve">Water: </w:t>
      </w:r>
      <w:r w:rsidR="00A8267D">
        <w:rPr>
          <w:rFonts w:ascii="Arial" w:hAnsi="Arial"/>
        </w:rPr>
        <w:tab/>
      </w:r>
      <w:r w:rsidR="00A8267D">
        <w:rPr>
          <w:rFonts w:ascii="Arial" w:hAnsi="Arial"/>
        </w:rPr>
        <w:tab/>
        <w:t xml:space="preserve"> </w:t>
      </w:r>
      <w:r w:rsidR="00F47A64" w:rsidRPr="006528A4">
        <w:rPr>
          <w:rFonts w:ascii="Arial" w:hAnsi="Arial"/>
        </w:rPr>
        <w:t xml:space="preserve"> </w:t>
      </w:r>
      <w:r w:rsidR="00F47A64" w:rsidRPr="006528A4">
        <w:rPr>
          <w:rFonts w:ascii="Arial" w:hAnsi="Arial"/>
          <w:u w:val="single"/>
        </w:rPr>
        <w:t xml:space="preserve">    </w:t>
      </w:r>
      <w:r w:rsidR="000D68FD">
        <w:rPr>
          <w:rFonts w:ascii="Arial" w:hAnsi="Arial"/>
          <w:u w:val="single"/>
        </w:rPr>
        <w:t>0</w:t>
      </w:r>
      <w:r w:rsidR="00F47A64" w:rsidRPr="006528A4">
        <w:rPr>
          <w:rFonts w:ascii="Arial" w:hAnsi="Arial"/>
          <w:u w:val="single"/>
        </w:rPr>
        <w:t>%</w:t>
      </w:r>
      <w:r w:rsidR="00F47A64" w:rsidRPr="006528A4">
        <w:rPr>
          <w:rFonts w:ascii="Arial" w:hAnsi="Arial"/>
        </w:rPr>
        <w:tab/>
      </w:r>
      <w:r w:rsidR="00F47A64" w:rsidRPr="006528A4">
        <w:rPr>
          <w:rFonts w:ascii="Arial" w:hAnsi="Arial"/>
        </w:rPr>
        <w:tab/>
        <w:t xml:space="preserve">   </w:t>
      </w:r>
    </w:p>
    <w:p w14:paraId="4C57AE5A" w14:textId="77777777" w:rsidR="00F47A64" w:rsidRPr="006528A4" w:rsidRDefault="00F47A64" w:rsidP="00A8267D">
      <w:pPr>
        <w:ind w:firstLine="720"/>
        <w:rPr>
          <w:rFonts w:ascii="Arial" w:hAnsi="Arial"/>
        </w:rPr>
      </w:pPr>
      <w:r w:rsidRPr="006528A4">
        <w:rPr>
          <w:rFonts w:ascii="Arial" w:hAnsi="Arial"/>
        </w:rPr>
        <w:t>Principal</w:t>
      </w:r>
      <w:r w:rsidRPr="006528A4">
        <w:rPr>
          <w:rFonts w:ascii="Arial" w:hAnsi="Arial"/>
        </w:rPr>
        <w:tab/>
        <w:t xml:space="preserve">  </w:t>
      </w:r>
      <w:r w:rsidR="00A8267D">
        <w:rPr>
          <w:rFonts w:ascii="Arial" w:hAnsi="Arial"/>
        </w:rPr>
        <w:t xml:space="preserve"> </w:t>
      </w:r>
      <w:r w:rsidRPr="006528A4">
        <w:rPr>
          <w:rFonts w:ascii="Arial" w:hAnsi="Arial"/>
        </w:rPr>
        <w:t>__________</w:t>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 xml:space="preserve">Other (specify):   </w:t>
      </w:r>
      <w:r w:rsidRPr="006528A4">
        <w:rPr>
          <w:rFonts w:ascii="Arial" w:hAnsi="Arial"/>
          <w:u w:val="single"/>
        </w:rPr>
        <w:t xml:space="preserve">    </w:t>
      </w:r>
      <w:r w:rsidR="000D68FD">
        <w:rPr>
          <w:rFonts w:ascii="Arial" w:hAnsi="Arial"/>
          <w:u w:val="single"/>
        </w:rPr>
        <w:t>0</w:t>
      </w:r>
      <w:r w:rsidRPr="006528A4">
        <w:rPr>
          <w:rFonts w:ascii="Arial" w:hAnsi="Arial"/>
          <w:u w:val="single"/>
        </w:rPr>
        <w:t>%</w:t>
      </w:r>
      <w:r w:rsidRPr="006528A4">
        <w:rPr>
          <w:rFonts w:ascii="Arial" w:hAnsi="Arial"/>
        </w:rPr>
        <w:t xml:space="preserve">    </w:t>
      </w:r>
    </w:p>
    <w:p w14:paraId="5AC87E85" w14:textId="77777777" w:rsidR="00F47A64" w:rsidRPr="00657EB6" w:rsidRDefault="00F47A64">
      <w:pPr>
        <w:ind w:firstLine="720"/>
        <w:rPr>
          <w:rFonts w:ascii="Arial" w:hAnsi="Arial"/>
          <w:sz w:val="22"/>
          <w:szCs w:val="22"/>
          <w:u w:val="single"/>
        </w:rPr>
      </w:pPr>
      <w:r w:rsidRPr="006528A4">
        <w:rPr>
          <w:rFonts w:ascii="Arial" w:hAnsi="Arial"/>
        </w:rPr>
        <w:t>Interest</w:t>
      </w:r>
      <w:r w:rsidRPr="006528A4">
        <w:rPr>
          <w:rFonts w:ascii="Arial" w:hAnsi="Arial"/>
        </w:rPr>
        <w:tab/>
      </w:r>
      <w:r w:rsidRPr="006528A4">
        <w:rPr>
          <w:rFonts w:ascii="Arial" w:hAnsi="Arial"/>
        </w:rPr>
        <w:tab/>
        <w:t xml:space="preserve">   __________</w:t>
      </w:r>
      <w:r w:rsidRPr="006528A4">
        <w:rPr>
          <w:rFonts w:ascii="Arial" w:hAnsi="Arial"/>
        </w:rPr>
        <w:tab/>
      </w:r>
      <w:r w:rsidRPr="006528A4">
        <w:rPr>
          <w:rFonts w:ascii="Arial" w:hAnsi="Arial"/>
        </w:rPr>
        <w:tab/>
        <w:t xml:space="preserve">       </w:t>
      </w:r>
      <w:r w:rsidRPr="006528A4">
        <w:rPr>
          <w:rFonts w:ascii="Arial" w:hAnsi="Arial"/>
        </w:rPr>
        <w:tab/>
        <w:t xml:space="preserve">          Escalation Rate for Annual Fees:   </w:t>
      </w:r>
      <w:r>
        <w:rPr>
          <w:rFonts w:ascii="Arial" w:hAnsi="Arial"/>
        </w:rPr>
        <w:t xml:space="preserve"> </w:t>
      </w:r>
      <w:r w:rsidRPr="006528A4">
        <w:rPr>
          <w:rFonts w:ascii="Arial" w:hAnsi="Arial"/>
          <w:u w:val="single"/>
        </w:rPr>
        <w:t xml:space="preserve">    </w:t>
      </w:r>
      <w:r w:rsidR="000D68FD">
        <w:rPr>
          <w:rFonts w:ascii="Arial" w:hAnsi="Arial"/>
          <w:u w:val="single"/>
        </w:rPr>
        <w:t>0</w:t>
      </w:r>
      <w:r w:rsidRPr="006528A4">
        <w:rPr>
          <w:rFonts w:ascii="Arial" w:hAnsi="Arial"/>
          <w:u w:val="single"/>
        </w:rPr>
        <w:t xml:space="preserve">% </w:t>
      </w:r>
    </w:p>
    <w:p w14:paraId="58AAADA0" w14:textId="77777777" w:rsidR="00F47A64" w:rsidRPr="006528A4" w:rsidRDefault="00F47A64" w:rsidP="00F47A64">
      <w:pPr>
        <w:jc w:val="center"/>
        <w:rPr>
          <w:rFonts w:ascii="Arial" w:hAnsi="Arial"/>
          <w:sz w:val="22"/>
        </w:rPr>
      </w:pPr>
    </w:p>
    <w:tbl>
      <w:tblPr>
        <w:tblW w:w="13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350"/>
        <w:gridCol w:w="1170"/>
        <w:gridCol w:w="1170"/>
        <w:gridCol w:w="1170"/>
        <w:gridCol w:w="1260"/>
        <w:gridCol w:w="1440"/>
        <w:gridCol w:w="1350"/>
        <w:gridCol w:w="1080"/>
        <w:gridCol w:w="1170"/>
      </w:tblGrid>
      <w:tr w:rsidR="00F47A64" w:rsidRPr="006528A4" w14:paraId="34D067EB" w14:textId="77777777" w:rsidTr="00657EB6">
        <w:tc>
          <w:tcPr>
            <w:tcW w:w="720" w:type="dxa"/>
            <w:shd w:val="clear" w:color="auto" w:fill="FFFFFF" w:themeFill="background1"/>
          </w:tcPr>
          <w:p w14:paraId="26D3AFE3" w14:textId="77777777" w:rsidR="00F47A64" w:rsidRPr="006528A4" w:rsidRDefault="00F47A64" w:rsidP="00910ADA">
            <w:pPr>
              <w:jc w:val="center"/>
              <w:rPr>
                <w:rFonts w:ascii="Arial" w:hAnsi="Arial"/>
                <w:b/>
                <w:sz w:val="16"/>
              </w:rPr>
            </w:pPr>
          </w:p>
          <w:p w14:paraId="220F6C5C" w14:textId="77777777" w:rsidR="00F47A64" w:rsidRPr="006528A4" w:rsidRDefault="00F47A64" w:rsidP="00910ADA">
            <w:pPr>
              <w:jc w:val="center"/>
              <w:rPr>
                <w:rFonts w:ascii="Arial" w:hAnsi="Arial"/>
                <w:b/>
                <w:sz w:val="16"/>
              </w:rPr>
            </w:pPr>
          </w:p>
          <w:p w14:paraId="44BCD78B" w14:textId="77777777" w:rsidR="00F47A64" w:rsidRPr="00657EB6" w:rsidRDefault="00F47A64">
            <w:pPr>
              <w:jc w:val="center"/>
              <w:rPr>
                <w:rFonts w:ascii="Arial" w:hAnsi="Arial"/>
                <w:b/>
                <w:bCs/>
                <w:sz w:val="16"/>
                <w:szCs w:val="16"/>
              </w:rPr>
            </w:pPr>
            <w:r w:rsidRPr="006F6CED">
              <w:rPr>
                <w:rFonts w:ascii="Arial" w:hAnsi="Arial"/>
                <w:b/>
                <w:bCs/>
                <w:sz w:val="16"/>
                <w:szCs w:val="16"/>
              </w:rPr>
              <w:t>Yr.</w:t>
            </w:r>
          </w:p>
          <w:p w14:paraId="1BA5CC56" w14:textId="77777777" w:rsidR="00F47A64" w:rsidRPr="006528A4" w:rsidRDefault="00F47A64" w:rsidP="00910ADA">
            <w:pPr>
              <w:jc w:val="center"/>
              <w:rPr>
                <w:rFonts w:ascii="Arial" w:hAnsi="Arial"/>
                <w:b/>
                <w:sz w:val="16"/>
              </w:rPr>
            </w:pPr>
          </w:p>
        </w:tc>
        <w:tc>
          <w:tcPr>
            <w:tcW w:w="1260" w:type="dxa"/>
            <w:shd w:val="clear" w:color="auto" w:fill="FFFFFF" w:themeFill="background1"/>
            <w:vAlign w:val="center"/>
          </w:tcPr>
          <w:p w14:paraId="429CB4BE" w14:textId="77777777" w:rsidR="00F47A64" w:rsidRPr="00657EB6" w:rsidRDefault="00F47A64">
            <w:pPr>
              <w:jc w:val="center"/>
              <w:rPr>
                <w:rFonts w:ascii="Arial" w:hAnsi="Arial"/>
                <w:b/>
                <w:bCs/>
                <w:sz w:val="16"/>
                <w:szCs w:val="16"/>
              </w:rPr>
            </w:pPr>
            <w:r w:rsidRPr="006F6CED">
              <w:rPr>
                <w:rFonts w:ascii="Arial" w:hAnsi="Arial"/>
                <w:b/>
                <w:bCs/>
                <w:sz w:val="16"/>
                <w:szCs w:val="16"/>
              </w:rPr>
              <w:t>Calculated</w:t>
            </w:r>
          </w:p>
          <w:p w14:paraId="10CEAB07" w14:textId="77777777" w:rsidR="00F47A64" w:rsidRPr="00657EB6" w:rsidRDefault="00F47A64">
            <w:pPr>
              <w:jc w:val="center"/>
              <w:rPr>
                <w:rFonts w:ascii="Arial" w:hAnsi="Arial"/>
                <w:b/>
                <w:bCs/>
                <w:sz w:val="16"/>
                <w:szCs w:val="16"/>
              </w:rPr>
            </w:pPr>
            <w:r w:rsidRPr="006F6CED">
              <w:rPr>
                <w:rFonts w:ascii="Arial" w:hAnsi="Arial"/>
                <w:b/>
                <w:bCs/>
                <w:sz w:val="16"/>
                <w:szCs w:val="16"/>
              </w:rPr>
              <w:t>Electric Dollar Savings</w:t>
            </w:r>
          </w:p>
        </w:tc>
        <w:tc>
          <w:tcPr>
            <w:tcW w:w="1350" w:type="dxa"/>
            <w:shd w:val="clear" w:color="auto" w:fill="FFFFFF" w:themeFill="background1"/>
            <w:vAlign w:val="center"/>
          </w:tcPr>
          <w:p w14:paraId="6383E263" w14:textId="77777777" w:rsidR="00F47A64" w:rsidRPr="00657EB6" w:rsidRDefault="00F47A64">
            <w:pPr>
              <w:jc w:val="center"/>
              <w:rPr>
                <w:rFonts w:ascii="Arial" w:hAnsi="Arial"/>
                <w:b/>
                <w:bCs/>
                <w:sz w:val="16"/>
                <w:szCs w:val="16"/>
              </w:rPr>
            </w:pPr>
            <w:r w:rsidRPr="006F6CED">
              <w:rPr>
                <w:rFonts w:ascii="Arial" w:hAnsi="Arial"/>
                <w:b/>
                <w:bCs/>
                <w:sz w:val="16"/>
                <w:szCs w:val="16"/>
              </w:rPr>
              <w:t>Calculated</w:t>
            </w:r>
          </w:p>
          <w:p w14:paraId="5590EEAB" w14:textId="77777777" w:rsidR="00F47A64" w:rsidRPr="00657EB6" w:rsidRDefault="00F47A64">
            <w:pPr>
              <w:jc w:val="center"/>
              <w:rPr>
                <w:rFonts w:ascii="Arial" w:hAnsi="Arial"/>
                <w:b/>
                <w:bCs/>
                <w:sz w:val="16"/>
                <w:szCs w:val="16"/>
              </w:rPr>
            </w:pPr>
            <w:r w:rsidRPr="006F6CED">
              <w:rPr>
                <w:rFonts w:ascii="Arial" w:hAnsi="Arial"/>
                <w:b/>
                <w:bCs/>
                <w:sz w:val="16"/>
                <w:szCs w:val="16"/>
              </w:rPr>
              <w:t>Natural Gas Dollar Savings</w:t>
            </w:r>
          </w:p>
        </w:tc>
        <w:tc>
          <w:tcPr>
            <w:tcW w:w="1170" w:type="dxa"/>
            <w:shd w:val="clear" w:color="auto" w:fill="FFFFFF" w:themeFill="background1"/>
            <w:vAlign w:val="center"/>
          </w:tcPr>
          <w:p w14:paraId="3420F5E1" w14:textId="77777777" w:rsidR="00F47A64" w:rsidRPr="006528A4" w:rsidRDefault="00F47A64" w:rsidP="00910ADA">
            <w:pPr>
              <w:jc w:val="center"/>
              <w:rPr>
                <w:rFonts w:ascii="Arial" w:hAnsi="Arial"/>
                <w:b/>
                <w:sz w:val="16"/>
              </w:rPr>
            </w:pPr>
          </w:p>
          <w:p w14:paraId="6F8597D2" w14:textId="77777777" w:rsidR="00F47A64" w:rsidRPr="00657EB6" w:rsidRDefault="00F47A64">
            <w:pPr>
              <w:jc w:val="center"/>
              <w:rPr>
                <w:rFonts w:ascii="Arial" w:hAnsi="Arial"/>
                <w:b/>
                <w:bCs/>
                <w:sz w:val="16"/>
                <w:szCs w:val="16"/>
              </w:rPr>
            </w:pPr>
            <w:r w:rsidRPr="006F6CED">
              <w:rPr>
                <w:rFonts w:ascii="Arial" w:hAnsi="Arial"/>
                <w:b/>
                <w:bCs/>
                <w:sz w:val="16"/>
                <w:szCs w:val="16"/>
              </w:rPr>
              <w:t>Other Calculated</w:t>
            </w:r>
          </w:p>
          <w:p w14:paraId="731E4062" w14:textId="77777777" w:rsidR="00F47A64" w:rsidRPr="00657EB6" w:rsidRDefault="00F47A64">
            <w:pPr>
              <w:jc w:val="center"/>
              <w:rPr>
                <w:rFonts w:ascii="Arial" w:hAnsi="Arial"/>
                <w:b/>
                <w:bCs/>
                <w:sz w:val="16"/>
                <w:szCs w:val="16"/>
              </w:rPr>
            </w:pPr>
            <w:r w:rsidRPr="006F6CED">
              <w:rPr>
                <w:rFonts w:ascii="Arial" w:hAnsi="Arial"/>
                <w:b/>
                <w:bCs/>
                <w:sz w:val="16"/>
                <w:szCs w:val="16"/>
              </w:rPr>
              <w:t>purchased fuel Dollar Savings</w:t>
            </w:r>
          </w:p>
        </w:tc>
        <w:tc>
          <w:tcPr>
            <w:tcW w:w="1170" w:type="dxa"/>
            <w:shd w:val="clear" w:color="auto" w:fill="FFFFFF" w:themeFill="background1"/>
            <w:vAlign w:val="center"/>
          </w:tcPr>
          <w:p w14:paraId="6A98DB6C" w14:textId="77777777" w:rsidR="00F47A64" w:rsidRPr="00657EB6" w:rsidRDefault="00F47A64">
            <w:pPr>
              <w:jc w:val="center"/>
              <w:rPr>
                <w:rFonts w:ascii="Arial" w:hAnsi="Arial"/>
                <w:b/>
                <w:bCs/>
                <w:sz w:val="16"/>
                <w:szCs w:val="16"/>
              </w:rPr>
            </w:pPr>
            <w:r w:rsidRPr="006F6CED">
              <w:rPr>
                <w:rFonts w:ascii="Arial" w:hAnsi="Arial"/>
                <w:b/>
                <w:bCs/>
                <w:sz w:val="16"/>
                <w:szCs w:val="16"/>
              </w:rPr>
              <w:t>Calculated</w:t>
            </w:r>
          </w:p>
          <w:p w14:paraId="0526A6C3" w14:textId="77777777" w:rsidR="00F47A64" w:rsidRPr="00657EB6" w:rsidRDefault="00F47A64">
            <w:pPr>
              <w:jc w:val="center"/>
              <w:rPr>
                <w:rFonts w:ascii="Arial" w:hAnsi="Arial"/>
                <w:b/>
                <w:bCs/>
                <w:sz w:val="16"/>
                <w:szCs w:val="16"/>
              </w:rPr>
            </w:pPr>
            <w:r w:rsidRPr="006F6CED">
              <w:rPr>
                <w:rFonts w:ascii="Arial" w:hAnsi="Arial"/>
                <w:b/>
                <w:bCs/>
                <w:sz w:val="16"/>
                <w:szCs w:val="16"/>
              </w:rPr>
              <w:t>Water Dollar Savings</w:t>
            </w:r>
          </w:p>
        </w:tc>
        <w:tc>
          <w:tcPr>
            <w:tcW w:w="1170" w:type="dxa"/>
            <w:shd w:val="clear" w:color="auto" w:fill="FFFFFF" w:themeFill="background1"/>
            <w:vAlign w:val="center"/>
          </w:tcPr>
          <w:p w14:paraId="36D8493A" w14:textId="77777777" w:rsidR="00F47A64" w:rsidRPr="006528A4" w:rsidRDefault="00F47A64" w:rsidP="00910ADA">
            <w:pPr>
              <w:jc w:val="center"/>
              <w:rPr>
                <w:rFonts w:ascii="Arial" w:hAnsi="Arial"/>
                <w:b/>
                <w:sz w:val="16"/>
              </w:rPr>
            </w:pPr>
          </w:p>
          <w:p w14:paraId="227E0D5D" w14:textId="77777777" w:rsidR="00F47A64" w:rsidRPr="00657EB6" w:rsidRDefault="00F47A64">
            <w:pPr>
              <w:jc w:val="center"/>
              <w:rPr>
                <w:rFonts w:ascii="Arial" w:hAnsi="Arial"/>
                <w:b/>
                <w:bCs/>
                <w:sz w:val="16"/>
                <w:szCs w:val="16"/>
              </w:rPr>
            </w:pPr>
            <w:r w:rsidRPr="006F6CED">
              <w:rPr>
                <w:rFonts w:ascii="Arial" w:hAnsi="Arial"/>
                <w:b/>
                <w:bCs/>
                <w:sz w:val="16"/>
                <w:szCs w:val="16"/>
              </w:rPr>
              <w:t>Other Please Specify</w:t>
            </w:r>
          </w:p>
          <w:p w14:paraId="58D373B6" w14:textId="77777777" w:rsidR="00F47A64" w:rsidRPr="006528A4" w:rsidRDefault="00F47A64" w:rsidP="00910ADA">
            <w:pPr>
              <w:jc w:val="center"/>
              <w:rPr>
                <w:rFonts w:ascii="Arial" w:hAnsi="Arial"/>
                <w:b/>
                <w:sz w:val="16"/>
              </w:rPr>
            </w:pPr>
          </w:p>
        </w:tc>
        <w:tc>
          <w:tcPr>
            <w:tcW w:w="1260" w:type="dxa"/>
            <w:shd w:val="clear" w:color="auto" w:fill="FFFFFF" w:themeFill="background1"/>
            <w:vAlign w:val="center"/>
          </w:tcPr>
          <w:p w14:paraId="430AFF88" w14:textId="77777777" w:rsidR="00F47A64" w:rsidRPr="006528A4" w:rsidRDefault="00F47A64" w:rsidP="00910ADA">
            <w:pPr>
              <w:jc w:val="center"/>
              <w:rPr>
                <w:rFonts w:ascii="Arial" w:hAnsi="Arial"/>
                <w:b/>
                <w:sz w:val="16"/>
              </w:rPr>
            </w:pPr>
            <w:r>
              <w:rPr>
                <w:rFonts w:ascii="Arial" w:hAnsi="Arial"/>
                <w:b/>
                <w:sz w:val="16"/>
              </w:rPr>
              <w:t>Calculated</w:t>
            </w:r>
          </w:p>
          <w:p w14:paraId="17F9EC42" w14:textId="77777777" w:rsidR="00F47A64" w:rsidRPr="006528A4" w:rsidRDefault="00F47A64" w:rsidP="00910ADA">
            <w:pPr>
              <w:jc w:val="center"/>
              <w:rPr>
                <w:rFonts w:ascii="Arial" w:hAnsi="Arial"/>
                <w:b/>
                <w:sz w:val="16"/>
              </w:rPr>
            </w:pPr>
            <w:r w:rsidRPr="006528A4">
              <w:rPr>
                <w:rFonts w:ascii="Arial" w:hAnsi="Arial"/>
                <w:b/>
                <w:sz w:val="16"/>
              </w:rPr>
              <w:t xml:space="preserve">Operational </w:t>
            </w:r>
            <w:r>
              <w:rPr>
                <w:rFonts w:ascii="Arial" w:hAnsi="Arial"/>
                <w:b/>
                <w:sz w:val="16"/>
              </w:rPr>
              <w:t>Dollar</w:t>
            </w:r>
            <w:r w:rsidRPr="006528A4">
              <w:rPr>
                <w:rFonts w:ascii="Arial" w:hAnsi="Arial"/>
                <w:b/>
                <w:sz w:val="16"/>
              </w:rPr>
              <w:t xml:space="preserve"> Savings</w:t>
            </w:r>
          </w:p>
        </w:tc>
        <w:tc>
          <w:tcPr>
            <w:tcW w:w="1440" w:type="dxa"/>
            <w:shd w:val="clear" w:color="auto" w:fill="FFFFFF" w:themeFill="background1"/>
            <w:vAlign w:val="center"/>
          </w:tcPr>
          <w:p w14:paraId="69E9705F" w14:textId="77777777" w:rsidR="00F47A64" w:rsidRPr="006528A4" w:rsidRDefault="00F47A64" w:rsidP="00910ADA">
            <w:pPr>
              <w:jc w:val="center"/>
              <w:rPr>
                <w:rFonts w:ascii="Arial" w:hAnsi="Arial"/>
                <w:b/>
                <w:sz w:val="16"/>
              </w:rPr>
            </w:pPr>
          </w:p>
          <w:p w14:paraId="3B88E8E5" w14:textId="77777777" w:rsidR="00F47A64" w:rsidRPr="006528A4" w:rsidRDefault="00F47A64" w:rsidP="00910ADA">
            <w:pPr>
              <w:jc w:val="center"/>
              <w:rPr>
                <w:rFonts w:ascii="Arial" w:hAnsi="Arial"/>
                <w:b/>
                <w:sz w:val="16"/>
              </w:rPr>
            </w:pPr>
            <w:r w:rsidRPr="006528A4">
              <w:rPr>
                <w:rFonts w:ascii="Arial" w:hAnsi="Arial"/>
                <w:b/>
                <w:sz w:val="16"/>
              </w:rPr>
              <w:t xml:space="preserve">Total </w:t>
            </w:r>
            <w:r>
              <w:rPr>
                <w:rFonts w:ascii="Arial" w:hAnsi="Arial"/>
                <w:b/>
                <w:sz w:val="16"/>
              </w:rPr>
              <w:t>Calculated</w:t>
            </w:r>
          </w:p>
          <w:p w14:paraId="0E5B60C0" w14:textId="77777777" w:rsidR="00F47A64" w:rsidRDefault="00F47A64" w:rsidP="00910ADA">
            <w:pPr>
              <w:jc w:val="center"/>
              <w:rPr>
                <w:rFonts w:ascii="Arial" w:hAnsi="Arial"/>
                <w:b/>
                <w:sz w:val="16"/>
              </w:rPr>
            </w:pPr>
            <w:r>
              <w:rPr>
                <w:rFonts w:ascii="Arial" w:hAnsi="Arial"/>
                <w:b/>
                <w:sz w:val="16"/>
              </w:rPr>
              <w:t xml:space="preserve">Dollar </w:t>
            </w:r>
            <w:r w:rsidRPr="006528A4">
              <w:rPr>
                <w:rFonts w:ascii="Arial" w:hAnsi="Arial"/>
                <w:b/>
                <w:sz w:val="16"/>
              </w:rPr>
              <w:t>Savings</w:t>
            </w:r>
          </w:p>
          <w:p w14:paraId="629B6B22" w14:textId="77777777" w:rsidR="00F47A64" w:rsidRDefault="00F47A64" w:rsidP="00910ADA">
            <w:pPr>
              <w:jc w:val="center"/>
              <w:rPr>
                <w:rFonts w:ascii="Arial" w:hAnsi="Arial"/>
                <w:b/>
                <w:sz w:val="16"/>
              </w:rPr>
            </w:pPr>
          </w:p>
          <w:p w14:paraId="7F69D8D4" w14:textId="77777777" w:rsidR="00F47A64" w:rsidRPr="006528A4" w:rsidRDefault="00F47A64" w:rsidP="00910ADA">
            <w:pPr>
              <w:jc w:val="center"/>
              <w:rPr>
                <w:rFonts w:ascii="Arial" w:hAnsi="Arial"/>
                <w:b/>
                <w:sz w:val="16"/>
              </w:rPr>
            </w:pPr>
            <w:r>
              <w:rPr>
                <w:rFonts w:ascii="Arial" w:hAnsi="Arial"/>
                <w:b/>
                <w:sz w:val="16"/>
              </w:rPr>
              <w:t>(a)</w:t>
            </w:r>
          </w:p>
        </w:tc>
        <w:tc>
          <w:tcPr>
            <w:tcW w:w="1350" w:type="dxa"/>
            <w:shd w:val="clear" w:color="auto" w:fill="FFFFFF" w:themeFill="background1"/>
            <w:vAlign w:val="center"/>
          </w:tcPr>
          <w:p w14:paraId="1AB04949" w14:textId="77777777" w:rsidR="00F47A64" w:rsidRDefault="00F47A64" w:rsidP="00910ADA">
            <w:pPr>
              <w:jc w:val="center"/>
              <w:rPr>
                <w:rFonts w:ascii="Arial" w:hAnsi="Arial"/>
                <w:b/>
                <w:sz w:val="16"/>
              </w:rPr>
            </w:pPr>
            <w:r>
              <w:rPr>
                <w:rFonts w:ascii="Arial" w:hAnsi="Arial"/>
                <w:b/>
                <w:sz w:val="16"/>
              </w:rPr>
              <w:t>Annual Service</w:t>
            </w:r>
            <w:r w:rsidRPr="006528A4">
              <w:rPr>
                <w:rFonts w:ascii="Arial" w:hAnsi="Arial"/>
                <w:b/>
                <w:sz w:val="16"/>
              </w:rPr>
              <w:t xml:space="preserve"> Fees</w:t>
            </w:r>
          </w:p>
          <w:p w14:paraId="77F82A31" w14:textId="77777777" w:rsidR="00F47A64" w:rsidRPr="006528A4" w:rsidRDefault="00F47A64" w:rsidP="00910ADA">
            <w:pPr>
              <w:jc w:val="center"/>
              <w:rPr>
                <w:rFonts w:ascii="Arial" w:hAnsi="Arial"/>
                <w:b/>
                <w:sz w:val="16"/>
              </w:rPr>
            </w:pPr>
          </w:p>
          <w:p w14:paraId="06778E3E" w14:textId="77777777" w:rsidR="00F47A64" w:rsidRPr="006528A4" w:rsidRDefault="00F47A64" w:rsidP="00910ADA">
            <w:pPr>
              <w:jc w:val="center"/>
              <w:rPr>
                <w:rFonts w:ascii="Arial" w:hAnsi="Arial"/>
                <w:b/>
                <w:sz w:val="16"/>
              </w:rPr>
            </w:pPr>
            <w:r>
              <w:rPr>
                <w:rFonts w:ascii="Arial" w:hAnsi="Arial"/>
                <w:b/>
                <w:sz w:val="16"/>
              </w:rPr>
              <w:t>( b )</w:t>
            </w:r>
          </w:p>
        </w:tc>
        <w:tc>
          <w:tcPr>
            <w:tcW w:w="1080" w:type="dxa"/>
            <w:shd w:val="clear" w:color="auto" w:fill="FFFFFF" w:themeFill="background1"/>
            <w:vAlign w:val="center"/>
          </w:tcPr>
          <w:p w14:paraId="33989E7D" w14:textId="77777777" w:rsidR="00F47A64" w:rsidRPr="006528A4" w:rsidRDefault="00F47A64" w:rsidP="00910ADA">
            <w:pPr>
              <w:jc w:val="center"/>
              <w:rPr>
                <w:rFonts w:ascii="Arial" w:hAnsi="Arial"/>
                <w:b/>
                <w:sz w:val="16"/>
              </w:rPr>
            </w:pPr>
          </w:p>
          <w:p w14:paraId="01050392" w14:textId="77777777" w:rsidR="00F47A64" w:rsidRDefault="00F47A64" w:rsidP="00910ADA">
            <w:pPr>
              <w:jc w:val="center"/>
              <w:rPr>
                <w:rFonts w:ascii="Arial" w:hAnsi="Arial"/>
                <w:b/>
                <w:sz w:val="16"/>
              </w:rPr>
            </w:pPr>
            <w:r w:rsidRPr="006528A4">
              <w:rPr>
                <w:rFonts w:ascii="Arial" w:hAnsi="Arial"/>
                <w:b/>
                <w:sz w:val="16"/>
              </w:rPr>
              <w:t>Financing Cost</w:t>
            </w:r>
          </w:p>
          <w:p w14:paraId="3866A991" w14:textId="77777777" w:rsidR="00F47A64" w:rsidRDefault="00F47A64" w:rsidP="00910ADA">
            <w:pPr>
              <w:jc w:val="center"/>
              <w:rPr>
                <w:rFonts w:ascii="Arial" w:hAnsi="Arial"/>
                <w:b/>
                <w:sz w:val="16"/>
              </w:rPr>
            </w:pPr>
            <w:r>
              <w:rPr>
                <w:rFonts w:ascii="Arial" w:hAnsi="Arial"/>
                <w:b/>
                <w:sz w:val="16"/>
              </w:rPr>
              <w:t>(P&amp;I)</w:t>
            </w:r>
          </w:p>
          <w:p w14:paraId="5583FBFD" w14:textId="77777777" w:rsidR="00F47A64" w:rsidRDefault="00F47A64" w:rsidP="00910ADA">
            <w:pPr>
              <w:jc w:val="center"/>
              <w:rPr>
                <w:rFonts w:ascii="Arial" w:hAnsi="Arial"/>
                <w:b/>
                <w:sz w:val="16"/>
              </w:rPr>
            </w:pPr>
          </w:p>
          <w:p w14:paraId="4366F5D2" w14:textId="77777777" w:rsidR="00F47A64" w:rsidRPr="006528A4" w:rsidRDefault="00F47A64" w:rsidP="00910ADA">
            <w:pPr>
              <w:jc w:val="center"/>
              <w:rPr>
                <w:rFonts w:ascii="Arial" w:hAnsi="Arial"/>
                <w:b/>
                <w:sz w:val="16"/>
              </w:rPr>
            </w:pPr>
            <w:r>
              <w:rPr>
                <w:rFonts w:ascii="Arial" w:hAnsi="Arial"/>
                <w:b/>
                <w:sz w:val="16"/>
              </w:rPr>
              <w:t>( c )</w:t>
            </w:r>
          </w:p>
        </w:tc>
        <w:tc>
          <w:tcPr>
            <w:tcW w:w="1170" w:type="dxa"/>
            <w:shd w:val="clear" w:color="auto" w:fill="FFFFFF" w:themeFill="background1"/>
            <w:vAlign w:val="center"/>
          </w:tcPr>
          <w:p w14:paraId="5FF15C1E" w14:textId="77777777" w:rsidR="00F47A64" w:rsidRDefault="00F47A64" w:rsidP="00910ADA">
            <w:pPr>
              <w:jc w:val="center"/>
              <w:rPr>
                <w:rFonts w:ascii="Arial" w:hAnsi="Arial"/>
                <w:b/>
                <w:sz w:val="16"/>
              </w:rPr>
            </w:pPr>
            <w:r w:rsidRPr="006528A4">
              <w:rPr>
                <w:rFonts w:ascii="Arial" w:hAnsi="Arial"/>
                <w:b/>
                <w:sz w:val="16"/>
              </w:rPr>
              <w:t>Net Savings</w:t>
            </w:r>
          </w:p>
          <w:p w14:paraId="4967DB24" w14:textId="77777777" w:rsidR="00F47A64" w:rsidRDefault="00F47A64" w:rsidP="00910ADA">
            <w:pPr>
              <w:jc w:val="center"/>
              <w:rPr>
                <w:rFonts w:ascii="Arial" w:hAnsi="Arial"/>
                <w:b/>
                <w:sz w:val="16"/>
              </w:rPr>
            </w:pPr>
          </w:p>
          <w:p w14:paraId="304ED1AA" w14:textId="77777777" w:rsidR="00F47A64" w:rsidRDefault="00F47A64" w:rsidP="00910ADA">
            <w:pPr>
              <w:jc w:val="center"/>
              <w:rPr>
                <w:rFonts w:ascii="Arial" w:hAnsi="Arial"/>
                <w:b/>
                <w:sz w:val="16"/>
              </w:rPr>
            </w:pPr>
          </w:p>
          <w:p w14:paraId="5ACE3B93" w14:textId="77777777" w:rsidR="00F47A64" w:rsidRPr="006528A4" w:rsidRDefault="00F47A64" w:rsidP="00910ADA">
            <w:pPr>
              <w:jc w:val="center"/>
              <w:rPr>
                <w:rFonts w:ascii="Arial" w:hAnsi="Arial"/>
                <w:b/>
                <w:sz w:val="16"/>
              </w:rPr>
            </w:pPr>
            <w:r>
              <w:rPr>
                <w:rFonts w:ascii="Arial" w:hAnsi="Arial"/>
                <w:b/>
                <w:sz w:val="16"/>
              </w:rPr>
              <w:t>= a-b-c</w:t>
            </w:r>
          </w:p>
        </w:tc>
      </w:tr>
      <w:tr w:rsidR="00F47A64" w:rsidRPr="006528A4" w14:paraId="38A8717C" w14:textId="77777777" w:rsidTr="5800D650">
        <w:tc>
          <w:tcPr>
            <w:tcW w:w="720" w:type="dxa"/>
          </w:tcPr>
          <w:p w14:paraId="3A2F8354" w14:textId="77777777" w:rsidR="00F47A64" w:rsidRPr="006528A4" w:rsidRDefault="00F47A64" w:rsidP="00910ADA">
            <w:pPr>
              <w:jc w:val="center"/>
              <w:rPr>
                <w:rFonts w:ascii="Arial" w:hAnsi="Arial"/>
                <w:b/>
                <w:sz w:val="18"/>
              </w:rPr>
            </w:pPr>
          </w:p>
          <w:p w14:paraId="4BCE0901" w14:textId="77777777" w:rsidR="00F47A64" w:rsidRPr="006528A4" w:rsidRDefault="00F47A64" w:rsidP="00910ADA">
            <w:pPr>
              <w:jc w:val="center"/>
              <w:rPr>
                <w:rFonts w:ascii="Arial" w:hAnsi="Arial"/>
                <w:b/>
                <w:sz w:val="18"/>
              </w:rPr>
            </w:pPr>
            <w:r w:rsidRPr="006528A4">
              <w:rPr>
                <w:rFonts w:ascii="Arial" w:hAnsi="Arial"/>
                <w:b/>
                <w:sz w:val="18"/>
              </w:rPr>
              <w:t>1</w:t>
            </w:r>
          </w:p>
        </w:tc>
        <w:tc>
          <w:tcPr>
            <w:tcW w:w="1260" w:type="dxa"/>
          </w:tcPr>
          <w:p w14:paraId="3A3C3CE3" w14:textId="77777777" w:rsidR="00F47A64" w:rsidRPr="006528A4" w:rsidRDefault="00F47A64" w:rsidP="00910ADA">
            <w:pPr>
              <w:jc w:val="center"/>
              <w:rPr>
                <w:rFonts w:ascii="Arial" w:hAnsi="Arial"/>
                <w:b/>
                <w:sz w:val="18"/>
              </w:rPr>
            </w:pPr>
          </w:p>
        </w:tc>
        <w:tc>
          <w:tcPr>
            <w:tcW w:w="1350" w:type="dxa"/>
          </w:tcPr>
          <w:p w14:paraId="33F89BEB" w14:textId="77777777" w:rsidR="00F47A64" w:rsidRPr="006528A4" w:rsidRDefault="00F47A64" w:rsidP="00910ADA">
            <w:pPr>
              <w:jc w:val="center"/>
              <w:rPr>
                <w:rFonts w:ascii="Arial" w:hAnsi="Arial"/>
                <w:b/>
                <w:sz w:val="18"/>
              </w:rPr>
            </w:pPr>
          </w:p>
        </w:tc>
        <w:tc>
          <w:tcPr>
            <w:tcW w:w="1170" w:type="dxa"/>
          </w:tcPr>
          <w:p w14:paraId="63825CD6" w14:textId="77777777" w:rsidR="00F47A64" w:rsidRPr="006528A4" w:rsidRDefault="00F47A64" w:rsidP="00910ADA">
            <w:pPr>
              <w:jc w:val="center"/>
              <w:rPr>
                <w:rFonts w:ascii="Arial" w:hAnsi="Arial"/>
                <w:b/>
                <w:sz w:val="18"/>
              </w:rPr>
            </w:pPr>
          </w:p>
        </w:tc>
        <w:tc>
          <w:tcPr>
            <w:tcW w:w="1170" w:type="dxa"/>
          </w:tcPr>
          <w:p w14:paraId="1B306F1C" w14:textId="77777777" w:rsidR="00F47A64" w:rsidRPr="006528A4" w:rsidRDefault="00F47A64" w:rsidP="00910ADA">
            <w:pPr>
              <w:jc w:val="center"/>
              <w:rPr>
                <w:rFonts w:ascii="Arial" w:hAnsi="Arial"/>
                <w:b/>
                <w:sz w:val="18"/>
              </w:rPr>
            </w:pPr>
          </w:p>
        </w:tc>
        <w:tc>
          <w:tcPr>
            <w:tcW w:w="1170" w:type="dxa"/>
          </w:tcPr>
          <w:p w14:paraId="2C235832" w14:textId="77777777" w:rsidR="00F47A64" w:rsidRPr="006528A4" w:rsidRDefault="00F47A64" w:rsidP="00910ADA">
            <w:pPr>
              <w:jc w:val="center"/>
              <w:rPr>
                <w:rFonts w:ascii="Arial" w:hAnsi="Arial"/>
                <w:b/>
                <w:sz w:val="18"/>
              </w:rPr>
            </w:pPr>
          </w:p>
        </w:tc>
        <w:tc>
          <w:tcPr>
            <w:tcW w:w="1260" w:type="dxa"/>
          </w:tcPr>
          <w:p w14:paraId="62FB3387" w14:textId="77777777" w:rsidR="00F47A64" w:rsidRPr="006528A4" w:rsidRDefault="00F47A64" w:rsidP="00910ADA">
            <w:pPr>
              <w:jc w:val="center"/>
              <w:rPr>
                <w:rFonts w:ascii="Arial" w:hAnsi="Arial"/>
                <w:b/>
                <w:sz w:val="18"/>
              </w:rPr>
            </w:pPr>
          </w:p>
        </w:tc>
        <w:tc>
          <w:tcPr>
            <w:tcW w:w="1440" w:type="dxa"/>
          </w:tcPr>
          <w:p w14:paraId="59F4B92D" w14:textId="77777777" w:rsidR="00F47A64" w:rsidRPr="006528A4" w:rsidRDefault="00F47A64" w:rsidP="00910ADA">
            <w:pPr>
              <w:jc w:val="center"/>
              <w:rPr>
                <w:rFonts w:ascii="Arial" w:hAnsi="Arial"/>
                <w:b/>
                <w:sz w:val="18"/>
              </w:rPr>
            </w:pPr>
          </w:p>
        </w:tc>
        <w:tc>
          <w:tcPr>
            <w:tcW w:w="1350" w:type="dxa"/>
          </w:tcPr>
          <w:p w14:paraId="1C70EC36" w14:textId="77777777" w:rsidR="00F47A64" w:rsidRPr="006528A4" w:rsidRDefault="00F47A64" w:rsidP="00910ADA">
            <w:pPr>
              <w:jc w:val="center"/>
              <w:rPr>
                <w:rFonts w:ascii="Arial" w:hAnsi="Arial"/>
                <w:b/>
                <w:sz w:val="18"/>
              </w:rPr>
            </w:pPr>
          </w:p>
        </w:tc>
        <w:tc>
          <w:tcPr>
            <w:tcW w:w="1080" w:type="dxa"/>
          </w:tcPr>
          <w:p w14:paraId="33228692" w14:textId="77777777" w:rsidR="00F47A64" w:rsidRPr="006528A4" w:rsidRDefault="00F47A64" w:rsidP="00910ADA">
            <w:pPr>
              <w:jc w:val="center"/>
              <w:rPr>
                <w:rFonts w:ascii="Arial" w:hAnsi="Arial"/>
                <w:b/>
                <w:sz w:val="18"/>
              </w:rPr>
            </w:pPr>
          </w:p>
        </w:tc>
        <w:tc>
          <w:tcPr>
            <w:tcW w:w="1170" w:type="dxa"/>
          </w:tcPr>
          <w:p w14:paraId="4E91564C" w14:textId="77777777" w:rsidR="00F47A64" w:rsidRPr="006528A4" w:rsidRDefault="00F47A64" w:rsidP="00910ADA">
            <w:pPr>
              <w:jc w:val="center"/>
              <w:rPr>
                <w:rFonts w:ascii="Arial" w:hAnsi="Arial"/>
                <w:b/>
                <w:sz w:val="18"/>
              </w:rPr>
            </w:pPr>
          </w:p>
        </w:tc>
      </w:tr>
      <w:tr w:rsidR="00F47A64" w:rsidRPr="006528A4" w14:paraId="07CD8696" w14:textId="77777777" w:rsidTr="5800D650">
        <w:tc>
          <w:tcPr>
            <w:tcW w:w="720" w:type="dxa"/>
          </w:tcPr>
          <w:p w14:paraId="31166DA7" w14:textId="77777777" w:rsidR="00F47A64" w:rsidRPr="006528A4" w:rsidRDefault="00F47A64" w:rsidP="00910ADA">
            <w:pPr>
              <w:jc w:val="center"/>
              <w:rPr>
                <w:rFonts w:ascii="Arial" w:hAnsi="Arial"/>
                <w:b/>
                <w:sz w:val="18"/>
              </w:rPr>
            </w:pPr>
          </w:p>
          <w:p w14:paraId="44795DB5" w14:textId="77777777" w:rsidR="00F47A64" w:rsidRPr="006528A4" w:rsidRDefault="00F47A64" w:rsidP="00910ADA">
            <w:pPr>
              <w:jc w:val="center"/>
              <w:rPr>
                <w:rFonts w:ascii="Arial" w:hAnsi="Arial"/>
                <w:b/>
                <w:sz w:val="18"/>
              </w:rPr>
            </w:pPr>
            <w:r w:rsidRPr="006528A4">
              <w:rPr>
                <w:rFonts w:ascii="Arial" w:hAnsi="Arial"/>
                <w:b/>
                <w:sz w:val="18"/>
              </w:rPr>
              <w:t>2</w:t>
            </w:r>
          </w:p>
        </w:tc>
        <w:tc>
          <w:tcPr>
            <w:tcW w:w="1260" w:type="dxa"/>
          </w:tcPr>
          <w:p w14:paraId="7F0CD1E0" w14:textId="77777777" w:rsidR="00F47A64" w:rsidRPr="006528A4" w:rsidRDefault="00F47A64" w:rsidP="00910ADA">
            <w:pPr>
              <w:jc w:val="center"/>
              <w:rPr>
                <w:rFonts w:ascii="Arial" w:hAnsi="Arial"/>
                <w:b/>
                <w:sz w:val="18"/>
              </w:rPr>
            </w:pPr>
          </w:p>
        </w:tc>
        <w:tc>
          <w:tcPr>
            <w:tcW w:w="1350" w:type="dxa"/>
          </w:tcPr>
          <w:p w14:paraId="29DC7883" w14:textId="77777777" w:rsidR="00F47A64" w:rsidRPr="006528A4" w:rsidRDefault="00F47A64" w:rsidP="00910ADA">
            <w:pPr>
              <w:jc w:val="center"/>
              <w:rPr>
                <w:rFonts w:ascii="Arial" w:hAnsi="Arial"/>
                <w:b/>
                <w:sz w:val="18"/>
              </w:rPr>
            </w:pPr>
          </w:p>
        </w:tc>
        <w:tc>
          <w:tcPr>
            <w:tcW w:w="1170" w:type="dxa"/>
          </w:tcPr>
          <w:p w14:paraId="0A07F011" w14:textId="77777777" w:rsidR="00F47A64" w:rsidRPr="006528A4" w:rsidRDefault="00F47A64" w:rsidP="00910ADA">
            <w:pPr>
              <w:jc w:val="center"/>
              <w:rPr>
                <w:rFonts w:ascii="Arial" w:hAnsi="Arial"/>
                <w:b/>
                <w:sz w:val="18"/>
              </w:rPr>
            </w:pPr>
          </w:p>
        </w:tc>
        <w:tc>
          <w:tcPr>
            <w:tcW w:w="1170" w:type="dxa"/>
          </w:tcPr>
          <w:p w14:paraId="6D9171AC" w14:textId="77777777" w:rsidR="00F47A64" w:rsidRPr="006528A4" w:rsidRDefault="00F47A64" w:rsidP="00910ADA">
            <w:pPr>
              <w:jc w:val="center"/>
              <w:rPr>
                <w:rFonts w:ascii="Arial" w:hAnsi="Arial"/>
                <w:b/>
                <w:sz w:val="18"/>
              </w:rPr>
            </w:pPr>
          </w:p>
        </w:tc>
        <w:tc>
          <w:tcPr>
            <w:tcW w:w="1170" w:type="dxa"/>
          </w:tcPr>
          <w:p w14:paraId="7FC2C7D8" w14:textId="77777777" w:rsidR="00F47A64" w:rsidRPr="006528A4" w:rsidRDefault="00F47A64" w:rsidP="00910ADA">
            <w:pPr>
              <w:jc w:val="center"/>
              <w:rPr>
                <w:rFonts w:ascii="Arial" w:hAnsi="Arial"/>
                <w:b/>
                <w:sz w:val="18"/>
              </w:rPr>
            </w:pPr>
          </w:p>
        </w:tc>
        <w:tc>
          <w:tcPr>
            <w:tcW w:w="1260" w:type="dxa"/>
          </w:tcPr>
          <w:p w14:paraId="6E79AD1E" w14:textId="77777777" w:rsidR="00F47A64" w:rsidRPr="006528A4" w:rsidRDefault="00F47A64" w:rsidP="00910ADA">
            <w:pPr>
              <w:jc w:val="center"/>
              <w:rPr>
                <w:rFonts w:ascii="Arial" w:hAnsi="Arial"/>
                <w:b/>
                <w:sz w:val="18"/>
              </w:rPr>
            </w:pPr>
          </w:p>
        </w:tc>
        <w:tc>
          <w:tcPr>
            <w:tcW w:w="1440" w:type="dxa"/>
          </w:tcPr>
          <w:p w14:paraId="4CF33748" w14:textId="77777777" w:rsidR="00F47A64" w:rsidRPr="006528A4" w:rsidRDefault="00F47A64" w:rsidP="00910ADA">
            <w:pPr>
              <w:jc w:val="center"/>
              <w:rPr>
                <w:rFonts w:ascii="Arial" w:hAnsi="Arial"/>
                <w:b/>
                <w:sz w:val="18"/>
              </w:rPr>
            </w:pPr>
          </w:p>
        </w:tc>
        <w:tc>
          <w:tcPr>
            <w:tcW w:w="1350" w:type="dxa"/>
          </w:tcPr>
          <w:p w14:paraId="299CA7D7" w14:textId="77777777" w:rsidR="00F47A64" w:rsidRPr="006528A4" w:rsidRDefault="00F47A64" w:rsidP="00910ADA">
            <w:pPr>
              <w:jc w:val="center"/>
              <w:rPr>
                <w:rFonts w:ascii="Arial" w:hAnsi="Arial"/>
                <w:b/>
                <w:sz w:val="18"/>
              </w:rPr>
            </w:pPr>
          </w:p>
        </w:tc>
        <w:tc>
          <w:tcPr>
            <w:tcW w:w="1080" w:type="dxa"/>
          </w:tcPr>
          <w:p w14:paraId="79DF9F0B" w14:textId="77777777" w:rsidR="00F47A64" w:rsidRPr="006528A4" w:rsidRDefault="00F47A64" w:rsidP="00910ADA">
            <w:pPr>
              <w:jc w:val="center"/>
              <w:rPr>
                <w:rFonts w:ascii="Arial" w:hAnsi="Arial"/>
                <w:b/>
                <w:sz w:val="18"/>
              </w:rPr>
            </w:pPr>
          </w:p>
        </w:tc>
        <w:tc>
          <w:tcPr>
            <w:tcW w:w="1170" w:type="dxa"/>
          </w:tcPr>
          <w:p w14:paraId="12E57531" w14:textId="77777777" w:rsidR="00F47A64" w:rsidRPr="006528A4" w:rsidRDefault="00F47A64" w:rsidP="00910ADA">
            <w:pPr>
              <w:jc w:val="center"/>
              <w:rPr>
                <w:rFonts w:ascii="Arial" w:hAnsi="Arial"/>
                <w:b/>
                <w:sz w:val="18"/>
              </w:rPr>
            </w:pPr>
          </w:p>
        </w:tc>
      </w:tr>
      <w:tr w:rsidR="00F47A64" w:rsidRPr="006528A4" w14:paraId="16E3B649" w14:textId="77777777" w:rsidTr="5800D650">
        <w:tc>
          <w:tcPr>
            <w:tcW w:w="720" w:type="dxa"/>
          </w:tcPr>
          <w:p w14:paraId="72B0DB4A" w14:textId="77777777" w:rsidR="00F47A64" w:rsidRPr="006528A4" w:rsidRDefault="00F47A64" w:rsidP="00910ADA">
            <w:pPr>
              <w:jc w:val="center"/>
              <w:rPr>
                <w:rFonts w:ascii="Arial" w:hAnsi="Arial"/>
                <w:b/>
                <w:sz w:val="18"/>
              </w:rPr>
            </w:pPr>
          </w:p>
          <w:p w14:paraId="05D9ABEF" w14:textId="77777777" w:rsidR="00F47A64" w:rsidRPr="006528A4" w:rsidRDefault="00F47A64" w:rsidP="00910ADA">
            <w:pPr>
              <w:jc w:val="center"/>
              <w:rPr>
                <w:rFonts w:ascii="Arial" w:hAnsi="Arial"/>
                <w:b/>
                <w:sz w:val="18"/>
              </w:rPr>
            </w:pPr>
            <w:r w:rsidRPr="006528A4">
              <w:rPr>
                <w:rFonts w:ascii="Arial" w:hAnsi="Arial"/>
                <w:b/>
                <w:sz w:val="18"/>
              </w:rPr>
              <w:t>3</w:t>
            </w:r>
          </w:p>
        </w:tc>
        <w:tc>
          <w:tcPr>
            <w:tcW w:w="1260" w:type="dxa"/>
          </w:tcPr>
          <w:p w14:paraId="0AA5A1A8" w14:textId="77777777" w:rsidR="00F47A64" w:rsidRPr="006528A4" w:rsidRDefault="00F47A64" w:rsidP="00910ADA">
            <w:pPr>
              <w:jc w:val="center"/>
              <w:rPr>
                <w:rFonts w:ascii="Arial" w:hAnsi="Arial"/>
                <w:b/>
                <w:sz w:val="18"/>
              </w:rPr>
            </w:pPr>
          </w:p>
        </w:tc>
        <w:tc>
          <w:tcPr>
            <w:tcW w:w="1350" w:type="dxa"/>
          </w:tcPr>
          <w:p w14:paraId="0F37557E" w14:textId="77777777" w:rsidR="00F47A64" w:rsidRPr="006528A4" w:rsidRDefault="00F47A64" w:rsidP="00910ADA">
            <w:pPr>
              <w:jc w:val="center"/>
              <w:rPr>
                <w:rFonts w:ascii="Arial" w:hAnsi="Arial"/>
                <w:b/>
                <w:sz w:val="18"/>
              </w:rPr>
            </w:pPr>
          </w:p>
        </w:tc>
        <w:tc>
          <w:tcPr>
            <w:tcW w:w="1170" w:type="dxa"/>
          </w:tcPr>
          <w:p w14:paraId="58D783BC" w14:textId="77777777" w:rsidR="00F47A64" w:rsidRPr="006528A4" w:rsidRDefault="00F47A64" w:rsidP="00910ADA">
            <w:pPr>
              <w:jc w:val="center"/>
              <w:rPr>
                <w:rFonts w:ascii="Arial" w:hAnsi="Arial"/>
                <w:b/>
                <w:sz w:val="18"/>
              </w:rPr>
            </w:pPr>
          </w:p>
        </w:tc>
        <w:tc>
          <w:tcPr>
            <w:tcW w:w="1170" w:type="dxa"/>
          </w:tcPr>
          <w:p w14:paraId="5EE5AFA4" w14:textId="77777777" w:rsidR="00F47A64" w:rsidRPr="006528A4" w:rsidRDefault="00F47A64" w:rsidP="00910ADA">
            <w:pPr>
              <w:jc w:val="center"/>
              <w:rPr>
                <w:rFonts w:ascii="Arial" w:hAnsi="Arial"/>
                <w:b/>
                <w:sz w:val="18"/>
              </w:rPr>
            </w:pPr>
          </w:p>
        </w:tc>
        <w:tc>
          <w:tcPr>
            <w:tcW w:w="1170" w:type="dxa"/>
          </w:tcPr>
          <w:p w14:paraId="2C901972" w14:textId="77777777" w:rsidR="00F47A64" w:rsidRPr="006528A4" w:rsidRDefault="00F47A64" w:rsidP="00910ADA">
            <w:pPr>
              <w:jc w:val="center"/>
              <w:rPr>
                <w:rFonts w:ascii="Arial" w:hAnsi="Arial"/>
                <w:b/>
                <w:sz w:val="18"/>
              </w:rPr>
            </w:pPr>
          </w:p>
        </w:tc>
        <w:tc>
          <w:tcPr>
            <w:tcW w:w="1260" w:type="dxa"/>
          </w:tcPr>
          <w:p w14:paraId="2F2CEF59" w14:textId="77777777" w:rsidR="00F47A64" w:rsidRPr="006528A4" w:rsidRDefault="00F47A64" w:rsidP="00910ADA">
            <w:pPr>
              <w:jc w:val="center"/>
              <w:rPr>
                <w:rFonts w:ascii="Arial" w:hAnsi="Arial"/>
                <w:b/>
                <w:sz w:val="18"/>
              </w:rPr>
            </w:pPr>
          </w:p>
        </w:tc>
        <w:tc>
          <w:tcPr>
            <w:tcW w:w="1440" w:type="dxa"/>
          </w:tcPr>
          <w:p w14:paraId="69E7075D" w14:textId="77777777" w:rsidR="00F47A64" w:rsidRPr="006528A4" w:rsidRDefault="00F47A64" w:rsidP="00910ADA">
            <w:pPr>
              <w:jc w:val="center"/>
              <w:rPr>
                <w:rFonts w:ascii="Arial" w:hAnsi="Arial"/>
                <w:b/>
                <w:sz w:val="18"/>
              </w:rPr>
            </w:pPr>
          </w:p>
        </w:tc>
        <w:tc>
          <w:tcPr>
            <w:tcW w:w="1350" w:type="dxa"/>
          </w:tcPr>
          <w:p w14:paraId="5F12796A" w14:textId="77777777" w:rsidR="00F47A64" w:rsidRPr="006528A4" w:rsidRDefault="00F47A64" w:rsidP="00910ADA">
            <w:pPr>
              <w:jc w:val="center"/>
              <w:rPr>
                <w:rFonts w:ascii="Arial" w:hAnsi="Arial"/>
                <w:b/>
                <w:sz w:val="18"/>
              </w:rPr>
            </w:pPr>
          </w:p>
        </w:tc>
        <w:tc>
          <w:tcPr>
            <w:tcW w:w="1080" w:type="dxa"/>
          </w:tcPr>
          <w:p w14:paraId="62C8B04C" w14:textId="77777777" w:rsidR="00F47A64" w:rsidRPr="006528A4" w:rsidRDefault="00F47A64" w:rsidP="00910ADA">
            <w:pPr>
              <w:jc w:val="center"/>
              <w:rPr>
                <w:rFonts w:ascii="Arial" w:hAnsi="Arial"/>
                <w:b/>
                <w:sz w:val="18"/>
              </w:rPr>
            </w:pPr>
          </w:p>
        </w:tc>
        <w:tc>
          <w:tcPr>
            <w:tcW w:w="1170" w:type="dxa"/>
          </w:tcPr>
          <w:p w14:paraId="482036D0" w14:textId="77777777" w:rsidR="00F47A64" w:rsidRPr="006528A4" w:rsidRDefault="00F47A64" w:rsidP="00910ADA">
            <w:pPr>
              <w:jc w:val="center"/>
              <w:rPr>
                <w:rFonts w:ascii="Arial" w:hAnsi="Arial"/>
                <w:b/>
                <w:sz w:val="18"/>
              </w:rPr>
            </w:pPr>
          </w:p>
        </w:tc>
      </w:tr>
      <w:tr w:rsidR="00F47A64" w:rsidRPr="006528A4" w14:paraId="595A1C99" w14:textId="77777777" w:rsidTr="5800D650">
        <w:tc>
          <w:tcPr>
            <w:tcW w:w="720" w:type="dxa"/>
          </w:tcPr>
          <w:p w14:paraId="38D4D780" w14:textId="77777777" w:rsidR="00F47A64" w:rsidRPr="006528A4" w:rsidRDefault="00F47A64" w:rsidP="00910ADA">
            <w:pPr>
              <w:jc w:val="center"/>
              <w:rPr>
                <w:rFonts w:ascii="Arial" w:hAnsi="Arial"/>
                <w:b/>
                <w:sz w:val="18"/>
              </w:rPr>
            </w:pPr>
          </w:p>
          <w:p w14:paraId="585C2031" w14:textId="77777777" w:rsidR="00F47A64" w:rsidRPr="006528A4" w:rsidRDefault="00F47A64" w:rsidP="00910ADA">
            <w:pPr>
              <w:jc w:val="center"/>
              <w:rPr>
                <w:rFonts w:ascii="Arial" w:hAnsi="Arial"/>
                <w:b/>
                <w:sz w:val="18"/>
              </w:rPr>
            </w:pPr>
            <w:r w:rsidRPr="006528A4">
              <w:rPr>
                <w:rFonts w:ascii="Arial" w:hAnsi="Arial"/>
                <w:b/>
                <w:sz w:val="18"/>
              </w:rPr>
              <w:t>4</w:t>
            </w:r>
          </w:p>
        </w:tc>
        <w:tc>
          <w:tcPr>
            <w:tcW w:w="1260" w:type="dxa"/>
          </w:tcPr>
          <w:p w14:paraId="614BD7B5" w14:textId="77777777" w:rsidR="00F47A64" w:rsidRPr="006528A4" w:rsidRDefault="00F47A64" w:rsidP="00910ADA">
            <w:pPr>
              <w:jc w:val="center"/>
              <w:rPr>
                <w:rFonts w:ascii="Arial" w:hAnsi="Arial"/>
                <w:b/>
                <w:sz w:val="18"/>
              </w:rPr>
            </w:pPr>
          </w:p>
        </w:tc>
        <w:tc>
          <w:tcPr>
            <w:tcW w:w="1350" w:type="dxa"/>
          </w:tcPr>
          <w:p w14:paraId="359F27C7" w14:textId="77777777" w:rsidR="00F47A64" w:rsidRPr="006528A4" w:rsidRDefault="00F47A64" w:rsidP="00910ADA">
            <w:pPr>
              <w:jc w:val="center"/>
              <w:rPr>
                <w:rFonts w:ascii="Arial" w:hAnsi="Arial"/>
                <w:b/>
                <w:sz w:val="18"/>
              </w:rPr>
            </w:pPr>
          </w:p>
        </w:tc>
        <w:tc>
          <w:tcPr>
            <w:tcW w:w="1170" w:type="dxa"/>
          </w:tcPr>
          <w:p w14:paraId="35C5BBC9" w14:textId="77777777" w:rsidR="00F47A64" w:rsidRPr="006528A4" w:rsidRDefault="00F47A64" w:rsidP="00910ADA">
            <w:pPr>
              <w:jc w:val="center"/>
              <w:rPr>
                <w:rFonts w:ascii="Arial" w:hAnsi="Arial"/>
                <w:b/>
                <w:sz w:val="18"/>
              </w:rPr>
            </w:pPr>
          </w:p>
        </w:tc>
        <w:tc>
          <w:tcPr>
            <w:tcW w:w="1170" w:type="dxa"/>
          </w:tcPr>
          <w:p w14:paraId="7DC1D439" w14:textId="77777777" w:rsidR="00F47A64" w:rsidRPr="006528A4" w:rsidRDefault="00F47A64" w:rsidP="00910ADA">
            <w:pPr>
              <w:jc w:val="center"/>
              <w:rPr>
                <w:rFonts w:ascii="Arial" w:hAnsi="Arial"/>
                <w:b/>
                <w:sz w:val="18"/>
              </w:rPr>
            </w:pPr>
          </w:p>
        </w:tc>
        <w:tc>
          <w:tcPr>
            <w:tcW w:w="1170" w:type="dxa"/>
          </w:tcPr>
          <w:p w14:paraId="0FF7967B" w14:textId="77777777" w:rsidR="00F47A64" w:rsidRPr="006528A4" w:rsidRDefault="00F47A64" w:rsidP="00910ADA">
            <w:pPr>
              <w:jc w:val="center"/>
              <w:rPr>
                <w:rFonts w:ascii="Arial" w:hAnsi="Arial"/>
                <w:b/>
                <w:sz w:val="18"/>
              </w:rPr>
            </w:pPr>
          </w:p>
        </w:tc>
        <w:tc>
          <w:tcPr>
            <w:tcW w:w="1260" w:type="dxa"/>
          </w:tcPr>
          <w:p w14:paraId="2854A542" w14:textId="77777777" w:rsidR="00F47A64" w:rsidRPr="006528A4" w:rsidRDefault="00F47A64" w:rsidP="00910ADA">
            <w:pPr>
              <w:jc w:val="center"/>
              <w:rPr>
                <w:rFonts w:ascii="Arial" w:hAnsi="Arial"/>
                <w:b/>
                <w:sz w:val="18"/>
              </w:rPr>
            </w:pPr>
          </w:p>
        </w:tc>
        <w:tc>
          <w:tcPr>
            <w:tcW w:w="1440" w:type="dxa"/>
          </w:tcPr>
          <w:p w14:paraId="52548DC5" w14:textId="77777777" w:rsidR="00F47A64" w:rsidRPr="006528A4" w:rsidRDefault="00F47A64" w:rsidP="00910ADA">
            <w:pPr>
              <w:jc w:val="center"/>
              <w:rPr>
                <w:rFonts w:ascii="Arial" w:hAnsi="Arial"/>
                <w:b/>
                <w:sz w:val="18"/>
              </w:rPr>
            </w:pPr>
          </w:p>
        </w:tc>
        <w:tc>
          <w:tcPr>
            <w:tcW w:w="1350" w:type="dxa"/>
          </w:tcPr>
          <w:p w14:paraId="10CFB2A2" w14:textId="77777777" w:rsidR="00F47A64" w:rsidRPr="006528A4" w:rsidRDefault="00F47A64" w:rsidP="00910ADA">
            <w:pPr>
              <w:jc w:val="center"/>
              <w:rPr>
                <w:rFonts w:ascii="Arial" w:hAnsi="Arial"/>
                <w:b/>
                <w:sz w:val="18"/>
              </w:rPr>
            </w:pPr>
          </w:p>
        </w:tc>
        <w:tc>
          <w:tcPr>
            <w:tcW w:w="1080" w:type="dxa"/>
          </w:tcPr>
          <w:p w14:paraId="0B04B231" w14:textId="77777777" w:rsidR="00F47A64" w:rsidRPr="006528A4" w:rsidRDefault="00F47A64" w:rsidP="00910ADA">
            <w:pPr>
              <w:jc w:val="center"/>
              <w:rPr>
                <w:rFonts w:ascii="Arial" w:hAnsi="Arial"/>
                <w:b/>
                <w:sz w:val="18"/>
              </w:rPr>
            </w:pPr>
          </w:p>
        </w:tc>
        <w:tc>
          <w:tcPr>
            <w:tcW w:w="1170" w:type="dxa"/>
          </w:tcPr>
          <w:p w14:paraId="4E34C443" w14:textId="77777777" w:rsidR="00F47A64" w:rsidRPr="006528A4" w:rsidRDefault="00F47A64" w:rsidP="00910ADA">
            <w:pPr>
              <w:jc w:val="center"/>
              <w:rPr>
                <w:rFonts w:ascii="Arial" w:hAnsi="Arial"/>
                <w:b/>
                <w:sz w:val="18"/>
              </w:rPr>
            </w:pPr>
          </w:p>
        </w:tc>
      </w:tr>
      <w:tr w:rsidR="00F47A64" w:rsidRPr="006528A4" w14:paraId="1AE855D5" w14:textId="77777777" w:rsidTr="5800D650">
        <w:tc>
          <w:tcPr>
            <w:tcW w:w="720" w:type="dxa"/>
          </w:tcPr>
          <w:p w14:paraId="710806C0" w14:textId="77777777" w:rsidR="00F47A64" w:rsidRPr="006528A4" w:rsidRDefault="00F47A64" w:rsidP="00910ADA">
            <w:pPr>
              <w:jc w:val="center"/>
              <w:rPr>
                <w:rFonts w:ascii="Arial" w:hAnsi="Arial"/>
                <w:b/>
                <w:sz w:val="18"/>
              </w:rPr>
            </w:pPr>
          </w:p>
          <w:p w14:paraId="5BF7E68A" w14:textId="77777777" w:rsidR="00F47A64" w:rsidRPr="006528A4" w:rsidRDefault="00F47A64" w:rsidP="00910ADA">
            <w:pPr>
              <w:jc w:val="center"/>
              <w:rPr>
                <w:rFonts w:ascii="Arial" w:hAnsi="Arial"/>
                <w:b/>
                <w:sz w:val="18"/>
              </w:rPr>
            </w:pPr>
            <w:r w:rsidRPr="006528A4">
              <w:rPr>
                <w:rFonts w:ascii="Arial" w:hAnsi="Arial"/>
                <w:b/>
                <w:sz w:val="18"/>
              </w:rPr>
              <w:t>5</w:t>
            </w:r>
          </w:p>
        </w:tc>
        <w:tc>
          <w:tcPr>
            <w:tcW w:w="1260" w:type="dxa"/>
          </w:tcPr>
          <w:p w14:paraId="50542076" w14:textId="77777777" w:rsidR="00F47A64" w:rsidRPr="006528A4" w:rsidRDefault="00F47A64" w:rsidP="00910ADA">
            <w:pPr>
              <w:jc w:val="center"/>
              <w:rPr>
                <w:rFonts w:ascii="Arial" w:hAnsi="Arial"/>
                <w:b/>
                <w:sz w:val="18"/>
              </w:rPr>
            </w:pPr>
          </w:p>
        </w:tc>
        <w:tc>
          <w:tcPr>
            <w:tcW w:w="1350" w:type="dxa"/>
          </w:tcPr>
          <w:p w14:paraId="466E3106" w14:textId="77777777" w:rsidR="00F47A64" w:rsidRPr="006528A4" w:rsidRDefault="00F47A64" w:rsidP="00910ADA">
            <w:pPr>
              <w:jc w:val="center"/>
              <w:rPr>
                <w:rFonts w:ascii="Arial" w:hAnsi="Arial"/>
                <w:b/>
                <w:sz w:val="18"/>
              </w:rPr>
            </w:pPr>
          </w:p>
        </w:tc>
        <w:tc>
          <w:tcPr>
            <w:tcW w:w="1170" w:type="dxa"/>
          </w:tcPr>
          <w:p w14:paraId="0C5B8B13" w14:textId="77777777" w:rsidR="00F47A64" w:rsidRPr="006528A4" w:rsidRDefault="00F47A64" w:rsidP="00910ADA">
            <w:pPr>
              <w:jc w:val="center"/>
              <w:rPr>
                <w:rFonts w:ascii="Arial" w:hAnsi="Arial"/>
                <w:b/>
                <w:sz w:val="18"/>
              </w:rPr>
            </w:pPr>
          </w:p>
        </w:tc>
        <w:tc>
          <w:tcPr>
            <w:tcW w:w="1170" w:type="dxa"/>
          </w:tcPr>
          <w:p w14:paraId="2EF30DDA" w14:textId="77777777" w:rsidR="00F47A64" w:rsidRPr="006528A4" w:rsidRDefault="00F47A64" w:rsidP="00910ADA">
            <w:pPr>
              <w:jc w:val="center"/>
              <w:rPr>
                <w:rFonts w:ascii="Arial" w:hAnsi="Arial"/>
                <w:b/>
                <w:sz w:val="18"/>
              </w:rPr>
            </w:pPr>
          </w:p>
        </w:tc>
        <w:tc>
          <w:tcPr>
            <w:tcW w:w="1170" w:type="dxa"/>
          </w:tcPr>
          <w:p w14:paraId="3D6735A5" w14:textId="77777777" w:rsidR="00F47A64" w:rsidRPr="006528A4" w:rsidRDefault="00F47A64" w:rsidP="00910ADA">
            <w:pPr>
              <w:jc w:val="center"/>
              <w:rPr>
                <w:rFonts w:ascii="Arial" w:hAnsi="Arial"/>
                <w:b/>
                <w:sz w:val="18"/>
              </w:rPr>
            </w:pPr>
          </w:p>
        </w:tc>
        <w:tc>
          <w:tcPr>
            <w:tcW w:w="1260" w:type="dxa"/>
          </w:tcPr>
          <w:p w14:paraId="3B81BF6D" w14:textId="77777777" w:rsidR="00F47A64" w:rsidRPr="006528A4" w:rsidRDefault="00F47A64" w:rsidP="00910ADA">
            <w:pPr>
              <w:jc w:val="center"/>
              <w:rPr>
                <w:rFonts w:ascii="Arial" w:hAnsi="Arial"/>
                <w:b/>
                <w:sz w:val="18"/>
              </w:rPr>
            </w:pPr>
          </w:p>
        </w:tc>
        <w:tc>
          <w:tcPr>
            <w:tcW w:w="1440" w:type="dxa"/>
          </w:tcPr>
          <w:p w14:paraId="7B99932F" w14:textId="77777777" w:rsidR="00F47A64" w:rsidRPr="006528A4" w:rsidRDefault="00F47A64" w:rsidP="00910ADA">
            <w:pPr>
              <w:jc w:val="center"/>
              <w:rPr>
                <w:rFonts w:ascii="Arial" w:hAnsi="Arial"/>
                <w:b/>
                <w:sz w:val="18"/>
              </w:rPr>
            </w:pPr>
          </w:p>
        </w:tc>
        <w:tc>
          <w:tcPr>
            <w:tcW w:w="1350" w:type="dxa"/>
          </w:tcPr>
          <w:p w14:paraId="4DB06311" w14:textId="77777777" w:rsidR="00F47A64" w:rsidRPr="006528A4" w:rsidRDefault="00F47A64" w:rsidP="00910ADA">
            <w:pPr>
              <w:jc w:val="center"/>
              <w:rPr>
                <w:rFonts w:ascii="Arial" w:hAnsi="Arial"/>
                <w:b/>
                <w:sz w:val="18"/>
              </w:rPr>
            </w:pPr>
          </w:p>
        </w:tc>
        <w:tc>
          <w:tcPr>
            <w:tcW w:w="1080" w:type="dxa"/>
          </w:tcPr>
          <w:p w14:paraId="02D559B9" w14:textId="77777777" w:rsidR="00F47A64" w:rsidRPr="006528A4" w:rsidRDefault="00F47A64" w:rsidP="00910ADA">
            <w:pPr>
              <w:jc w:val="center"/>
              <w:rPr>
                <w:rFonts w:ascii="Arial" w:hAnsi="Arial"/>
                <w:b/>
                <w:sz w:val="18"/>
              </w:rPr>
            </w:pPr>
          </w:p>
        </w:tc>
        <w:tc>
          <w:tcPr>
            <w:tcW w:w="1170" w:type="dxa"/>
          </w:tcPr>
          <w:p w14:paraId="4DDFB9D1" w14:textId="77777777" w:rsidR="00F47A64" w:rsidRPr="006528A4" w:rsidRDefault="00F47A64" w:rsidP="00910ADA">
            <w:pPr>
              <w:jc w:val="center"/>
              <w:rPr>
                <w:rFonts w:ascii="Arial" w:hAnsi="Arial"/>
                <w:b/>
                <w:sz w:val="18"/>
              </w:rPr>
            </w:pPr>
          </w:p>
        </w:tc>
      </w:tr>
      <w:tr w:rsidR="00F47A64" w:rsidRPr="006528A4" w14:paraId="6E4017E6" w14:textId="77777777" w:rsidTr="5800D650">
        <w:tc>
          <w:tcPr>
            <w:tcW w:w="720" w:type="dxa"/>
          </w:tcPr>
          <w:p w14:paraId="5E317AC2" w14:textId="77777777" w:rsidR="00F47A64" w:rsidRPr="006528A4" w:rsidRDefault="00F47A64" w:rsidP="00910ADA">
            <w:pPr>
              <w:jc w:val="center"/>
              <w:rPr>
                <w:rFonts w:ascii="Arial" w:hAnsi="Arial"/>
                <w:b/>
                <w:sz w:val="18"/>
              </w:rPr>
            </w:pPr>
          </w:p>
          <w:p w14:paraId="2B3F4F07" w14:textId="77777777" w:rsidR="00F47A64" w:rsidRPr="006528A4" w:rsidRDefault="00F47A64" w:rsidP="00910ADA">
            <w:pPr>
              <w:jc w:val="center"/>
              <w:rPr>
                <w:rFonts w:ascii="Arial" w:hAnsi="Arial"/>
                <w:b/>
                <w:sz w:val="18"/>
              </w:rPr>
            </w:pPr>
            <w:r w:rsidRPr="006528A4">
              <w:rPr>
                <w:rFonts w:ascii="Arial" w:hAnsi="Arial"/>
                <w:b/>
                <w:sz w:val="18"/>
              </w:rPr>
              <w:t>6</w:t>
            </w:r>
          </w:p>
        </w:tc>
        <w:tc>
          <w:tcPr>
            <w:tcW w:w="1260" w:type="dxa"/>
          </w:tcPr>
          <w:p w14:paraId="36C77E42" w14:textId="77777777" w:rsidR="00F47A64" w:rsidRPr="006528A4" w:rsidRDefault="00F47A64" w:rsidP="00910ADA">
            <w:pPr>
              <w:jc w:val="center"/>
              <w:rPr>
                <w:rFonts w:ascii="Arial" w:hAnsi="Arial"/>
                <w:b/>
                <w:sz w:val="18"/>
              </w:rPr>
            </w:pPr>
          </w:p>
        </w:tc>
        <w:tc>
          <w:tcPr>
            <w:tcW w:w="1350" w:type="dxa"/>
          </w:tcPr>
          <w:p w14:paraId="1E438517" w14:textId="77777777" w:rsidR="00F47A64" w:rsidRPr="006528A4" w:rsidRDefault="00F47A64" w:rsidP="00910ADA">
            <w:pPr>
              <w:jc w:val="center"/>
              <w:rPr>
                <w:rFonts w:ascii="Arial" w:hAnsi="Arial"/>
                <w:b/>
                <w:sz w:val="18"/>
              </w:rPr>
            </w:pPr>
          </w:p>
        </w:tc>
        <w:tc>
          <w:tcPr>
            <w:tcW w:w="1170" w:type="dxa"/>
          </w:tcPr>
          <w:p w14:paraId="1F559867" w14:textId="77777777" w:rsidR="00F47A64" w:rsidRPr="006528A4" w:rsidRDefault="00F47A64" w:rsidP="00910ADA">
            <w:pPr>
              <w:jc w:val="center"/>
              <w:rPr>
                <w:rFonts w:ascii="Arial" w:hAnsi="Arial"/>
                <w:b/>
                <w:sz w:val="18"/>
              </w:rPr>
            </w:pPr>
          </w:p>
        </w:tc>
        <w:tc>
          <w:tcPr>
            <w:tcW w:w="1170" w:type="dxa"/>
          </w:tcPr>
          <w:p w14:paraId="31C4611D" w14:textId="77777777" w:rsidR="00F47A64" w:rsidRPr="006528A4" w:rsidRDefault="00F47A64" w:rsidP="00910ADA">
            <w:pPr>
              <w:jc w:val="center"/>
              <w:rPr>
                <w:rFonts w:ascii="Arial" w:hAnsi="Arial"/>
                <w:b/>
                <w:sz w:val="18"/>
              </w:rPr>
            </w:pPr>
          </w:p>
        </w:tc>
        <w:tc>
          <w:tcPr>
            <w:tcW w:w="1170" w:type="dxa"/>
          </w:tcPr>
          <w:p w14:paraId="55CE6A21" w14:textId="77777777" w:rsidR="00F47A64" w:rsidRPr="006528A4" w:rsidRDefault="00F47A64" w:rsidP="00910ADA">
            <w:pPr>
              <w:jc w:val="center"/>
              <w:rPr>
                <w:rFonts w:ascii="Arial" w:hAnsi="Arial"/>
                <w:b/>
                <w:sz w:val="18"/>
              </w:rPr>
            </w:pPr>
          </w:p>
        </w:tc>
        <w:tc>
          <w:tcPr>
            <w:tcW w:w="1260" w:type="dxa"/>
          </w:tcPr>
          <w:p w14:paraId="6ACA5099" w14:textId="77777777" w:rsidR="00F47A64" w:rsidRPr="006528A4" w:rsidRDefault="00F47A64" w:rsidP="00910ADA">
            <w:pPr>
              <w:jc w:val="center"/>
              <w:rPr>
                <w:rFonts w:ascii="Arial" w:hAnsi="Arial"/>
                <w:b/>
                <w:sz w:val="18"/>
              </w:rPr>
            </w:pPr>
          </w:p>
        </w:tc>
        <w:tc>
          <w:tcPr>
            <w:tcW w:w="1440" w:type="dxa"/>
          </w:tcPr>
          <w:p w14:paraId="6E82EAE6" w14:textId="77777777" w:rsidR="00F47A64" w:rsidRPr="006528A4" w:rsidRDefault="00F47A64" w:rsidP="00910ADA">
            <w:pPr>
              <w:jc w:val="center"/>
              <w:rPr>
                <w:rFonts w:ascii="Arial" w:hAnsi="Arial"/>
                <w:b/>
                <w:sz w:val="18"/>
              </w:rPr>
            </w:pPr>
          </w:p>
        </w:tc>
        <w:tc>
          <w:tcPr>
            <w:tcW w:w="1350" w:type="dxa"/>
          </w:tcPr>
          <w:p w14:paraId="2F7A7A5C" w14:textId="77777777" w:rsidR="00F47A64" w:rsidRPr="006528A4" w:rsidRDefault="00F47A64" w:rsidP="00910ADA">
            <w:pPr>
              <w:jc w:val="center"/>
              <w:rPr>
                <w:rFonts w:ascii="Arial" w:hAnsi="Arial"/>
                <w:b/>
                <w:sz w:val="18"/>
              </w:rPr>
            </w:pPr>
          </w:p>
        </w:tc>
        <w:tc>
          <w:tcPr>
            <w:tcW w:w="1080" w:type="dxa"/>
          </w:tcPr>
          <w:p w14:paraId="08B4D831" w14:textId="77777777" w:rsidR="00F47A64" w:rsidRPr="006528A4" w:rsidRDefault="00F47A64" w:rsidP="00910ADA">
            <w:pPr>
              <w:jc w:val="center"/>
              <w:rPr>
                <w:rFonts w:ascii="Arial" w:hAnsi="Arial"/>
                <w:b/>
                <w:sz w:val="18"/>
              </w:rPr>
            </w:pPr>
          </w:p>
        </w:tc>
        <w:tc>
          <w:tcPr>
            <w:tcW w:w="1170" w:type="dxa"/>
          </w:tcPr>
          <w:p w14:paraId="1CD68F31" w14:textId="77777777" w:rsidR="00F47A64" w:rsidRPr="006528A4" w:rsidRDefault="00F47A64" w:rsidP="00910ADA">
            <w:pPr>
              <w:jc w:val="center"/>
              <w:rPr>
                <w:rFonts w:ascii="Arial" w:hAnsi="Arial"/>
                <w:b/>
                <w:sz w:val="18"/>
              </w:rPr>
            </w:pPr>
          </w:p>
        </w:tc>
      </w:tr>
      <w:tr w:rsidR="00F47A64" w:rsidRPr="006528A4" w14:paraId="30354FB7" w14:textId="77777777" w:rsidTr="5800D650">
        <w:tc>
          <w:tcPr>
            <w:tcW w:w="720" w:type="dxa"/>
          </w:tcPr>
          <w:p w14:paraId="2BE1CF3D" w14:textId="77777777" w:rsidR="00F47A64" w:rsidRPr="006528A4" w:rsidRDefault="00F47A64" w:rsidP="00910ADA">
            <w:pPr>
              <w:jc w:val="center"/>
              <w:rPr>
                <w:rFonts w:ascii="Arial" w:hAnsi="Arial"/>
                <w:b/>
                <w:sz w:val="18"/>
              </w:rPr>
            </w:pPr>
          </w:p>
          <w:p w14:paraId="10D8143B" w14:textId="77777777" w:rsidR="00F47A64" w:rsidRPr="006528A4" w:rsidRDefault="00F47A64" w:rsidP="00910ADA">
            <w:pPr>
              <w:jc w:val="center"/>
              <w:rPr>
                <w:rFonts w:ascii="Arial" w:hAnsi="Arial"/>
                <w:b/>
                <w:sz w:val="18"/>
              </w:rPr>
            </w:pPr>
            <w:r w:rsidRPr="006528A4">
              <w:rPr>
                <w:rFonts w:ascii="Arial" w:hAnsi="Arial"/>
                <w:b/>
                <w:sz w:val="18"/>
              </w:rPr>
              <w:t>7</w:t>
            </w:r>
          </w:p>
        </w:tc>
        <w:tc>
          <w:tcPr>
            <w:tcW w:w="1260" w:type="dxa"/>
          </w:tcPr>
          <w:p w14:paraId="4C8CD055" w14:textId="77777777" w:rsidR="00F47A64" w:rsidRPr="006528A4" w:rsidRDefault="00F47A64" w:rsidP="00910ADA">
            <w:pPr>
              <w:jc w:val="center"/>
              <w:rPr>
                <w:rFonts w:ascii="Arial" w:hAnsi="Arial"/>
                <w:b/>
                <w:sz w:val="18"/>
              </w:rPr>
            </w:pPr>
          </w:p>
        </w:tc>
        <w:tc>
          <w:tcPr>
            <w:tcW w:w="1350" w:type="dxa"/>
          </w:tcPr>
          <w:p w14:paraId="51212FDC" w14:textId="77777777" w:rsidR="00F47A64" w:rsidRPr="006528A4" w:rsidRDefault="00F47A64" w:rsidP="00910ADA">
            <w:pPr>
              <w:jc w:val="center"/>
              <w:rPr>
                <w:rFonts w:ascii="Arial" w:hAnsi="Arial"/>
                <w:b/>
                <w:sz w:val="18"/>
              </w:rPr>
            </w:pPr>
          </w:p>
        </w:tc>
        <w:tc>
          <w:tcPr>
            <w:tcW w:w="1170" w:type="dxa"/>
          </w:tcPr>
          <w:p w14:paraId="0135E2BE" w14:textId="77777777" w:rsidR="00F47A64" w:rsidRPr="006528A4" w:rsidRDefault="00F47A64" w:rsidP="00910ADA">
            <w:pPr>
              <w:jc w:val="center"/>
              <w:rPr>
                <w:rFonts w:ascii="Arial" w:hAnsi="Arial"/>
                <w:b/>
                <w:sz w:val="18"/>
              </w:rPr>
            </w:pPr>
          </w:p>
        </w:tc>
        <w:tc>
          <w:tcPr>
            <w:tcW w:w="1170" w:type="dxa"/>
          </w:tcPr>
          <w:p w14:paraId="0B484202" w14:textId="77777777" w:rsidR="00F47A64" w:rsidRPr="006528A4" w:rsidRDefault="00F47A64" w:rsidP="00910ADA">
            <w:pPr>
              <w:jc w:val="center"/>
              <w:rPr>
                <w:rFonts w:ascii="Arial" w:hAnsi="Arial"/>
                <w:b/>
                <w:sz w:val="18"/>
              </w:rPr>
            </w:pPr>
          </w:p>
        </w:tc>
        <w:tc>
          <w:tcPr>
            <w:tcW w:w="1170" w:type="dxa"/>
          </w:tcPr>
          <w:p w14:paraId="6E18F5EE" w14:textId="77777777" w:rsidR="00F47A64" w:rsidRPr="006528A4" w:rsidRDefault="00F47A64" w:rsidP="00910ADA">
            <w:pPr>
              <w:jc w:val="center"/>
              <w:rPr>
                <w:rFonts w:ascii="Arial" w:hAnsi="Arial"/>
                <w:b/>
                <w:sz w:val="18"/>
              </w:rPr>
            </w:pPr>
          </w:p>
        </w:tc>
        <w:tc>
          <w:tcPr>
            <w:tcW w:w="1260" w:type="dxa"/>
          </w:tcPr>
          <w:p w14:paraId="4E9FA16F" w14:textId="77777777" w:rsidR="00F47A64" w:rsidRPr="006528A4" w:rsidRDefault="00F47A64" w:rsidP="00910ADA">
            <w:pPr>
              <w:jc w:val="center"/>
              <w:rPr>
                <w:rFonts w:ascii="Arial" w:hAnsi="Arial"/>
                <w:b/>
                <w:sz w:val="18"/>
              </w:rPr>
            </w:pPr>
          </w:p>
        </w:tc>
        <w:tc>
          <w:tcPr>
            <w:tcW w:w="1440" w:type="dxa"/>
          </w:tcPr>
          <w:p w14:paraId="5D010C32" w14:textId="77777777" w:rsidR="00F47A64" w:rsidRPr="006528A4" w:rsidRDefault="00F47A64" w:rsidP="00910ADA">
            <w:pPr>
              <w:jc w:val="center"/>
              <w:rPr>
                <w:rFonts w:ascii="Arial" w:hAnsi="Arial"/>
                <w:b/>
                <w:sz w:val="18"/>
              </w:rPr>
            </w:pPr>
          </w:p>
        </w:tc>
        <w:tc>
          <w:tcPr>
            <w:tcW w:w="1350" w:type="dxa"/>
          </w:tcPr>
          <w:p w14:paraId="0C3DB116" w14:textId="77777777" w:rsidR="00F47A64" w:rsidRPr="006528A4" w:rsidRDefault="00F47A64" w:rsidP="00910ADA">
            <w:pPr>
              <w:jc w:val="center"/>
              <w:rPr>
                <w:rFonts w:ascii="Arial" w:hAnsi="Arial"/>
                <w:b/>
                <w:sz w:val="18"/>
              </w:rPr>
            </w:pPr>
          </w:p>
        </w:tc>
        <w:tc>
          <w:tcPr>
            <w:tcW w:w="1080" w:type="dxa"/>
          </w:tcPr>
          <w:p w14:paraId="35BF4114" w14:textId="77777777" w:rsidR="00F47A64" w:rsidRPr="006528A4" w:rsidRDefault="00F47A64" w:rsidP="00910ADA">
            <w:pPr>
              <w:jc w:val="center"/>
              <w:rPr>
                <w:rFonts w:ascii="Arial" w:hAnsi="Arial"/>
                <w:b/>
                <w:sz w:val="18"/>
              </w:rPr>
            </w:pPr>
          </w:p>
        </w:tc>
        <w:tc>
          <w:tcPr>
            <w:tcW w:w="1170" w:type="dxa"/>
          </w:tcPr>
          <w:p w14:paraId="05307CED" w14:textId="77777777" w:rsidR="00F47A64" w:rsidRPr="006528A4" w:rsidRDefault="00F47A64" w:rsidP="00910ADA">
            <w:pPr>
              <w:jc w:val="center"/>
              <w:rPr>
                <w:rFonts w:ascii="Arial" w:hAnsi="Arial"/>
                <w:b/>
                <w:sz w:val="18"/>
              </w:rPr>
            </w:pPr>
          </w:p>
        </w:tc>
      </w:tr>
      <w:tr w:rsidR="00F47A64" w:rsidRPr="006528A4" w14:paraId="4FFF764A" w14:textId="77777777" w:rsidTr="5800D650">
        <w:tc>
          <w:tcPr>
            <w:tcW w:w="720" w:type="dxa"/>
          </w:tcPr>
          <w:p w14:paraId="083FDB21" w14:textId="77777777" w:rsidR="00F47A64" w:rsidRPr="006528A4" w:rsidRDefault="00F47A64" w:rsidP="00910ADA">
            <w:pPr>
              <w:jc w:val="center"/>
              <w:rPr>
                <w:rFonts w:ascii="Arial" w:hAnsi="Arial"/>
                <w:b/>
                <w:sz w:val="18"/>
              </w:rPr>
            </w:pPr>
          </w:p>
          <w:p w14:paraId="14C62495" w14:textId="77777777" w:rsidR="00F47A64" w:rsidRPr="006528A4" w:rsidRDefault="00F47A64" w:rsidP="00910ADA">
            <w:pPr>
              <w:jc w:val="center"/>
              <w:rPr>
                <w:rFonts w:ascii="Arial" w:hAnsi="Arial"/>
                <w:b/>
                <w:sz w:val="18"/>
              </w:rPr>
            </w:pPr>
            <w:r w:rsidRPr="006528A4">
              <w:rPr>
                <w:rFonts w:ascii="Arial" w:hAnsi="Arial"/>
                <w:b/>
                <w:sz w:val="18"/>
              </w:rPr>
              <w:t>8</w:t>
            </w:r>
          </w:p>
        </w:tc>
        <w:tc>
          <w:tcPr>
            <w:tcW w:w="1260" w:type="dxa"/>
          </w:tcPr>
          <w:p w14:paraId="10762653" w14:textId="77777777" w:rsidR="00F47A64" w:rsidRPr="006528A4" w:rsidRDefault="00F47A64" w:rsidP="00910ADA">
            <w:pPr>
              <w:jc w:val="center"/>
              <w:rPr>
                <w:rFonts w:ascii="Arial" w:hAnsi="Arial"/>
                <w:b/>
                <w:sz w:val="18"/>
              </w:rPr>
            </w:pPr>
          </w:p>
        </w:tc>
        <w:tc>
          <w:tcPr>
            <w:tcW w:w="1350" w:type="dxa"/>
          </w:tcPr>
          <w:p w14:paraId="1FA8E87D" w14:textId="77777777" w:rsidR="00F47A64" w:rsidRPr="006528A4" w:rsidRDefault="00F47A64" w:rsidP="00910ADA">
            <w:pPr>
              <w:jc w:val="center"/>
              <w:rPr>
                <w:rFonts w:ascii="Arial" w:hAnsi="Arial"/>
                <w:b/>
                <w:sz w:val="18"/>
              </w:rPr>
            </w:pPr>
          </w:p>
        </w:tc>
        <w:tc>
          <w:tcPr>
            <w:tcW w:w="1170" w:type="dxa"/>
          </w:tcPr>
          <w:p w14:paraId="2DEBCEF0" w14:textId="77777777" w:rsidR="00F47A64" w:rsidRPr="006528A4" w:rsidRDefault="00F47A64" w:rsidP="00910ADA">
            <w:pPr>
              <w:jc w:val="center"/>
              <w:rPr>
                <w:rFonts w:ascii="Arial" w:hAnsi="Arial"/>
                <w:b/>
                <w:sz w:val="18"/>
              </w:rPr>
            </w:pPr>
          </w:p>
        </w:tc>
        <w:tc>
          <w:tcPr>
            <w:tcW w:w="1170" w:type="dxa"/>
          </w:tcPr>
          <w:p w14:paraId="4A6EAA9F" w14:textId="77777777" w:rsidR="00F47A64" w:rsidRPr="006528A4" w:rsidRDefault="00F47A64" w:rsidP="00910ADA">
            <w:pPr>
              <w:jc w:val="center"/>
              <w:rPr>
                <w:rFonts w:ascii="Arial" w:hAnsi="Arial"/>
                <w:b/>
                <w:sz w:val="18"/>
              </w:rPr>
            </w:pPr>
          </w:p>
        </w:tc>
        <w:tc>
          <w:tcPr>
            <w:tcW w:w="1170" w:type="dxa"/>
          </w:tcPr>
          <w:p w14:paraId="12948303" w14:textId="77777777" w:rsidR="00F47A64" w:rsidRPr="006528A4" w:rsidRDefault="00F47A64" w:rsidP="00910ADA">
            <w:pPr>
              <w:jc w:val="center"/>
              <w:rPr>
                <w:rFonts w:ascii="Arial" w:hAnsi="Arial"/>
                <w:b/>
                <w:sz w:val="18"/>
              </w:rPr>
            </w:pPr>
          </w:p>
        </w:tc>
        <w:tc>
          <w:tcPr>
            <w:tcW w:w="1260" w:type="dxa"/>
          </w:tcPr>
          <w:p w14:paraId="6672B71F" w14:textId="77777777" w:rsidR="00F47A64" w:rsidRPr="006528A4" w:rsidRDefault="00F47A64" w:rsidP="00910ADA">
            <w:pPr>
              <w:jc w:val="center"/>
              <w:rPr>
                <w:rFonts w:ascii="Arial" w:hAnsi="Arial"/>
                <w:b/>
                <w:sz w:val="18"/>
              </w:rPr>
            </w:pPr>
          </w:p>
        </w:tc>
        <w:tc>
          <w:tcPr>
            <w:tcW w:w="1440" w:type="dxa"/>
          </w:tcPr>
          <w:p w14:paraId="59E80078" w14:textId="77777777" w:rsidR="00F47A64" w:rsidRPr="006528A4" w:rsidRDefault="00F47A64" w:rsidP="00910ADA">
            <w:pPr>
              <w:jc w:val="center"/>
              <w:rPr>
                <w:rFonts w:ascii="Arial" w:hAnsi="Arial"/>
                <w:b/>
                <w:sz w:val="18"/>
              </w:rPr>
            </w:pPr>
          </w:p>
        </w:tc>
        <w:tc>
          <w:tcPr>
            <w:tcW w:w="1350" w:type="dxa"/>
          </w:tcPr>
          <w:p w14:paraId="3466DE20" w14:textId="77777777" w:rsidR="00F47A64" w:rsidRPr="006528A4" w:rsidRDefault="00F47A64" w:rsidP="00910ADA">
            <w:pPr>
              <w:jc w:val="center"/>
              <w:rPr>
                <w:rFonts w:ascii="Arial" w:hAnsi="Arial"/>
                <w:b/>
                <w:sz w:val="18"/>
              </w:rPr>
            </w:pPr>
          </w:p>
        </w:tc>
        <w:tc>
          <w:tcPr>
            <w:tcW w:w="1080" w:type="dxa"/>
          </w:tcPr>
          <w:p w14:paraId="696445FE" w14:textId="77777777" w:rsidR="00F47A64" w:rsidRPr="006528A4" w:rsidRDefault="00F47A64" w:rsidP="00910ADA">
            <w:pPr>
              <w:jc w:val="center"/>
              <w:rPr>
                <w:rFonts w:ascii="Arial" w:hAnsi="Arial"/>
                <w:b/>
                <w:sz w:val="18"/>
              </w:rPr>
            </w:pPr>
          </w:p>
        </w:tc>
        <w:tc>
          <w:tcPr>
            <w:tcW w:w="1170" w:type="dxa"/>
          </w:tcPr>
          <w:p w14:paraId="46DE0F58" w14:textId="77777777" w:rsidR="00F47A64" w:rsidRPr="006528A4" w:rsidRDefault="00F47A64" w:rsidP="00910ADA">
            <w:pPr>
              <w:jc w:val="center"/>
              <w:rPr>
                <w:rFonts w:ascii="Arial" w:hAnsi="Arial"/>
                <w:b/>
                <w:sz w:val="18"/>
              </w:rPr>
            </w:pPr>
          </w:p>
        </w:tc>
      </w:tr>
      <w:tr w:rsidR="00F47A64" w:rsidRPr="006528A4" w14:paraId="1B42748B" w14:textId="77777777" w:rsidTr="5800D650">
        <w:tc>
          <w:tcPr>
            <w:tcW w:w="720" w:type="dxa"/>
          </w:tcPr>
          <w:p w14:paraId="1669CE20" w14:textId="77777777" w:rsidR="00F47A64" w:rsidRPr="006528A4" w:rsidRDefault="00F47A64" w:rsidP="00910ADA">
            <w:pPr>
              <w:jc w:val="center"/>
              <w:rPr>
                <w:rFonts w:ascii="Arial" w:hAnsi="Arial"/>
                <w:b/>
                <w:sz w:val="18"/>
              </w:rPr>
            </w:pPr>
          </w:p>
          <w:p w14:paraId="741561E9" w14:textId="77777777" w:rsidR="00F47A64" w:rsidRPr="006528A4" w:rsidRDefault="00F47A64" w:rsidP="00910ADA">
            <w:pPr>
              <w:jc w:val="center"/>
              <w:rPr>
                <w:rFonts w:ascii="Arial" w:hAnsi="Arial"/>
                <w:b/>
                <w:sz w:val="18"/>
              </w:rPr>
            </w:pPr>
            <w:r w:rsidRPr="006528A4">
              <w:rPr>
                <w:rFonts w:ascii="Arial" w:hAnsi="Arial"/>
                <w:b/>
                <w:sz w:val="18"/>
              </w:rPr>
              <w:t>9</w:t>
            </w:r>
          </w:p>
        </w:tc>
        <w:tc>
          <w:tcPr>
            <w:tcW w:w="1260" w:type="dxa"/>
          </w:tcPr>
          <w:p w14:paraId="735A2200" w14:textId="77777777" w:rsidR="00F47A64" w:rsidRPr="006528A4" w:rsidRDefault="00F47A64" w:rsidP="00910ADA">
            <w:pPr>
              <w:jc w:val="center"/>
              <w:rPr>
                <w:rFonts w:ascii="Arial" w:hAnsi="Arial"/>
                <w:b/>
                <w:sz w:val="18"/>
              </w:rPr>
            </w:pPr>
          </w:p>
        </w:tc>
        <w:tc>
          <w:tcPr>
            <w:tcW w:w="1350" w:type="dxa"/>
          </w:tcPr>
          <w:p w14:paraId="63D74BAA" w14:textId="77777777" w:rsidR="00F47A64" w:rsidRPr="006528A4" w:rsidRDefault="00F47A64" w:rsidP="00910ADA">
            <w:pPr>
              <w:jc w:val="center"/>
              <w:rPr>
                <w:rFonts w:ascii="Arial" w:hAnsi="Arial"/>
                <w:b/>
                <w:sz w:val="18"/>
              </w:rPr>
            </w:pPr>
          </w:p>
        </w:tc>
        <w:tc>
          <w:tcPr>
            <w:tcW w:w="1170" w:type="dxa"/>
          </w:tcPr>
          <w:p w14:paraId="557EA7BA" w14:textId="77777777" w:rsidR="00F47A64" w:rsidRPr="006528A4" w:rsidRDefault="00F47A64" w:rsidP="00910ADA">
            <w:pPr>
              <w:jc w:val="center"/>
              <w:rPr>
                <w:rFonts w:ascii="Arial" w:hAnsi="Arial"/>
                <w:b/>
                <w:sz w:val="18"/>
              </w:rPr>
            </w:pPr>
          </w:p>
        </w:tc>
        <w:tc>
          <w:tcPr>
            <w:tcW w:w="1170" w:type="dxa"/>
          </w:tcPr>
          <w:p w14:paraId="76F564C8" w14:textId="77777777" w:rsidR="00F47A64" w:rsidRPr="006528A4" w:rsidRDefault="00F47A64" w:rsidP="00910ADA">
            <w:pPr>
              <w:jc w:val="center"/>
              <w:rPr>
                <w:rFonts w:ascii="Arial" w:hAnsi="Arial"/>
                <w:b/>
                <w:sz w:val="18"/>
              </w:rPr>
            </w:pPr>
          </w:p>
        </w:tc>
        <w:tc>
          <w:tcPr>
            <w:tcW w:w="1170" w:type="dxa"/>
          </w:tcPr>
          <w:p w14:paraId="3F28412C" w14:textId="77777777" w:rsidR="00F47A64" w:rsidRPr="006528A4" w:rsidRDefault="00F47A64" w:rsidP="00910ADA">
            <w:pPr>
              <w:jc w:val="center"/>
              <w:rPr>
                <w:rFonts w:ascii="Arial" w:hAnsi="Arial"/>
                <w:b/>
                <w:sz w:val="18"/>
              </w:rPr>
            </w:pPr>
          </w:p>
        </w:tc>
        <w:tc>
          <w:tcPr>
            <w:tcW w:w="1260" w:type="dxa"/>
          </w:tcPr>
          <w:p w14:paraId="0658F9D9" w14:textId="77777777" w:rsidR="00F47A64" w:rsidRPr="006528A4" w:rsidRDefault="00F47A64" w:rsidP="00910ADA">
            <w:pPr>
              <w:jc w:val="center"/>
              <w:rPr>
                <w:rFonts w:ascii="Arial" w:hAnsi="Arial"/>
                <w:b/>
                <w:sz w:val="18"/>
              </w:rPr>
            </w:pPr>
          </w:p>
        </w:tc>
        <w:tc>
          <w:tcPr>
            <w:tcW w:w="1440" w:type="dxa"/>
          </w:tcPr>
          <w:p w14:paraId="1E75AA8A" w14:textId="77777777" w:rsidR="00F47A64" w:rsidRPr="006528A4" w:rsidRDefault="00F47A64" w:rsidP="00910ADA">
            <w:pPr>
              <w:jc w:val="center"/>
              <w:rPr>
                <w:rFonts w:ascii="Arial" w:hAnsi="Arial"/>
                <w:b/>
                <w:sz w:val="18"/>
              </w:rPr>
            </w:pPr>
          </w:p>
        </w:tc>
        <w:tc>
          <w:tcPr>
            <w:tcW w:w="1350" w:type="dxa"/>
          </w:tcPr>
          <w:p w14:paraId="231C2629" w14:textId="77777777" w:rsidR="00F47A64" w:rsidRPr="006528A4" w:rsidRDefault="00F47A64" w:rsidP="00910ADA">
            <w:pPr>
              <w:jc w:val="center"/>
              <w:rPr>
                <w:rFonts w:ascii="Arial" w:hAnsi="Arial"/>
                <w:b/>
                <w:sz w:val="18"/>
              </w:rPr>
            </w:pPr>
          </w:p>
        </w:tc>
        <w:tc>
          <w:tcPr>
            <w:tcW w:w="1080" w:type="dxa"/>
          </w:tcPr>
          <w:p w14:paraId="09F0A4F3" w14:textId="77777777" w:rsidR="00F47A64" w:rsidRPr="006528A4" w:rsidRDefault="00F47A64" w:rsidP="00910ADA">
            <w:pPr>
              <w:jc w:val="center"/>
              <w:rPr>
                <w:rFonts w:ascii="Arial" w:hAnsi="Arial"/>
                <w:b/>
                <w:sz w:val="18"/>
              </w:rPr>
            </w:pPr>
          </w:p>
        </w:tc>
        <w:tc>
          <w:tcPr>
            <w:tcW w:w="1170" w:type="dxa"/>
          </w:tcPr>
          <w:p w14:paraId="6FF4BEA3" w14:textId="77777777" w:rsidR="00F47A64" w:rsidRPr="006528A4" w:rsidRDefault="00F47A64" w:rsidP="00910ADA">
            <w:pPr>
              <w:jc w:val="center"/>
              <w:rPr>
                <w:rFonts w:ascii="Arial" w:hAnsi="Arial"/>
                <w:b/>
                <w:sz w:val="18"/>
              </w:rPr>
            </w:pPr>
          </w:p>
        </w:tc>
      </w:tr>
      <w:tr w:rsidR="00F47A64" w:rsidRPr="006528A4" w14:paraId="59FCAD90" w14:textId="77777777" w:rsidTr="5800D650">
        <w:tc>
          <w:tcPr>
            <w:tcW w:w="720" w:type="dxa"/>
          </w:tcPr>
          <w:p w14:paraId="5F7DBFC0" w14:textId="77777777" w:rsidR="00F47A64" w:rsidRPr="006528A4" w:rsidRDefault="00F47A64" w:rsidP="00910ADA">
            <w:pPr>
              <w:jc w:val="center"/>
              <w:rPr>
                <w:rFonts w:ascii="Arial" w:hAnsi="Arial"/>
                <w:b/>
                <w:sz w:val="18"/>
              </w:rPr>
            </w:pPr>
          </w:p>
          <w:p w14:paraId="76321EFC" w14:textId="77777777" w:rsidR="00F47A64" w:rsidRPr="006528A4" w:rsidRDefault="00F47A64" w:rsidP="00910ADA">
            <w:pPr>
              <w:jc w:val="center"/>
              <w:rPr>
                <w:rFonts w:ascii="Arial" w:hAnsi="Arial"/>
                <w:b/>
                <w:sz w:val="18"/>
              </w:rPr>
            </w:pPr>
            <w:r w:rsidRPr="006528A4">
              <w:rPr>
                <w:rFonts w:ascii="Arial" w:hAnsi="Arial"/>
                <w:b/>
                <w:sz w:val="18"/>
              </w:rPr>
              <w:t>10</w:t>
            </w:r>
          </w:p>
        </w:tc>
        <w:tc>
          <w:tcPr>
            <w:tcW w:w="1260" w:type="dxa"/>
          </w:tcPr>
          <w:p w14:paraId="7BDB9B82" w14:textId="77777777" w:rsidR="00F47A64" w:rsidRPr="006528A4" w:rsidRDefault="00F47A64" w:rsidP="00910ADA">
            <w:pPr>
              <w:jc w:val="center"/>
              <w:rPr>
                <w:rFonts w:ascii="Arial" w:hAnsi="Arial"/>
                <w:b/>
                <w:sz w:val="18"/>
              </w:rPr>
            </w:pPr>
          </w:p>
        </w:tc>
        <w:tc>
          <w:tcPr>
            <w:tcW w:w="1350" w:type="dxa"/>
          </w:tcPr>
          <w:p w14:paraId="32E9D512" w14:textId="77777777" w:rsidR="00F47A64" w:rsidRPr="006528A4" w:rsidRDefault="00F47A64" w:rsidP="00910ADA">
            <w:pPr>
              <w:jc w:val="center"/>
              <w:rPr>
                <w:rFonts w:ascii="Arial" w:hAnsi="Arial"/>
                <w:b/>
                <w:sz w:val="18"/>
              </w:rPr>
            </w:pPr>
          </w:p>
        </w:tc>
        <w:tc>
          <w:tcPr>
            <w:tcW w:w="1170" w:type="dxa"/>
          </w:tcPr>
          <w:p w14:paraId="4F9FDD58" w14:textId="77777777" w:rsidR="00F47A64" w:rsidRPr="006528A4" w:rsidRDefault="00F47A64" w:rsidP="00910ADA">
            <w:pPr>
              <w:jc w:val="center"/>
              <w:rPr>
                <w:rFonts w:ascii="Arial" w:hAnsi="Arial"/>
                <w:b/>
                <w:sz w:val="18"/>
              </w:rPr>
            </w:pPr>
          </w:p>
        </w:tc>
        <w:tc>
          <w:tcPr>
            <w:tcW w:w="1170" w:type="dxa"/>
          </w:tcPr>
          <w:p w14:paraId="42FB4F96" w14:textId="77777777" w:rsidR="00F47A64" w:rsidRPr="006528A4" w:rsidRDefault="00F47A64" w:rsidP="00910ADA">
            <w:pPr>
              <w:jc w:val="center"/>
              <w:rPr>
                <w:rFonts w:ascii="Arial" w:hAnsi="Arial"/>
                <w:b/>
                <w:sz w:val="18"/>
              </w:rPr>
            </w:pPr>
          </w:p>
        </w:tc>
        <w:tc>
          <w:tcPr>
            <w:tcW w:w="1170" w:type="dxa"/>
          </w:tcPr>
          <w:p w14:paraId="3E29066F" w14:textId="77777777" w:rsidR="00F47A64" w:rsidRPr="006528A4" w:rsidRDefault="00F47A64" w:rsidP="00910ADA">
            <w:pPr>
              <w:jc w:val="center"/>
              <w:rPr>
                <w:rFonts w:ascii="Arial" w:hAnsi="Arial"/>
                <w:b/>
                <w:sz w:val="18"/>
              </w:rPr>
            </w:pPr>
          </w:p>
        </w:tc>
        <w:tc>
          <w:tcPr>
            <w:tcW w:w="1260" w:type="dxa"/>
          </w:tcPr>
          <w:p w14:paraId="46E89B1A" w14:textId="77777777" w:rsidR="00F47A64" w:rsidRPr="006528A4" w:rsidRDefault="00F47A64" w:rsidP="00910ADA">
            <w:pPr>
              <w:jc w:val="center"/>
              <w:rPr>
                <w:rFonts w:ascii="Arial" w:hAnsi="Arial"/>
                <w:b/>
                <w:sz w:val="18"/>
              </w:rPr>
            </w:pPr>
          </w:p>
        </w:tc>
        <w:tc>
          <w:tcPr>
            <w:tcW w:w="1440" w:type="dxa"/>
          </w:tcPr>
          <w:p w14:paraId="649318EC" w14:textId="77777777" w:rsidR="00F47A64" w:rsidRPr="006528A4" w:rsidRDefault="00F47A64" w:rsidP="00910ADA">
            <w:pPr>
              <w:jc w:val="center"/>
              <w:rPr>
                <w:rFonts w:ascii="Arial" w:hAnsi="Arial"/>
                <w:b/>
                <w:sz w:val="18"/>
              </w:rPr>
            </w:pPr>
          </w:p>
        </w:tc>
        <w:tc>
          <w:tcPr>
            <w:tcW w:w="1350" w:type="dxa"/>
          </w:tcPr>
          <w:p w14:paraId="7A3005D3" w14:textId="77777777" w:rsidR="00F47A64" w:rsidRPr="006528A4" w:rsidRDefault="00F47A64" w:rsidP="00910ADA">
            <w:pPr>
              <w:jc w:val="center"/>
              <w:rPr>
                <w:rFonts w:ascii="Arial" w:hAnsi="Arial"/>
                <w:b/>
                <w:sz w:val="18"/>
              </w:rPr>
            </w:pPr>
          </w:p>
        </w:tc>
        <w:tc>
          <w:tcPr>
            <w:tcW w:w="1080" w:type="dxa"/>
          </w:tcPr>
          <w:p w14:paraId="1F5C65AB" w14:textId="77777777" w:rsidR="00F47A64" w:rsidRPr="006528A4" w:rsidRDefault="00F47A64" w:rsidP="00910ADA">
            <w:pPr>
              <w:jc w:val="center"/>
              <w:rPr>
                <w:rFonts w:ascii="Arial" w:hAnsi="Arial"/>
                <w:b/>
                <w:sz w:val="18"/>
              </w:rPr>
            </w:pPr>
          </w:p>
        </w:tc>
        <w:tc>
          <w:tcPr>
            <w:tcW w:w="1170" w:type="dxa"/>
          </w:tcPr>
          <w:p w14:paraId="36B507E5" w14:textId="77777777" w:rsidR="00F47A64" w:rsidRPr="006528A4" w:rsidRDefault="00F47A64" w:rsidP="00910ADA">
            <w:pPr>
              <w:jc w:val="center"/>
              <w:rPr>
                <w:rFonts w:ascii="Arial" w:hAnsi="Arial"/>
                <w:b/>
                <w:sz w:val="18"/>
              </w:rPr>
            </w:pPr>
          </w:p>
        </w:tc>
      </w:tr>
      <w:tr w:rsidR="00F47A64" w:rsidRPr="006528A4" w14:paraId="3DF8FB59" w14:textId="77777777" w:rsidTr="5800D650">
        <w:tc>
          <w:tcPr>
            <w:tcW w:w="720" w:type="dxa"/>
          </w:tcPr>
          <w:p w14:paraId="4D9B5131" w14:textId="77777777" w:rsidR="00F47A64" w:rsidRPr="006528A4" w:rsidRDefault="00F47A64" w:rsidP="00910ADA">
            <w:pPr>
              <w:pStyle w:val="Heading8"/>
              <w:rPr>
                <w:rFonts w:ascii="Arial" w:hAnsi="Arial"/>
              </w:rPr>
            </w:pPr>
            <w:r w:rsidRPr="006528A4">
              <w:rPr>
                <w:rFonts w:ascii="Arial" w:hAnsi="Arial"/>
              </w:rPr>
              <w:t>Total</w:t>
            </w:r>
          </w:p>
        </w:tc>
        <w:tc>
          <w:tcPr>
            <w:tcW w:w="1260" w:type="dxa"/>
          </w:tcPr>
          <w:p w14:paraId="5A86A382" w14:textId="77777777" w:rsidR="00F47A64" w:rsidRPr="006528A4" w:rsidRDefault="00F47A64" w:rsidP="00910ADA">
            <w:pPr>
              <w:jc w:val="center"/>
              <w:rPr>
                <w:rFonts w:ascii="Arial" w:hAnsi="Arial"/>
                <w:b/>
                <w:sz w:val="18"/>
              </w:rPr>
            </w:pPr>
          </w:p>
        </w:tc>
        <w:tc>
          <w:tcPr>
            <w:tcW w:w="1350" w:type="dxa"/>
          </w:tcPr>
          <w:p w14:paraId="7A3BA2D7" w14:textId="77777777" w:rsidR="00F47A64" w:rsidRPr="006528A4" w:rsidRDefault="00F47A64" w:rsidP="00910ADA">
            <w:pPr>
              <w:jc w:val="center"/>
              <w:rPr>
                <w:rFonts w:ascii="Arial" w:hAnsi="Arial"/>
                <w:b/>
                <w:sz w:val="18"/>
              </w:rPr>
            </w:pPr>
          </w:p>
        </w:tc>
        <w:tc>
          <w:tcPr>
            <w:tcW w:w="1170" w:type="dxa"/>
          </w:tcPr>
          <w:p w14:paraId="5CE31288" w14:textId="77777777" w:rsidR="00F47A64" w:rsidRPr="006528A4" w:rsidRDefault="00F47A64" w:rsidP="00910ADA">
            <w:pPr>
              <w:jc w:val="center"/>
              <w:rPr>
                <w:rFonts w:ascii="Arial" w:hAnsi="Arial"/>
                <w:b/>
                <w:sz w:val="18"/>
              </w:rPr>
            </w:pPr>
          </w:p>
        </w:tc>
        <w:tc>
          <w:tcPr>
            <w:tcW w:w="1170" w:type="dxa"/>
          </w:tcPr>
          <w:p w14:paraId="0E4AD223" w14:textId="77777777" w:rsidR="00F47A64" w:rsidRPr="006528A4" w:rsidRDefault="00F47A64" w:rsidP="00910ADA">
            <w:pPr>
              <w:jc w:val="center"/>
              <w:rPr>
                <w:rFonts w:ascii="Arial" w:hAnsi="Arial"/>
                <w:b/>
                <w:sz w:val="18"/>
              </w:rPr>
            </w:pPr>
          </w:p>
        </w:tc>
        <w:tc>
          <w:tcPr>
            <w:tcW w:w="1170" w:type="dxa"/>
          </w:tcPr>
          <w:p w14:paraId="676C3D50" w14:textId="77777777" w:rsidR="00F47A64" w:rsidRPr="006528A4" w:rsidRDefault="00F47A64" w:rsidP="00910ADA">
            <w:pPr>
              <w:jc w:val="center"/>
              <w:rPr>
                <w:rFonts w:ascii="Arial" w:hAnsi="Arial"/>
                <w:b/>
                <w:sz w:val="18"/>
              </w:rPr>
            </w:pPr>
          </w:p>
        </w:tc>
        <w:tc>
          <w:tcPr>
            <w:tcW w:w="1260" w:type="dxa"/>
          </w:tcPr>
          <w:p w14:paraId="3E791388" w14:textId="77777777" w:rsidR="00F47A64" w:rsidRPr="006528A4" w:rsidRDefault="00F47A64" w:rsidP="00910ADA">
            <w:pPr>
              <w:jc w:val="center"/>
              <w:rPr>
                <w:rFonts w:ascii="Arial" w:hAnsi="Arial"/>
                <w:b/>
                <w:sz w:val="18"/>
              </w:rPr>
            </w:pPr>
          </w:p>
        </w:tc>
        <w:tc>
          <w:tcPr>
            <w:tcW w:w="1440" w:type="dxa"/>
          </w:tcPr>
          <w:p w14:paraId="45EF30B5" w14:textId="77777777" w:rsidR="00F47A64" w:rsidRPr="006528A4" w:rsidRDefault="00F47A64" w:rsidP="00910ADA">
            <w:pPr>
              <w:jc w:val="center"/>
              <w:rPr>
                <w:rFonts w:ascii="Arial" w:hAnsi="Arial"/>
                <w:b/>
                <w:sz w:val="18"/>
              </w:rPr>
            </w:pPr>
          </w:p>
        </w:tc>
        <w:tc>
          <w:tcPr>
            <w:tcW w:w="1350" w:type="dxa"/>
          </w:tcPr>
          <w:p w14:paraId="042C639A" w14:textId="77777777" w:rsidR="00F47A64" w:rsidRPr="006528A4" w:rsidRDefault="00F47A64" w:rsidP="00910ADA">
            <w:pPr>
              <w:jc w:val="center"/>
              <w:rPr>
                <w:rFonts w:ascii="Arial" w:hAnsi="Arial"/>
                <w:b/>
                <w:sz w:val="18"/>
              </w:rPr>
            </w:pPr>
          </w:p>
        </w:tc>
        <w:tc>
          <w:tcPr>
            <w:tcW w:w="1080" w:type="dxa"/>
          </w:tcPr>
          <w:p w14:paraId="35F5C83D" w14:textId="77777777" w:rsidR="00F47A64" w:rsidRPr="006528A4" w:rsidRDefault="00F47A64" w:rsidP="00910ADA">
            <w:pPr>
              <w:jc w:val="center"/>
              <w:rPr>
                <w:rFonts w:ascii="Arial" w:hAnsi="Arial"/>
                <w:b/>
                <w:sz w:val="18"/>
              </w:rPr>
            </w:pPr>
          </w:p>
        </w:tc>
        <w:tc>
          <w:tcPr>
            <w:tcW w:w="1170" w:type="dxa"/>
          </w:tcPr>
          <w:p w14:paraId="310F95F7" w14:textId="77777777" w:rsidR="00F47A64" w:rsidRPr="006528A4" w:rsidRDefault="00F47A64" w:rsidP="00910ADA">
            <w:pPr>
              <w:jc w:val="center"/>
              <w:rPr>
                <w:rFonts w:ascii="Arial" w:hAnsi="Arial"/>
                <w:b/>
                <w:sz w:val="18"/>
              </w:rPr>
            </w:pPr>
          </w:p>
        </w:tc>
      </w:tr>
    </w:tbl>
    <w:p w14:paraId="13CF5E46" w14:textId="77777777" w:rsidR="00F47A64" w:rsidRDefault="00F47A64" w:rsidP="00F47A64">
      <w:pPr>
        <w:rPr>
          <w:rFonts w:ascii="Arial" w:hAnsi="Arial"/>
          <w:b/>
          <w:sz w:val="22"/>
        </w:rPr>
      </w:pPr>
    </w:p>
    <w:p w14:paraId="15606E36" w14:textId="77777777" w:rsidR="00F47A64" w:rsidRDefault="00F47A64" w:rsidP="00F47A64">
      <w:pPr>
        <w:rPr>
          <w:rFonts w:ascii="Arial" w:hAnsi="Arial"/>
          <w:b/>
          <w:sz w:val="22"/>
        </w:rPr>
      </w:pPr>
    </w:p>
    <w:p w14:paraId="2F70CBBC" w14:textId="77777777" w:rsidR="00F47A64" w:rsidRDefault="00F47A64" w:rsidP="00F47A64">
      <w:pPr>
        <w:rPr>
          <w:rFonts w:ascii="Arial" w:hAnsi="Arial"/>
          <w:sz w:val="22"/>
        </w:rPr>
      </w:pPr>
      <w:r>
        <w:rPr>
          <w:rFonts w:ascii="Arial" w:hAnsi="Arial"/>
          <w:b/>
          <w:sz w:val="22"/>
        </w:rPr>
        <w:t>NOTES:</w:t>
      </w:r>
      <w:r>
        <w:rPr>
          <w:rFonts w:ascii="Arial" w:hAnsi="Arial"/>
          <w:b/>
          <w:sz w:val="22"/>
        </w:rPr>
        <w:tab/>
      </w:r>
      <w:r>
        <w:rPr>
          <w:rFonts w:ascii="Arial" w:hAnsi="Arial"/>
          <w:sz w:val="22"/>
        </w:rPr>
        <w:t>Net savings must never be negative.</w:t>
      </w:r>
    </w:p>
    <w:p w14:paraId="1544B507" w14:textId="77777777" w:rsidR="00F47A64" w:rsidRDefault="00F47A64" w:rsidP="00F47A64">
      <w:pPr>
        <w:rPr>
          <w:rFonts w:ascii="Arial" w:hAnsi="Arial"/>
          <w:sz w:val="22"/>
        </w:rPr>
      </w:pPr>
      <w:r>
        <w:rPr>
          <w:rFonts w:ascii="Arial" w:hAnsi="Arial"/>
          <w:sz w:val="22"/>
        </w:rPr>
        <w:lastRenderedPageBreak/>
        <w:tab/>
      </w:r>
      <w:r>
        <w:rPr>
          <w:rFonts w:ascii="Arial" w:hAnsi="Arial"/>
          <w:sz w:val="22"/>
        </w:rPr>
        <w:tab/>
        <w:t>A surplus in one year cannot be carried forward to create positive cash flow in a subsequent year.</w:t>
      </w:r>
    </w:p>
    <w:p w14:paraId="07E19D32" w14:textId="77777777" w:rsidR="00F47A64" w:rsidRPr="00C368BF" w:rsidRDefault="00F47A64" w:rsidP="00F47A64">
      <w:pPr>
        <w:rPr>
          <w:rFonts w:ascii="Arial" w:hAnsi="Arial"/>
          <w:sz w:val="22"/>
        </w:rPr>
        <w:sectPr w:rsidR="00F47A64" w:rsidRPr="00C368BF" w:rsidSect="006C076C">
          <w:endnotePr>
            <w:numFmt w:val="decimal"/>
          </w:endnotePr>
          <w:pgSz w:w="15840" w:h="12240" w:orient="landscape" w:code="1"/>
          <w:pgMar w:top="576" w:right="720" w:bottom="907" w:left="720" w:header="720" w:footer="720" w:gutter="0"/>
          <w:cols w:space="720"/>
          <w:noEndnote/>
          <w:titlePg/>
        </w:sectPr>
      </w:pPr>
    </w:p>
    <w:p w14:paraId="75583DDC" w14:textId="77777777" w:rsidR="0065492D" w:rsidRDefault="0065492D" w:rsidP="00A27FD3">
      <w:pPr>
        <w:pStyle w:val="Heading1"/>
        <w:keepLines/>
        <w:widowControl w:val="0"/>
        <w:tabs>
          <w:tab w:val="left" w:pos="2340"/>
        </w:tabs>
        <w:jc w:val="center"/>
        <w:rPr>
          <w:sz w:val="24"/>
          <w:szCs w:val="24"/>
        </w:rPr>
      </w:pPr>
      <w:r>
        <w:rPr>
          <w:sz w:val="24"/>
          <w:szCs w:val="24"/>
        </w:rPr>
        <w:lastRenderedPageBreak/>
        <w:t xml:space="preserve">SCHEDULE </w:t>
      </w:r>
      <w:r w:rsidR="00C11A92">
        <w:rPr>
          <w:sz w:val="24"/>
          <w:szCs w:val="24"/>
        </w:rPr>
        <w:t>N</w:t>
      </w:r>
    </w:p>
    <w:p w14:paraId="554A11B0" w14:textId="77777777" w:rsidR="0065492D" w:rsidRDefault="0065492D" w:rsidP="00A27FD3">
      <w:pPr>
        <w:pStyle w:val="Heading1"/>
        <w:keepLines/>
        <w:widowControl w:val="0"/>
        <w:tabs>
          <w:tab w:val="left" w:pos="2340"/>
        </w:tabs>
        <w:jc w:val="center"/>
        <w:rPr>
          <w:sz w:val="24"/>
          <w:szCs w:val="24"/>
        </w:rPr>
      </w:pPr>
      <w:r>
        <w:rPr>
          <w:sz w:val="24"/>
          <w:szCs w:val="24"/>
        </w:rPr>
        <w:t>Energy Savings Guarantee</w:t>
      </w:r>
      <w:r w:rsidR="00DD79E5">
        <w:rPr>
          <w:sz w:val="24"/>
          <w:szCs w:val="24"/>
        </w:rPr>
        <w:t xml:space="preserve"> </w:t>
      </w:r>
    </w:p>
    <w:p w14:paraId="15957504" w14:textId="77777777" w:rsidR="00DD79E5" w:rsidRPr="00DD79E5" w:rsidRDefault="00DD79E5" w:rsidP="00DD79E5">
      <w:pPr>
        <w:pStyle w:val="Heading1"/>
        <w:keepLines/>
        <w:widowControl w:val="0"/>
        <w:tabs>
          <w:tab w:val="left" w:pos="2340"/>
        </w:tabs>
        <w:spacing w:before="0"/>
        <w:jc w:val="center"/>
        <w:rPr>
          <w:sz w:val="24"/>
          <w:szCs w:val="24"/>
        </w:rPr>
      </w:pPr>
      <w:r w:rsidRPr="00DD79E5">
        <w:rPr>
          <w:sz w:val="24"/>
          <w:szCs w:val="24"/>
        </w:rPr>
        <w:t>Including form of Security</w:t>
      </w:r>
    </w:p>
    <w:p w14:paraId="21B6D965" w14:textId="77777777" w:rsidR="0065492D" w:rsidRPr="00A27FD3" w:rsidRDefault="0065492D" w:rsidP="00A27FD3">
      <w:pPr>
        <w:keepNext/>
        <w:keepLines/>
        <w:widowControl w:val="0"/>
        <w:jc w:val="center"/>
        <w:rPr>
          <w:rFonts w:asciiTheme="minorHAnsi" w:hAnsiTheme="minorHAnsi" w:cstheme="minorHAnsi"/>
          <w:sz w:val="22"/>
          <w:szCs w:val="22"/>
        </w:rPr>
      </w:pPr>
    </w:p>
    <w:p w14:paraId="7EBEC158" w14:textId="77777777" w:rsidR="00A27FD3" w:rsidRPr="00D91C47" w:rsidRDefault="00A27FD3" w:rsidP="00D91C47">
      <w:pPr>
        <w:autoSpaceDE/>
        <w:autoSpaceDN/>
        <w:rPr>
          <w:rFonts w:ascii="Times New Roman" w:hAnsi="Times New Roman"/>
          <w:i/>
          <w:color w:val="FF0000"/>
          <w:sz w:val="24"/>
        </w:rPr>
      </w:pPr>
      <w:r w:rsidRPr="00D91C47">
        <w:rPr>
          <w:rFonts w:ascii="Times New Roman" w:hAnsi="Times New Roman"/>
          <w:i/>
          <w:color w:val="FF0000"/>
          <w:sz w:val="24"/>
        </w:rPr>
        <w:t>ESCO shall guarantee the energy savings in accordance with the terms of this Agreement.  Energy savings are based on the performance of the Work and were calculated based on ECMs, or combination of ECMs’, potential to</w:t>
      </w:r>
      <w:r w:rsidR="003A0901" w:rsidRPr="00D91C47">
        <w:rPr>
          <w:rFonts w:ascii="Times New Roman" w:hAnsi="Times New Roman"/>
          <w:i/>
          <w:color w:val="FF0000"/>
          <w:sz w:val="24"/>
        </w:rPr>
        <w:t xml:space="preserve"> reduce</w:t>
      </w:r>
      <w:r w:rsidRPr="00D91C47">
        <w:rPr>
          <w:rFonts w:ascii="Times New Roman" w:hAnsi="Times New Roman"/>
          <w:i/>
          <w:color w:val="FF0000"/>
          <w:sz w:val="24"/>
        </w:rPr>
        <w:t xml:space="preserve"> </w:t>
      </w:r>
      <w:r w:rsidR="003A0901" w:rsidRPr="00D91C47">
        <w:rPr>
          <w:rFonts w:ascii="Times New Roman" w:hAnsi="Times New Roman"/>
          <w:i/>
          <w:color w:val="FF0000"/>
          <w:sz w:val="24"/>
        </w:rPr>
        <w:t>energy consumption as detailed in table below</w:t>
      </w:r>
      <w:r w:rsidRPr="00D91C47">
        <w:rPr>
          <w:rFonts w:ascii="Times New Roman" w:hAnsi="Times New Roman"/>
          <w:i/>
          <w:color w:val="FF0000"/>
          <w:sz w:val="24"/>
        </w:rPr>
        <w:t xml:space="preserve">.  </w:t>
      </w:r>
    </w:p>
    <w:p w14:paraId="770C3C02" w14:textId="77777777" w:rsidR="00A27FD3" w:rsidRPr="00D91C47" w:rsidRDefault="00A27FD3" w:rsidP="00D91C47">
      <w:pPr>
        <w:autoSpaceDE/>
        <w:autoSpaceDN/>
        <w:rPr>
          <w:rFonts w:ascii="Times New Roman" w:hAnsi="Times New Roman"/>
          <w:i/>
          <w:color w:val="FF0000"/>
          <w:sz w:val="24"/>
        </w:rPr>
      </w:pPr>
    </w:p>
    <w:p w14:paraId="2B67206C" w14:textId="7D2ACBC9" w:rsidR="00A27FD3" w:rsidRPr="00A27FD3" w:rsidRDefault="006F13C0" w:rsidP="00D91C47">
      <w:pPr>
        <w:autoSpaceDE/>
        <w:autoSpaceDN/>
        <w:rPr>
          <w:rFonts w:asciiTheme="minorHAnsi" w:hAnsiTheme="minorHAnsi" w:cstheme="minorHAnsi"/>
          <w:i/>
          <w:color w:val="FF0000"/>
          <w:sz w:val="22"/>
          <w:szCs w:val="22"/>
        </w:rPr>
      </w:pPr>
      <w:r w:rsidRPr="00D91C47">
        <w:rPr>
          <w:rFonts w:ascii="Times New Roman" w:hAnsi="Times New Roman"/>
          <w:i/>
          <w:color w:val="FF0000"/>
          <w:sz w:val="24"/>
        </w:rPr>
        <w:t xml:space="preserve">Schedules </w:t>
      </w:r>
      <w:r w:rsidR="00DD79A5" w:rsidRPr="00D91C47">
        <w:rPr>
          <w:rFonts w:ascii="Times New Roman" w:hAnsi="Times New Roman"/>
          <w:i/>
          <w:color w:val="FF0000"/>
          <w:sz w:val="24"/>
        </w:rPr>
        <w:t>C</w:t>
      </w:r>
      <w:r w:rsidRPr="00D91C47">
        <w:rPr>
          <w:rFonts w:ascii="Times New Roman" w:hAnsi="Times New Roman"/>
          <w:i/>
          <w:color w:val="FF0000"/>
          <w:sz w:val="24"/>
        </w:rPr>
        <w:t xml:space="preserve">, </w:t>
      </w:r>
      <w:r w:rsidR="005A5469">
        <w:rPr>
          <w:rFonts w:ascii="Times New Roman" w:hAnsi="Times New Roman"/>
          <w:i/>
          <w:color w:val="FF0000"/>
          <w:sz w:val="24"/>
        </w:rPr>
        <w:t>E</w:t>
      </w:r>
      <w:r w:rsidR="0073643B">
        <w:rPr>
          <w:rFonts w:ascii="Times New Roman" w:hAnsi="Times New Roman"/>
          <w:i/>
          <w:color w:val="FF0000"/>
          <w:sz w:val="24"/>
        </w:rPr>
        <w:t>,</w:t>
      </w:r>
      <w:r w:rsidR="005A5469">
        <w:rPr>
          <w:rFonts w:ascii="Times New Roman" w:hAnsi="Times New Roman"/>
          <w:i/>
          <w:color w:val="FF0000"/>
          <w:sz w:val="24"/>
        </w:rPr>
        <w:t xml:space="preserve"> </w:t>
      </w:r>
      <w:r w:rsidR="00DD79A5" w:rsidRPr="00D91C47">
        <w:rPr>
          <w:rFonts w:ascii="Times New Roman" w:hAnsi="Times New Roman"/>
          <w:i/>
          <w:color w:val="FF0000"/>
          <w:sz w:val="24"/>
        </w:rPr>
        <w:t>F</w:t>
      </w:r>
      <w:r w:rsidR="0073643B">
        <w:rPr>
          <w:rFonts w:ascii="Times New Roman" w:hAnsi="Times New Roman"/>
          <w:i/>
          <w:color w:val="FF0000"/>
          <w:sz w:val="24"/>
        </w:rPr>
        <w:t xml:space="preserve"> and G</w:t>
      </w:r>
      <w:r w:rsidR="00A27FD3" w:rsidRPr="00D91C47">
        <w:rPr>
          <w:rFonts w:ascii="Times New Roman" w:hAnsi="Times New Roman"/>
          <w:i/>
          <w:color w:val="FF0000"/>
          <w:sz w:val="24"/>
        </w:rPr>
        <w:t xml:space="preserve"> contain the methodology and calculations used to determine energy reductions and energy savings achieved as a result of performing the Work, as well as the methodology that ESCO will use to measure, verify, and report on energy savings achieved annually during the term of this Agreement.  Reimbursement of guaranteed energy savings not achieved by ESCO shall be made in accordance with Article </w:t>
      </w:r>
      <w:r w:rsidR="00A808D3">
        <w:rPr>
          <w:rFonts w:ascii="Times New Roman" w:hAnsi="Times New Roman"/>
          <w:i/>
          <w:color w:val="FF0000"/>
          <w:sz w:val="24"/>
        </w:rPr>
        <w:t>3c</w:t>
      </w:r>
      <w:r w:rsidR="00A27FD3" w:rsidRPr="00D91C47">
        <w:rPr>
          <w:rFonts w:ascii="Times New Roman" w:hAnsi="Times New Roman"/>
          <w:i/>
          <w:color w:val="FF0000"/>
          <w:sz w:val="24"/>
        </w:rPr>
        <w:t xml:space="preserve"> of this Agreement</w:t>
      </w:r>
    </w:p>
    <w:p w14:paraId="2E53A747" w14:textId="77777777" w:rsidR="00A27FD3" w:rsidRPr="00A27FD3" w:rsidRDefault="00A27FD3" w:rsidP="00C77E7B">
      <w:pPr>
        <w:rPr>
          <w:rFonts w:asciiTheme="minorHAnsi" w:hAnsiTheme="minorHAnsi" w:cstheme="minorHAnsi"/>
          <w:i/>
          <w:color w:val="FF0000"/>
          <w:sz w:val="22"/>
          <w:szCs w:val="22"/>
        </w:rPr>
      </w:pPr>
    </w:p>
    <w:p w14:paraId="5A4512AD" w14:textId="77777777" w:rsidR="00AC33AC" w:rsidRPr="00BA1D65" w:rsidRDefault="00AC33AC" w:rsidP="00C77E7B">
      <w:pPr>
        <w:keepNext/>
        <w:keepLines/>
        <w:widowControl w:val="0"/>
        <w:rPr>
          <w:rFonts w:ascii="Calibri" w:hAnsi="Calibri" w:cstheme="minorHAnsi"/>
          <w:sz w:val="22"/>
          <w:szCs w:val="22"/>
        </w:rPr>
      </w:pPr>
      <w:r w:rsidRPr="00BA1D65">
        <w:rPr>
          <w:rFonts w:ascii="Calibri" w:hAnsi="Calibri" w:cstheme="minorHAnsi"/>
          <w:sz w:val="22"/>
          <w:szCs w:val="22"/>
        </w:rPr>
        <w:t>If actual units of energy saved do not equal or exceed the energy units that form the basis of the</w:t>
      </w:r>
    </w:p>
    <w:p w14:paraId="254D29D8" w14:textId="036A3DBC" w:rsidR="00AC33AC" w:rsidRPr="00BA1D65" w:rsidRDefault="00AC33AC" w:rsidP="00C77E7B">
      <w:pPr>
        <w:keepNext/>
        <w:keepLines/>
        <w:widowControl w:val="0"/>
        <w:rPr>
          <w:rFonts w:ascii="Calibri" w:hAnsi="Calibri" w:cstheme="minorHAnsi"/>
          <w:sz w:val="22"/>
          <w:szCs w:val="22"/>
        </w:rPr>
      </w:pPr>
      <w:r w:rsidRPr="00BA1D65">
        <w:rPr>
          <w:rFonts w:ascii="Calibri" w:hAnsi="Calibri" w:cstheme="minorHAnsi"/>
          <w:sz w:val="22"/>
          <w:szCs w:val="22"/>
        </w:rPr>
        <w:t>Energy Savings Guarantee, but the monetary value of t</w:t>
      </w:r>
      <w:r w:rsidRPr="008B2CC5">
        <w:rPr>
          <w:rFonts w:ascii="Calibri" w:hAnsi="Calibri" w:cstheme="minorHAnsi"/>
          <w:sz w:val="22"/>
          <w:szCs w:val="22"/>
        </w:rPr>
        <w:t>he</w:t>
      </w:r>
      <w:r w:rsidR="00B64AF4" w:rsidRPr="008B2CC5">
        <w:rPr>
          <w:rFonts w:ascii="Calibri" w:hAnsi="Calibri" w:cstheme="minorHAnsi"/>
          <w:sz w:val="22"/>
          <w:szCs w:val="22"/>
        </w:rPr>
        <w:t xml:space="preserve"> measured</w:t>
      </w:r>
      <w:r w:rsidR="0073643B" w:rsidRPr="008B2CC5">
        <w:rPr>
          <w:rFonts w:ascii="Calibri" w:hAnsi="Calibri" w:cstheme="minorHAnsi"/>
          <w:sz w:val="22"/>
          <w:szCs w:val="22"/>
        </w:rPr>
        <w:t xml:space="preserve"> and</w:t>
      </w:r>
      <w:r w:rsidRPr="008B2CC5">
        <w:rPr>
          <w:rFonts w:ascii="Calibri" w:hAnsi="Calibri" w:cstheme="minorHAnsi"/>
          <w:sz w:val="22"/>
          <w:szCs w:val="22"/>
        </w:rPr>
        <w:t xml:space="preserve"> </w:t>
      </w:r>
      <w:r w:rsidR="00A808D3" w:rsidRPr="008B2CC5">
        <w:rPr>
          <w:rFonts w:ascii="Calibri" w:hAnsi="Calibri" w:cstheme="minorHAnsi"/>
          <w:sz w:val="22"/>
          <w:szCs w:val="22"/>
        </w:rPr>
        <w:t>v</w:t>
      </w:r>
      <w:r w:rsidRPr="008B2CC5">
        <w:rPr>
          <w:rFonts w:ascii="Calibri" w:hAnsi="Calibri" w:cstheme="minorHAnsi"/>
          <w:sz w:val="22"/>
          <w:szCs w:val="22"/>
        </w:rPr>
        <w:t>er</w:t>
      </w:r>
      <w:r w:rsidRPr="00BA1D65">
        <w:rPr>
          <w:rFonts w:ascii="Calibri" w:hAnsi="Calibri" w:cstheme="minorHAnsi"/>
          <w:sz w:val="22"/>
          <w:szCs w:val="22"/>
        </w:rPr>
        <w:t xml:space="preserve">ified </w:t>
      </w:r>
      <w:r w:rsidR="00A808D3">
        <w:rPr>
          <w:rFonts w:ascii="Calibri" w:hAnsi="Calibri" w:cstheme="minorHAnsi"/>
          <w:sz w:val="22"/>
          <w:szCs w:val="22"/>
        </w:rPr>
        <w:t>a</w:t>
      </w:r>
      <w:r w:rsidR="008D1EB0" w:rsidRPr="00BA1D65">
        <w:rPr>
          <w:rFonts w:ascii="Calibri" w:hAnsi="Calibri" w:cstheme="minorHAnsi"/>
          <w:sz w:val="22"/>
          <w:szCs w:val="22"/>
        </w:rPr>
        <w:t xml:space="preserve">ctual </w:t>
      </w:r>
      <w:r w:rsidR="00A808D3">
        <w:rPr>
          <w:rFonts w:ascii="Calibri" w:hAnsi="Calibri" w:cstheme="minorHAnsi"/>
          <w:sz w:val="22"/>
          <w:szCs w:val="22"/>
        </w:rPr>
        <w:t>s</w:t>
      </w:r>
      <w:r w:rsidRPr="00BA1D65">
        <w:rPr>
          <w:rFonts w:ascii="Calibri" w:hAnsi="Calibri" w:cstheme="minorHAnsi"/>
          <w:sz w:val="22"/>
          <w:szCs w:val="22"/>
        </w:rPr>
        <w:t>avings, equals or exceeds the monetary value of the Guaranteed Energy Savings, no payment will be due from the ESCO to the</w:t>
      </w:r>
      <w:r w:rsidR="0073643B">
        <w:rPr>
          <w:rFonts w:ascii="Calibri" w:hAnsi="Calibri" w:cstheme="minorHAnsi"/>
          <w:sz w:val="22"/>
          <w:szCs w:val="22"/>
        </w:rPr>
        <w:t xml:space="preserve"> </w:t>
      </w:r>
      <w:r w:rsidRPr="00BA1D65">
        <w:rPr>
          <w:rFonts w:ascii="Calibri" w:hAnsi="Calibri" w:cstheme="minorHAnsi"/>
          <w:sz w:val="22"/>
          <w:szCs w:val="22"/>
        </w:rPr>
        <w:t xml:space="preserve">ISSUER.  </w:t>
      </w:r>
      <w:r w:rsidR="008D1EB0" w:rsidRPr="003F6AE0">
        <w:rPr>
          <w:rFonts w:ascii="Calibri" w:hAnsi="Calibri" w:cstheme="minorHAnsi"/>
          <w:b/>
          <w:sz w:val="22"/>
          <w:szCs w:val="22"/>
        </w:rPr>
        <w:t xml:space="preserve">The </w:t>
      </w:r>
      <w:r w:rsidRPr="003F6AE0">
        <w:rPr>
          <w:rFonts w:ascii="Calibri" w:hAnsi="Calibri" w:cstheme="minorHAnsi"/>
          <w:b/>
          <w:sz w:val="22"/>
          <w:szCs w:val="22"/>
        </w:rPr>
        <w:t>ESCO and ISSUER shall investigate</w:t>
      </w:r>
      <w:r w:rsidR="00A808D3" w:rsidRPr="003F6AE0">
        <w:rPr>
          <w:rFonts w:ascii="Calibri" w:hAnsi="Calibri" w:cstheme="minorHAnsi"/>
          <w:b/>
          <w:sz w:val="22"/>
          <w:szCs w:val="22"/>
        </w:rPr>
        <w:t xml:space="preserve"> and</w:t>
      </w:r>
      <w:r w:rsidRPr="003F6AE0">
        <w:rPr>
          <w:rFonts w:ascii="Calibri" w:hAnsi="Calibri" w:cstheme="minorHAnsi"/>
          <w:b/>
          <w:sz w:val="22"/>
          <w:szCs w:val="22"/>
        </w:rPr>
        <w:t xml:space="preserve"> determine the cause of a shortfall, in either units or dollars, and recommend corrections or modifications to meet performance goals</w:t>
      </w:r>
      <w:r w:rsidRPr="00BA1D65">
        <w:rPr>
          <w:rFonts w:ascii="Calibri" w:hAnsi="Calibri" w:cstheme="minorHAnsi"/>
          <w:sz w:val="22"/>
          <w:szCs w:val="22"/>
        </w:rPr>
        <w:t>.</w:t>
      </w:r>
    </w:p>
    <w:p w14:paraId="1C4AF78C" w14:textId="77777777" w:rsidR="00D87134" w:rsidRPr="00BA1D65" w:rsidRDefault="00D87134" w:rsidP="00C77E7B">
      <w:pPr>
        <w:keepNext/>
        <w:keepLines/>
        <w:widowControl w:val="0"/>
        <w:rPr>
          <w:rFonts w:ascii="Calibri" w:hAnsi="Calibri" w:cstheme="minorHAnsi"/>
          <w:sz w:val="22"/>
          <w:szCs w:val="22"/>
        </w:rPr>
      </w:pPr>
    </w:p>
    <w:p w14:paraId="784CE556" w14:textId="678FBC20" w:rsidR="00B03CDF" w:rsidRPr="00BA1D65" w:rsidRDefault="00225A5D" w:rsidP="00350DD9">
      <w:pPr>
        <w:keepNext/>
        <w:keepLines/>
        <w:widowControl w:val="0"/>
        <w:rPr>
          <w:rFonts w:ascii="Calibri" w:hAnsi="Calibri" w:cs="Arial"/>
          <w:sz w:val="22"/>
          <w:szCs w:val="22"/>
        </w:rPr>
      </w:pPr>
      <w:r w:rsidRPr="00BA1D65">
        <w:rPr>
          <w:rFonts w:ascii="Calibri" w:hAnsi="Calibri" w:cs="Arial"/>
          <w:sz w:val="22"/>
          <w:szCs w:val="22"/>
        </w:rPr>
        <w:t xml:space="preserve">  </w:t>
      </w:r>
      <w:r w:rsidR="00B03CDF" w:rsidRPr="00BA1D65">
        <w:rPr>
          <w:rFonts w:ascii="Calibri" w:hAnsi="Calibri" w:cs="Arial"/>
          <w:sz w:val="22"/>
          <w:szCs w:val="22"/>
          <w:u w:val="single"/>
        </w:rPr>
        <w:t>ECMs Upgrades and Alterations to meet savings guarantee</w:t>
      </w:r>
      <w:r w:rsidR="00B03CDF" w:rsidRPr="00BA1D65">
        <w:rPr>
          <w:rFonts w:ascii="Calibri" w:hAnsi="Calibri" w:cs="Arial"/>
          <w:sz w:val="22"/>
          <w:szCs w:val="22"/>
        </w:rPr>
        <w:t>.  The ESCO shall have the right during the term of this Agreement, subject to the ISSUER's written approval, to modify or replace any of</w:t>
      </w:r>
      <w:r w:rsidR="00B03CDF" w:rsidRPr="00BA1D65">
        <w:rPr>
          <w:rFonts w:ascii="Calibri" w:hAnsi="Calibri" w:cs="Arial"/>
          <w:bCs/>
          <w:i/>
          <w:iCs/>
          <w:sz w:val="22"/>
          <w:szCs w:val="22"/>
        </w:rPr>
        <w:t xml:space="preserve"> </w:t>
      </w:r>
      <w:r w:rsidR="00B03CDF" w:rsidRPr="00BA1D65">
        <w:rPr>
          <w:rFonts w:ascii="Calibri" w:hAnsi="Calibri" w:cs="Arial"/>
          <w:sz w:val="22"/>
          <w:szCs w:val="22"/>
        </w:rPr>
        <w:t>the ECMs</w:t>
      </w:r>
      <w:r w:rsidR="00B03CDF" w:rsidRPr="00BA1D65">
        <w:rPr>
          <w:rFonts w:ascii="Calibri" w:hAnsi="Calibri" w:cs="Arial"/>
          <w:bCs/>
          <w:i/>
          <w:iCs/>
          <w:sz w:val="22"/>
          <w:szCs w:val="22"/>
        </w:rPr>
        <w:t xml:space="preserve"> </w:t>
      </w:r>
      <w:r w:rsidR="00B03CDF" w:rsidRPr="00BA1D65">
        <w:rPr>
          <w:rFonts w:ascii="Calibri" w:hAnsi="Calibri" w:cs="Arial"/>
          <w:sz w:val="22"/>
          <w:szCs w:val="22"/>
        </w:rPr>
        <w:t xml:space="preserve">or install additional ECMs and to revise any procedures for the operation of the ECMs or implement other procedures at the Premises provided that: </w:t>
      </w:r>
    </w:p>
    <w:p w14:paraId="390709CE" w14:textId="77777777" w:rsidR="00B03CDF" w:rsidRPr="00BA1D65" w:rsidRDefault="00B03CDF" w:rsidP="00C77E7B">
      <w:pPr>
        <w:pStyle w:val="ListParagraph"/>
        <w:widowControl/>
        <w:numPr>
          <w:ilvl w:val="0"/>
          <w:numId w:val="17"/>
        </w:numPr>
        <w:autoSpaceDE w:val="0"/>
        <w:autoSpaceDN w:val="0"/>
        <w:spacing w:line="240" w:lineRule="exact"/>
        <w:ind w:left="720"/>
        <w:jc w:val="both"/>
        <w:rPr>
          <w:rFonts w:ascii="Calibri" w:hAnsi="Calibri" w:cs="Arial"/>
          <w:sz w:val="22"/>
          <w:szCs w:val="22"/>
        </w:rPr>
      </w:pPr>
      <w:r w:rsidRPr="00BA1D65">
        <w:rPr>
          <w:rFonts w:ascii="Calibri" w:hAnsi="Calibri" w:cs="Arial"/>
          <w:sz w:val="22"/>
          <w:szCs w:val="22"/>
        </w:rPr>
        <w:t xml:space="preserve">such actions by the ESCO do not result in modifying the standards of comfort and service set forth in Schedule D without the express written approval of the ISSUER; </w:t>
      </w:r>
    </w:p>
    <w:p w14:paraId="5E0FFD86" w14:textId="77777777" w:rsidR="00B03CDF" w:rsidRPr="00BA1D65" w:rsidRDefault="00B03CDF" w:rsidP="00C77E7B">
      <w:pPr>
        <w:pStyle w:val="ListParagraph"/>
        <w:widowControl/>
        <w:numPr>
          <w:ilvl w:val="0"/>
          <w:numId w:val="17"/>
        </w:numPr>
        <w:autoSpaceDE w:val="0"/>
        <w:autoSpaceDN w:val="0"/>
        <w:spacing w:line="240" w:lineRule="exact"/>
        <w:ind w:left="720"/>
        <w:jc w:val="both"/>
        <w:rPr>
          <w:rFonts w:ascii="Calibri" w:hAnsi="Calibri" w:cs="Arial"/>
          <w:sz w:val="22"/>
          <w:szCs w:val="22"/>
        </w:rPr>
      </w:pPr>
      <w:r w:rsidRPr="00BA1D65">
        <w:rPr>
          <w:rFonts w:ascii="Calibri" w:hAnsi="Calibri" w:cs="Arial"/>
          <w:sz w:val="22"/>
          <w:szCs w:val="22"/>
        </w:rPr>
        <w:t>such modifications or additions to, or replacements of the ECMs, and any operational changes, or new procedures are necessary to enable the ESCO to achieve the energy</w:t>
      </w:r>
      <w:r w:rsidRPr="00BA1D65">
        <w:rPr>
          <w:rFonts w:ascii="Calibri" w:hAnsi="Calibri" w:cs="Arial"/>
          <w:bCs/>
          <w:i/>
          <w:iCs/>
          <w:sz w:val="22"/>
          <w:szCs w:val="22"/>
        </w:rPr>
        <w:t xml:space="preserve"> </w:t>
      </w:r>
      <w:r w:rsidRPr="00BA1D65">
        <w:rPr>
          <w:rFonts w:ascii="Calibri" w:hAnsi="Calibri" w:cs="Arial"/>
          <w:sz w:val="22"/>
          <w:szCs w:val="22"/>
        </w:rPr>
        <w:t>savings guaranteed by the ESCO</w:t>
      </w:r>
      <w:r w:rsidRPr="00BA1D65">
        <w:rPr>
          <w:rFonts w:ascii="Calibri" w:hAnsi="Calibri" w:cs="Arial"/>
          <w:bCs/>
          <w:i/>
          <w:iCs/>
          <w:sz w:val="22"/>
          <w:szCs w:val="22"/>
        </w:rPr>
        <w:t xml:space="preserve"> </w:t>
      </w:r>
      <w:r w:rsidRPr="00BA1D65">
        <w:rPr>
          <w:rFonts w:ascii="Calibri" w:hAnsi="Calibri" w:cs="Arial"/>
          <w:sz w:val="22"/>
          <w:szCs w:val="22"/>
        </w:rPr>
        <w:t xml:space="preserve">at the Premises; and </w:t>
      </w:r>
    </w:p>
    <w:p w14:paraId="267DE7C8" w14:textId="0B588E94" w:rsidR="00B03CDF" w:rsidRDefault="00B03CDF" w:rsidP="00C77E7B">
      <w:pPr>
        <w:pStyle w:val="ListParagraph"/>
        <w:widowControl/>
        <w:numPr>
          <w:ilvl w:val="0"/>
          <w:numId w:val="17"/>
        </w:numPr>
        <w:autoSpaceDE w:val="0"/>
        <w:autoSpaceDN w:val="0"/>
        <w:spacing w:line="240" w:lineRule="exact"/>
        <w:ind w:left="720"/>
        <w:jc w:val="both"/>
        <w:rPr>
          <w:rFonts w:ascii="Calibri" w:hAnsi="Calibri" w:cs="Arial"/>
          <w:sz w:val="22"/>
          <w:szCs w:val="22"/>
        </w:rPr>
      </w:pPr>
      <w:r w:rsidRPr="00BA1D65">
        <w:rPr>
          <w:rFonts w:ascii="Calibri" w:hAnsi="Calibri" w:cs="Arial"/>
          <w:sz w:val="22"/>
          <w:szCs w:val="22"/>
        </w:rPr>
        <w:t>any costs incurred relative to such modifications, additions or replacements of the ECMs, or operational changes or new procedures shall be the responsibility of the ESCO.</w:t>
      </w:r>
      <w:r w:rsidRPr="00BA1D65">
        <w:rPr>
          <w:rFonts w:ascii="Calibri" w:hAnsi="Calibri" w:cs="Arial"/>
          <w:bCs/>
          <w:i/>
          <w:iCs/>
          <w:sz w:val="22"/>
          <w:szCs w:val="22"/>
        </w:rPr>
        <w:t xml:space="preserve"> </w:t>
      </w:r>
      <w:r w:rsidRPr="00BA1D65">
        <w:rPr>
          <w:rFonts w:ascii="Calibri" w:hAnsi="Calibri" w:cs="Arial"/>
          <w:sz w:val="22"/>
          <w:szCs w:val="22"/>
        </w:rPr>
        <w:t xml:space="preserve"> </w:t>
      </w:r>
    </w:p>
    <w:p w14:paraId="5F627DAF" w14:textId="02D4F750" w:rsidR="008B32C4" w:rsidRDefault="008B32C4" w:rsidP="00C77E7B">
      <w:pPr>
        <w:pStyle w:val="ListParagraph"/>
        <w:widowControl/>
        <w:numPr>
          <w:ilvl w:val="0"/>
          <w:numId w:val="17"/>
        </w:numPr>
        <w:autoSpaceDE w:val="0"/>
        <w:autoSpaceDN w:val="0"/>
        <w:spacing w:line="240" w:lineRule="exact"/>
        <w:ind w:left="720"/>
        <w:jc w:val="both"/>
        <w:rPr>
          <w:rFonts w:ascii="Calibri" w:hAnsi="Calibri" w:cs="Arial"/>
          <w:sz w:val="22"/>
          <w:szCs w:val="22"/>
        </w:rPr>
      </w:pPr>
      <w:r>
        <w:rPr>
          <w:rFonts w:ascii="Calibri" w:hAnsi="Calibri" w:cs="Arial"/>
          <w:sz w:val="22"/>
          <w:szCs w:val="22"/>
        </w:rPr>
        <w:t xml:space="preserve">ISSUER </w:t>
      </w:r>
      <w:r w:rsidR="007823A0">
        <w:rPr>
          <w:rFonts w:ascii="Calibri" w:hAnsi="Calibri" w:cs="Arial"/>
          <w:sz w:val="22"/>
          <w:szCs w:val="22"/>
        </w:rPr>
        <w:t>shall</w:t>
      </w:r>
      <w:r>
        <w:rPr>
          <w:rFonts w:ascii="Calibri" w:hAnsi="Calibri" w:cs="Arial"/>
          <w:sz w:val="22"/>
          <w:szCs w:val="22"/>
        </w:rPr>
        <w:t xml:space="preserve"> be compensated for any shortfall during a Guarantee Year.</w:t>
      </w:r>
    </w:p>
    <w:p w14:paraId="43685381" w14:textId="4ADE1920" w:rsidR="008B32C4" w:rsidRPr="00221829" w:rsidRDefault="00856B33" w:rsidP="00C77E7B">
      <w:pPr>
        <w:pStyle w:val="ListParagraph"/>
        <w:widowControl/>
        <w:numPr>
          <w:ilvl w:val="0"/>
          <w:numId w:val="17"/>
        </w:numPr>
        <w:autoSpaceDE w:val="0"/>
        <w:autoSpaceDN w:val="0"/>
        <w:spacing w:line="240" w:lineRule="exact"/>
        <w:ind w:left="720"/>
        <w:jc w:val="both"/>
        <w:rPr>
          <w:rFonts w:ascii="Calibri" w:hAnsi="Calibri" w:cs="Arial"/>
          <w:sz w:val="22"/>
          <w:szCs w:val="22"/>
        </w:rPr>
      </w:pPr>
      <w:r w:rsidRPr="00221829">
        <w:rPr>
          <w:rFonts w:ascii="Calibri" w:hAnsi="Calibri" w:cs="Arial"/>
          <w:sz w:val="22"/>
          <w:szCs w:val="22"/>
        </w:rPr>
        <w:t>Should a</w:t>
      </w:r>
      <w:r w:rsidR="008B32C4" w:rsidRPr="00221829">
        <w:rPr>
          <w:rFonts w:ascii="Calibri" w:hAnsi="Calibri" w:cs="Arial"/>
          <w:sz w:val="22"/>
          <w:szCs w:val="22"/>
        </w:rPr>
        <w:t xml:space="preserve">dditional maintenance duties </w:t>
      </w:r>
      <w:r w:rsidRPr="00221829">
        <w:rPr>
          <w:rFonts w:ascii="Calibri" w:hAnsi="Calibri" w:cs="Arial"/>
          <w:sz w:val="22"/>
          <w:szCs w:val="22"/>
        </w:rPr>
        <w:t>be</w:t>
      </w:r>
      <w:r w:rsidR="008B32C4" w:rsidRPr="00221829">
        <w:rPr>
          <w:rFonts w:ascii="Calibri" w:hAnsi="Calibri" w:cs="Arial"/>
          <w:sz w:val="22"/>
          <w:szCs w:val="22"/>
        </w:rPr>
        <w:t xml:space="preserve"> required for any additional ECMs, any associated costs to the ISSUER must be added to Schedule L.</w:t>
      </w:r>
    </w:p>
    <w:p w14:paraId="759A179C" w14:textId="77777777" w:rsidR="00221829" w:rsidRDefault="00221829" w:rsidP="00221829">
      <w:pPr>
        <w:rPr>
          <w:rFonts w:ascii="Calibri" w:hAnsi="Calibri" w:cs="Arial"/>
          <w:sz w:val="22"/>
          <w:szCs w:val="22"/>
        </w:rPr>
      </w:pPr>
    </w:p>
    <w:p w14:paraId="4A926461" w14:textId="5C63A411" w:rsidR="00B03CDF" w:rsidRPr="00BA1D65" w:rsidRDefault="00B03CDF" w:rsidP="00221829">
      <w:pPr>
        <w:rPr>
          <w:rFonts w:ascii="Calibri" w:hAnsi="Calibri" w:cstheme="minorHAnsi"/>
          <w:sz w:val="22"/>
          <w:szCs w:val="22"/>
        </w:rPr>
      </w:pPr>
      <w:r w:rsidRPr="00BA1D65">
        <w:rPr>
          <w:rFonts w:ascii="Calibri" w:hAnsi="Calibri" w:cs="Arial"/>
          <w:sz w:val="22"/>
          <w:szCs w:val="22"/>
        </w:rPr>
        <w:t>All modifications, additions or replacements of the ECMs or revisions to operating or other procedures shall be described in a supplemental schedule(s) to be provided to the ISSUER for approval, which shall not be unreasonably withheld, and incorporated into this Agreement provided any replacement ECM shall be new and have equal or better potential to reduce energy consumption at the Premises than the ECM being replaced.  All replacements of and alterations or additions to the ECMs shall become part of the ECMs described in Schedule E and shall become the property of the ISSUER.</w:t>
      </w:r>
    </w:p>
    <w:p w14:paraId="28712FC4" w14:textId="77777777" w:rsidR="00B03CDF" w:rsidRPr="00BA1D65" w:rsidRDefault="00B03CDF" w:rsidP="00221829">
      <w:pPr>
        <w:rPr>
          <w:rFonts w:ascii="Calibri" w:hAnsi="Calibri" w:cstheme="minorHAnsi"/>
          <w:sz w:val="22"/>
          <w:szCs w:val="22"/>
        </w:rPr>
      </w:pPr>
    </w:p>
    <w:p w14:paraId="70699FF3" w14:textId="38A6D743" w:rsidR="0043406D" w:rsidRPr="008D1EB0" w:rsidRDefault="00A27FD3" w:rsidP="00221829">
      <w:pPr>
        <w:rPr>
          <w:rFonts w:asciiTheme="minorHAnsi" w:hAnsiTheme="minorHAnsi" w:cstheme="minorHAnsi"/>
          <w:sz w:val="22"/>
          <w:szCs w:val="22"/>
        </w:rPr>
      </w:pPr>
      <w:r w:rsidRPr="00BA1D65">
        <w:rPr>
          <w:rFonts w:ascii="Calibri" w:hAnsi="Calibri" w:cstheme="minorHAnsi"/>
          <w:sz w:val="22"/>
          <w:szCs w:val="22"/>
        </w:rPr>
        <w:t>As a result of the performance of the Work and in accordance wi</w:t>
      </w:r>
      <w:r w:rsidR="003A0901" w:rsidRPr="00BA1D65">
        <w:rPr>
          <w:rFonts w:ascii="Calibri" w:hAnsi="Calibri" w:cstheme="minorHAnsi"/>
          <w:sz w:val="22"/>
          <w:szCs w:val="22"/>
        </w:rPr>
        <w:t xml:space="preserve">th the terms of this Agreement, </w:t>
      </w:r>
      <w:r w:rsidRPr="00BA1D65">
        <w:rPr>
          <w:rFonts w:ascii="Calibri" w:hAnsi="Calibri" w:cstheme="minorHAnsi"/>
          <w:sz w:val="22"/>
          <w:szCs w:val="22"/>
        </w:rPr>
        <w:t xml:space="preserve">annual guaranteed energy savings, beginning with the </w:t>
      </w:r>
      <w:r w:rsidR="00585A86" w:rsidRPr="00BA1D65">
        <w:rPr>
          <w:rFonts w:ascii="Calibri" w:hAnsi="Calibri" w:cstheme="minorHAnsi"/>
          <w:sz w:val="22"/>
          <w:szCs w:val="22"/>
        </w:rPr>
        <w:t>signing of the Certificate of Final Project Acceptance (Exhibit 4)</w:t>
      </w:r>
      <w:r w:rsidR="003A0901" w:rsidRPr="00BA1D65">
        <w:rPr>
          <w:rFonts w:ascii="Calibri" w:hAnsi="Calibri" w:cstheme="minorHAnsi"/>
          <w:sz w:val="22"/>
          <w:szCs w:val="22"/>
        </w:rPr>
        <w:t>,</w:t>
      </w:r>
      <w:r w:rsidRPr="00BA1D65">
        <w:rPr>
          <w:rFonts w:ascii="Calibri" w:hAnsi="Calibri" w:cstheme="minorHAnsi"/>
          <w:sz w:val="22"/>
          <w:szCs w:val="22"/>
        </w:rPr>
        <w:t xml:space="preserve"> are as follows:</w:t>
      </w:r>
      <w:r w:rsidR="0065492D" w:rsidRPr="008D1EB0">
        <w:rPr>
          <w:rFonts w:asciiTheme="minorHAnsi" w:hAnsiTheme="minorHAnsi" w:cstheme="minorHAnsi"/>
          <w:sz w:val="22"/>
          <w:szCs w:val="22"/>
        </w:rPr>
        <w:t xml:space="preserve"> </w:t>
      </w:r>
    </w:p>
    <w:p w14:paraId="1F2A1A3A" w14:textId="77777777" w:rsidR="00A27FD3" w:rsidRDefault="00A27FD3" w:rsidP="00221829">
      <w:pPr>
        <w:rPr>
          <w:rFonts w:asciiTheme="minorHAnsi" w:hAnsiTheme="minorHAnsi" w:cstheme="minorHAnsi"/>
          <w:color w:val="FF0000"/>
          <w:sz w:val="22"/>
          <w:szCs w:val="22"/>
        </w:rPr>
      </w:pPr>
    </w:p>
    <w:p w14:paraId="354EDFD7" w14:textId="77777777" w:rsidR="006E4F07" w:rsidRPr="00D91C47" w:rsidRDefault="006E4F07" w:rsidP="00D91C47">
      <w:pPr>
        <w:autoSpaceDE/>
        <w:autoSpaceDN/>
        <w:rPr>
          <w:rFonts w:ascii="Times New Roman" w:hAnsi="Times New Roman"/>
          <w:i/>
          <w:color w:val="FF0000"/>
          <w:sz w:val="24"/>
        </w:rPr>
      </w:pPr>
      <w:r w:rsidRPr="00D91C47">
        <w:rPr>
          <w:rFonts w:ascii="Times New Roman" w:hAnsi="Times New Roman"/>
          <w:i/>
          <w:color w:val="FF0000"/>
          <w:sz w:val="24"/>
        </w:rPr>
        <w:lastRenderedPageBreak/>
        <w:t>The second security instrument shall be a written guarantee, which will be contained in the contract, which states that the annual energy or operational costs savings will meet or exceed the total annual cost savings of the contract, including financing, installed equipment costs, contract security instruments required by the Office of State Treasurer, an annual fee for a third party engineer, and measurement and verification for the entire length of the contract period (up to maximum of 20 years).  This security instrument must be in a form and amount acceptable to the Office of State Treasurer and may include, but is not limited to: a performance bond, a letter of credit, an insurance policy, a corporate guarantee of the ESCO, a corporate guarantee of the ESCO’s parent company, or financing of all costs for the full term of the contract.</w:t>
      </w:r>
    </w:p>
    <w:p w14:paraId="2D3CDABE" w14:textId="77777777" w:rsidR="00A27FD3" w:rsidRDefault="00A27FD3" w:rsidP="00A27FD3">
      <w:pPr>
        <w:keepNext/>
        <w:keepLines/>
        <w:widowControl w:val="0"/>
        <w:rPr>
          <w:rFonts w:asciiTheme="minorHAnsi" w:hAnsiTheme="minorHAnsi" w:cstheme="minorHAnsi"/>
          <w:color w:val="FF0000"/>
          <w:sz w:val="22"/>
          <w:szCs w:val="22"/>
        </w:rPr>
      </w:pPr>
    </w:p>
    <w:p w14:paraId="12A0834B" w14:textId="77777777" w:rsidR="00A27FD3" w:rsidRPr="00A27FD3" w:rsidRDefault="00A27FD3" w:rsidP="00A27FD3">
      <w:pPr>
        <w:keepNext/>
        <w:keepLines/>
        <w:widowControl w:val="0"/>
        <w:rPr>
          <w:rFonts w:asciiTheme="minorHAnsi" w:hAnsiTheme="minorHAnsi" w:cstheme="minorHAnsi"/>
          <w:color w:val="FF0000"/>
          <w:sz w:val="22"/>
          <w:szCs w:val="22"/>
        </w:rPr>
        <w:sectPr w:rsidR="00A27FD3" w:rsidRPr="00A27FD3" w:rsidSect="00C77E7B">
          <w:footerReference w:type="default" r:id="rId18"/>
          <w:pgSz w:w="12240" w:h="15840"/>
          <w:pgMar w:top="1440" w:right="1440" w:bottom="1440" w:left="1260" w:header="720" w:footer="720" w:gutter="0"/>
          <w:cols w:space="720"/>
          <w:docGrid w:linePitch="360"/>
        </w:sectPr>
      </w:pPr>
    </w:p>
    <w:p w14:paraId="32D986AD" w14:textId="77777777" w:rsidR="00A27FD3" w:rsidRPr="00A27FD3" w:rsidRDefault="00A27FD3" w:rsidP="00A27FD3">
      <w:pPr>
        <w:pStyle w:val="Heading1"/>
        <w:keepLines/>
        <w:widowControl w:val="0"/>
        <w:tabs>
          <w:tab w:val="left" w:pos="2340"/>
        </w:tabs>
        <w:jc w:val="center"/>
        <w:rPr>
          <w:sz w:val="20"/>
          <w:szCs w:val="20"/>
        </w:rPr>
      </w:pPr>
      <w:r w:rsidRPr="00A27FD3">
        <w:rPr>
          <w:sz w:val="20"/>
          <w:szCs w:val="20"/>
        </w:rPr>
        <w:lastRenderedPageBreak/>
        <w:t xml:space="preserve">SCHEDULE </w:t>
      </w:r>
      <w:r w:rsidR="00C11A92">
        <w:rPr>
          <w:sz w:val="20"/>
          <w:szCs w:val="20"/>
        </w:rPr>
        <w:t>N</w:t>
      </w:r>
    </w:p>
    <w:p w14:paraId="5E1057B0" w14:textId="77777777" w:rsidR="00A27FD3" w:rsidRPr="00A8267D" w:rsidRDefault="00A27FD3" w:rsidP="00A8267D">
      <w:pPr>
        <w:pStyle w:val="Heading1"/>
        <w:keepLines/>
        <w:widowControl w:val="0"/>
        <w:tabs>
          <w:tab w:val="left" w:pos="2340"/>
        </w:tabs>
        <w:jc w:val="center"/>
        <w:rPr>
          <w:sz w:val="20"/>
          <w:szCs w:val="20"/>
        </w:rPr>
      </w:pPr>
      <w:r w:rsidRPr="00A27FD3">
        <w:rPr>
          <w:sz w:val="20"/>
          <w:szCs w:val="20"/>
        </w:rPr>
        <w:t>Energy Savings Guarantee</w:t>
      </w:r>
    </w:p>
    <w:p w14:paraId="3400E7A9" w14:textId="77777777" w:rsidR="0065492D" w:rsidRDefault="0065492D" w:rsidP="0065492D">
      <w:pPr>
        <w:rPr>
          <w:i/>
          <w:color w:val="FF0000"/>
        </w:rPr>
      </w:pPr>
    </w:p>
    <w:p w14:paraId="21C40760" w14:textId="77777777" w:rsidR="00A8267D" w:rsidRPr="006528A4" w:rsidRDefault="00A8267D" w:rsidP="00A8267D">
      <w:pPr>
        <w:rPr>
          <w:rFonts w:ascii="Arial" w:hAnsi="Arial"/>
          <w:b/>
          <w:bCs/>
          <w:vertAlign w:val="superscript"/>
        </w:rPr>
      </w:pPr>
      <w:r w:rsidRPr="006528A4">
        <w:rPr>
          <w:rFonts w:ascii="Arial" w:hAnsi="Arial"/>
        </w:rPr>
        <w:t xml:space="preserve">Financed </w:t>
      </w:r>
      <w:r>
        <w:rPr>
          <w:rFonts w:ascii="Arial" w:hAnsi="Arial"/>
        </w:rPr>
        <w:t>Amount</w:t>
      </w:r>
      <w:r w:rsidRPr="006528A4">
        <w:rPr>
          <w:rFonts w:ascii="Arial" w:hAnsi="Arial"/>
        </w:rPr>
        <w:t>:</w:t>
      </w:r>
      <w:r w:rsidRPr="006528A4">
        <w:rPr>
          <w:rFonts w:ascii="Arial" w:hAnsi="Arial"/>
        </w:rPr>
        <w:tab/>
        <w:t xml:space="preserve">   __________</w:t>
      </w:r>
      <w:r w:rsidRPr="006528A4">
        <w:rPr>
          <w:rFonts w:ascii="Arial" w:hAnsi="Arial"/>
        </w:rPr>
        <w:tab/>
      </w:r>
      <w:r>
        <w:rPr>
          <w:rFonts w:ascii="Arial" w:hAnsi="Arial"/>
        </w:rPr>
        <w:t>Total Interest __________</w:t>
      </w:r>
      <w:r w:rsidRPr="006528A4">
        <w:rPr>
          <w:rFonts w:ascii="Arial" w:hAnsi="Arial"/>
        </w:rPr>
        <w:tab/>
      </w:r>
      <w:r w:rsidRPr="006528A4">
        <w:rPr>
          <w:rFonts w:ascii="Arial" w:hAnsi="Arial"/>
        </w:rPr>
        <w:tab/>
        <w:t>Escalation Rate by Utility/Fuel</w:t>
      </w:r>
    </w:p>
    <w:p w14:paraId="785BC490" w14:textId="77777777" w:rsidR="00A8267D" w:rsidRPr="006528A4" w:rsidRDefault="00A8267D" w:rsidP="00A8267D">
      <w:pPr>
        <w:rPr>
          <w:rFonts w:ascii="Arial" w:hAnsi="Arial"/>
        </w:rPr>
      </w:pPr>
      <w:r w:rsidRPr="006528A4">
        <w:rPr>
          <w:rFonts w:ascii="Arial" w:hAnsi="Arial"/>
        </w:rPr>
        <w:t>Finance Term:</w:t>
      </w:r>
      <w:r w:rsidRPr="006528A4">
        <w:rPr>
          <w:rFonts w:ascii="Arial" w:hAnsi="Arial"/>
        </w:rPr>
        <w:tab/>
      </w:r>
      <w:r w:rsidRPr="006528A4">
        <w:rPr>
          <w:rFonts w:ascii="Arial" w:hAnsi="Arial"/>
        </w:rPr>
        <w:tab/>
        <w:t xml:space="preserve">   __________</w:t>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Electric:</w:t>
      </w:r>
      <w:r w:rsidRPr="006528A4">
        <w:rPr>
          <w:rFonts w:ascii="Arial" w:hAnsi="Arial"/>
        </w:rPr>
        <w:tab/>
        <w:t xml:space="preserve"> </w:t>
      </w:r>
      <w:r>
        <w:rPr>
          <w:rFonts w:ascii="Arial" w:hAnsi="Arial"/>
        </w:rPr>
        <w:tab/>
      </w:r>
      <w:r w:rsidRPr="006528A4">
        <w:rPr>
          <w:rFonts w:ascii="Arial" w:hAnsi="Arial"/>
        </w:rPr>
        <w:t xml:space="preserve"> </w:t>
      </w:r>
      <w:r>
        <w:rPr>
          <w:rFonts w:ascii="Arial" w:hAnsi="Arial"/>
        </w:rPr>
        <w:t xml:space="preserve"> </w:t>
      </w:r>
      <w:r w:rsidRPr="006528A4">
        <w:rPr>
          <w:rFonts w:ascii="Arial" w:hAnsi="Arial"/>
          <w:u w:val="single"/>
        </w:rPr>
        <w:t xml:space="preserve">    </w:t>
      </w:r>
      <w:r>
        <w:rPr>
          <w:rFonts w:ascii="Arial" w:hAnsi="Arial"/>
          <w:u w:val="single"/>
        </w:rPr>
        <w:t>0</w:t>
      </w:r>
      <w:r w:rsidRPr="006528A4">
        <w:rPr>
          <w:rFonts w:ascii="Arial" w:hAnsi="Arial"/>
          <w:u w:val="single"/>
        </w:rPr>
        <w:t>%</w:t>
      </w:r>
      <w:r w:rsidRPr="006528A4">
        <w:rPr>
          <w:rFonts w:ascii="Arial" w:hAnsi="Arial"/>
        </w:rPr>
        <w:t xml:space="preserve">   </w:t>
      </w:r>
    </w:p>
    <w:p w14:paraId="7390CE95" w14:textId="77777777" w:rsidR="00A8267D" w:rsidRPr="006528A4" w:rsidRDefault="00A8267D" w:rsidP="00A8267D">
      <w:pPr>
        <w:tabs>
          <w:tab w:val="left" w:pos="540"/>
        </w:tabs>
        <w:rPr>
          <w:rFonts w:ascii="Arial" w:hAnsi="Arial"/>
        </w:rPr>
      </w:pPr>
      <w:r>
        <w:rPr>
          <w:rFonts w:ascii="Arial" w:hAnsi="Arial"/>
        </w:rPr>
        <w:t>Annual Interest Rate</w:t>
      </w:r>
      <w:r w:rsidRPr="006528A4">
        <w:rPr>
          <w:rFonts w:ascii="Arial" w:hAnsi="Arial"/>
        </w:rPr>
        <w:t>:</w:t>
      </w:r>
      <w:r w:rsidRPr="006528A4">
        <w:rPr>
          <w:rFonts w:ascii="Arial" w:hAnsi="Arial"/>
        </w:rPr>
        <w:tab/>
        <w:t xml:space="preserve">   __________</w:t>
      </w:r>
      <w:r w:rsidRPr="006528A4">
        <w:rPr>
          <w:rFonts w:ascii="Arial" w:hAnsi="Arial"/>
          <w:b/>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Natural Gas:</w:t>
      </w:r>
      <w:r w:rsidRPr="006528A4">
        <w:rPr>
          <w:rFonts w:ascii="Arial" w:hAnsi="Arial"/>
        </w:rPr>
        <w:tab/>
        <w:t xml:space="preserve">  </w:t>
      </w:r>
      <w:r w:rsidRPr="006528A4">
        <w:rPr>
          <w:rFonts w:ascii="Arial" w:hAnsi="Arial"/>
          <w:u w:val="single"/>
        </w:rPr>
        <w:t xml:space="preserve">    </w:t>
      </w:r>
      <w:r>
        <w:rPr>
          <w:rFonts w:ascii="Arial" w:hAnsi="Arial"/>
          <w:u w:val="single"/>
        </w:rPr>
        <w:t>0</w:t>
      </w:r>
      <w:r w:rsidRPr="006528A4">
        <w:rPr>
          <w:rFonts w:ascii="Arial" w:hAnsi="Arial"/>
          <w:u w:val="single"/>
        </w:rPr>
        <w:t>%</w:t>
      </w:r>
      <w:r w:rsidRPr="006528A4">
        <w:rPr>
          <w:rFonts w:ascii="Arial" w:hAnsi="Arial"/>
        </w:rPr>
        <w:t xml:space="preserve">   </w:t>
      </w:r>
    </w:p>
    <w:p w14:paraId="15521727" w14:textId="77777777" w:rsidR="00A8267D" w:rsidRPr="006528A4" w:rsidRDefault="00A8267D" w:rsidP="00A8267D">
      <w:pPr>
        <w:ind w:right="-90"/>
        <w:rPr>
          <w:rFonts w:ascii="Arial" w:hAnsi="Arial"/>
        </w:rPr>
      </w:pPr>
      <w:r w:rsidRPr="006528A4">
        <w:rPr>
          <w:rFonts w:ascii="Arial" w:hAnsi="Arial"/>
        </w:rPr>
        <w:t>Construction Months</w:t>
      </w:r>
      <w:r w:rsidRPr="006528A4">
        <w:rPr>
          <w:rFonts w:ascii="Arial" w:hAnsi="Arial"/>
        </w:rPr>
        <w:tab/>
        <w:t xml:space="preserve">   __________</w:t>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Steam:</w:t>
      </w:r>
      <w:r w:rsidRPr="006528A4">
        <w:rPr>
          <w:rFonts w:ascii="Arial" w:hAnsi="Arial"/>
        </w:rPr>
        <w:tab/>
      </w:r>
      <w:r w:rsidRPr="006528A4">
        <w:rPr>
          <w:rFonts w:ascii="Arial" w:hAnsi="Arial"/>
        </w:rPr>
        <w:tab/>
        <w:t xml:space="preserve">  </w:t>
      </w:r>
      <w:r w:rsidRPr="006528A4">
        <w:rPr>
          <w:rFonts w:ascii="Arial" w:hAnsi="Arial"/>
          <w:u w:val="single"/>
        </w:rPr>
        <w:t xml:space="preserve">    </w:t>
      </w:r>
      <w:r>
        <w:rPr>
          <w:rFonts w:ascii="Arial" w:hAnsi="Arial"/>
          <w:u w:val="single"/>
        </w:rPr>
        <w:t>0</w:t>
      </w:r>
      <w:r w:rsidRPr="006528A4">
        <w:rPr>
          <w:rFonts w:ascii="Arial" w:hAnsi="Arial"/>
          <w:u w:val="single"/>
        </w:rPr>
        <w:t>%</w:t>
      </w:r>
      <w:r w:rsidRPr="006528A4">
        <w:rPr>
          <w:rFonts w:ascii="Arial" w:hAnsi="Arial"/>
        </w:rPr>
        <w:tab/>
        <w:t xml:space="preserve">   </w:t>
      </w:r>
    </w:p>
    <w:p w14:paraId="094EF1BD" w14:textId="77777777" w:rsidR="00A8267D" w:rsidRPr="006528A4" w:rsidRDefault="00A8267D" w:rsidP="00A8267D">
      <w:pPr>
        <w:rPr>
          <w:rFonts w:ascii="Arial" w:hAnsi="Arial"/>
        </w:rPr>
      </w:pPr>
      <w:r>
        <w:rPr>
          <w:rFonts w:ascii="Arial" w:hAnsi="Arial"/>
        </w:rPr>
        <w:t>1</w:t>
      </w:r>
      <w:r w:rsidRPr="00421DC1">
        <w:rPr>
          <w:rFonts w:ascii="Arial" w:hAnsi="Arial"/>
          <w:vertAlign w:val="superscript"/>
        </w:rPr>
        <w:t>st</w:t>
      </w:r>
      <w:r>
        <w:rPr>
          <w:rFonts w:ascii="Arial" w:hAnsi="Arial"/>
        </w:rPr>
        <w:t xml:space="preserve"> </w:t>
      </w:r>
      <w:r w:rsidRPr="006528A4">
        <w:rPr>
          <w:rFonts w:ascii="Arial" w:hAnsi="Arial"/>
        </w:rPr>
        <w:t>Annual Payme</w:t>
      </w:r>
      <w:r>
        <w:rPr>
          <w:rFonts w:ascii="Arial" w:hAnsi="Arial"/>
        </w:rPr>
        <w:t>nt</w:t>
      </w:r>
      <w:r>
        <w:rPr>
          <w:rFonts w:ascii="Arial" w:hAnsi="Arial"/>
        </w:rPr>
        <w:tab/>
        <w:t xml:space="preserve">   __________</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Water: </w:t>
      </w:r>
      <w:r>
        <w:rPr>
          <w:rFonts w:ascii="Arial" w:hAnsi="Arial"/>
        </w:rPr>
        <w:tab/>
      </w:r>
      <w:r>
        <w:rPr>
          <w:rFonts w:ascii="Arial" w:hAnsi="Arial"/>
        </w:rPr>
        <w:tab/>
        <w:t xml:space="preserve"> </w:t>
      </w:r>
      <w:r w:rsidRPr="006528A4">
        <w:rPr>
          <w:rFonts w:ascii="Arial" w:hAnsi="Arial"/>
        </w:rPr>
        <w:t xml:space="preserve"> </w:t>
      </w:r>
      <w:r w:rsidRPr="006528A4">
        <w:rPr>
          <w:rFonts w:ascii="Arial" w:hAnsi="Arial"/>
          <w:u w:val="single"/>
        </w:rPr>
        <w:t xml:space="preserve">    </w:t>
      </w:r>
      <w:r>
        <w:rPr>
          <w:rFonts w:ascii="Arial" w:hAnsi="Arial"/>
          <w:u w:val="single"/>
        </w:rPr>
        <w:t>0</w:t>
      </w:r>
      <w:r w:rsidRPr="006528A4">
        <w:rPr>
          <w:rFonts w:ascii="Arial" w:hAnsi="Arial"/>
          <w:u w:val="single"/>
        </w:rPr>
        <w:t>%</w:t>
      </w:r>
      <w:r w:rsidRPr="006528A4">
        <w:rPr>
          <w:rFonts w:ascii="Arial" w:hAnsi="Arial"/>
        </w:rPr>
        <w:tab/>
      </w:r>
      <w:r w:rsidRPr="006528A4">
        <w:rPr>
          <w:rFonts w:ascii="Arial" w:hAnsi="Arial"/>
        </w:rPr>
        <w:tab/>
        <w:t xml:space="preserve">   </w:t>
      </w:r>
    </w:p>
    <w:p w14:paraId="349C8679" w14:textId="77777777" w:rsidR="00A8267D" w:rsidRPr="006528A4" w:rsidRDefault="00A8267D" w:rsidP="00A8267D">
      <w:pPr>
        <w:ind w:firstLine="720"/>
        <w:rPr>
          <w:rFonts w:ascii="Arial" w:hAnsi="Arial"/>
        </w:rPr>
      </w:pPr>
      <w:r w:rsidRPr="006528A4">
        <w:rPr>
          <w:rFonts w:ascii="Arial" w:hAnsi="Arial"/>
        </w:rPr>
        <w:t>Principal</w:t>
      </w:r>
      <w:r w:rsidRPr="006528A4">
        <w:rPr>
          <w:rFonts w:ascii="Arial" w:hAnsi="Arial"/>
        </w:rPr>
        <w:tab/>
        <w:t xml:space="preserve">  </w:t>
      </w:r>
      <w:r>
        <w:rPr>
          <w:rFonts w:ascii="Arial" w:hAnsi="Arial"/>
        </w:rPr>
        <w:t xml:space="preserve"> </w:t>
      </w:r>
      <w:r w:rsidRPr="006528A4">
        <w:rPr>
          <w:rFonts w:ascii="Arial" w:hAnsi="Arial"/>
        </w:rPr>
        <w:t>__________</w:t>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r>
      <w:r w:rsidRPr="006528A4">
        <w:rPr>
          <w:rFonts w:ascii="Arial" w:hAnsi="Arial"/>
        </w:rPr>
        <w:tab/>
        <w:t xml:space="preserve">Other (specify):   </w:t>
      </w:r>
      <w:r w:rsidRPr="006528A4">
        <w:rPr>
          <w:rFonts w:ascii="Arial" w:hAnsi="Arial"/>
          <w:u w:val="single"/>
        </w:rPr>
        <w:t xml:space="preserve">    </w:t>
      </w:r>
      <w:r>
        <w:rPr>
          <w:rFonts w:ascii="Arial" w:hAnsi="Arial"/>
          <w:u w:val="single"/>
        </w:rPr>
        <w:t>0</w:t>
      </w:r>
      <w:r w:rsidRPr="006528A4">
        <w:rPr>
          <w:rFonts w:ascii="Arial" w:hAnsi="Arial"/>
          <w:u w:val="single"/>
        </w:rPr>
        <w:t>%</w:t>
      </w:r>
      <w:r w:rsidRPr="006528A4">
        <w:rPr>
          <w:rFonts w:ascii="Arial" w:hAnsi="Arial"/>
        </w:rPr>
        <w:t xml:space="preserve">    </w:t>
      </w:r>
    </w:p>
    <w:p w14:paraId="73DFAD3D" w14:textId="77777777" w:rsidR="00A8267D" w:rsidRPr="006528A4" w:rsidRDefault="00A8267D" w:rsidP="00A8267D">
      <w:pPr>
        <w:ind w:firstLine="720"/>
        <w:rPr>
          <w:rFonts w:ascii="Arial" w:hAnsi="Arial"/>
          <w:sz w:val="22"/>
          <w:u w:val="single"/>
        </w:rPr>
      </w:pPr>
      <w:r w:rsidRPr="006528A4">
        <w:rPr>
          <w:rFonts w:ascii="Arial" w:hAnsi="Arial"/>
        </w:rPr>
        <w:t>Interest</w:t>
      </w:r>
      <w:r w:rsidRPr="006528A4">
        <w:rPr>
          <w:rFonts w:ascii="Arial" w:hAnsi="Arial"/>
        </w:rPr>
        <w:tab/>
      </w:r>
      <w:r w:rsidRPr="006528A4">
        <w:rPr>
          <w:rFonts w:ascii="Arial" w:hAnsi="Arial"/>
        </w:rPr>
        <w:tab/>
        <w:t xml:space="preserve">   __________</w:t>
      </w:r>
      <w:r w:rsidRPr="006528A4">
        <w:rPr>
          <w:rFonts w:ascii="Arial" w:hAnsi="Arial"/>
        </w:rPr>
        <w:tab/>
      </w:r>
      <w:r w:rsidRPr="006528A4">
        <w:rPr>
          <w:rFonts w:ascii="Arial" w:hAnsi="Arial"/>
        </w:rPr>
        <w:tab/>
        <w:t xml:space="preserve">       </w:t>
      </w:r>
      <w:r w:rsidRPr="006528A4">
        <w:rPr>
          <w:rFonts w:ascii="Arial" w:hAnsi="Arial"/>
        </w:rPr>
        <w:tab/>
        <w:t xml:space="preserve">          Escalation Rate for Annual Fees:   </w:t>
      </w:r>
      <w:r>
        <w:rPr>
          <w:rFonts w:ascii="Arial" w:hAnsi="Arial"/>
        </w:rPr>
        <w:t xml:space="preserve"> </w:t>
      </w:r>
      <w:r w:rsidRPr="006528A4">
        <w:rPr>
          <w:rFonts w:ascii="Arial" w:hAnsi="Arial"/>
          <w:u w:val="single"/>
        </w:rPr>
        <w:t xml:space="preserve">    </w:t>
      </w:r>
      <w:r>
        <w:rPr>
          <w:rFonts w:ascii="Arial" w:hAnsi="Arial"/>
          <w:u w:val="single"/>
        </w:rPr>
        <w:t>0</w:t>
      </w:r>
      <w:r w:rsidRPr="006528A4">
        <w:rPr>
          <w:rFonts w:ascii="Arial" w:hAnsi="Arial"/>
          <w:u w:val="single"/>
        </w:rPr>
        <w:t xml:space="preserve">% </w:t>
      </w:r>
    </w:p>
    <w:p w14:paraId="670602D5" w14:textId="77777777" w:rsidR="0043406D" w:rsidRPr="006528A4" w:rsidRDefault="0043406D" w:rsidP="0043406D">
      <w:pPr>
        <w:rPr>
          <w:rFonts w:ascii="Arial" w:hAnsi="Arial"/>
        </w:rPr>
      </w:pPr>
      <w:r w:rsidRPr="006528A4">
        <w:rPr>
          <w:rFonts w:ascii="Arial" w:hAnsi="Arial"/>
        </w:rPr>
        <w:tab/>
      </w:r>
      <w:r w:rsidRPr="006528A4">
        <w:rPr>
          <w:rFonts w:ascii="Arial" w:hAnsi="Arial"/>
        </w:rPr>
        <w:tab/>
        <w:t xml:space="preserve"> </w:t>
      </w:r>
    </w:p>
    <w:p w14:paraId="6CA78104" w14:textId="77777777" w:rsidR="0043406D" w:rsidRPr="006528A4" w:rsidRDefault="0043406D" w:rsidP="0043406D">
      <w:pPr>
        <w:jc w:val="center"/>
        <w:rPr>
          <w:rFonts w:ascii="Arial" w:hAnsi="Arial"/>
          <w:sz w:val="22"/>
        </w:rPr>
      </w:pPr>
    </w:p>
    <w:tbl>
      <w:tblPr>
        <w:tblW w:w="1341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350"/>
        <w:gridCol w:w="1170"/>
        <w:gridCol w:w="1170"/>
        <w:gridCol w:w="1170"/>
        <w:gridCol w:w="1170"/>
        <w:gridCol w:w="1620"/>
        <w:gridCol w:w="1440"/>
        <w:gridCol w:w="1080"/>
        <w:gridCol w:w="1260"/>
      </w:tblGrid>
      <w:tr w:rsidR="0043406D" w:rsidRPr="006528A4" w14:paraId="58E3547F" w14:textId="77777777" w:rsidTr="00A27FD3">
        <w:tc>
          <w:tcPr>
            <w:tcW w:w="720" w:type="dxa"/>
            <w:shd w:val="pct10" w:color="auto" w:fill="FFFFFF"/>
          </w:tcPr>
          <w:p w14:paraId="710D55E9" w14:textId="77777777" w:rsidR="0043406D" w:rsidRPr="006528A4" w:rsidRDefault="0043406D" w:rsidP="0043406D">
            <w:pPr>
              <w:jc w:val="center"/>
              <w:rPr>
                <w:rFonts w:ascii="Arial" w:hAnsi="Arial"/>
                <w:b/>
                <w:sz w:val="16"/>
              </w:rPr>
            </w:pPr>
          </w:p>
          <w:p w14:paraId="27A5B55F" w14:textId="77777777" w:rsidR="0043406D" w:rsidRPr="006528A4" w:rsidRDefault="0043406D" w:rsidP="0043406D">
            <w:pPr>
              <w:jc w:val="center"/>
              <w:rPr>
                <w:rFonts w:ascii="Arial" w:hAnsi="Arial"/>
                <w:b/>
                <w:sz w:val="16"/>
              </w:rPr>
            </w:pPr>
          </w:p>
          <w:p w14:paraId="1B2BBC61" w14:textId="77777777" w:rsidR="0043406D" w:rsidRPr="006528A4" w:rsidRDefault="0043406D" w:rsidP="0043406D">
            <w:pPr>
              <w:jc w:val="center"/>
              <w:rPr>
                <w:rFonts w:ascii="Arial" w:hAnsi="Arial"/>
                <w:b/>
                <w:sz w:val="16"/>
              </w:rPr>
            </w:pPr>
            <w:r w:rsidRPr="006528A4">
              <w:rPr>
                <w:rFonts w:ascii="Arial" w:hAnsi="Arial"/>
                <w:b/>
                <w:sz w:val="16"/>
              </w:rPr>
              <w:t>Yr.</w:t>
            </w:r>
          </w:p>
          <w:p w14:paraId="77E697EC" w14:textId="77777777" w:rsidR="0043406D" w:rsidRPr="006528A4" w:rsidRDefault="0043406D" w:rsidP="0043406D">
            <w:pPr>
              <w:jc w:val="center"/>
              <w:rPr>
                <w:rFonts w:ascii="Arial" w:hAnsi="Arial"/>
                <w:b/>
                <w:sz w:val="16"/>
              </w:rPr>
            </w:pPr>
          </w:p>
        </w:tc>
        <w:tc>
          <w:tcPr>
            <w:tcW w:w="1260" w:type="dxa"/>
            <w:shd w:val="pct10" w:color="auto" w:fill="FFFFFF"/>
            <w:vAlign w:val="center"/>
          </w:tcPr>
          <w:p w14:paraId="3223F770" w14:textId="77777777" w:rsidR="0043406D" w:rsidRPr="006528A4" w:rsidRDefault="0043406D" w:rsidP="0043406D">
            <w:pPr>
              <w:jc w:val="center"/>
              <w:rPr>
                <w:rFonts w:ascii="Arial" w:hAnsi="Arial"/>
                <w:b/>
                <w:sz w:val="16"/>
              </w:rPr>
            </w:pPr>
            <w:r w:rsidRPr="006528A4">
              <w:rPr>
                <w:rFonts w:ascii="Arial" w:hAnsi="Arial"/>
                <w:b/>
                <w:sz w:val="16"/>
              </w:rPr>
              <w:t xml:space="preserve">Electric </w:t>
            </w:r>
            <w:r>
              <w:rPr>
                <w:rFonts w:ascii="Arial" w:hAnsi="Arial"/>
                <w:b/>
                <w:sz w:val="16"/>
              </w:rPr>
              <w:t>Dollar</w:t>
            </w:r>
            <w:r w:rsidRPr="006528A4">
              <w:rPr>
                <w:rFonts w:ascii="Arial" w:hAnsi="Arial"/>
                <w:b/>
                <w:sz w:val="16"/>
              </w:rPr>
              <w:t xml:space="preserve"> Savings</w:t>
            </w:r>
          </w:p>
        </w:tc>
        <w:tc>
          <w:tcPr>
            <w:tcW w:w="1350" w:type="dxa"/>
            <w:shd w:val="pct10" w:color="auto" w:fill="FFFFFF"/>
            <w:vAlign w:val="center"/>
          </w:tcPr>
          <w:p w14:paraId="28D85835" w14:textId="2F7F9518" w:rsidR="0043406D" w:rsidRPr="006528A4" w:rsidRDefault="0043406D" w:rsidP="0043406D">
            <w:pPr>
              <w:jc w:val="center"/>
              <w:rPr>
                <w:rFonts w:ascii="Arial" w:hAnsi="Arial"/>
                <w:b/>
                <w:sz w:val="16"/>
              </w:rPr>
            </w:pPr>
            <w:r w:rsidRPr="006528A4">
              <w:rPr>
                <w:rFonts w:ascii="Arial" w:hAnsi="Arial"/>
                <w:b/>
                <w:sz w:val="16"/>
              </w:rPr>
              <w:t xml:space="preserve">Natural Gas </w:t>
            </w:r>
            <w:r>
              <w:rPr>
                <w:rFonts w:ascii="Arial" w:hAnsi="Arial"/>
                <w:b/>
                <w:sz w:val="16"/>
              </w:rPr>
              <w:t>Dollar</w:t>
            </w:r>
            <w:r w:rsidRPr="006528A4">
              <w:rPr>
                <w:rFonts w:ascii="Arial" w:hAnsi="Arial"/>
                <w:b/>
                <w:sz w:val="16"/>
              </w:rPr>
              <w:t xml:space="preserve"> Savings</w:t>
            </w:r>
          </w:p>
        </w:tc>
        <w:tc>
          <w:tcPr>
            <w:tcW w:w="1170" w:type="dxa"/>
            <w:shd w:val="pct10" w:color="auto" w:fill="FFFFFF"/>
            <w:vAlign w:val="center"/>
          </w:tcPr>
          <w:p w14:paraId="0EBCBEE6" w14:textId="77777777" w:rsidR="0043406D" w:rsidRPr="006528A4" w:rsidRDefault="0043406D" w:rsidP="0043406D">
            <w:pPr>
              <w:jc w:val="center"/>
              <w:rPr>
                <w:rFonts w:ascii="Arial" w:hAnsi="Arial"/>
                <w:b/>
                <w:sz w:val="16"/>
              </w:rPr>
            </w:pPr>
          </w:p>
          <w:p w14:paraId="2B9348D8" w14:textId="30523DDD" w:rsidR="0043406D" w:rsidRPr="006528A4" w:rsidRDefault="0043406D" w:rsidP="004147B6">
            <w:pPr>
              <w:jc w:val="center"/>
              <w:rPr>
                <w:rFonts w:ascii="Arial" w:hAnsi="Arial"/>
                <w:b/>
                <w:sz w:val="16"/>
              </w:rPr>
            </w:pPr>
            <w:r>
              <w:rPr>
                <w:rFonts w:ascii="Arial" w:hAnsi="Arial"/>
                <w:b/>
                <w:sz w:val="16"/>
              </w:rPr>
              <w:t>Other purchased fuel</w:t>
            </w:r>
            <w:r w:rsidRPr="006528A4">
              <w:rPr>
                <w:rFonts w:ascii="Arial" w:hAnsi="Arial"/>
                <w:b/>
                <w:sz w:val="16"/>
              </w:rPr>
              <w:t xml:space="preserve"> </w:t>
            </w:r>
            <w:r>
              <w:rPr>
                <w:rFonts w:ascii="Arial" w:hAnsi="Arial"/>
                <w:b/>
                <w:sz w:val="16"/>
              </w:rPr>
              <w:t>Dollar</w:t>
            </w:r>
            <w:r w:rsidRPr="006528A4">
              <w:rPr>
                <w:rFonts w:ascii="Arial" w:hAnsi="Arial"/>
                <w:b/>
                <w:sz w:val="16"/>
              </w:rPr>
              <w:t xml:space="preserve"> Saving</w:t>
            </w:r>
            <w:r>
              <w:rPr>
                <w:rFonts w:ascii="Arial" w:hAnsi="Arial"/>
                <w:b/>
                <w:sz w:val="16"/>
              </w:rPr>
              <w:t>s</w:t>
            </w:r>
          </w:p>
        </w:tc>
        <w:tc>
          <w:tcPr>
            <w:tcW w:w="1170" w:type="dxa"/>
            <w:shd w:val="pct10" w:color="auto" w:fill="FFFFFF"/>
            <w:vAlign w:val="center"/>
          </w:tcPr>
          <w:p w14:paraId="4C5E3FCA" w14:textId="64699687" w:rsidR="0043406D" w:rsidRPr="006528A4" w:rsidRDefault="0043406D" w:rsidP="0043406D">
            <w:pPr>
              <w:jc w:val="center"/>
              <w:rPr>
                <w:rFonts w:ascii="Arial" w:hAnsi="Arial"/>
                <w:b/>
                <w:sz w:val="16"/>
              </w:rPr>
            </w:pPr>
            <w:r w:rsidRPr="006528A4">
              <w:rPr>
                <w:rFonts w:ascii="Arial" w:hAnsi="Arial"/>
                <w:b/>
                <w:sz w:val="16"/>
              </w:rPr>
              <w:t xml:space="preserve">Water </w:t>
            </w:r>
            <w:r>
              <w:rPr>
                <w:rFonts w:ascii="Arial" w:hAnsi="Arial"/>
                <w:b/>
                <w:sz w:val="16"/>
              </w:rPr>
              <w:t>Dollar</w:t>
            </w:r>
            <w:r w:rsidRPr="006528A4">
              <w:rPr>
                <w:rFonts w:ascii="Arial" w:hAnsi="Arial"/>
                <w:b/>
                <w:sz w:val="16"/>
              </w:rPr>
              <w:t xml:space="preserve"> Savings</w:t>
            </w:r>
          </w:p>
        </w:tc>
        <w:tc>
          <w:tcPr>
            <w:tcW w:w="1170" w:type="dxa"/>
            <w:shd w:val="pct10" w:color="auto" w:fill="FFFFFF"/>
            <w:vAlign w:val="center"/>
          </w:tcPr>
          <w:p w14:paraId="56C2007F" w14:textId="77777777" w:rsidR="0043406D" w:rsidRPr="006528A4" w:rsidRDefault="0043406D" w:rsidP="0043406D">
            <w:pPr>
              <w:jc w:val="center"/>
              <w:rPr>
                <w:rFonts w:ascii="Arial" w:hAnsi="Arial"/>
                <w:b/>
                <w:sz w:val="16"/>
              </w:rPr>
            </w:pPr>
          </w:p>
          <w:p w14:paraId="6B99F95A" w14:textId="77777777" w:rsidR="0043406D" w:rsidRPr="006528A4" w:rsidRDefault="0043406D" w:rsidP="0043406D">
            <w:pPr>
              <w:jc w:val="center"/>
              <w:rPr>
                <w:rFonts w:ascii="Arial" w:hAnsi="Arial"/>
                <w:b/>
                <w:sz w:val="16"/>
              </w:rPr>
            </w:pPr>
            <w:r w:rsidRPr="006528A4">
              <w:rPr>
                <w:rFonts w:ascii="Arial" w:hAnsi="Arial"/>
                <w:b/>
                <w:sz w:val="16"/>
              </w:rPr>
              <w:t xml:space="preserve">Other </w:t>
            </w:r>
            <w:r w:rsidR="002445A7">
              <w:rPr>
                <w:rFonts w:ascii="Arial" w:hAnsi="Arial"/>
                <w:b/>
                <w:sz w:val="16"/>
              </w:rPr>
              <w:t xml:space="preserve">Dollar Savings </w:t>
            </w:r>
            <w:r w:rsidRPr="006528A4">
              <w:rPr>
                <w:rFonts w:ascii="Arial" w:hAnsi="Arial"/>
                <w:b/>
                <w:sz w:val="16"/>
              </w:rPr>
              <w:t>Please Specify</w:t>
            </w:r>
          </w:p>
          <w:p w14:paraId="0CFFDD25" w14:textId="77777777" w:rsidR="0043406D" w:rsidRPr="006528A4" w:rsidRDefault="0043406D" w:rsidP="0043406D">
            <w:pPr>
              <w:jc w:val="center"/>
              <w:rPr>
                <w:rFonts w:ascii="Arial" w:hAnsi="Arial"/>
                <w:b/>
                <w:sz w:val="16"/>
              </w:rPr>
            </w:pPr>
          </w:p>
        </w:tc>
        <w:tc>
          <w:tcPr>
            <w:tcW w:w="1170" w:type="dxa"/>
            <w:shd w:val="pct10" w:color="auto" w:fill="FFFFFF"/>
            <w:vAlign w:val="center"/>
          </w:tcPr>
          <w:p w14:paraId="4ED39A33" w14:textId="173A98FB" w:rsidR="0043406D" w:rsidRPr="006528A4" w:rsidRDefault="0043406D" w:rsidP="0043406D">
            <w:pPr>
              <w:jc w:val="center"/>
              <w:rPr>
                <w:rFonts w:ascii="Arial" w:hAnsi="Arial"/>
                <w:b/>
                <w:sz w:val="16"/>
              </w:rPr>
            </w:pPr>
            <w:r w:rsidRPr="006528A4">
              <w:rPr>
                <w:rFonts w:ascii="Arial" w:hAnsi="Arial"/>
                <w:b/>
                <w:sz w:val="16"/>
              </w:rPr>
              <w:t xml:space="preserve">Operational </w:t>
            </w:r>
            <w:r>
              <w:rPr>
                <w:rFonts w:ascii="Arial" w:hAnsi="Arial"/>
                <w:b/>
                <w:sz w:val="16"/>
              </w:rPr>
              <w:t>Dollar</w:t>
            </w:r>
            <w:r w:rsidRPr="006528A4">
              <w:rPr>
                <w:rFonts w:ascii="Arial" w:hAnsi="Arial"/>
                <w:b/>
                <w:sz w:val="16"/>
              </w:rPr>
              <w:t xml:space="preserve"> Savings</w:t>
            </w:r>
          </w:p>
        </w:tc>
        <w:tc>
          <w:tcPr>
            <w:tcW w:w="1620" w:type="dxa"/>
            <w:shd w:val="pct10" w:color="auto" w:fill="FFFFFF"/>
            <w:vAlign w:val="center"/>
          </w:tcPr>
          <w:p w14:paraId="26CF747D" w14:textId="77777777" w:rsidR="0043406D" w:rsidRDefault="0043406D" w:rsidP="0043406D">
            <w:pPr>
              <w:jc w:val="center"/>
              <w:rPr>
                <w:rFonts w:ascii="Arial" w:hAnsi="Arial"/>
                <w:b/>
                <w:sz w:val="16"/>
              </w:rPr>
            </w:pPr>
            <w:r>
              <w:rPr>
                <w:rFonts w:ascii="Arial" w:hAnsi="Arial"/>
                <w:b/>
                <w:sz w:val="16"/>
              </w:rPr>
              <w:t>Guaranteed Dollar Savings</w:t>
            </w:r>
          </w:p>
          <w:p w14:paraId="7FB4B0B4" w14:textId="77777777" w:rsidR="0043406D" w:rsidRDefault="0043406D" w:rsidP="0043406D">
            <w:pPr>
              <w:jc w:val="center"/>
              <w:rPr>
                <w:rFonts w:ascii="Arial" w:hAnsi="Arial"/>
                <w:b/>
                <w:sz w:val="16"/>
              </w:rPr>
            </w:pPr>
          </w:p>
          <w:p w14:paraId="51EBECAA" w14:textId="77777777" w:rsidR="0043406D" w:rsidRDefault="0043406D" w:rsidP="0043406D">
            <w:pPr>
              <w:jc w:val="center"/>
              <w:rPr>
                <w:rFonts w:ascii="Arial" w:hAnsi="Arial"/>
                <w:b/>
                <w:sz w:val="16"/>
              </w:rPr>
            </w:pPr>
          </w:p>
          <w:p w14:paraId="62E31896" w14:textId="77777777" w:rsidR="0043406D" w:rsidRPr="006528A4" w:rsidRDefault="0043406D" w:rsidP="0043406D">
            <w:pPr>
              <w:jc w:val="center"/>
              <w:rPr>
                <w:rFonts w:ascii="Arial" w:hAnsi="Arial"/>
                <w:b/>
                <w:sz w:val="16"/>
              </w:rPr>
            </w:pPr>
            <w:r>
              <w:rPr>
                <w:rFonts w:ascii="Arial" w:hAnsi="Arial"/>
                <w:b/>
                <w:sz w:val="16"/>
              </w:rPr>
              <w:t>( a  )</w:t>
            </w:r>
          </w:p>
        </w:tc>
        <w:tc>
          <w:tcPr>
            <w:tcW w:w="1440" w:type="dxa"/>
            <w:shd w:val="pct10" w:color="auto" w:fill="FFFFFF"/>
            <w:vAlign w:val="center"/>
          </w:tcPr>
          <w:p w14:paraId="3D3322BC" w14:textId="77777777" w:rsidR="0043406D" w:rsidRPr="006528A4" w:rsidRDefault="0043406D" w:rsidP="0043406D">
            <w:pPr>
              <w:jc w:val="center"/>
              <w:rPr>
                <w:rFonts w:ascii="Arial" w:hAnsi="Arial"/>
                <w:b/>
                <w:sz w:val="16"/>
              </w:rPr>
            </w:pPr>
            <w:r>
              <w:rPr>
                <w:rFonts w:ascii="Arial" w:hAnsi="Arial"/>
                <w:b/>
                <w:sz w:val="16"/>
              </w:rPr>
              <w:t>Annual Service Fees</w:t>
            </w:r>
          </w:p>
          <w:p w14:paraId="6DC863E1" w14:textId="77777777" w:rsidR="0043406D" w:rsidRPr="006528A4" w:rsidRDefault="0043406D" w:rsidP="0043406D">
            <w:pPr>
              <w:jc w:val="center"/>
              <w:rPr>
                <w:rFonts w:ascii="Arial" w:hAnsi="Arial"/>
                <w:b/>
                <w:sz w:val="16"/>
              </w:rPr>
            </w:pPr>
            <w:r>
              <w:rPr>
                <w:rFonts w:ascii="Arial" w:hAnsi="Arial"/>
                <w:b/>
                <w:sz w:val="16"/>
              </w:rPr>
              <w:t>( b )</w:t>
            </w:r>
          </w:p>
        </w:tc>
        <w:tc>
          <w:tcPr>
            <w:tcW w:w="1080" w:type="dxa"/>
            <w:shd w:val="pct10" w:color="auto" w:fill="FFFFFF"/>
            <w:vAlign w:val="center"/>
          </w:tcPr>
          <w:p w14:paraId="3BACA9EC" w14:textId="77777777" w:rsidR="0043406D" w:rsidRPr="006528A4" w:rsidRDefault="0043406D" w:rsidP="0043406D">
            <w:pPr>
              <w:jc w:val="center"/>
              <w:rPr>
                <w:rFonts w:ascii="Arial" w:hAnsi="Arial"/>
                <w:b/>
                <w:sz w:val="16"/>
              </w:rPr>
            </w:pPr>
          </w:p>
          <w:p w14:paraId="69FF8DE3" w14:textId="77777777" w:rsidR="0043406D" w:rsidRDefault="0043406D" w:rsidP="0043406D">
            <w:pPr>
              <w:jc w:val="center"/>
              <w:rPr>
                <w:rFonts w:ascii="Arial" w:hAnsi="Arial"/>
                <w:b/>
                <w:sz w:val="16"/>
              </w:rPr>
            </w:pPr>
            <w:r w:rsidRPr="006528A4">
              <w:rPr>
                <w:rFonts w:ascii="Arial" w:hAnsi="Arial"/>
                <w:b/>
                <w:sz w:val="16"/>
              </w:rPr>
              <w:t>Financing Cost</w:t>
            </w:r>
          </w:p>
          <w:p w14:paraId="0BF31E6D" w14:textId="77777777" w:rsidR="0043406D" w:rsidRDefault="0043406D" w:rsidP="0043406D">
            <w:pPr>
              <w:jc w:val="center"/>
              <w:rPr>
                <w:rFonts w:ascii="Arial" w:hAnsi="Arial"/>
                <w:b/>
                <w:sz w:val="16"/>
              </w:rPr>
            </w:pPr>
            <w:r>
              <w:rPr>
                <w:rFonts w:ascii="Arial" w:hAnsi="Arial"/>
                <w:b/>
                <w:sz w:val="16"/>
              </w:rPr>
              <w:t>(P&amp;I)</w:t>
            </w:r>
          </w:p>
          <w:p w14:paraId="08E2F0BA" w14:textId="77777777" w:rsidR="0043406D" w:rsidRDefault="0043406D" w:rsidP="0043406D">
            <w:pPr>
              <w:jc w:val="center"/>
              <w:rPr>
                <w:rFonts w:ascii="Arial" w:hAnsi="Arial"/>
                <w:b/>
                <w:sz w:val="16"/>
              </w:rPr>
            </w:pPr>
          </w:p>
          <w:p w14:paraId="0539BABC" w14:textId="77777777" w:rsidR="0043406D" w:rsidRPr="006528A4" w:rsidRDefault="0043406D" w:rsidP="0043406D">
            <w:pPr>
              <w:jc w:val="center"/>
              <w:rPr>
                <w:rFonts w:ascii="Arial" w:hAnsi="Arial"/>
                <w:b/>
                <w:sz w:val="16"/>
              </w:rPr>
            </w:pPr>
            <w:r>
              <w:rPr>
                <w:rFonts w:ascii="Arial" w:hAnsi="Arial"/>
                <w:b/>
                <w:sz w:val="16"/>
              </w:rPr>
              <w:t>( c )</w:t>
            </w:r>
          </w:p>
        </w:tc>
        <w:tc>
          <w:tcPr>
            <w:tcW w:w="1260" w:type="dxa"/>
            <w:shd w:val="pct10" w:color="auto" w:fill="FFFFFF"/>
            <w:vAlign w:val="center"/>
          </w:tcPr>
          <w:p w14:paraId="12BD6364" w14:textId="77777777" w:rsidR="0043406D" w:rsidRDefault="0043406D" w:rsidP="0043406D">
            <w:pPr>
              <w:jc w:val="center"/>
              <w:rPr>
                <w:rFonts w:ascii="Arial" w:hAnsi="Arial"/>
                <w:b/>
                <w:sz w:val="16"/>
              </w:rPr>
            </w:pPr>
            <w:r w:rsidRPr="006528A4">
              <w:rPr>
                <w:rFonts w:ascii="Arial" w:hAnsi="Arial"/>
                <w:b/>
                <w:sz w:val="16"/>
              </w:rPr>
              <w:t>Net Savings</w:t>
            </w:r>
          </w:p>
          <w:p w14:paraId="069AA370" w14:textId="77777777" w:rsidR="0043406D" w:rsidRDefault="0043406D" w:rsidP="0043406D">
            <w:pPr>
              <w:jc w:val="center"/>
              <w:rPr>
                <w:rFonts w:ascii="Arial" w:hAnsi="Arial"/>
                <w:b/>
                <w:sz w:val="16"/>
              </w:rPr>
            </w:pPr>
          </w:p>
          <w:p w14:paraId="757CA453" w14:textId="77777777" w:rsidR="0043406D" w:rsidRDefault="0043406D" w:rsidP="0043406D">
            <w:pPr>
              <w:jc w:val="center"/>
              <w:rPr>
                <w:rFonts w:ascii="Arial" w:hAnsi="Arial"/>
                <w:b/>
                <w:sz w:val="16"/>
              </w:rPr>
            </w:pPr>
          </w:p>
          <w:p w14:paraId="49B8FD89" w14:textId="77777777" w:rsidR="0043406D" w:rsidRPr="006528A4" w:rsidRDefault="0043406D" w:rsidP="0043406D">
            <w:pPr>
              <w:jc w:val="center"/>
              <w:rPr>
                <w:rFonts w:ascii="Arial" w:hAnsi="Arial"/>
                <w:b/>
                <w:sz w:val="16"/>
              </w:rPr>
            </w:pPr>
            <w:r>
              <w:rPr>
                <w:rFonts w:ascii="Arial" w:hAnsi="Arial"/>
                <w:b/>
                <w:sz w:val="16"/>
              </w:rPr>
              <w:t>= a-b-c</w:t>
            </w:r>
          </w:p>
        </w:tc>
      </w:tr>
      <w:tr w:rsidR="0043406D" w:rsidRPr="006528A4" w14:paraId="6EA820E9" w14:textId="77777777" w:rsidTr="00A27FD3">
        <w:tc>
          <w:tcPr>
            <w:tcW w:w="720" w:type="dxa"/>
          </w:tcPr>
          <w:p w14:paraId="242D8346" w14:textId="77777777" w:rsidR="0043406D" w:rsidRPr="006528A4" w:rsidRDefault="0043406D" w:rsidP="0043406D">
            <w:pPr>
              <w:jc w:val="center"/>
              <w:rPr>
                <w:rFonts w:ascii="Arial" w:hAnsi="Arial"/>
                <w:b/>
                <w:sz w:val="18"/>
              </w:rPr>
            </w:pPr>
          </w:p>
          <w:p w14:paraId="0111E6EE" w14:textId="77777777" w:rsidR="0043406D" w:rsidRPr="006528A4" w:rsidRDefault="0043406D" w:rsidP="0043406D">
            <w:pPr>
              <w:jc w:val="center"/>
              <w:rPr>
                <w:rFonts w:ascii="Arial" w:hAnsi="Arial"/>
                <w:b/>
                <w:sz w:val="18"/>
              </w:rPr>
            </w:pPr>
            <w:r w:rsidRPr="006528A4">
              <w:rPr>
                <w:rFonts w:ascii="Arial" w:hAnsi="Arial"/>
                <w:b/>
                <w:sz w:val="18"/>
              </w:rPr>
              <w:t>1</w:t>
            </w:r>
          </w:p>
        </w:tc>
        <w:tc>
          <w:tcPr>
            <w:tcW w:w="1260" w:type="dxa"/>
          </w:tcPr>
          <w:p w14:paraId="26D4EB6A" w14:textId="77777777" w:rsidR="0043406D" w:rsidRPr="006528A4" w:rsidRDefault="0043406D" w:rsidP="0043406D">
            <w:pPr>
              <w:jc w:val="center"/>
              <w:rPr>
                <w:rFonts w:ascii="Arial" w:hAnsi="Arial"/>
                <w:b/>
                <w:sz w:val="18"/>
              </w:rPr>
            </w:pPr>
          </w:p>
        </w:tc>
        <w:tc>
          <w:tcPr>
            <w:tcW w:w="1350" w:type="dxa"/>
          </w:tcPr>
          <w:p w14:paraId="515808C4" w14:textId="77777777" w:rsidR="0043406D" w:rsidRPr="006528A4" w:rsidRDefault="0043406D" w:rsidP="0043406D">
            <w:pPr>
              <w:jc w:val="center"/>
              <w:rPr>
                <w:rFonts w:ascii="Arial" w:hAnsi="Arial"/>
                <w:b/>
                <w:sz w:val="18"/>
              </w:rPr>
            </w:pPr>
          </w:p>
        </w:tc>
        <w:tc>
          <w:tcPr>
            <w:tcW w:w="1170" w:type="dxa"/>
          </w:tcPr>
          <w:p w14:paraId="39552294" w14:textId="77777777" w:rsidR="0043406D" w:rsidRPr="006528A4" w:rsidRDefault="0043406D" w:rsidP="0043406D">
            <w:pPr>
              <w:jc w:val="center"/>
              <w:rPr>
                <w:rFonts w:ascii="Arial" w:hAnsi="Arial"/>
                <w:b/>
                <w:sz w:val="18"/>
              </w:rPr>
            </w:pPr>
          </w:p>
        </w:tc>
        <w:tc>
          <w:tcPr>
            <w:tcW w:w="1170" w:type="dxa"/>
          </w:tcPr>
          <w:p w14:paraId="121C61FB" w14:textId="77777777" w:rsidR="0043406D" w:rsidRPr="006528A4" w:rsidRDefault="0043406D" w:rsidP="0043406D">
            <w:pPr>
              <w:jc w:val="center"/>
              <w:rPr>
                <w:rFonts w:ascii="Arial" w:hAnsi="Arial"/>
                <w:b/>
                <w:sz w:val="18"/>
              </w:rPr>
            </w:pPr>
          </w:p>
        </w:tc>
        <w:tc>
          <w:tcPr>
            <w:tcW w:w="1170" w:type="dxa"/>
          </w:tcPr>
          <w:p w14:paraId="65E7A855" w14:textId="77777777" w:rsidR="0043406D" w:rsidRPr="006528A4" w:rsidRDefault="0043406D" w:rsidP="0043406D">
            <w:pPr>
              <w:jc w:val="center"/>
              <w:rPr>
                <w:rFonts w:ascii="Arial" w:hAnsi="Arial"/>
                <w:b/>
                <w:sz w:val="18"/>
              </w:rPr>
            </w:pPr>
          </w:p>
        </w:tc>
        <w:tc>
          <w:tcPr>
            <w:tcW w:w="1170" w:type="dxa"/>
          </w:tcPr>
          <w:p w14:paraId="0331B008" w14:textId="77777777" w:rsidR="0043406D" w:rsidRPr="006528A4" w:rsidRDefault="0043406D" w:rsidP="0043406D">
            <w:pPr>
              <w:jc w:val="center"/>
              <w:rPr>
                <w:rFonts w:ascii="Arial" w:hAnsi="Arial"/>
                <w:b/>
                <w:sz w:val="18"/>
              </w:rPr>
            </w:pPr>
          </w:p>
        </w:tc>
        <w:tc>
          <w:tcPr>
            <w:tcW w:w="1620" w:type="dxa"/>
          </w:tcPr>
          <w:p w14:paraId="243ACCA5" w14:textId="77777777" w:rsidR="0043406D" w:rsidRPr="006528A4" w:rsidRDefault="0043406D" w:rsidP="0043406D">
            <w:pPr>
              <w:jc w:val="center"/>
              <w:rPr>
                <w:rFonts w:ascii="Arial" w:hAnsi="Arial"/>
                <w:b/>
                <w:sz w:val="18"/>
              </w:rPr>
            </w:pPr>
          </w:p>
        </w:tc>
        <w:tc>
          <w:tcPr>
            <w:tcW w:w="1440" w:type="dxa"/>
          </w:tcPr>
          <w:p w14:paraId="7EC99016" w14:textId="77777777" w:rsidR="0043406D" w:rsidRPr="006528A4" w:rsidRDefault="0043406D" w:rsidP="0043406D">
            <w:pPr>
              <w:jc w:val="center"/>
              <w:rPr>
                <w:rFonts w:ascii="Arial" w:hAnsi="Arial"/>
                <w:b/>
                <w:sz w:val="18"/>
              </w:rPr>
            </w:pPr>
          </w:p>
        </w:tc>
        <w:tc>
          <w:tcPr>
            <w:tcW w:w="1080" w:type="dxa"/>
          </w:tcPr>
          <w:p w14:paraId="15A98B0A" w14:textId="77777777" w:rsidR="0043406D" w:rsidRPr="006528A4" w:rsidRDefault="0043406D" w:rsidP="0043406D">
            <w:pPr>
              <w:jc w:val="center"/>
              <w:rPr>
                <w:rFonts w:ascii="Arial" w:hAnsi="Arial"/>
                <w:b/>
                <w:sz w:val="18"/>
              </w:rPr>
            </w:pPr>
          </w:p>
        </w:tc>
        <w:tc>
          <w:tcPr>
            <w:tcW w:w="1260" w:type="dxa"/>
          </w:tcPr>
          <w:p w14:paraId="2447B99A" w14:textId="77777777" w:rsidR="0043406D" w:rsidRPr="006528A4" w:rsidRDefault="0043406D" w:rsidP="0043406D">
            <w:pPr>
              <w:jc w:val="center"/>
              <w:rPr>
                <w:rFonts w:ascii="Arial" w:hAnsi="Arial"/>
                <w:b/>
                <w:sz w:val="18"/>
              </w:rPr>
            </w:pPr>
          </w:p>
        </w:tc>
      </w:tr>
      <w:tr w:rsidR="0043406D" w:rsidRPr="006528A4" w14:paraId="07627EB0" w14:textId="77777777" w:rsidTr="00A27FD3">
        <w:tc>
          <w:tcPr>
            <w:tcW w:w="720" w:type="dxa"/>
          </w:tcPr>
          <w:p w14:paraId="43036DED" w14:textId="77777777" w:rsidR="0043406D" w:rsidRPr="006528A4" w:rsidRDefault="0043406D" w:rsidP="0043406D">
            <w:pPr>
              <w:jc w:val="center"/>
              <w:rPr>
                <w:rFonts w:ascii="Arial" w:hAnsi="Arial"/>
                <w:b/>
                <w:sz w:val="18"/>
              </w:rPr>
            </w:pPr>
          </w:p>
          <w:p w14:paraId="759CEA7F" w14:textId="77777777" w:rsidR="0043406D" w:rsidRPr="006528A4" w:rsidRDefault="0043406D" w:rsidP="0043406D">
            <w:pPr>
              <w:jc w:val="center"/>
              <w:rPr>
                <w:rFonts w:ascii="Arial" w:hAnsi="Arial"/>
                <w:b/>
                <w:sz w:val="18"/>
              </w:rPr>
            </w:pPr>
            <w:r w:rsidRPr="006528A4">
              <w:rPr>
                <w:rFonts w:ascii="Arial" w:hAnsi="Arial"/>
                <w:b/>
                <w:sz w:val="18"/>
              </w:rPr>
              <w:t>2</w:t>
            </w:r>
          </w:p>
        </w:tc>
        <w:tc>
          <w:tcPr>
            <w:tcW w:w="1260" w:type="dxa"/>
          </w:tcPr>
          <w:p w14:paraId="1FDCFC54" w14:textId="77777777" w:rsidR="0043406D" w:rsidRPr="006528A4" w:rsidRDefault="0043406D" w:rsidP="0043406D">
            <w:pPr>
              <w:jc w:val="center"/>
              <w:rPr>
                <w:rFonts w:ascii="Arial" w:hAnsi="Arial"/>
                <w:b/>
                <w:sz w:val="18"/>
              </w:rPr>
            </w:pPr>
          </w:p>
        </w:tc>
        <w:tc>
          <w:tcPr>
            <w:tcW w:w="1350" w:type="dxa"/>
          </w:tcPr>
          <w:p w14:paraId="7BC8F575" w14:textId="77777777" w:rsidR="0043406D" w:rsidRPr="006528A4" w:rsidRDefault="0043406D" w:rsidP="0043406D">
            <w:pPr>
              <w:jc w:val="center"/>
              <w:rPr>
                <w:rFonts w:ascii="Arial" w:hAnsi="Arial"/>
                <w:b/>
                <w:sz w:val="18"/>
              </w:rPr>
            </w:pPr>
          </w:p>
        </w:tc>
        <w:tc>
          <w:tcPr>
            <w:tcW w:w="1170" w:type="dxa"/>
          </w:tcPr>
          <w:p w14:paraId="677D8CA0" w14:textId="77777777" w:rsidR="0043406D" w:rsidRPr="006528A4" w:rsidRDefault="0043406D" w:rsidP="0043406D">
            <w:pPr>
              <w:jc w:val="center"/>
              <w:rPr>
                <w:rFonts w:ascii="Arial" w:hAnsi="Arial"/>
                <w:b/>
                <w:sz w:val="18"/>
              </w:rPr>
            </w:pPr>
          </w:p>
        </w:tc>
        <w:tc>
          <w:tcPr>
            <w:tcW w:w="1170" w:type="dxa"/>
          </w:tcPr>
          <w:p w14:paraId="5688D188" w14:textId="77777777" w:rsidR="0043406D" w:rsidRPr="006528A4" w:rsidRDefault="0043406D" w:rsidP="0043406D">
            <w:pPr>
              <w:jc w:val="center"/>
              <w:rPr>
                <w:rFonts w:ascii="Arial" w:hAnsi="Arial"/>
                <w:b/>
                <w:sz w:val="18"/>
              </w:rPr>
            </w:pPr>
          </w:p>
        </w:tc>
        <w:tc>
          <w:tcPr>
            <w:tcW w:w="1170" w:type="dxa"/>
          </w:tcPr>
          <w:p w14:paraId="59DB2E77" w14:textId="77777777" w:rsidR="0043406D" w:rsidRPr="006528A4" w:rsidRDefault="0043406D" w:rsidP="0043406D">
            <w:pPr>
              <w:jc w:val="center"/>
              <w:rPr>
                <w:rFonts w:ascii="Arial" w:hAnsi="Arial"/>
                <w:b/>
                <w:sz w:val="18"/>
              </w:rPr>
            </w:pPr>
          </w:p>
        </w:tc>
        <w:tc>
          <w:tcPr>
            <w:tcW w:w="1170" w:type="dxa"/>
          </w:tcPr>
          <w:p w14:paraId="48925FD3" w14:textId="77777777" w:rsidR="0043406D" w:rsidRPr="006528A4" w:rsidRDefault="0043406D" w:rsidP="0043406D">
            <w:pPr>
              <w:jc w:val="center"/>
              <w:rPr>
                <w:rFonts w:ascii="Arial" w:hAnsi="Arial"/>
                <w:b/>
                <w:sz w:val="18"/>
              </w:rPr>
            </w:pPr>
          </w:p>
        </w:tc>
        <w:tc>
          <w:tcPr>
            <w:tcW w:w="1620" w:type="dxa"/>
          </w:tcPr>
          <w:p w14:paraId="3272FE44" w14:textId="77777777" w:rsidR="0043406D" w:rsidRPr="006528A4" w:rsidRDefault="0043406D" w:rsidP="0043406D">
            <w:pPr>
              <w:jc w:val="center"/>
              <w:rPr>
                <w:rFonts w:ascii="Arial" w:hAnsi="Arial"/>
                <w:b/>
                <w:sz w:val="18"/>
              </w:rPr>
            </w:pPr>
          </w:p>
        </w:tc>
        <w:tc>
          <w:tcPr>
            <w:tcW w:w="1440" w:type="dxa"/>
          </w:tcPr>
          <w:p w14:paraId="00913DAA" w14:textId="77777777" w:rsidR="0043406D" w:rsidRPr="006528A4" w:rsidRDefault="0043406D" w:rsidP="0043406D">
            <w:pPr>
              <w:jc w:val="center"/>
              <w:rPr>
                <w:rFonts w:ascii="Arial" w:hAnsi="Arial"/>
                <w:b/>
                <w:sz w:val="18"/>
              </w:rPr>
            </w:pPr>
          </w:p>
        </w:tc>
        <w:tc>
          <w:tcPr>
            <w:tcW w:w="1080" w:type="dxa"/>
          </w:tcPr>
          <w:p w14:paraId="5EF756C2" w14:textId="77777777" w:rsidR="0043406D" w:rsidRPr="006528A4" w:rsidRDefault="0043406D" w:rsidP="0043406D">
            <w:pPr>
              <w:jc w:val="center"/>
              <w:rPr>
                <w:rFonts w:ascii="Arial" w:hAnsi="Arial"/>
                <w:b/>
                <w:sz w:val="18"/>
              </w:rPr>
            </w:pPr>
          </w:p>
        </w:tc>
        <w:tc>
          <w:tcPr>
            <w:tcW w:w="1260" w:type="dxa"/>
          </w:tcPr>
          <w:p w14:paraId="51C82C90" w14:textId="77777777" w:rsidR="0043406D" w:rsidRPr="006528A4" w:rsidRDefault="0043406D" w:rsidP="0043406D">
            <w:pPr>
              <w:jc w:val="center"/>
              <w:rPr>
                <w:rFonts w:ascii="Arial" w:hAnsi="Arial"/>
                <w:b/>
                <w:sz w:val="18"/>
              </w:rPr>
            </w:pPr>
          </w:p>
        </w:tc>
      </w:tr>
      <w:tr w:rsidR="0043406D" w:rsidRPr="006528A4" w14:paraId="4A29855D" w14:textId="77777777" w:rsidTr="00A27FD3">
        <w:tc>
          <w:tcPr>
            <w:tcW w:w="720" w:type="dxa"/>
          </w:tcPr>
          <w:p w14:paraId="68A2C867" w14:textId="77777777" w:rsidR="0043406D" w:rsidRPr="006528A4" w:rsidRDefault="0043406D" w:rsidP="0043406D">
            <w:pPr>
              <w:jc w:val="center"/>
              <w:rPr>
                <w:rFonts w:ascii="Arial" w:hAnsi="Arial"/>
                <w:b/>
                <w:sz w:val="18"/>
              </w:rPr>
            </w:pPr>
          </w:p>
          <w:p w14:paraId="47EF0689" w14:textId="77777777" w:rsidR="0043406D" w:rsidRPr="006528A4" w:rsidRDefault="0043406D" w:rsidP="0043406D">
            <w:pPr>
              <w:jc w:val="center"/>
              <w:rPr>
                <w:rFonts w:ascii="Arial" w:hAnsi="Arial"/>
                <w:b/>
                <w:sz w:val="18"/>
              </w:rPr>
            </w:pPr>
            <w:r w:rsidRPr="006528A4">
              <w:rPr>
                <w:rFonts w:ascii="Arial" w:hAnsi="Arial"/>
                <w:b/>
                <w:sz w:val="18"/>
              </w:rPr>
              <w:t>3</w:t>
            </w:r>
          </w:p>
        </w:tc>
        <w:tc>
          <w:tcPr>
            <w:tcW w:w="1260" w:type="dxa"/>
          </w:tcPr>
          <w:p w14:paraId="37DA9DEC" w14:textId="77777777" w:rsidR="0043406D" w:rsidRPr="006528A4" w:rsidRDefault="0043406D" w:rsidP="0043406D">
            <w:pPr>
              <w:jc w:val="center"/>
              <w:rPr>
                <w:rFonts w:ascii="Arial" w:hAnsi="Arial"/>
                <w:b/>
                <w:sz w:val="18"/>
              </w:rPr>
            </w:pPr>
          </w:p>
        </w:tc>
        <w:tc>
          <w:tcPr>
            <w:tcW w:w="1350" w:type="dxa"/>
          </w:tcPr>
          <w:p w14:paraId="58E92CA4" w14:textId="77777777" w:rsidR="0043406D" w:rsidRPr="006528A4" w:rsidRDefault="0043406D" w:rsidP="0043406D">
            <w:pPr>
              <w:jc w:val="center"/>
              <w:rPr>
                <w:rFonts w:ascii="Arial" w:hAnsi="Arial"/>
                <w:b/>
                <w:sz w:val="18"/>
              </w:rPr>
            </w:pPr>
          </w:p>
        </w:tc>
        <w:tc>
          <w:tcPr>
            <w:tcW w:w="1170" w:type="dxa"/>
          </w:tcPr>
          <w:p w14:paraId="04627B7B" w14:textId="77777777" w:rsidR="0043406D" w:rsidRPr="006528A4" w:rsidRDefault="0043406D" w:rsidP="0043406D">
            <w:pPr>
              <w:jc w:val="center"/>
              <w:rPr>
                <w:rFonts w:ascii="Arial" w:hAnsi="Arial"/>
                <w:b/>
                <w:sz w:val="18"/>
              </w:rPr>
            </w:pPr>
          </w:p>
        </w:tc>
        <w:tc>
          <w:tcPr>
            <w:tcW w:w="1170" w:type="dxa"/>
          </w:tcPr>
          <w:p w14:paraId="5127C060" w14:textId="77777777" w:rsidR="0043406D" w:rsidRPr="006528A4" w:rsidRDefault="0043406D" w:rsidP="0043406D">
            <w:pPr>
              <w:jc w:val="center"/>
              <w:rPr>
                <w:rFonts w:ascii="Arial" w:hAnsi="Arial"/>
                <w:b/>
                <w:sz w:val="18"/>
              </w:rPr>
            </w:pPr>
          </w:p>
        </w:tc>
        <w:tc>
          <w:tcPr>
            <w:tcW w:w="1170" w:type="dxa"/>
          </w:tcPr>
          <w:p w14:paraId="7D0C0088" w14:textId="77777777" w:rsidR="0043406D" w:rsidRPr="006528A4" w:rsidRDefault="0043406D" w:rsidP="0043406D">
            <w:pPr>
              <w:jc w:val="center"/>
              <w:rPr>
                <w:rFonts w:ascii="Arial" w:hAnsi="Arial"/>
                <w:b/>
                <w:sz w:val="18"/>
              </w:rPr>
            </w:pPr>
          </w:p>
        </w:tc>
        <w:tc>
          <w:tcPr>
            <w:tcW w:w="1170" w:type="dxa"/>
          </w:tcPr>
          <w:p w14:paraId="507D638E" w14:textId="77777777" w:rsidR="0043406D" w:rsidRPr="006528A4" w:rsidRDefault="0043406D" w:rsidP="0043406D">
            <w:pPr>
              <w:jc w:val="center"/>
              <w:rPr>
                <w:rFonts w:ascii="Arial" w:hAnsi="Arial"/>
                <w:b/>
                <w:sz w:val="18"/>
              </w:rPr>
            </w:pPr>
          </w:p>
        </w:tc>
        <w:tc>
          <w:tcPr>
            <w:tcW w:w="1620" w:type="dxa"/>
          </w:tcPr>
          <w:p w14:paraId="75612C0E" w14:textId="77777777" w:rsidR="0043406D" w:rsidRPr="006528A4" w:rsidRDefault="0043406D" w:rsidP="0043406D">
            <w:pPr>
              <w:jc w:val="center"/>
              <w:rPr>
                <w:rFonts w:ascii="Arial" w:hAnsi="Arial"/>
                <w:b/>
                <w:sz w:val="18"/>
              </w:rPr>
            </w:pPr>
          </w:p>
        </w:tc>
        <w:tc>
          <w:tcPr>
            <w:tcW w:w="1440" w:type="dxa"/>
          </w:tcPr>
          <w:p w14:paraId="2BE3FD63" w14:textId="77777777" w:rsidR="0043406D" w:rsidRPr="006528A4" w:rsidRDefault="0043406D" w:rsidP="0043406D">
            <w:pPr>
              <w:jc w:val="center"/>
              <w:rPr>
                <w:rFonts w:ascii="Arial" w:hAnsi="Arial"/>
                <w:b/>
                <w:sz w:val="18"/>
              </w:rPr>
            </w:pPr>
          </w:p>
        </w:tc>
        <w:tc>
          <w:tcPr>
            <w:tcW w:w="1080" w:type="dxa"/>
          </w:tcPr>
          <w:p w14:paraId="647C92CF" w14:textId="77777777" w:rsidR="0043406D" w:rsidRPr="006528A4" w:rsidRDefault="0043406D" w:rsidP="0043406D">
            <w:pPr>
              <w:jc w:val="center"/>
              <w:rPr>
                <w:rFonts w:ascii="Arial" w:hAnsi="Arial"/>
                <w:b/>
                <w:sz w:val="18"/>
              </w:rPr>
            </w:pPr>
          </w:p>
        </w:tc>
        <w:tc>
          <w:tcPr>
            <w:tcW w:w="1260" w:type="dxa"/>
          </w:tcPr>
          <w:p w14:paraId="1A18F2DB" w14:textId="77777777" w:rsidR="0043406D" w:rsidRPr="006528A4" w:rsidRDefault="0043406D" w:rsidP="0043406D">
            <w:pPr>
              <w:jc w:val="center"/>
              <w:rPr>
                <w:rFonts w:ascii="Arial" w:hAnsi="Arial"/>
                <w:b/>
                <w:sz w:val="18"/>
              </w:rPr>
            </w:pPr>
          </w:p>
        </w:tc>
      </w:tr>
      <w:tr w:rsidR="0043406D" w:rsidRPr="006528A4" w14:paraId="4D331B9E" w14:textId="77777777" w:rsidTr="00A27FD3">
        <w:tc>
          <w:tcPr>
            <w:tcW w:w="720" w:type="dxa"/>
          </w:tcPr>
          <w:p w14:paraId="35EE1767" w14:textId="77777777" w:rsidR="0043406D" w:rsidRPr="006528A4" w:rsidRDefault="0043406D" w:rsidP="0043406D">
            <w:pPr>
              <w:jc w:val="center"/>
              <w:rPr>
                <w:rFonts w:ascii="Arial" w:hAnsi="Arial"/>
                <w:b/>
                <w:sz w:val="18"/>
              </w:rPr>
            </w:pPr>
          </w:p>
          <w:p w14:paraId="0A04A35D" w14:textId="77777777" w:rsidR="0043406D" w:rsidRPr="006528A4" w:rsidRDefault="0043406D" w:rsidP="0043406D">
            <w:pPr>
              <w:jc w:val="center"/>
              <w:rPr>
                <w:rFonts w:ascii="Arial" w:hAnsi="Arial"/>
                <w:b/>
                <w:sz w:val="18"/>
              </w:rPr>
            </w:pPr>
            <w:r w:rsidRPr="006528A4">
              <w:rPr>
                <w:rFonts w:ascii="Arial" w:hAnsi="Arial"/>
                <w:b/>
                <w:sz w:val="18"/>
              </w:rPr>
              <w:t>4</w:t>
            </w:r>
          </w:p>
        </w:tc>
        <w:tc>
          <w:tcPr>
            <w:tcW w:w="1260" w:type="dxa"/>
          </w:tcPr>
          <w:p w14:paraId="6EFBCB33" w14:textId="77777777" w:rsidR="0043406D" w:rsidRPr="006528A4" w:rsidRDefault="0043406D" w:rsidP="0043406D">
            <w:pPr>
              <w:jc w:val="center"/>
              <w:rPr>
                <w:rFonts w:ascii="Arial" w:hAnsi="Arial"/>
                <w:b/>
                <w:sz w:val="18"/>
              </w:rPr>
            </w:pPr>
          </w:p>
        </w:tc>
        <w:tc>
          <w:tcPr>
            <w:tcW w:w="1350" w:type="dxa"/>
          </w:tcPr>
          <w:p w14:paraId="4CAF4801" w14:textId="77777777" w:rsidR="0043406D" w:rsidRPr="006528A4" w:rsidRDefault="0043406D" w:rsidP="0043406D">
            <w:pPr>
              <w:jc w:val="center"/>
              <w:rPr>
                <w:rFonts w:ascii="Arial" w:hAnsi="Arial"/>
                <w:b/>
                <w:sz w:val="18"/>
              </w:rPr>
            </w:pPr>
          </w:p>
        </w:tc>
        <w:tc>
          <w:tcPr>
            <w:tcW w:w="1170" w:type="dxa"/>
          </w:tcPr>
          <w:p w14:paraId="7B6A3E87" w14:textId="77777777" w:rsidR="0043406D" w:rsidRPr="006528A4" w:rsidRDefault="0043406D" w:rsidP="0043406D">
            <w:pPr>
              <w:jc w:val="center"/>
              <w:rPr>
                <w:rFonts w:ascii="Arial" w:hAnsi="Arial"/>
                <w:b/>
                <w:sz w:val="18"/>
              </w:rPr>
            </w:pPr>
          </w:p>
        </w:tc>
        <w:tc>
          <w:tcPr>
            <w:tcW w:w="1170" w:type="dxa"/>
          </w:tcPr>
          <w:p w14:paraId="35EDBE06" w14:textId="77777777" w:rsidR="0043406D" w:rsidRPr="006528A4" w:rsidRDefault="0043406D" w:rsidP="0043406D">
            <w:pPr>
              <w:jc w:val="center"/>
              <w:rPr>
                <w:rFonts w:ascii="Arial" w:hAnsi="Arial"/>
                <w:b/>
                <w:sz w:val="18"/>
              </w:rPr>
            </w:pPr>
          </w:p>
        </w:tc>
        <w:tc>
          <w:tcPr>
            <w:tcW w:w="1170" w:type="dxa"/>
          </w:tcPr>
          <w:p w14:paraId="7C9FC51E" w14:textId="77777777" w:rsidR="0043406D" w:rsidRPr="006528A4" w:rsidRDefault="0043406D" w:rsidP="0043406D">
            <w:pPr>
              <w:jc w:val="center"/>
              <w:rPr>
                <w:rFonts w:ascii="Arial" w:hAnsi="Arial"/>
                <w:b/>
                <w:sz w:val="18"/>
              </w:rPr>
            </w:pPr>
          </w:p>
        </w:tc>
        <w:tc>
          <w:tcPr>
            <w:tcW w:w="1170" w:type="dxa"/>
          </w:tcPr>
          <w:p w14:paraId="185A010B" w14:textId="77777777" w:rsidR="0043406D" w:rsidRPr="006528A4" w:rsidRDefault="0043406D" w:rsidP="0043406D">
            <w:pPr>
              <w:jc w:val="center"/>
              <w:rPr>
                <w:rFonts w:ascii="Arial" w:hAnsi="Arial"/>
                <w:b/>
                <w:sz w:val="18"/>
              </w:rPr>
            </w:pPr>
          </w:p>
        </w:tc>
        <w:tc>
          <w:tcPr>
            <w:tcW w:w="1620" w:type="dxa"/>
          </w:tcPr>
          <w:p w14:paraId="4FE6C143" w14:textId="77777777" w:rsidR="0043406D" w:rsidRPr="006528A4" w:rsidRDefault="0043406D" w:rsidP="0043406D">
            <w:pPr>
              <w:jc w:val="center"/>
              <w:rPr>
                <w:rFonts w:ascii="Arial" w:hAnsi="Arial"/>
                <w:b/>
                <w:sz w:val="18"/>
              </w:rPr>
            </w:pPr>
          </w:p>
        </w:tc>
        <w:tc>
          <w:tcPr>
            <w:tcW w:w="1440" w:type="dxa"/>
          </w:tcPr>
          <w:p w14:paraId="6290FF01" w14:textId="77777777" w:rsidR="0043406D" w:rsidRPr="006528A4" w:rsidRDefault="0043406D" w:rsidP="0043406D">
            <w:pPr>
              <w:jc w:val="center"/>
              <w:rPr>
                <w:rFonts w:ascii="Arial" w:hAnsi="Arial"/>
                <w:b/>
                <w:sz w:val="18"/>
              </w:rPr>
            </w:pPr>
          </w:p>
        </w:tc>
        <w:tc>
          <w:tcPr>
            <w:tcW w:w="1080" w:type="dxa"/>
          </w:tcPr>
          <w:p w14:paraId="6F93B721" w14:textId="77777777" w:rsidR="0043406D" w:rsidRPr="006528A4" w:rsidRDefault="0043406D" w:rsidP="0043406D">
            <w:pPr>
              <w:jc w:val="center"/>
              <w:rPr>
                <w:rFonts w:ascii="Arial" w:hAnsi="Arial"/>
                <w:b/>
                <w:sz w:val="18"/>
              </w:rPr>
            </w:pPr>
          </w:p>
        </w:tc>
        <w:tc>
          <w:tcPr>
            <w:tcW w:w="1260" w:type="dxa"/>
          </w:tcPr>
          <w:p w14:paraId="10E5712A" w14:textId="77777777" w:rsidR="0043406D" w:rsidRPr="006528A4" w:rsidRDefault="0043406D" w:rsidP="0043406D">
            <w:pPr>
              <w:jc w:val="center"/>
              <w:rPr>
                <w:rFonts w:ascii="Arial" w:hAnsi="Arial"/>
                <w:b/>
                <w:sz w:val="18"/>
              </w:rPr>
            </w:pPr>
          </w:p>
        </w:tc>
      </w:tr>
      <w:tr w:rsidR="0043406D" w:rsidRPr="006528A4" w14:paraId="63E940BD" w14:textId="77777777" w:rsidTr="00A27FD3">
        <w:tc>
          <w:tcPr>
            <w:tcW w:w="720" w:type="dxa"/>
          </w:tcPr>
          <w:p w14:paraId="3CB7618D" w14:textId="77777777" w:rsidR="0043406D" w:rsidRPr="006528A4" w:rsidRDefault="0043406D" w:rsidP="0043406D">
            <w:pPr>
              <w:jc w:val="center"/>
              <w:rPr>
                <w:rFonts w:ascii="Arial" w:hAnsi="Arial"/>
                <w:b/>
                <w:sz w:val="18"/>
              </w:rPr>
            </w:pPr>
          </w:p>
          <w:p w14:paraId="6226404D" w14:textId="77777777" w:rsidR="0043406D" w:rsidRPr="006528A4" w:rsidRDefault="0043406D" w:rsidP="0043406D">
            <w:pPr>
              <w:jc w:val="center"/>
              <w:rPr>
                <w:rFonts w:ascii="Arial" w:hAnsi="Arial"/>
                <w:b/>
                <w:sz w:val="18"/>
              </w:rPr>
            </w:pPr>
            <w:r w:rsidRPr="006528A4">
              <w:rPr>
                <w:rFonts w:ascii="Arial" w:hAnsi="Arial"/>
                <w:b/>
                <w:sz w:val="18"/>
              </w:rPr>
              <w:t>5</w:t>
            </w:r>
          </w:p>
        </w:tc>
        <w:tc>
          <w:tcPr>
            <w:tcW w:w="1260" w:type="dxa"/>
          </w:tcPr>
          <w:p w14:paraId="707DC142" w14:textId="77777777" w:rsidR="0043406D" w:rsidRPr="006528A4" w:rsidRDefault="0043406D" w:rsidP="0043406D">
            <w:pPr>
              <w:jc w:val="center"/>
              <w:rPr>
                <w:rFonts w:ascii="Arial" w:hAnsi="Arial"/>
                <w:b/>
                <w:sz w:val="18"/>
              </w:rPr>
            </w:pPr>
          </w:p>
        </w:tc>
        <w:tc>
          <w:tcPr>
            <w:tcW w:w="1350" w:type="dxa"/>
          </w:tcPr>
          <w:p w14:paraId="236BE169" w14:textId="77777777" w:rsidR="0043406D" w:rsidRPr="006528A4" w:rsidRDefault="0043406D" w:rsidP="0043406D">
            <w:pPr>
              <w:jc w:val="center"/>
              <w:rPr>
                <w:rFonts w:ascii="Arial" w:hAnsi="Arial"/>
                <w:b/>
                <w:sz w:val="18"/>
              </w:rPr>
            </w:pPr>
          </w:p>
        </w:tc>
        <w:tc>
          <w:tcPr>
            <w:tcW w:w="1170" w:type="dxa"/>
          </w:tcPr>
          <w:p w14:paraId="7CB34A4A" w14:textId="77777777" w:rsidR="0043406D" w:rsidRPr="006528A4" w:rsidRDefault="0043406D" w:rsidP="0043406D">
            <w:pPr>
              <w:jc w:val="center"/>
              <w:rPr>
                <w:rFonts w:ascii="Arial" w:hAnsi="Arial"/>
                <w:b/>
                <w:sz w:val="18"/>
              </w:rPr>
            </w:pPr>
          </w:p>
        </w:tc>
        <w:tc>
          <w:tcPr>
            <w:tcW w:w="1170" w:type="dxa"/>
          </w:tcPr>
          <w:p w14:paraId="0535EE39" w14:textId="77777777" w:rsidR="0043406D" w:rsidRPr="006528A4" w:rsidRDefault="0043406D" w:rsidP="0043406D">
            <w:pPr>
              <w:jc w:val="center"/>
              <w:rPr>
                <w:rFonts w:ascii="Arial" w:hAnsi="Arial"/>
                <w:b/>
                <w:sz w:val="18"/>
              </w:rPr>
            </w:pPr>
          </w:p>
        </w:tc>
        <w:tc>
          <w:tcPr>
            <w:tcW w:w="1170" w:type="dxa"/>
          </w:tcPr>
          <w:p w14:paraId="0100C592" w14:textId="77777777" w:rsidR="0043406D" w:rsidRPr="006528A4" w:rsidRDefault="0043406D" w:rsidP="0043406D">
            <w:pPr>
              <w:jc w:val="center"/>
              <w:rPr>
                <w:rFonts w:ascii="Arial" w:hAnsi="Arial"/>
                <w:b/>
                <w:sz w:val="18"/>
              </w:rPr>
            </w:pPr>
          </w:p>
        </w:tc>
        <w:tc>
          <w:tcPr>
            <w:tcW w:w="1170" w:type="dxa"/>
          </w:tcPr>
          <w:p w14:paraId="15A822BF" w14:textId="77777777" w:rsidR="0043406D" w:rsidRPr="006528A4" w:rsidRDefault="0043406D" w:rsidP="0043406D">
            <w:pPr>
              <w:jc w:val="center"/>
              <w:rPr>
                <w:rFonts w:ascii="Arial" w:hAnsi="Arial"/>
                <w:b/>
                <w:sz w:val="18"/>
              </w:rPr>
            </w:pPr>
          </w:p>
        </w:tc>
        <w:tc>
          <w:tcPr>
            <w:tcW w:w="1620" w:type="dxa"/>
          </w:tcPr>
          <w:p w14:paraId="6E49AF69" w14:textId="77777777" w:rsidR="0043406D" w:rsidRPr="006528A4" w:rsidRDefault="0043406D" w:rsidP="0043406D">
            <w:pPr>
              <w:jc w:val="center"/>
              <w:rPr>
                <w:rFonts w:ascii="Arial" w:hAnsi="Arial"/>
                <w:b/>
                <w:sz w:val="18"/>
              </w:rPr>
            </w:pPr>
          </w:p>
        </w:tc>
        <w:tc>
          <w:tcPr>
            <w:tcW w:w="1440" w:type="dxa"/>
          </w:tcPr>
          <w:p w14:paraId="1BDB3310" w14:textId="77777777" w:rsidR="0043406D" w:rsidRPr="006528A4" w:rsidRDefault="0043406D" w:rsidP="0043406D">
            <w:pPr>
              <w:jc w:val="center"/>
              <w:rPr>
                <w:rFonts w:ascii="Arial" w:hAnsi="Arial"/>
                <w:b/>
                <w:sz w:val="18"/>
              </w:rPr>
            </w:pPr>
          </w:p>
        </w:tc>
        <w:tc>
          <w:tcPr>
            <w:tcW w:w="1080" w:type="dxa"/>
          </w:tcPr>
          <w:p w14:paraId="4342BBDD" w14:textId="77777777" w:rsidR="0043406D" w:rsidRPr="006528A4" w:rsidRDefault="0043406D" w:rsidP="0043406D">
            <w:pPr>
              <w:jc w:val="center"/>
              <w:rPr>
                <w:rFonts w:ascii="Arial" w:hAnsi="Arial"/>
                <w:b/>
                <w:sz w:val="18"/>
              </w:rPr>
            </w:pPr>
          </w:p>
        </w:tc>
        <w:tc>
          <w:tcPr>
            <w:tcW w:w="1260" w:type="dxa"/>
          </w:tcPr>
          <w:p w14:paraId="722DD8F6" w14:textId="77777777" w:rsidR="0043406D" w:rsidRPr="006528A4" w:rsidRDefault="0043406D" w:rsidP="0043406D">
            <w:pPr>
              <w:jc w:val="center"/>
              <w:rPr>
                <w:rFonts w:ascii="Arial" w:hAnsi="Arial"/>
                <w:b/>
                <w:sz w:val="18"/>
              </w:rPr>
            </w:pPr>
          </w:p>
        </w:tc>
      </w:tr>
      <w:tr w:rsidR="0043406D" w:rsidRPr="006528A4" w14:paraId="04365C34" w14:textId="77777777" w:rsidTr="00A27FD3">
        <w:tc>
          <w:tcPr>
            <w:tcW w:w="720" w:type="dxa"/>
          </w:tcPr>
          <w:p w14:paraId="066577BE" w14:textId="77777777" w:rsidR="0043406D" w:rsidRPr="006528A4" w:rsidRDefault="0043406D" w:rsidP="0043406D">
            <w:pPr>
              <w:jc w:val="center"/>
              <w:rPr>
                <w:rFonts w:ascii="Arial" w:hAnsi="Arial"/>
                <w:b/>
                <w:sz w:val="18"/>
              </w:rPr>
            </w:pPr>
          </w:p>
          <w:p w14:paraId="7DAF68C5" w14:textId="77777777" w:rsidR="0043406D" w:rsidRPr="006528A4" w:rsidRDefault="0043406D" w:rsidP="0043406D">
            <w:pPr>
              <w:jc w:val="center"/>
              <w:rPr>
                <w:rFonts w:ascii="Arial" w:hAnsi="Arial"/>
                <w:b/>
                <w:sz w:val="18"/>
              </w:rPr>
            </w:pPr>
            <w:r w:rsidRPr="006528A4">
              <w:rPr>
                <w:rFonts w:ascii="Arial" w:hAnsi="Arial"/>
                <w:b/>
                <w:sz w:val="18"/>
              </w:rPr>
              <w:t>6</w:t>
            </w:r>
          </w:p>
        </w:tc>
        <w:tc>
          <w:tcPr>
            <w:tcW w:w="1260" w:type="dxa"/>
          </w:tcPr>
          <w:p w14:paraId="4D5348F9" w14:textId="77777777" w:rsidR="0043406D" w:rsidRPr="006528A4" w:rsidRDefault="0043406D" w:rsidP="0043406D">
            <w:pPr>
              <w:jc w:val="center"/>
              <w:rPr>
                <w:rFonts w:ascii="Arial" w:hAnsi="Arial"/>
                <w:b/>
                <w:sz w:val="18"/>
              </w:rPr>
            </w:pPr>
          </w:p>
        </w:tc>
        <w:tc>
          <w:tcPr>
            <w:tcW w:w="1350" w:type="dxa"/>
          </w:tcPr>
          <w:p w14:paraId="0F235898" w14:textId="77777777" w:rsidR="0043406D" w:rsidRPr="006528A4" w:rsidRDefault="0043406D" w:rsidP="0043406D">
            <w:pPr>
              <w:jc w:val="center"/>
              <w:rPr>
                <w:rFonts w:ascii="Arial" w:hAnsi="Arial"/>
                <w:b/>
                <w:sz w:val="18"/>
              </w:rPr>
            </w:pPr>
          </w:p>
        </w:tc>
        <w:tc>
          <w:tcPr>
            <w:tcW w:w="1170" w:type="dxa"/>
          </w:tcPr>
          <w:p w14:paraId="5A0A746B" w14:textId="77777777" w:rsidR="0043406D" w:rsidRPr="006528A4" w:rsidRDefault="0043406D" w:rsidP="0043406D">
            <w:pPr>
              <w:jc w:val="center"/>
              <w:rPr>
                <w:rFonts w:ascii="Arial" w:hAnsi="Arial"/>
                <w:b/>
                <w:sz w:val="18"/>
              </w:rPr>
            </w:pPr>
          </w:p>
        </w:tc>
        <w:tc>
          <w:tcPr>
            <w:tcW w:w="1170" w:type="dxa"/>
          </w:tcPr>
          <w:p w14:paraId="5E21055C" w14:textId="77777777" w:rsidR="0043406D" w:rsidRPr="006528A4" w:rsidRDefault="0043406D" w:rsidP="0043406D">
            <w:pPr>
              <w:jc w:val="center"/>
              <w:rPr>
                <w:rFonts w:ascii="Arial" w:hAnsi="Arial"/>
                <w:b/>
                <w:sz w:val="18"/>
              </w:rPr>
            </w:pPr>
          </w:p>
        </w:tc>
        <w:tc>
          <w:tcPr>
            <w:tcW w:w="1170" w:type="dxa"/>
          </w:tcPr>
          <w:p w14:paraId="33D7881E" w14:textId="77777777" w:rsidR="0043406D" w:rsidRPr="006528A4" w:rsidRDefault="0043406D" w:rsidP="0043406D">
            <w:pPr>
              <w:jc w:val="center"/>
              <w:rPr>
                <w:rFonts w:ascii="Arial" w:hAnsi="Arial"/>
                <w:b/>
                <w:sz w:val="18"/>
              </w:rPr>
            </w:pPr>
          </w:p>
        </w:tc>
        <w:tc>
          <w:tcPr>
            <w:tcW w:w="1170" w:type="dxa"/>
          </w:tcPr>
          <w:p w14:paraId="6E8DBDBD" w14:textId="77777777" w:rsidR="0043406D" w:rsidRPr="006528A4" w:rsidRDefault="0043406D" w:rsidP="0043406D">
            <w:pPr>
              <w:jc w:val="center"/>
              <w:rPr>
                <w:rFonts w:ascii="Arial" w:hAnsi="Arial"/>
                <w:b/>
                <w:sz w:val="18"/>
              </w:rPr>
            </w:pPr>
          </w:p>
        </w:tc>
        <w:tc>
          <w:tcPr>
            <w:tcW w:w="1620" w:type="dxa"/>
          </w:tcPr>
          <w:p w14:paraId="4EB4E981" w14:textId="77777777" w:rsidR="0043406D" w:rsidRPr="006528A4" w:rsidRDefault="0043406D" w:rsidP="0043406D">
            <w:pPr>
              <w:jc w:val="center"/>
              <w:rPr>
                <w:rFonts w:ascii="Arial" w:hAnsi="Arial"/>
                <w:b/>
                <w:sz w:val="18"/>
              </w:rPr>
            </w:pPr>
          </w:p>
        </w:tc>
        <w:tc>
          <w:tcPr>
            <w:tcW w:w="1440" w:type="dxa"/>
          </w:tcPr>
          <w:p w14:paraId="0D6EDECC" w14:textId="77777777" w:rsidR="0043406D" w:rsidRPr="006528A4" w:rsidRDefault="0043406D" w:rsidP="0043406D">
            <w:pPr>
              <w:jc w:val="center"/>
              <w:rPr>
                <w:rFonts w:ascii="Arial" w:hAnsi="Arial"/>
                <w:b/>
                <w:sz w:val="18"/>
              </w:rPr>
            </w:pPr>
          </w:p>
        </w:tc>
        <w:tc>
          <w:tcPr>
            <w:tcW w:w="1080" w:type="dxa"/>
          </w:tcPr>
          <w:p w14:paraId="7165DEEB" w14:textId="77777777" w:rsidR="0043406D" w:rsidRPr="006528A4" w:rsidRDefault="0043406D" w:rsidP="0043406D">
            <w:pPr>
              <w:jc w:val="center"/>
              <w:rPr>
                <w:rFonts w:ascii="Arial" w:hAnsi="Arial"/>
                <w:b/>
                <w:sz w:val="18"/>
              </w:rPr>
            </w:pPr>
          </w:p>
        </w:tc>
        <w:tc>
          <w:tcPr>
            <w:tcW w:w="1260" w:type="dxa"/>
          </w:tcPr>
          <w:p w14:paraId="6C25E105" w14:textId="77777777" w:rsidR="0043406D" w:rsidRPr="006528A4" w:rsidRDefault="0043406D" w:rsidP="0043406D">
            <w:pPr>
              <w:jc w:val="center"/>
              <w:rPr>
                <w:rFonts w:ascii="Arial" w:hAnsi="Arial"/>
                <w:b/>
                <w:sz w:val="18"/>
              </w:rPr>
            </w:pPr>
          </w:p>
        </w:tc>
      </w:tr>
      <w:tr w:rsidR="0043406D" w:rsidRPr="006528A4" w14:paraId="153D20A8" w14:textId="77777777" w:rsidTr="00A27FD3">
        <w:tc>
          <w:tcPr>
            <w:tcW w:w="720" w:type="dxa"/>
          </w:tcPr>
          <w:p w14:paraId="347BF335" w14:textId="77777777" w:rsidR="0043406D" w:rsidRPr="006528A4" w:rsidRDefault="0043406D" w:rsidP="0043406D">
            <w:pPr>
              <w:jc w:val="center"/>
              <w:rPr>
                <w:rFonts w:ascii="Arial" w:hAnsi="Arial"/>
                <w:b/>
                <w:sz w:val="18"/>
              </w:rPr>
            </w:pPr>
          </w:p>
          <w:p w14:paraId="122E1A90" w14:textId="77777777" w:rsidR="0043406D" w:rsidRPr="006528A4" w:rsidRDefault="0043406D" w:rsidP="0043406D">
            <w:pPr>
              <w:jc w:val="center"/>
              <w:rPr>
                <w:rFonts w:ascii="Arial" w:hAnsi="Arial"/>
                <w:b/>
                <w:sz w:val="18"/>
              </w:rPr>
            </w:pPr>
            <w:r w:rsidRPr="006528A4">
              <w:rPr>
                <w:rFonts w:ascii="Arial" w:hAnsi="Arial"/>
                <w:b/>
                <w:sz w:val="18"/>
              </w:rPr>
              <w:t>7</w:t>
            </w:r>
          </w:p>
        </w:tc>
        <w:tc>
          <w:tcPr>
            <w:tcW w:w="1260" w:type="dxa"/>
          </w:tcPr>
          <w:p w14:paraId="0DBDC5C8" w14:textId="77777777" w:rsidR="0043406D" w:rsidRPr="006528A4" w:rsidRDefault="0043406D" w:rsidP="0043406D">
            <w:pPr>
              <w:jc w:val="center"/>
              <w:rPr>
                <w:rFonts w:ascii="Arial" w:hAnsi="Arial"/>
                <w:b/>
                <w:sz w:val="18"/>
              </w:rPr>
            </w:pPr>
          </w:p>
        </w:tc>
        <w:tc>
          <w:tcPr>
            <w:tcW w:w="1350" w:type="dxa"/>
          </w:tcPr>
          <w:p w14:paraId="4459375D" w14:textId="77777777" w:rsidR="0043406D" w:rsidRPr="006528A4" w:rsidRDefault="0043406D" w:rsidP="0043406D">
            <w:pPr>
              <w:jc w:val="center"/>
              <w:rPr>
                <w:rFonts w:ascii="Arial" w:hAnsi="Arial"/>
                <w:b/>
                <w:sz w:val="18"/>
              </w:rPr>
            </w:pPr>
          </w:p>
        </w:tc>
        <w:tc>
          <w:tcPr>
            <w:tcW w:w="1170" w:type="dxa"/>
          </w:tcPr>
          <w:p w14:paraId="2DADBCFC" w14:textId="77777777" w:rsidR="0043406D" w:rsidRPr="006528A4" w:rsidRDefault="0043406D" w:rsidP="0043406D">
            <w:pPr>
              <w:jc w:val="center"/>
              <w:rPr>
                <w:rFonts w:ascii="Arial" w:hAnsi="Arial"/>
                <w:b/>
                <w:sz w:val="18"/>
              </w:rPr>
            </w:pPr>
          </w:p>
        </w:tc>
        <w:tc>
          <w:tcPr>
            <w:tcW w:w="1170" w:type="dxa"/>
          </w:tcPr>
          <w:p w14:paraId="7D37CCFC" w14:textId="77777777" w:rsidR="0043406D" w:rsidRPr="006528A4" w:rsidRDefault="0043406D" w:rsidP="0043406D">
            <w:pPr>
              <w:jc w:val="center"/>
              <w:rPr>
                <w:rFonts w:ascii="Arial" w:hAnsi="Arial"/>
                <w:b/>
                <w:sz w:val="18"/>
              </w:rPr>
            </w:pPr>
          </w:p>
        </w:tc>
        <w:tc>
          <w:tcPr>
            <w:tcW w:w="1170" w:type="dxa"/>
          </w:tcPr>
          <w:p w14:paraId="60BFDDA6" w14:textId="77777777" w:rsidR="0043406D" w:rsidRPr="006528A4" w:rsidRDefault="0043406D" w:rsidP="0043406D">
            <w:pPr>
              <w:jc w:val="center"/>
              <w:rPr>
                <w:rFonts w:ascii="Arial" w:hAnsi="Arial"/>
                <w:b/>
                <w:sz w:val="18"/>
              </w:rPr>
            </w:pPr>
          </w:p>
        </w:tc>
        <w:tc>
          <w:tcPr>
            <w:tcW w:w="1170" w:type="dxa"/>
          </w:tcPr>
          <w:p w14:paraId="3BA71E1E" w14:textId="77777777" w:rsidR="0043406D" w:rsidRPr="006528A4" w:rsidRDefault="0043406D" w:rsidP="0043406D">
            <w:pPr>
              <w:jc w:val="center"/>
              <w:rPr>
                <w:rFonts w:ascii="Arial" w:hAnsi="Arial"/>
                <w:b/>
                <w:sz w:val="18"/>
              </w:rPr>
            </w:pPr>
          </w:p>
        </w:tc>
        <w:tc>
          <w:tcPr>
            <w:tcW w:w="1620" w:type="dxa"/>
          </w:tcPr>
          <w:p w14:paraId="153B458F" w14:textId="77777777" w:rsidR="0043406D" w:rsidRPr="006528A4" w:rsidRDefault="0043406D" w:rsidP="0043406D">
            <w:pPr>
              <w:jc w:val="center"/>
              <w:rPr>
                <w:rFonts w:ascii="Arial" w:hAnsi="Arial"/>
                <w:b/>
                <w:sz w:val="18"/>
              </w:rPr>
            </w:pPr>
          </w:p>
        </w:tc>
        <w:tc>
          <w:tcPr>
            <w:tcW w:w="1440" w:type="dxa"/>
          </w:tcPr>
          <w:p w14:paraId="1DE83E91" w14:textId="77777777" w:rsidR="0043406D" w:rsidRPr="006528A4" w:rsidRDefault="0043406D" w:rsidP="0043406D">
            <w:pPr>
              <w:jc w:val="center"/>
              <w:rPr>
                <w:rFonts w:ascii="Arial" w:hAnsi="Arial"/>
                <w:b/>
                <w:sz w:val="18"/>
              </w:rPr>
            </w:pPr>
          </w:p>
        </w:tc>
        <w:tc>
          <w:tcPr>
            <w:tcW w:w="1080" w:type="dxa"/>
          </w:tcPr>
          <w:p w14:paraId="71B4FC51" w14:textId="77777777" w:rsidR="0043406D" w:rsidRPr="006528A4" w:rsidRDefault="0043406D" w:rsidP="0043406D">
            <w:pPr>
              <w:jc w:val="center"/>
              <w:rPr>
                <w:rFonts w:ascii="Arial" w:hAnsi="Arial"/>
                <w:b/>
                <w:sz w:val="18"/>
              </w:rPr>
            </w:pPr>
          </w:p>
        </w:tc>
        <w:tc>
          <w:tcPr>
            <w:tcW w:w="1260" w:type="dxa"/>
          </w:tcPr>
          <w:p w14:paraId="47409FBE" w14:textId="77777777" w:rsidR="0043406D" w:rsidRPr="006528A4" w:rsidRDefault="0043406D" w:rsidP="0043406D">
            <w:pPr>
              <w:jc w:val="center"/>
              <w:rPr>
                <w:rFonts w:ascii="Arial" w:hAnsi="Arial"/>
                <w:b/>
                <w:sz w:val="18"/>
              </w:rPr>
            </w:pPr>
          </w:p>
        </w:tc>
      </w:tr>
      <w:tr w:rsidR="0043406D" w:rsidRPr="006528A4" w14:paraId="782937B4" w14:textId="77777777" w:rsidTr="00A27FD3">
        <w:tc>
          <w:tcPr>
            <w:tcW w:w="720" w:type="dxa"/>
          </w:tcPr>
          <w:p w14:paraId="651A7E55" w14:textId="77777777" w:rsidR="0043406D" w:rsidRPr="006528A4" w:rsidRDefault="0043406D" w:rsidP="0043406D">
            <w:pPr>
              <w:jc w:val="center"/>
              <w:rPr>
                <w:rFonts w:ascii="Arial" w:hAnsi="Arial"/>
                <w:b/>
                <w:sz w:val="18"/>
              </w:rPr>
            </w:pPr>
          </w:p>
          <w:p w14:paraId="446D70A6" w14:textId="77777777" w:rsidR="0043406D" w:rsidRPr="006528A4" w:rsidRDefault="0043406D" w:rsidP="0043406D">
            <w:pPr>
              <w:jc w:val="center"/>
              <w:rPr>
                <w:rFonts w:ascii="Arial" w:hAnsi="Arial"/>
                <w:b/>
                <w:sz w:val="18"/>
              </w:rPr>
            </w:pPr>
            <w:r w:rsidRPr="006528A4">
              <w:rPr>
                <w:rFonts w:ascii="Arial" w:hAnsi="Arial"/>
                <w:b/>
                <w:sz w:val="18"/>
              </w:rPr>
              <w:t>8</w:t>
            </w:r>
          </w:p>
        </w:tc>
        <w:tc>
          <w:tcPr>
            <w:tcW w:w="1260" w:type="dxa"/>
          </w:tcPr>
          <w:p w14:paraId="35876E1E" w14:textId="77777777" w:rsidR="0043406D" w:rsidRPr="006528A4" w:rsidRDefault="0043406D" w:rsidP="0043406D">
            <w:pPr>
              <w:jc w:val="center"/>
              <w:rPr>
                <w:rFonts w:ascii="Arial" w:hAnsi="Arial"/>
                <w:b/>
                <w:sz w:val="18"/>
              </w:rPr>
            </w:pPr>
          </w:p>
        </w:tc>
        <w:tc>
          <w:tcPr>
            <w:tcW w:w="1350" w:type="dxa"/>
          </w:tcPr>
          <w:p w14:paraId="27983843" w14:textId="77777777" w:rsidR="0043406D" w:rsidRPr="006528A4" w:rsidRDefault="0043406D" w:rsidP="0043406D">
            <w:pPr>
              <w:jc w:val="center"/>
              <w:rPr>
                <w:rFonts w:ascii="Arial" w:hAnsi="Arial"/>
                <w:b/>
                <w:sz w:val="18"/>
              </w:rPr>
            </w:pPr>
          </w:p>
        </w:tc>
        <w:tc>
          <w:tcPr>
            <w:tcW w:w="1170" w:type="dxa"/>
          </w:tcPr>
          <w:p w14:paraId="15B32122" w14:textId="77777777" w:rsidR="0043406D" w:rsidRPr="006528A4" w:rsidRDefault="0043406D" w:rsidP="0043406D">
            <w:pPr>
              <w:jc w:val="center"/>
              <w:rPr>
                <w:rFonts w:ascii="Arial" w:hAnsi="Arial"/>
                <w:b/>
                <w:sz w:val="18"/>
              </w:rPr>
            </w:pPr>
          </w:p>
        </w:tc>
        <w:tc>
          <w:tcPr>
            <w:tcW w:w="1170" w:type="dxa"/>
          </w:tcPr>
          <w:p w14:paraId="140AD113" w14:textId="77777777" w:rsidR="0043406D" w:rsidRPr="006528A4" w:rsidRDefault="0043406D" w:rsidP="0043406D">
            <w:pPr>
              <w:jc w:val="center"/>
              <w:rPr>
                <w:rFonts w:ascii="Arial" w:hAnsi="Arial"/>
                <w:b/>
                <w:sz w:val="18"/>
              </w:rPr>
            </w:pPr>
          </w:p>
        </w:tc>
        <w:tc>
          <w:tcPr>
            <w:tcW w:w="1170" w:type="dxa"/>
          </w:tcPr>
          <w:p w14:paraId="7E037075" w14:textId="77777777" w:rsidR="0043406D" w:rsidRPr="006528A4" w:rsidRDefault="0043406D" w:rsidP="0043406D">
            <w:pPr>
              <w:jc w:val="center"/>
              <w:rPr>
                <w:rFonts w:ascii="Arial" w:hAnsi="Arial"/>
                <w:b/>
                <w:sz w:val="18"/>
              </w:rPr>
            </w:pPr>
          </w:p>
        </w:tc>
        <w:tc>
          <w:tcPr>
            <w:tcW w:w="1170" w:type="dxa"/>
          </w:tcPr>
          <w:p w14:paraId="64FE3F4C" w14:textId="77777777" w:rsidR="0043406D" w:rsidRPr="006528A4" w:rsidRDefault="0043406D" w:rsidP="0043406D">
            <w:pPr>
              <w:jc w:val="center"/>
              <w:rPr>
                <w:rFonts w:ascii="Arial" w:hAnsi="Arial"/>
                <w:b/>
                <w:sz w:val="18"/>
              </w:rPr>
            </w:pPr>
          </w:p>
        </w:tc>
        <w:tc>
          <w:tcPr>
            <w:tcW w:w="1620" w:type="dxa"/>
          </w:tcPr>
          <w:p w14:paraId="08CF3E20" w14:textId="77777777" w:rsidR="0043406D" w:rsidRPr="006528A4" w:rsidRDefault="0043406D" w:rsidP="0043406D">
            <w:pPr>
              <w:jc w:val="center"/>
              <w:rPr>
                <w:rFonts w:ascii="Arial" w:hAnsi="Arial"/>
                <w:b/>
                <w:sz w:val="18"/>
              </w:rPr>
            </w:pPr>
          </w:p>
        </w:tc>
        <w:tc>
          <w:tcPr>
            <w:tcW w:w="1440" w:type="dxa"/>
          </w:tcPr>
          <w:p w14:paraId="118EFA3D" w14:textId="77777777" w:rsidR="0043406D" w:rsidRPr="006528A4" w:rsidRDefault="0043406D" w:rsidP="0043406D">
            <w:pPr>
              <w:jc w:val="center"/>
              <w:rPr>
                <w:rFonts w:ascii="Arial" w:hAnsi="Arial"/>
                <w:b/>
                <w:sz w:val="18"/>
              </w:rPr>
            </w:pPr>
          </w:p>
        </w:tc>
        <w:tc>
          <w:tcPr>
            <w:tcW w:w="1080" w:type="dxa"/>
          </w:tcPr>
          <w:p w14:paraId="3522BADF" w14:textId="77777777" w:rsidR="0043406D" w:rsidRPr="006528A4" w:rsidRDefault="0043406D" w:rsidP="0043406D">
            <w:pPr>
              <w:jc w:val="center"/>
              <w:rPr>
                <w:rFonts w:ascii="Arial" w:hAnsi="Arial"/>
                <w:b/>
                <w:sz w:val="18"/>
              </w:rPr>
            </w:pPr>
          </w:p>
        </w:tc>
        <w:tc>
          <w:tcPr>
            <w:tcW w:w="1260" w:type="dxa"/>
          </w:tcPr>
          <w:p w14:paraId="1067C625" w14:textId="77777777" w:rsidR="0043406D" w:rsidRPr="006528A4" w:rsidRDefault="0043406D" w:rsidP="0043406D">
            <w:pPr>
              <w:jc w:val="center"/>
              <w:rPr>
                <w:rFonts w:ascii="Arial" w:hAnsi="Arial"/>
                <w:b/>
                <w:sz w:val="18"/>
              </w:rPr>
            </w:pPr>
          </w:p>
        </w:tc>
      </w:tr>
      <w:tr w:rsidR="0043406D" w:rsidRPr="006528A4" w14:paraId="341994E3" w14:textId="77777777" w:rsidTr="00A27FD3">
        <w:tc>
          <w:tcPr>
            <w:tcW w:w="720" w:type="dxa"/>
          </w:tcPr>
          <w:p w14:paraId="604AF26B" w14:textId="77777777" w:rsidR="0043406D" w:rsidRPr="006528A4" w:rsidRDefault="0043406D" w:rsidP="0043406D">
            <w:pPr>
              <w:jc w:val="center"/>
              <w:rPr>
                <w:rFonts w:ascii="Arial" w:hAnsi="Arial"/>
                <w:b/>
                <w:sz w:val="18"/>
              </w:rPr>
            </w:pPr>
          </w:p>
          <w:p w14:paraId="3642E0CB" w14:textId="77777777" w:rsidR="0043406D" w:rsidRPr="006528A4" w:rsidRDefault="0043406D" w:rsidP="0043406D">
            <w:pPr>
              <w:jc w:val="center"/>
              <w:rPr>
                <w:rFonts w:ascii="Arial" w:hAnsi="Arial"/>
                <w:b/>
                <w:sz w:val="18"/>
              </w:rPr>
            </w:pPr>
            <w:r w:rsidRPr="006528A4">
              <w:rPr>
                <w:rFonts w:ascii="Arial" w:hAnsi="Arial"/>
                <w:b/>
                <w:sz w:val="18"/>
              </w:rPr>
              <w:t>9</w:t>
            </w:r>
          </w:p>
        </w:tc>
        <w:tc>
          <w:tcPr>
            <w:tcW w:w="1260" w:type="dxa"/>
          </w:tcPr>
          <w:p w14:paraId="3EB69121" w14:textId="77777777" w:rsidR="0043406D" w:rsidRPr="006528A4" w:rsidRDefault="0043406D" w:rsidP="0043406D">
            <w:pPr>
              <w:jc w:val="center"/>
              <w:rPr>
                <w:rFonts w:ascii="Arial" w:hAnsi="Arial"/>
                <w:b/>
                <w:sz w:val="18"/>
              </w:rPr>
            </w:pPr>
          </w:p>
        </w:tc>
        <w:tc>
          <w:tcPr>
            <w:tcW w:w="1350" w:type="dxa"/>
          </w:tcPr>
          <w:p w14:paraId="7CEA8077" w14:textId="77777777" w:rsidR="0043406D" w:rsidRPr="006528A4" w:rsidRDefault="0043406D" w:rsidP="0043406D">
            <w:pPr>
              <w:jc w:val="center"/>
              <w:rPr>
                <w:rFonts w:ascii="Arial" w:hAnsi="Arial"/>
                <w:b/>
                <w:sz w:val="18"/>
              </w:rPr>
            </w:pPr>
          </w:p>
        </w:tc>
        <w:tc>
          <w:tcPr>
            <w:tcW w:w="1170" w:type="dxa"/>
          </w:tcPr>
          <w:p w14:paraId="4B4F617F" w14:textId="77777777" w:rsidR="0043406D" w:rsidRPr="006528A4" w:rsidRDefault="0043406D" w:rsidP="0043406D">
            <w:pPr>
              <w:jc w:val="center"/>
              <w:rPr>
                <w:rFonts w:ascii="Arial" w:hAnsi="Arial"/>
                <w:b/>
                <w:sz w:val="18"/>
              </w:rPr>
            </w:pPr>
          </w:p>
        </w:tc>
        <w:tc>
          <w:tcPr>
            <w:tcW w:w="1170" w:type="dxa"/>
          </w:tcPr>
          <w:p w14:paraId="3F5C202D" w14:textId="77777777" w:rsidR="0043406D" w:rsidRPr="006528A4" w:rsidRDefault="0043406D" w:rsidP="0043406D">
            <w:pPr>
              <w:jc w:val="center"/>
              <w:rPr>
                <w:rFonts w:ascii="Arial" w:hAnsi="Arial"/>
                <w:b/>
                <w:sz w:val="18"/>
              </w:rPr>
            </w:pPr>
          </w:p>
        </w:tc>
        <w:tc>
          <w:tcPr>
            <w:tcW w:w="1170" w:type="dxa"/>
          </w:tcPr>
          <w:p w14:paraId="4C4B2C6C" w14:textId="77777777" w:rsidR="0043406D" w:rsidRPr="006528A4" w:rsidRDefault="0043406D" w:rsidP="0043406D">
            <w:pPr>
              <w:jc w:val="center"/>
              <w:rPr>
                <w:rFonts w:ascii="Arial" w:hAnsi="Arial"/>
                <w:b/>
                <w:sz w:val="18"/>
              </w:rPr>
            </w:pPr>
          </w:p>
        </w:tc>
        <w:tc>
          <w:tcPr>
            <w:tcW w:w="1170" w:type="dxa"/>
          </w:tcPr>
          <w:p w14:paraId="7AF40F69" w14:textId="77777777" w:rsidR="0043406D" w:rsidRPr="006528A4" w:rsidRDefault="0043406D" w:rsidP="0043406D">
            <w:pPr>
              <w:jc w:val="center"/>
              <w:rPr>
                <w:rFonts w:ascii="Arial" w:hAnsi="Arial"/>
                <w:b/>
                <w:sz w:val="18"/>
              </w:rPr>
            </w:pPr>
          </w:p>
        </w:tc>
        <w:tc>
          <w:tcPr>
            <w:tcW w:w="1620" w:type="dxa"/>
          </w:tcPr>
          <w:p w14:paraId="000029BB" w14:textId="77777777" w:rsidR="0043406D" w:rsidRPr="006528A4" w:rsidRDefault="0043406D" w:rsidP="0043406D">
            <w:pPr>
              <w:jc w:val="center"/>
              <w:rPr>
                <w:rFonts w:ascii="Arial" w:hAnsi="Arial"/>
                <w:b/>
                <w:sz w:val="18"/>
              </w:rPr>
            </w:pPr>
          </w:p>
        </w:tc>
        <w:tc>
          <w:tcPr>
            <w:tcW w:w="1440" w:type="dxa"/>
          </w:tcPr>
          <w:p w14:paraId="214DA4B5" w14:textId="77777777" w:rsidR="0043406D" w:rsidRPr="006528A4" w:rsidRDefault="0043406D" w:rsidP="0043406D">
            <w:pPr>
              <w:jc w:val="center"/>
              <w:rPr>
                <w:rFonts w:ascii="Arial" w:hAnsi="Arial"/>
                <w:b/>
                <w:sz w:val="18"/>
              </w:rPr>
            </w:pPr>
          </w:p>
        </w:tc>
        <w:tc>
          <w:tcPr>
            <w:tcW w:w="1080" w:type="dxa"/>
          </w:tcPr>
          <w:p w14:paraId="3AB468F4" w14:textId="77777777" w:rsidR="0043406D" w:rsidRPr="006528A4" w:rsidRDefault="0043406D" w:rsidP="0043406D">
            <w:pPr>
              <w:jc w:val="center"/>
              <w:rPr>
                <w:rFonts w:ascii="Arial" w:hAnsi="Arial"/>
                <w:b/>
                <w:sz w:val="18"/>
              </w:rPr>
            </w:pPr>
          </w:p>
        </w:tc>
        <w:tc>
          <w:tcPr>
            <w:tcW w:w="1260" w:type="dxa"/>
          </w:tcPr>
          <w:p w14:paraId="362B3EEB" w14:textId="77777777" w:rsidR="0043406D" w:rsidRPr="006528A4" w:rsidRDefault="0043406D" w:rsidP="0043406D">
            <w:pPr>
              <w:jc w:val="center"/>
              <w:rPr>
                <w:rFonts w:ascii="Arial" w:hAnsi="Arial"/>
                <w:b/>
                <w:sz w:val="18"/>
              </w:rPr>
            </w:pPr>
          </w:p>
        </w:tc>
      </w:tr>
      <w:tr w:rsidR="0043406D" w:rsidRPr="006528A4" w14:paraId="65850CE3" w14:textId="77777777" w:rsidTr="00A27FD3">
        <w:tc>
          <w:tcPr>
            <w:tcW w:w="720" w:type="dxa"/>
          </w:tcPr>
          <w:p w14:paraId="5471A84C" w14:textId="77777777" w:rsidR="0043406D" w:rsidRPr="006528A4" w:rsidRDefault="0043406D" w:rsidP="0043406D">
            <w:pPr>
              <w:jc w:val="center"/>
              <w:rPr>
                <w:rFonts w:ascii="Arial" w:hAnsi="Arial"/>
                <w:b/>
                <w:sz w:val="18"/>
              </w:rPr>
            </w:pPr>
          </w:p>
          <w:p w14:paraId="275251AA" w14:textId="77777777" w:rsidR="0043406D" w:rsidRPr="006528A4" w:rsidRDefault="0043406D" w:rsidP="0043406D">
            <w:pPr>
              <w:jc w:val="center"/>
              <w:rPr>
                <w:rFonts w:ascii="Arial" w:hAnsi="Arial"/>
                <w:b/>
                <w:sz w:val="18"/>
              </w:rPr>
            </w:pPr>
            <w:r w:rsidRPr="006528A4">
              <w:rPr>
                <w:rFonts w:ascii="Arial" w:hAnsi="Arial"/>
                <w:b/>
                <w:sz w:val="18"/>
              </w:rPr>
              <w:t>10</w:t>
            </w:r>
          </w:p>
        </w:tc>
        <w:tc>
          <w:tcPr>
            <w:tcW w:w="1260" w:type="dxa"/>
          </w:tcPr>
          <w:p w14:paraId="1C13A95F" w14:textId="77777777" w:rsidR="0043406D" w:rsidRPr="006528A4" w:rsidRDefault="0043406D" w:rsidP="0043406D">
            <w:pPr>
              <w:jc w:val="center"/>
              <w:rPr>
                <w:rFonts w:ascii="Arial" w:hAnsi="Arial"/>
                <w:b/>
                <w:sz w:val="18"/>
              </w:rPr>
            </w:pPr>
          </w:p>
        </w:tc>
        <w:tc>
          <w:tcPr>
            <w:tcW w:w="1350" w:type="dxa"/>
          </w:tcPr>
          <w:p w14:paraId="39556758" w14:textId="77777777" w:rsidR="0043406D" w:rsidRPr="006528A4" w:rsidRDefault="0043406D" w:rsidP="0043406D">
            <w:pPr>
              <w:jc w:val="center"/>
              <w:rPr>
                <w:rFonts w:ascii="Arial" w:hAnsi="Arial"/>
                <w:b/>
                <w:sz w:val="18"/>
              </w:rPr>
            </w:pPr>
          </w:p>
        </w:tc>
        <w:tc>
          <w:tcPr>
            <w:tcW w:w="1170" w:type="dxa"/>
          </w:tcPr>
          <w:p w14:paraId="1C6A7FE6" w14:textId="77777777" w:rsidR="0043406D" w:rsidRPr="006528A4" w:rsidRDefault="0043406D" w:rsidP="0043406D">
            <w:pPr>
              <w:jc w:val="center"/>
              <w:rPr>
                <w:rFonts w:ascii="Arial" w:hAnsi="Arial"/>
                <w:b/>
                <w:sz w:val="18"/>
              </w:rPr>
            </w:pPr>
          </w:p>
        </w:tc>
        <w:tc>
          <w:tcPr>
            <w:tcW w:w="1170" w:type="dxa"/>
          </w:tcPr>
          <w:p w14:paraId="3CB967BB" w14:textId="77777777" w:rsidR="0043406D" w:rsidRPr="006528A4" w:rsidRDefault="0043406D" w:rsidP="0043406D">
            <w:pPr>
              <w:jc w:val="center"/>
              <w:rPr>
                <w:rFonts w:ascii="Arial" w:hAnsi="Arial"/>
                <w:b/>
                <w:sz w:val="18"/>
              </w:rPr>
            </w:pPr>
          </w:p>
        </w:tc>
        <w:tc>
          <w:tcPr>
            <w:tcW w:w="1170" w:type="dxa"/>
          </w:tcPr>
          <w:p w14:paraId="2FCD4E38" w14:textId="77777777" w:rsidR="0043406D" w:rsidRPr="006528A4" w:rsidRDefault="0043406D" w:rsidP="0043406D">
            <w:pPr>
              <w:jc w:val="center"/>
              <w:rPr>
                <w:rFonts w:ascii="Arial" w:hAnsi="Arial"/>
                <w:b/>
                <w:sz w:val="18"/>
              </w:rPr>
            </w:pPr>
          </w:p>
        </w:tc>
        <w:tc>
          <w:tcPr>
            <w:tcW w:w="1170" w:type="dxa"/>
          </w:tcPr>
          <w:p w14:paraId="723E99A6" w14:textId="77777777" w:rsidR="0043406D" w:rsidRPr="006528A4" w:rsidRDefault="0043406D" w:rsidP="0043406D">
            <w:pPr>
              <w:jc w:val="center"/>
              <w:rPr>
                <w:rFonts w:ascii="Arial" w:hAnsi="Arial"/>
                <w:b/>
                <w:sz w:val="18"/>
              </w:rPr>
            </w:pPr>
          </w:p>
        </w:tc>
        <w:tc>
          <w:tcPr>
            <w:tcW w:w="1620" w:type="dxa"/>
          </w:tcPr>
          <w:p w14:paraId="6699774E" w14:textId="77777777" w:rsidR="0043406D" w:rsidRPr="006528A4" w:rsidRDefault="0043406D" w:rsidP="0043406D">
            <w:pPr>
              <w:jc w:val="center"/>
              <w:rPr>
                <w:rFonts w:ascii="Arial" w:hAnsi="Arial"/>
                <w:b/>
                <w:sz w:val="18"/>
              </w:rPr>
            </w:pPr>
          </w:p>
        </w:tc>
        <w:tc>
          <w:tcPr>
            <w:tcW w:w="1440" w:type="dxa"/>
          </w:tcPr>
          <w:p w14:paraId="2882CADF" w14:textId="77777777" w:rsidR="0043406D" w:rsidRPr="006528A4" w:rsidRDefault="0043406D" w:rsidP="0043406D">
            <w:pPr>
              <w:jc w:val="center"/>
              <w:rPr>
                <w:rFonts w:ascii="Arial" w:hAnsi="Arial"/>
                <w:b/>
                <w:sz w:val="18"/>
              </w:rPr>
            </w:pPr>
          </w:p>
        </w:tc>
        <w:tc>
          <w:tcPr>
            <w:tcW w:w="1080" w:type="dxa"/>
          </w:tcPr>
          <w:p w14:paraId="3CAD9731" w14:textId="77777777" w:rsidR="0043406D" w:rsidRPr="006528A4" w:rsidRDefault="0043406D" w:rsidP="0043406D">
            <w:pPr>
              <w:jc w:val="center"/>
              <w:rPr>
                <w:rFonts w:ascii="Arial" w:hAnsi="Arial"/>
                <w:b/>
                <w:sz w:val="18"/>
              </w:rPr>
            </w:pPr>
          </w:p>
        </w:tc>
        <w:tc>
          <w:tcPr>
            <w:tcW w:w="1260" w:type="dxa"/>
          </w:tcPr>
          <w:p w14:paraId="6A8E05E5" w14:textId="77777777" w:rsidR="0043406D" w:rsidRPr="006528A4" w:rsidRDefault="0043406D" w:rsidP="0043406D">
            <w:pPr>
              <w:jc w:val="center"/>
              <w:rPr>
                <w:rFonts w:ascii="Arial" w:hAnsi="Arial"/>
                <w:b/>
                <w:sz w:val="18"/>
              </w:rPr>
            </w:pPr>
          </w:p>
        </w:tc>
      </w:tr>
      <w:tr w:rsidR="0043406D" w:rsidRPr="006528A4" w14:paraId="21E47556" w14:textId="77777777" w:rsidTr="00A27FD3">
        <w:trPr>
          <w:trHeight w:val="341"/>
        </w:trPr>
        <w:tc>
          <w:tcPr>
            <w:tcW w:w="720" w:type="dxa"/>
          </w:tcPr>
          <w:p w14:paraId="3C4C537B" w14:textId="77777777" w:rsidR="0043406D" w:rsidRPr="006528A4" w:rsidRDefault="0043406D" w:rsidP="0043406D">
            <w:pPr>
              <w:pStyle w:val="Heading8"/>
              <w:rPr>
                <w:rFonts w:ascii="Arial" w:hAnsi="Arial"/>
              </w:rPr>
            </w:pPr>
            <w:r w:rsidRPr="006528A4">
              <w:rPr>
                <w:rFonts w:ascii="Arial" w:hAnsi="Arial"/>
              </w:rPr>
              <w:t>Total</w:t>
            </w:r>
          </w:p>
        </w:tc>
        <w:tc>
          <w:tcPr>
            <w:tcW w:w="1260" w:type="dxa"/>
          </w:tcPr>
          <w:p w14:paraId="572B688E" w14:textId="77777777" w:rsidR="0043406D" w:rsidRPr="006528A4" w:rsidRDefault="0043406D" w:rsidP="0043406D">
            <w:pPr>
              <w:jc w:val="center"/>
              <w:rPr>
                <w:rFonts w:ascii="Arial" w:hAnsi="Arial"/>
                <w:b/>
                <w:sz w:val="18"/>
              </w:rPr>
            </w:pPr>
          </w:p>
        </w:tc>
        <w:tc>
          <w:tcPr>
            <w:tcW w:w="1350" w:type="dxa"/>
          </w:tcPr>
          <w:p w14:paraId="3756E561" w14:textId="77777777" w:rsidR="0043406D" w:rsidRPr="006528A4" w:rsidRDefault="0043406D" w:rsidP="0043406D">
            <w:pPr>
              <w:jc w:val="center"/>
              <w:rPr>
                <w:rFonts w:ascii="Arial" w:hAnsi="Arial"/>
                <w:b/>
                <w:sz w:val="18"/>
              </w:rPr>
            </w:pPr>
          </w:p>
        </w:tc>
        <w:tc>
          <w:tcPr>
            <w:tcW w:w="1170" w:type="dxa"/>
          </w:tcPr>
          <w:p w14:paraId="1BAA9341" w14:textId="77777777" w:rsidR="0043406D" w:rsidRPr="006528A4" w:rsidRDefault="0043406D" w:rsidP="0043406D">
            <w:pPr>
              <w:jc w:val="center"/>
              <w:rPr>
                <w:rFonts w:ascii="Arial" w:hAnsi="Arial"/>
                <w:b/>
                <w:sz w:val="18"/>
              </w:rPr>
            </w:pPr>
          </w:p>
        </w:tc>
        <w:tc>
          <w:tcPr>
            <w:tcW w:w="1170" w:type="dxa"/>
          </w:tcPr>
          <w:p w14:paraId="79DFF65B" w14:textId="77777777" w:rsidR="0043406D" w:rsidRPr="006528A4" w:rsidRDefault="0043406D" w:rsidP="0043406D">
            <w:pPr>
              <w:jc w:val="center"/>
              <w:rPr>
                <w:rFonts w:ascii="Arial" w:hAnsi="Arial"/>
                <w:b/>
                <w:sz w:val="18"/>
              </w:rPr>
            </w:pPr>
          </w:p>
        </w:tc>
        <w:tc>
          <w:tcPr>
            <w:tcW w:w="1170" w:type="dxa"/>
          </w:tcPr>
          <w:p w14:paraId="1FFB07C8" w14:textId="77777777" w:rsidR="0043406D" w:rsidRPr="006528A4" w:rsidRDefault="0043406D" w:rsidP="0043406D">
            <w:pPr>
              <w:jc w:val="center"/>
              <w:rPr>
                <w:rFonts w:ascii="Arial" w:hAnsi="Arial"/>
                <w:b/>
                <w:sz w:val="18"/>
              </w:rPr>
            </w:pPr>
          </w:p>
        </w:tc>
        <w:tc>
          <w:tcPr>
            <w:tcW w:w="1170" w:type="dxa"/>
          </w:tcPr>
          <w:p w14:paraId="7C664DE8" w14:textId="77777777" w:rsidR="0043406D" w:rsidRPr="006528A4" w:rsidRDefault="0043406D" w:rsidP="0043406D">
            <w:pPr>
              <w:jc w:val="center"/>
              <w:rPr>
                <w:rFonts w:ascii="Arial" w:hAnsi="Arial"/>
                <w:b/>
                <w:sz w:val="18"/>
              </w:rPr>
            </w:pPr>
          </w:p>
        </w:tc>
        <w:tc>
          <w:tcPr>
            <w:tcW w:w="1620" w:type="dxa"/>
          </w:tcPr>
          <w:p w14:paraId="7BC7BDB4" w14:textId="77777777" w:rsidR="0043406D" w:rsidRPr="006528A4" w:rsidRDefault="0043406D" w:rsidP="0043406D">
            <w:pPr>
              <w:jc w:val="center"/>
              <w:rPr>
                <w:rFonts w:ascii="Arial" w:hAnsi="Arial"/>
                <w:b/>
                <w:sz w:val="18"/>
              </w:rPr>
            </w:pPr>
          </w:p>
        </w:tc>
        <w:tc>
          <w:tcPr>
            <w:tcW w:w="1440" w:type="dxa"/>
          </w:tcPr>
          <w:p w14:paraId="38C5AF7B" w14:textId="77777777" w:rsidR="0043406D" w:rsidRPr="006528A4" w:rsidRDefault="0043406D" w:rsidP="0043406D">
            <w:pPr>
              <w:jc w:val="center"/>
              <w:rPr>
                <w:rFonts w:ascii="Arial" w:hAnsi="Arial"/>
                <w:b/>
                <w:sz w:val="18"/>
              </w:rPr>
            </w:pPr>
          </w:p>
        </w:tc>
        <w:tc>
          <w:tcPr>
            <w:tcW w:w="1080" w:type="dxa"/>
          </w:tcPr>
          <w:p w14:paraId="12E9DCB9" w14:textId="77777777" w:rsidR="0043406D" w:rsidRPr="006528A4" w:rsidRDefault="0043406D" w:rsidP="0043406D">
            <w:pPr>
              <w:jc w:val="center"/>
              <w:rPr>
                <w:rFonts w:ascii="Arial" w:hAnsi="Arial"/>
                <w:b/>
                <w:sz w:val="18"/>
              </w:rPr>
            </w:pPr>
          </w:p>
        </w:tc>
        <w:tc>
          <w:tcPr>
            <w:tcW w:w="1260" w:type="dxa"/>
          </w:tcPr>
          <w:p w14:paraId="30C57349" w14:textId="77777777" w:rsidR="0043406D" w:rsidRPr="006528A4" w:rsidRDefault="0043406D" w:rsidP="0043406D">
            <w:pPr>
              <w:jc w:val="center"/>
              <w:rPr>
                <w:rFonts w:ascii="Arial" w:hAnsi="Arial"/>
                <w:b/>
                <w:sz w:val="18"/>
              </w:rPr>
            </w:pPr>
          </w:p>
        </w:tc>
      </w:tr>
    </w:tbl>
    <w:p w14:paraId="54763876" w14:textId="77777777" w:rsidR="007C4F9B" w:rsidRDefault="007C4F9B"/>
    <w:p w14:paraId="5660E700" w14:textId="77777777" w:rsidR="004E099B" w:rsidRDefault="004E099B">
      <w:pPr>
        <w:autoSpaceDE/>
        <w:autoSpaceDN/>
      </w:pPr>
      <w:r>
        <w:br w:type="page"/>
      </w:r>
    </w:p>
    <w:p w14:paraId="5E8AC690" w14:textId="77777777" w:rsidR="004E099B" w:rsidRDefault="004E099B">
      <w:pPr>
        <w:sectPr w:rsidR="004E099B" w:rsidSect="00A27FD3">
          <w:pgSz w:w="15840" w:h="12240" w:orient="landscape"/>
          <w:pgMar w:top="720" w:right="1440" w:bottom="720" w:left="1440" w:header="720" w:footer="720" w:gutter="0"/>
          <w:cols w:space="720"/>
          <w:docGrid w:linePitch="360"/>
        </w:sectPr>
      </w:pPr>
    </w:p>
    <w:p w14:paraId="0CF05ACE" w14:textId="77777777" w:rsidR="004E099B" w:rsidRDefault="004E099B" w:rsidP="004E099B">
      <w:pPr>
        <w:pStyle w:val="Heading1"/>
        <w:keepLines/>
        <w:widowControl w:val="0"/>
        <w:tabs>
          <w:tab w:val="left" w:pos="2340"/>
        </w:tabs>
        <w:jc w:val="center"/>
        <w:rPr>
          <w:sz w:val="24"/>
          <w:szCs w:val="24"/>
        </w:rPr>
      </w:pPr>
      <w:r>
        <w:rPr>
          <w:sz w:val="24"/>
          <w:szCs w:val="24"/>
        </w:rPr>
        <w:lastRenderedPageBreak/>
        <w:t xml:space="preserve">SCHEDULE </w:t>
      </w:r>
      <w:r w:rsidR="00C11A92">
        <w:rPr>
          <w:sz w:val="24"/>
          <w:szCs w:val="24"/>
        </w:rPr>
        <w:t>O</w:t>
      </w:r>
    </w:p>
    <w:p w14:paraId="7BD8582A" w14:textId="77777777" w:rsidR="004E099B" w:rsidRDefault="004E099B" w:rsidP="004E099B">
      <w:pPr>
        <w:jc w:val="center"/>
        <w:rPr>
          <w:rFonts w:asciiTheme="minorHAnsi" w:hAnsiTheme="minorHAnsi" w:cstheme="minorHAnsi"/>
          <w:sz w:val="24"/>
        </w:rPr>
      </w:pPr>
    </w:p>
    <w:p w14:paraId="35BB4077" w14:textId="77777777" w:rsidR="004E099B" w:rsidRPr="004E099B" w:rsidRDefault="004E099B" w:rsidP="004E099B">
      <w:pPr>
        <w:jc w:val="center"/>
        <w:rPr>
          <w:rFonts w:asciiTheme="minorHAnsi" w:hAnsiTheme="minorHAnsi" w:cstheme="minorHAnsi"/>
          <w:b/>
          <w:sz w:val="24"/>
        </w:rPr>
      </w:pPr>
      <w:r w:rsidRPr="004E099B">
        <w:rPr>
          <w:rFonts w:asciiTheme="minorHAnsi" w:hAnsiTheme="minorHAnsi" w:cstheme="minorHAnsi"/>
          <w:b/>
          <w:sz w:val="24"/>
        </w:rPr>
        <w:t>Compensation to ESCO</w:t>
      </w:r>
    </w:p>
    <w:p w14:paraId="6BA4DCC9" w14:textId="77777777" w:rsidR="004E099B" w:rsidRDefault="004E099B" w:rsidP="004E099B">
      <w:pPr>
        <w:jc w:val="center"/>
        <w:rPr>
          <w:rFonts w:asciiTheme="minorHAnsi" w:hAnsiTheme="minorHAnsi" w:cstheme="minorHAnsi"/>
          <w:sz w:val="24"/>
        </w:rPr>
      </w:pPr>
    </w:p>
    <w:p w14:paraId="2EB6F6C5" w14:textId="77777777" w:rsidR="004E099B" w:rsidRDefault="004E099B" w:rsidP="004E099B">
      <w:pPr>
        <w:rPr>
          <w:rFonts w:asciiTheme="minorHAnsi" w:hAnsiTheme="minorHAnsi" w:cstheme="minorHAnsi"/>
        </w:rPr>
      </w:pPr>
    </w:p>
    <w:p w14:paraId="3C259ED6" w14:textId="77777777" w:rsidR="00944BBE" w:rsidRPr="00D91C47" w:rsidRDefault="00944BBE" w:rsidP="00D91C47">
      <w:pPr>
        <w:autoSpaceDE/>
        <w:autoSpaceDN/>
        <w:rPr>
          <w:rFonts w:ascii="Times New Roman" w:hAnsi="Times New Roman"/>
          <w:i/>
          <w:color w:val="FF0000"/>
          <w:sz w:val="24"/>
        </w:rPr>
      </w:pPr>
      <w:r w:rsidRPr="00D91C47">
        <w:rPr>
          <w:rFonts w:ascii="Times New Roman" w:hAnsi="Times New Roman"/>
          <w:i/>
          <w:color w:val="FF0000"/>
          <w:sz w:val="24"/>
        </w:rPr>
        <w:t>Part One:</w:t>
      </w:r>
    </w:p>
    <w:p w14:paraId="0A4B4539" w14:textId="77777777" w:rsidR="00944BBE" w:rsidRPr="00D91C47" w:rsidRDefault="00944BBE" w:rsidP="00D91C47">
      <w:pPr>
        <w:autoSpaceDE/>
        <w:autoSpaceDN/>
        <w:rPr>
          <w:rFonts w:ascii="Times New Roman" w:hAnsi="Times New Roman"/>
          <w:i/>
          <w:color w:val="FF0000"/>
          <w:sz w:val="24"/>
        </w:rPr>
      </w:pPr>
    </w:p>
    <w:p w14:paraId="04AB4825" w14:textId="77777777" w:rsidR="007C5980" w:rsidRPr="00D91C47" w:rsidRDefault="00B473C5" w:rsidP="00D91C47">
      <w:pPr>
        <w:autoSpaceDE/>
        <w:autoSpaceDN/>
        <w:rPr>
          <w:rFonts w:ascii="Times New Roman" w:hAnsi="Times New Roman"/>
          <w:i/>
          <w:color w:val="FF0000"/>
          <w:sz w:val="24"/>
        </w:rPr>
      </w:pPr>
      <w:r w:rsidRPr="00D91C47">
        <w:rPr>
          <w:rFonts w:ascii="Times New Roman" w:hAnsi="Times New Roman"/>
          <w:i/>
          <w:color w:val="FF0000"/>
          <w:sz w:val="24"/>
        </w:rPr>
        <w:t>Please show progress payments to ESCO for duration o</w:t>
      </w:r>
      <w:r w:rsidR="007C5980" w:rsidRPr="00D91C47">
        <w:rPr>
          <w:rFonts w:ascii="Times New Roman" w:hAnsi="Times New Roman"/>
          <w:i/>
          <w:color w:val="FF0000"/>
          <w:sz w:val="24"/>
        </w:rPr>
        <w:t>f construction period.   ESCO may only be reimbursed for work performed and materials purchased during payment period.</w:t>
      </w:r>
    </w:p>
    <w:p w14:paraId="39FB5BE7" w14:textId="77777777" w:rsidR="007C5980" w:rsidRPr="00D91C47" w:rsidRDefault="007C5980" w:rsidP="00D91C47">
      <w:pPr>
        <w:autoSpaceDE/>
        <w:autoSpaceDN/>
        <w:rPr>
          <w:rFonts w:ascii="Times New Roman" w:hAnsi="Times New Roman"/>
          <w:i/>
          <w:color w:val="FF0000"/>
          <w:sz w:val="24"/>
        </w:rPr>
      </w:pPr>
    </w:p>
    <w:p w14:paraId="7B018A0D" w14:textId="77777777" w:rsidR="007C5980" w:rsidRPr="00D91C47" w:rsidRDefault="007C5980" w:rsidP="00D91C47">
      <w:pPr>
        <w:autoSpaceDE/>
        <w:autoSpaceDN/>
        <w:rPr>
          <w:rFonts w:ascii="Times New Roman" w:hAnsi="Times New Roman"/>
          <w:i/>
          <w:color w:val="FF0000"/>
          <w:sz w:val="24"/>
        </w:rPr>
      </w:pPr>
      <w:r w:rsidRPr="00D91C47">
        <w:rPr>
          <w:rFonts w:ascii="Times New Roman" w:hAnsi="Times New Roman"/>
          <w:i/>
          <w:color w:val="FF0000"/>
          <w:sz w:val="24"/>
        </w:rPr>
        <w:t>AIA forms:</w:t>
      </w:r>
    </w:p>
    <w:p w14:paraId="051A0C76" w14:textId="42E7681D" w:rsidR="004E099B" w:rsidRPr="009E387D" w:rsidRDefault="007C5980" w:rsidP="009E387D">
      <w:pPr>
        <w:pStyle w:val="ListParagraph"/>
        <w:numPr>
          <w:ilvl w:val="0"/>
          <w:numId w:val="25"/>
        </w:numPr>
        <w:rPr>
          <w:i/>
          <w:color w:val="FF0000"/>
        </w:rPr>
      </w:pPr>
      <w:r w:rsidRPr="009E387D">
        <w:rPr>
          <w:i/>
          <w:color w:val="FF0000"/>
        </w:rPr>
        <w:t>G702 Application and Certificate for Payment and</w:t>
      </w:r>
    </w:p>
    <w:p w14:paraId="535CC888" w14:textId="77777777" w:rsidR="007C5980" w:rsidRPr="009E387D" w:rsidRDefault="007C5980" w:rsidP="009E387D">
      <w:pPr>
        <w:pStyle w:val="ListParagraph"/>
        <w:numPr>
          <w:ilvl w:val="0"/>
          <w:numId w:val="25"/>
        </w:numPr>
        <w:rPr>
          <w:i/>
          <w:color w:val="FF0000"/>
        </w:rPr>
      </w:pPr>
      <w:r w:rsidRPr="009E387D">
        <w:rPr>
          <w:i/>
          <w:color w:val="FF0000"/>
        </w:rPr>
        <w:t>G703 Continuation Sheet</w:t>
      </w:r>
    </w:p>
    <w:p w14:paraId="2985F60E" w14:textId="77777777" w:rsidR="007C5980" w:rsidRPr="00D91C47" w:rsidRDefault="007C5980" w:rsidP="00D91C47">
      <w:pPr>
        <w:autoSpaceDE/>
        <w:autoSpaceDN/>
        <w:rPr>
          <w:rFonts w:ascii="Times New Roman" w:hAnsi="Times New Roman"/>
          <w:i/>
          <w:color w:val="FF0000"/>
          <w:sz w:val="24"/>
        </w:rPr>
      </w:pPr>
    </w:p>
    <w:p w14:paraId="133D391A" w14:textId="77777777" w:rsidR="007C5980" w:rsidRPr="00D91C47" w:rsidRDefault="007C5980" w:rsidP="00D91C47">
      <w:pPr>
        <w:autoSpaceDE/>
        <w:autoSpaceDN/>
        <w:rPr>
          <w:rFonts w:ascii="Times New Roman" w:hAnsi="Times New Roman"/>
          <w:i/>
          <w:color w:val="FF0000"/>
          <w:sz w:val="24"/>
        </w:rPr>
      </w:pPr>
      <w:r w:rsidRPr="00D91C47">
        <w:rPr>
          <w:rFonts w:ascii="Times New Roman" w:hAnsi="Times New Roman"/>
          <w:i/>
          <w:color w:val="FF0000"/>
          <w:sz w:val="24"/>
        </w:rPr>
        <w:t>May be used to request payment</w:t>
      </w:r>
    </w:p>
    <w:p w14:paraId="2EC44EE6" w14:textId="77777777" w:rsidR="00944BBE" w:rsidRPr="00D91C47" w:rsidRDefault="00944BBE">
      <w:pPr>
        <w:autoSpaceDE/>
        <w:autoSpaceDN/>
        <w:rPr>
          <w:rFonts w:ascii="Times New Roman" w:hAnsi="Times New Roman"/>
          <w:i/>
          <w:color w:val="FF0000"/>
          <w:sz w:val="24"/>
        </w:rPr>
      </w:pPr>
    </w:p>
    <w:p w14:paraId="3C1386BA" w14:textId="77777777" w:rsidR="00944BBE" w:rsidRPr="00D91C47" w:rsidRDefault="00944BBE" w:rsidP="00D91C47">
      <w:pPr>
        <w:autoSpaceDE/>
        <w:autoSpaceDN/>
        <w:rPr>
          <w:rFonts w:ascii="Times New Roman" w:hAnsi="Times New Roman"/>
          <w:i/>
          <w:color w:val="FF0000"/>
          <w:sz w:val="24"/>
        </w:rPr>
      </w:pPr>
      <w:r w:rsidRPr="00D91C47">
        <w:rPr>
          <w:rFonts w:ascii="Times New Roman" w:hAnsi="Times New Roman"/>
          <w:i/>
          <w:color w:val="FF0000"/>
          <w:sz w:val="24"/>
        </w:rPr>
        <w:t>Part Two:</w:t>
      </w:r>
    </w:p>
    <w:p w14:paraId="542457C0" w14:textId="77777777" w:rsidR="00944BBE" w:rsidRPr="00D91C47" w:rsidRDefault="00944BBE" w:rsidP="00D91C47">
      <w:pPr>
        <w:autoSpaceDE/>
        <w:autoSpaceDN/>
        <w:rPr>
          <w:rFonts w:ascii="Times New Roman" w:hAnsi="Times New Roman"/>
          <w:i/>
          <w:color w:val="FF0000"/>
          <w:sz w:val="24"/>
        </w:rPr>
      </w:pPr>
    </w:p>
    <w:p w14:paraId="698EBD69" w14:textId="728D89D8" w:rsidR="008E60E1" w:rsidRPr="00D91C47" w:rsidRDefault="00944BBE" w:rsidP="00D91C47">
      <w:pPr>
        <w:autoSpaceDE/>
        <w:autoSpaceDN/>
        <w:rPr>
          <w:rFonts w:ascii="Times New Roman" w:hAnsi="Times New Roman"/>
          <w:i/>
          <w:color w:val="FF0000"/>
          <w:sz w:val="24"/>
        </w:rPr>
      </w:pPr>
      <w:r w:rsidRPr="00D91C47">
        <w:rPr>
          <w:rFonts w:ascii="Times New Roman" w:hAnsi="Times New Roman"/>
          <w:i/>
          <w:color w:val="FF0000"/>
          <w:sz w:val="24"/>
        </w:rPr>
        <w:t xml:space="preserve">Include annual requested compensation for </w:t>
      </w:r>
      <w:r w:rsidR="009E387D">
        <w:rPr>
          <w:rFonts w:ascii="Times New Roman" w:hAnsi="Times New Roman"/>
          <w:i/>
          <w:color w:val="FF0000"/>
          <w:sz w:val="24"/>
        </w:rPr>
        <w:t>Annual Services as</w:t>
      </w:r>
      <w:r w:rsidRPr="00D91C47">
        <w:rPr>
          <w:rFonts w:ascii="Times New Roman" w:hAnsi="Times New Roman"/>
          <w:i/>
          <w:color w:val="FF0000"/>
          <w:sz w:val="24"/>
        </w:rPr>
        <w:t xml:space="preserve"> outlined in Schedule L</w:t>
      </w:r>
      <w:r w:rsidR="00B75EF3">
        <w:rPr>
          <w:rFonts w:ascii="Times New Roman" w:hAnsi="Times New Roman"/>
          <w:i/>
          <w:color w:val="FF0000"/>
          <w:sz w:val="24"/>
        </w:rPr>
        <w:t xml:space="preserve">. </w:t>
      </w:r>
      <w:bookmarkStart w:id="1" w:name="_Hlk519666514"/>
      <w:r w:rsidR="00B75EF3">
        <w:rPr>
          <w:rFonts w:ascii="Times New Roman" w:hAnsi="Times New Roman"/>
          <w:i/>
          <w:color w:val="FF0000"/>
          <w:sz w:val="24"/>
        </w:rPr>
        <w:t xml:space="preserve"> Invoicing and payment shall occur after submission and approval of Annual Services provided.</w:t>
      </w:r>
      <w:bookmarkEnd w:id="1"/>
      <w:r w:rsidRPr="00D91C47">
        <w:rPr>
          <w:rFonts w:ascii="Times New Roman" w:hAnsi="Times New Roman"/>
          <w:i/>
          <w:color w:val="FF0000"/>
          <w:sz w:val="24"/>
        </w:rPr>
        <w:t xml:space="preserve"> </w:t>
      </w:r>
    </w:p>
    <w:p w14:paraId="2D53C8F9" w14:textId="77777777" w:rsidR="008E60E1" w:rsidRDefault="008E60E1" w:rsidP="00944BBE">
      <w:pPr>
        <w:rPr>
          <w:rFonts w:asciiTheme="minorHAnsi" w:hAnsiTheme="minorHAnsi" w:cstheme="minorHAnsi"/>
          <w:i/>
          <w:color w:val="FF0000"/>
          <w:sz w:val="22"/>
          <w:szCs w:val="22"/>
        </w:rPr>
      </w:pPr>
    </w:p>
    <w:p w14:paraId="222D28B5" w14:textId="485B24F7" w:rsidR="008E60E1" w:rsidRPr="00F01524" w:rsidRDefault="008E60E1" w:rsidP="00F01524">
      <w:pPr>
        <w:tabs>
          <w:tab w:val="left" w:pos="720"/>
          <w:tab w:val="left" w:pos="1260"/>
          <w:tab w:val="left" w:pos="2340"/>
        </w:tabs>
        <w:spacing w:line="240" w:lineRule="exact"/>
        <w:jc w:val="both"/>
        <w:rPr>
          <w:rFonts w:ascii="Arial" w:hAnsi="Arial" w:cs="Arial"/>
          <w:b/>
          <w:sz w:val="22"/>
          <w:szCs w:val="22"/>
        </w:rPr>
      </w:pPr>
    </w:p>
    <w:p w14:paraId="114733D9" w14:textId="4D0754FA" w:rsidR="004E099B" w:rsidRPr="00944BBE" w:rsidRDefault="004E099B" w:rsidP="00944BBE">
      <w:pPr>
        <w:rPr>
          <w:rFonts w:asciiTheme="minorHAnsi" w:hAnsiTheme="minorHAnsi" w:cstheme="minorHAnsi"/>
          <w:i/>
          <w:color w:val="FF0000"/>
          <w:sz w:val="22"/>
          <w:szCs w:val="22"/>
        </w:rPr>
      </w:pPr>
      <w:r w:rsidRPr="00944BBE">
        <w:rPr>
          <w:rFonts w:asciiTheme="minorHAnsi" w:hAnsiTheme="minorHAnsi" w:cstheme="minorHAnsi"/>
          <w:i/>
          <w:color w:val="FF0000"/>
          <w:sz w:val="22"/>
          <w:szCs w:val="22"/>
        </w:rPr>
        <w:br w:type="page"/>
      </w:r>
    </w:p>
    <w:p w14:paraId="739CD02A" w14:textId="77777777" w:rsidR="00F47A64" w:rsidRDefault="00F47A64" w:rsidP="00F47A64">
      <w:pPr>
        <w:pStyle w:val="Heading1"/>
        <w:keepLines/>
        <w:widowControl w:val="0"/>
        <w:tabs>
          <w:tab w:val="left" w:pos="2340"/>
        </w:tabs>
        <w:jc w:val="center"/>
        <w:rPr>
          <w:sz w:val="24"/>
          <w:szCs w:val="24"/>
        </w:rPr>
      </w:pPr>
      <w:r>
        <w:rPr>
          <w:sz w:val="24"/>
          <w:szCs w:val="24"/>
        </w:rPr>
        <w:lastRenderedPageBreak/>
        <w:t>SCHEDULE P</w:t>
      </w:r>
    </w:p>
    <w:p w14:paraId="61EACE45" w14:textId="77777777" w:rsidR="00F47A64" w:rsidRDefault="00F47A64" w:rsidP="00F47A64">
      <w:pPr>
        <w:jc w:val="center"/>
        <w:rPr>
          <w:rFonts w:asciiTheme="minorHAnsi" w:hAnsiTheme="minorHAnsi" w:cstheme="minorHAnsi"/>
          <w:sz w:val="24"/>
        </w:rPr>
      </w:pPr>
    </w:p>
    <w:p w14:paraId="07F82661" w14:textId="77777777" w:rsidR="00F47A64" w:rsidRPr="006A26CB" w:rsidRDefault="00F47A64" w:rsidP="00F47A64">
      <w:pPr>
        <w:jc w:val="center"/>
        <w:rPr>
          <w:rFonts w:asciiTheme="minorHAnsi" w:hAnsiTheme="minorHAnsi" w:cstheme="minorHAnsi"/>
          <w:b/>
          <w:sz w:val="24"/>
        </w:rPr>
      </w:pPr>
      <w:r>
        <w:rPr>
          <w:rFonts w:ascii="Arial" w:hAnsi="Arial" w:cs="Arial"/>
          <w:b/>
          <w:sz w:val="24"/>
        </w:rPr>
        <w:t>Insurance and Bonds</w:t>
      </w:r>
    </w:p>
    <w:p w14:paraId="55E50DA3" w14:textId="77777777" w:rsidR="00F47A64" w:rsidRPr="00F17351" w:rsidRDefault="00F47A64" w:rsidP="00F47A64">
      <w:pPr>
        <w:jc w:val="center"/>
        <w:rPr>
          <w:rFonts w:asciiTheme="minorHAnsi" w:hAnsiTheme="minorHAnsi" w:cstheme="minorHAnsi"/>
          <w:i/>
          <w:color w:val="FF0000"/>
          <w:sz w:val="24"/>
        </w:rPr>
      </w:pPr>
    </w:p>
    <w:p w14:paraId="4F48FB1C" w14:textId="30259DA7" w:rsidR="00F47A64" w:rsidRPr="00D91C47" w:rsidRDefault="006E4F07" w:rsidP="00D91C47">
      <w:pPr>
        <w:autoSpaceDE/>
        <w:autoSpaceDN/>
        <w:rPr>
          <w:rFonts w:ascii="Times New Roman" w:hAnsi="Times New Roman"/>
          <w:i/>
          <w:color w:val="FF0000"/>
          <w:sz w:val="24"/>
        </w:rPr>
      </w:pPr>
      <w:r w:rsidRPr="00D91C47">
        <w:rPr>
          <w:rFonts w:ascii="Times New Roman" w:hAnsi="Times New Roman"/>
          <w:i/>
          <w:color w:val="FF0000"/>
          <w:sz w:val="24"/>
        </w:rPr>
        <w:t xml:space="preserve">A </w:t>
      </w:r>
      <w:r w:rsidR="00F47A64" w:rsidRPr="00D91C47">
        <w:rPr>
          <w:rFonts w:ascii="Times New Roman" w:hAnsi="Times New Roman"/>
          <w:i/>
          <w:color w:val="FF0000"/>
          <w:sz w:val="24"/>
        </w:rPr>
        <w:t>payment and construction performance bond, is to be conditioned for the faithful performance and fulfillment of the installation of the Energy Conservation Measures and which shall be valid until the completion of the installation work, with construction approved by the Issuer and accepted on behalf of the State</w:t>
      </w:r>
    </w:p>
    <w:p w14:paraId="3DD6334B" w14:textId="77777777" w:rsidR="00F47A64" w:rsidRPr="00D91C47" w:rsidRDefault="00F47A64" w:rsidP="00D91C47">
      <w:pPr>
        <w:autoSpaceDE/>
        <w:autoSpaceDN/>
        <w:rPr>
          <w:rFonts w:ascii="Times New Roman" w:hAnsi="Times New Roman"/>
          <w:i/>
          <w:color w:val="FF0000"/>
          <w:sz w:val="24"/>
        </w:rPr>
      </w:pPr>
    </w:p>
    <w:p w14:paraId="44827E7E" w14:textId="77777777" w:rsidR="00F47A64" w:rsidRPr="00D91C47" w:rsidRDefault="00F47A64" w:rsidP="00D91C47">
      <w:pPr>
        <w:autoSpaceDE/>
        <w:autoSpaceDN/>
        <w:rPr>
          <w:rFonts w:ascii="Times New Roman" w:hAnsi="Times New Roman"/>
          <w:i/>
          <w:color w:val="FF0000"/>
          <w:sz w:val="24"/>
        </w:rPr>
      </w:pPr>
    </w:p>
    <w:p w14:paraId="5D3B75C6" w14:textId="66AED4D9" w:rsidR="00F47A64" w:rsidRPr="00D91C47" w:rsidRDefault="009E387D" w:rsidP="00D91C47">
      <w:pPr>
        <w:autoSpaceDE/>
        <w:autoSpaceDN/>
        <w:rPr>
          <w:rFonts w:ascii="Times New Roman" w:hAnsi="Times New Roman"/>
          <w:i/>
          <w:color w:val="FF0000"/>
          <w:sz w:val="24"/>
        </w:rPr>
      </w:pPr>
      <w:r>
        <w:rPr>
          <w:rFonts w:ascii="Times New Roman" w:hAnsi="Times New Roman"/>
          <w:i/>
          <w:color w:val="FF0000"/>
          <w:sz w:val="24"/>
        </w:rPr>
        <w:t>The ISSUER is to include in this Schedule P their minimum insurance requirements for the ESCO to access the Premises and perform the Work.  The ESCO is to include in this Schedule P proof the minimum insurance requirements are met and policies in place.</w:t>
      </w:r>
    </w:p>
    <w:p w14:paraId="4D220A24" w14:textId="77777777" w:rsidR="00F47A64" w:rsidRDefault="00F47A64" w:rsidP="00F47A64">
      <w:pPr>
        <w:tabs>
          <w:tab w:val="left" w:pos="0"/>
        </w:tabs>
        <w:rPr>
          <w:rFonts w:ascii="Arial" w:hAnsi="Arial"/>
          <w:sz w:val="22"/>
        </w:rPr>
      </w:pPr>
    </w:p>
    <w:p w14:paraId="2DEBDF6C" w14:textId="77777777" w:rsidR="00F47A64" w:rsidRDefault="00F47A64" w:rsidP="00F47A64">
      <w:pPr>
        <w:tabs>
          <w:tab w:val="left" w:pos="0"/>
        </w:tabs>
        <w:rPr>
          <w:rFonts w:ascii="Arial" w:hAnsi="Arial"/>
          <w:sz w:val="22"/>
        </w:rPr>
      </w:pPr>
    </w:p>
    <w:p w14:paraId="4CE6EBA1" w14:textId="77777777" w:rsidR="00F47A64" w:rsidRDefault="00F47A64" w:rsidP="00F47A64">
      <w:pPr>
        <w:autoSpaceDE/>
        <w:autoSpaceDN/>
        <w:rPr>
          <w:rFonts w:ascii="Arial" w:hAnsi="Arial"/>
          <w:sz w:val="22"/>
        </w:rPr>
      </w:pPr>
      <w:r>
        <w:rPr>
          <w:rFonts w:ascii="Arial" w:hAnsi="Arial"/>
          <w:sz w:val="22"/>
        </w:rPr>
        <w:br w:type="page"/>
      </w:r>
    </w:p>
    <w:p w14:paraId="51EA5E92" w14:textId="77777777" w:rsidR="00F47A64" w:rsidRDefault="00F47A64" w:rsidP="00F47A64">
      <w:pPr>
        <w:pStyle w:val="Heading1"/>
        <w:keepLines/>
        <w:widowControl w:val="0"/>
        <w:tabs>
          <w:tab w:val="left" w:pos="2340"/>
        </w:tabs>
        <w:jc w:val="center"/>
        <w:rPr>
          <w:sz w:val="24"/>
          <w:szCs w:val="24"/>
        </w:rPr>
      </w:pPr>
      <w:r>
        <w:rPr>
          <w:sz w:val="24"/>
          <w:szCs w:val="24"/>
        </w:rPr>
        <w:lastRenderedPageBreak/>
        <w:t>SCHEDULE Q</w:t>
      </w:r>
    </w:p>
    <w:p w14:paraId="273AF423" w14:textId="77777777" w:rsidR="00F47A64" w:rsidRDefault="00F47A64" w:rsidP="00F47A64">
      <w:pPr>
        <w:jc w:val="center"/>
        <w:rPr>
          <w:rFonts w:asciiTheme="minorHAnsi" w:hAnsiTheme="minorHAnsi" w:cstheme="minorHAnsi"/>
          <w:sz w:val="24"/>
        </w:rPr>
      </w:pPr>
    </w:p>
    <w:p w14:paraId="1BB4A82D" w14:textId="77777777" w:rsidR="00F47A64" w:rsidRPr="006A26CB" w:rsidRDefault="00F47A64" w:rsidP="00F47A64">
      <w:pPr>
        <w:jc w:val="center"/>
        <w:rPr>
          <w:rFonts w:asciiTheme="minorHAnsi" w:hAnsiTheme="minorHAnsi" w:cstheme="minorHAnsi"/>
          <w:b/>
          <w:sz w:val="24"/>
        </w:rPr>
      </w:pPr>
      <w:r>
        <w:rPr>
          <w:rFonts w:ascii="Arial" w:hAnsi="Arial" w:cs="Arial"/>
          <w:b/>
          <w:sz w:val="24"/>
        </w:rPr>
        <w:t>Financing Agreement</w:t>
      </w:r>
    </w:p>
    <w:p w14:paraId="7CA4886E" w14:textId="77777777" w:rsidR="00F47A64" w:rsidRDefault="00F47A64" w:rsidP="00F47A64">
      <w:pPr>
        <w:jc w:val="center"/>
        <w:rPr>
          <w:rFonts w:asciiTheme="minorHAnsi" w:hAnsiTheme="minorHAnsi" w:cstheme="minorHAnsi"/>
          <w:sz w:val="24"/>
        </w:rPr>
      </w:pPr>
    </w:p>
    <w:p w14:paraId="4F12EC1B" w14:textId="77777777" w:rsidR="00F47A64" w:rsidRPr="00D91C47" w:rsidRDefault="00F47A64" w:rsidP="00D91C47">
      <w:pPr>
        <w:autoSpaceDE/>
        <w:autoSpaceDN/>
        <w:rPr>
          <w:rFonts w:ascii="Times New Roman" w:hAnsi="Times New Roman"/>
          <w:i/>
          <w:color w:val="FF0000"/>
          <w:sz w:val="24"/>
        </w:rPr>
      </w:pPr>
      <w:r w:rsidRPr="00D91C47">
        <w:rPr>
          <w:rFonts w:ascii="Times New Roman" w:hAnsi="Times New Roman"/>
          <w:i/>
          <w:color w:val="FF0000"/>
          <w:sz w:val="24"/>
        </w:rPr>
        <w:t>Complete this Schedule only if ESCO providing financing.  Copy of final loan agreements including Issuer RFP</w:t>
      </w:r>
    </w:p>
    <w:p w14:paraId="23F8A34C" w14:textId="77777777" w:rsidR="00F47A64" w:rsidRDefault="00F47A64">
      <w:pPr>
        <w:autoSpaceDE/>
        <w:autoSpaceDN/>
        <w:rPr>
          <w:rFonts w:ascii="Arial" w:hAnsi="Arial" w:cs="Arial"/>
          <w:b/>
          <w:bCs/>
          <w:caps/>
          <w:kern w:val="32"/>
          <w:sz w:val="24"/>
        </w:rPr>
      </w:pPr>
      <w:r>
        <w:rPr>
          <w:sz w:val="24"/>
        </w:rPr>
        <w:br w:type="page"/>
      </w:r>
    </w:p>
    <w:p w14:paraId="149D6C22" w14:textId="77777777" w:rsidR="006555AB" w:rsidRDefault="006555AB" w:rsidP="006555AB">
      <w:pPr>
        <w:pStyle w:val="Heading1"/>
        <w:keepLines/>
        <w:widowControl w:val="0"/>
        <w:tabs>
          <w:tab w:val="left" w:pos="2340"/>
        </w:tabs>
        <w:jc w:val="center"/>
        <w:rPr>
          <w:sz w:val="24"/>
          <w:szCs w:val="24"/>
        </w:rPr>
      </w:pPr>
      <w:r>
        <w:rPr>
          <w:sz w:val="24"/>
          <w:szCs w:val="24"/>
        </w:rPr>
        <w:lastRenderedPageBreak/>
        <w:t xml:space="preserve">SCHEDULE </w:t>
      </w:r>
      <w:r w:rsidR="00F47A64">
        <w:rPr>
          <w:sz w:val="24"/>
          <w:szCs w:val="24"/>
        </w:rPr>
        <w:t>R</w:t>
      </w:r>
    </w:p>
    <w:p w14:paraId="764A1FCD" w14:textId="77777777" w:rsidR="006555AB" w:rsidRDefault="006555AB" w:rsidP="006555AB">
      <w:pPr>
        <w:jc w:val="center"/>
        <w:rPr>
          <w:rFonts w:asciiTheme="minorHAnsi" w:hAnsiTheme="minorHAnsi" w:cstheme="minorHAnsi"/>
          <w:sz w:val="24"/>
        </w:rPr>
      </w:pPr>
    </w:p>
    <w:p w14:paraId="14B2F84E" w14:textId="77777777" w:rsidR="006555AB" w:rsidRPr="004E099B" w:rsidRDefault="00DD79E5" w:rsidP="006555AB">
      <w:pPr>
        <w:jc w:val="center"/>
        <w:rPr>
          <w:rFonts w:asciiTheme="minorHAnsi" w:hAnsiTheme="minorHAnsi" w:cstheme="minorHAnsi"/>
          <w:b/>
          <w:sz w:val="24"/>
        </w:rPr>
      </w:pPr>
      <w:r>
        <w:rPr>
          <w:rFonts w:asciiTheme="minorHAnsi" w:hAnsiTheme="minorHAnsi" w:cstheme="minorHAnsi"/>
          <w:b/>
          <w:sz w:val="24"/>
        </w:rPr>
        <w:t>Loan Amortization</w:t>
      </w:r>
    </w:p>
    <w:p w14:paraId="30EC937E" w14:textId="77777777" w:rsidR="006555AB" w:rsidRDefault="006555AB" w:rsidP="006555AB">
      <w:pPr>
        <w:jc w:val="center"/>
        <w:rPr>
          <w:rFonts w:asciiTheme="minorHAnsi" w:hAnsiTheme="minorHAnsi" w:cstheme="minorHAnsi"/>
          <w:sz w:val="24"/>
        </w:rPr>
      </w:pPr>
    </w:p>
    <w:p w14:paraId="7EE3035D" w14:textId="5DA16334" w:rsidR="006555AB" w:rsidRPr="00D91C47" w:rsidRDefault="006555AB" w:rsidP="00D91C47">
      <w:pPr>
        <w:autoSpaceDE/>
        <w:autoSpaceDN/>
        <w:rPr>
          <w:rFonts w:ascii="Times New Roman" w:hAnsi="Times New Roman"/>
          <w:i/>
          <w:color w:val="FF0000"/>
          <w:sz w:val="24"/>
        </w:rPr>
      </w:pPr>
      <w:r w:rsidRPr="00D91C47">
        <w:rPr>
          <w:rFonts w:ascii="Times New Roman" w:hAnsi="Times New Roman"/>
          <w:i/>
          <w:color w:val="FF0000"/>
          <w:sz w:val="24"/>
        </w:rPr>
        <w:t>Insert loan amortization table from financial contract.</w:t>
      </w:r>
      <w:r w:rsidR="00F47A64" w:rsidRPr="00D91C47">
        <w:rPr>
          <w:rFonts w:ascii="Times New Roman" w:hAnsi="Times New Roman"/>
          <w:i/>
          <w:color w:val="FF0000"/>
          <w:sz w:val="24"/>
        </w:rPr>
        <w:t xml:space="preserve">  </w:t>
      </w:r>
      <w:r w:rsidR="006E4F07" w:rsidRPr="00D91C47">
        <w:rPr>
          <w:rFonts w:ascii="Times New Roman" w:hAnsi="Times New Roman"/>
          <w:i/>
          <w:color w:val="FF0000"/>
          <w:sz w:val="24"/>
        </w:rPr>
        <w:t>Table must correlate to tables in Schedules M and N</w:t>
      </w:r>
    </w:p>
    <w:p w14:paraId="660508A2" w14:textId="77777777" w:rsidR="006555AB" w:rsidRDefault="006555AB" w:rsidP="004E099B">
      <w:pPr>
        <w:tabs>
          <w:tab w:val="left" w:pos="0"/>
        </w:tabs>
        <w:rPr>
          <w:rFonts w:asciiTheme="minorHAnsi" w:hAnsiTheme="minorHAnsi" w:cstheme="minorHAnsi"/>
        </w:rPr>
      </w:pPr>
    </w:p>
    <w:p w14:paraId="6A2926CF" w14:textId="77777777" w:rsidR="006555AB" w:rsidRDefault="006555AB" w:rsidP="004E099B">
      <w:pPr>
        <w:tabs>
          <w:tab w:val="left" w:pos="0"/>
        </w:tabs>
        <w:rPr>
          <w:rFonts w:asciiTheme="minorHAnsi" w:hAnsiTheme="minorHAnsi" w:cstheme="minorHAnsi"/>
        </w:rPr>
      </w:pPr>
    </w:p>
    <w:p w14:paraId="47C2CBFC" w14:textId="5292B39C" w:rsidR="0001081D" w:rsidRDefault="0001081D">
      <w:pPr>
        <w:autoSpaceDE/>
        <w:autoSpaceDN/>
        <w:rPr>
          <w:rFonts w:asciiTheme="minorHAnsi" w:hAnsiTheme="minorHAnsi" w:cstheme="minorHAnsi"/>
        </w:rPr>
      </w:pPr>
      <w:r>
        <w:rPr>
          <w:rFonts w:asciiTheme="minorHAnsi" w:hAnsiTheme="minorHAnsi" w:cstheme="minorHAnsi"/>
        </w:rPr>
        <w:br w:type="page"/>
      </w:r>
    </w:p>
    <w:p w14:paraId="5EE3C649" w14:textId="77777777" w:rsidR="0001081D" w:rsidRPr="0001081D" w:rsidRDefault="0001081D" w:rsidP="0001081D">
      <w:pPr>
        <w:adjustRightInd w:val="0"/>
        <w:jc w:val="center"/>
        <w:rPr>
          <w:rFonts w:ascii="Arial" w:hAnsi="Arial" w:cs="Arial"/>
          <w:b/>
          <w:bCs/>
          <w:sz w:val="30"/>
          <w:szCs w:val="30"/>
        </w:rPr>
      </w:pPr>
      <w:r w:rsidRPr="0001081D">
        <w:rPr>
          <w:rFonts w:ascii="Arial" w:hAnsi="Arial" w:cs="Arial"/>
          <w:b/>
          <w:bCs/>
          <w:sz w:val="30"/>
          <w:szCs w:val="30"/>
        </w:rPr>
        <w:lastRenderedPageBreak/>
        <w:t>EXHIBIT 1</w:t>
      </w:r>
    </w:p>
    <w:p w14:paraId="633AD80D" w14:textId="77777777" w:rsidR="0001081D" w:rsidRPr="0001081D" w:rsidRDefault="0001081D" w:rsidP="0001081D">
      <w:pPr>
        <w:adjustRightInd w:val="0"/>
        <w:jc w:val="center"/>
        <w:rPr>
          <w:rFonts w:ascii="Arial" w:hAnsi="Arial" w:cs="Arial"/>
          <w:b/>
          <w:bCs/>
          <w:sz w:val="30"/>
          <w:szCs w:val="30"/>
        </w:rPr>
      </w:pPr>
      <w:r w:rsidRPr="0001081D">
        <w:rPr>
          <w:rFonts w:ascii="Arial" w:hAnsi="Arial" w:cs="Arial"/>
          <w:b/>
          <w:bCs/>
          <w:sz w:val="30"/>
          <w:szCs w:val="30"/>
        </w:rPr>
        <w:t>Certificate of Acceptance – Investment Grade Audit Report</w:t>
      </w:r>
    </w:p>
    <w:p w14:paraId="637F5C63" w14:textId="77777777" w:rsidR="0001081D" w:rsidRPr="0001081D" w:rsidRDefault="0001081D" w:rsidP="0001081D">
      <w:pPr>
        <w:adjustRightInd w:val="0"/>
        <w:rPr>
          <w:rFonts w:ascii="Arial" w:hAnsi="Arial" w:cs="Arial"/>
          <w:sz w:val="19"/>
          <w:szCs w:val="19"/>
        </w:rPr>
      </w:pPr>
    </w:p>
    <w:p w14:paraId="280830DC" w14:textId="77777777" w:rsidR="0001081D" w:rsidRPr="0001081D" w:rsidRDefault="0001081D" w:rsidP="0001081D">
      <w:pPr>
        <w:adjustRightInd w:val="0"/>
        <w:jc w:val="center"/>
        <w:rPr>
          <w:rFonts w:ascii="Arial" w:hAnsi="Arial" w:cs="Arial"/>
          <w:sz w:val="19"/>
          <w:szCs w:val="19"/>
        </w:rPr>
      </w:pPr>
      <w:r w:rsidRPr="0001081D">
        <w:rPr>
          <w:rFonts w:ascii="Arial" w:hAnsi="Arial" w:cs="Arial"/>
          <w:sz w:val="19"/>
          <w:szCs w:val="19"/>
        </w:rPr>
        <w:t>Date _____________________</w:t>
      </w:r>
    </w:p>
    <w:p w14:paraId="5D473B2A" w14:textId="77777777" w:rsidR="0001081D" w:rsidRPr="0001081D" w:rsidRDefault="0001081D" w:rsidP="0001081D">
      <w:pPr>
        <w:adjustRightInd w:val="0"/>
        <w:rPr>
          <w:rFonts w:ascii="Arial" w:hAnsi="Arial" w:cs="Arial"/>
          <w:sz w:val="19"/>
          <w:szCs w:val="19"/>
        </w:rPr>
      </w:pPr>
    </w:p>
    <w:p w14:paraId="10B5B2E5" w14:textId="4264DA58" w:rsidR="0001081D" w:rsidRPr="0001081D" w:rsidRDefault="0001081D" w:rsidP="0001081D">
      <w:pPr>
        <w:adjustRightInd w:val="0"/>
        <w:rPr>
          <w:rFonts w:ascii="Arial" w:hAnsi="Arial" w:cs="Arial"/>
          <w:sz w:val="19"/>
          <w:szCs w:val="19"/>
        </w:rPr>
      </w:pPr>
      <w:r w:rsidRPr="0001081D">
        <w:rPr>
          <w:rFonts w:ascii="Arial" w:hAnsi="Arial" w:cs="Arial"/>
          <w:sz w:val="19"/>
          <w:szCs w:val="19"/>
        </w:rPr>
        <w:t xml:space="preserve">The Services performed pursuant to the Investment Grade Audit Agreement, dated </w:t>
      </w:r>
      <w:r w:rsidR="009E387D">
        <w:rPr>
          <w:rFonts w:ascii="Arial" w:hAnsi="Arial" w:cs="Arial"/>
          <w:sz w:val="19"/>
          <w:szCs w:val="19"/>
        </w:rPr>
        <w:t>___________</w:t>
      </w:r>
      <w:r w:rsidRPr="0001081D">
        <w:rPr>
          <w:rFonts w:ascii="Arial" w:hAnsi="Arial" w:cs="Arial"/>
          <w:sz w:val="19"/>
          <w:szCs w:val="19"/>
        </w:rPr>
        <w:t>, by and between _____________________ (ISSUER) and _______________________ (ESCO), has been delivered by ESCO to the undersigned in an Investment Grade Audit Report, dated __________________, and has been determined to be finally complete.</w:t>
      </w:r>
    </w:p>
    <w:p w14:paraId="259CBF9A" w14:textId="77777777" w:rsidR="0001081D" w:rsidRPr="0001081D" w:rsidRDefault="0001081D" w:rsidP="0001081D">
      <w:pPr>
        <w:adjustRightInd w:val="0"/>
        <w:rPr>
          <w:rFonts w:ascii="Arial" w:hAnsi="Arial" w:cs="Arial"/>
          <w:sz w:val="19"/>
          <w:szCs w:val="19"/>
        </w:rPr>
      </w:pPr>
    </w:p>
    <w:p w14:paraId="096F4A92"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The Issuer, by and through the undersigned duly authorized representative, accepts the Services and</w:t>
      </w:r>
    </w:p>
    <w:p w14:paraId="0D8C6B6E"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the Energy Audit Report as finally complete and assumes full possession thereof.</w:t>
      </w:r>
    </w:p>
    <w:p w14:paraId="5F020AC3" w14:textId="77777777" w:rsidR="0001081D" w:rsidRPr="0001081D" w:rsidRDefault="0001081D" w:rsidP="0001081D">
      <w:pPr>
        <w:adjustRightInd w:val="0"/>
        <w:rPr>
          <w:rFonts w:ascii="Arial" w:hAnsi="Arial" w:cs="Arial"/>
          <w:sz w:val="19"/>
          <w:szCs w:val="19"/>
        </w:rPr>
      </w:pPr>
    </w:p>
    <w:p w14:paraId="6C63D6B2" w14:textId="77777777" w:rsidR="0001081D" w:rsidRPr="0001081D" w:rsidRDefault="0001081D" w:rsidP="0001081D">
      <w:pPr>
        <w:adjustRightInd w:val="0"/>
        <w:rPr>
          <w:rFonts w:ascii="Arial" w:hAnsi="Arial" w:cs="Arial"/>
          <w:sz w:val="19"/>
          <w:szCs w:val="19"/>
        </w:rPr>
      </w:pPr>
    </w:p>
    <w:p w14:paraId="4D304E2B" w14:textId="241C796D" w:rsidR="0001081D" w:rsidRDefault="0001081D" w:rsidP="0001081D">
      <w:pPr>
        <w:adjustRightInd w:val="0"/>
        <w:rPr>
          <w:rFonts w:ascii="Arial" w:hAnsi="Arial" w:cs="Arial"/>
          <w:sz w:val="19"/>
          <w:szCs w:val="19"/>
        </w:rPr>
      </w:pPr>
      <w:r w:rsidRPr="0001081D">
        <w:rPr>
          <w:rFonts w:ascii="Arial" w:hAnsi="Arial" w:cs="Arial"/>
          <w:sz w:val="19"/>
          <w:szCs w:val="19"/>
        </w:rPr>
        <w:t>ISSUER</w:t>
      </w:r>
    </w:p>
    <w:p w14:paraId="736B1ED0" w14:textId="77777777" w:rsidR="009E387D" w:rsidRPr="0001081D" w:rsidRDefault="009E387D" w:rsidP="0001081D">
      <w:pPr>
        <w:adjustRightInd w:val="0"/>
        <w:rPr>
          <w:rFonts w:ascii="Arial" w:hAnsi="Arial" w:cs="Arial"/>
          <w:sz w:val="19"/>
          <w:szCs w:val="19"/>
        </w:rPr>
      </w:pPr>
    </w:p>
    <w:p w14:paraId="5133A9DA"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___________________________</w:t>
      </w:r>
    </w:p>
    <w:p w14:paraId="4607EF0E"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Purchasing Department</w:t>
      </w:r>
    </w:p>
    <w:p w14:paraId="396AC447"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Address 1</w:t>
      </w:r>
    </w:p>
    <w:p w14:paraId="4FF8A99D"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City, state zip</w:t>
      </w:r>
    </w:p>
    <w:p w14:paraId="118FD35D" w14:textId="77777777" w:rsidR="0001081D" w:rsidRPr="0001081D" w:rsidRDefault="0001081D" w:rsidP="0001081D">
      <w:pPr>
        <w:adjustRightInd w:val="0"/>
        <w:rPr>
          <w:rFonts w:ascii="Arial" w:hAnsi="Arial" w:cs="Arial"/>
          <w:sz w:val="19"/>
          <w:szCs w:val="19"/>
        </w:rPr>
      </w:pPr>
    </w:p>
    <w:p w14:paraId="55AC5CC4"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By: ___________________________________</w:t>
      </w:r>
    </w:p>
    <w:p w14:paraId="506FBE11" w14:textId="77777777" w:rsidR="0001081D" w:rsidRPr="0001081D" w:rsidRDefault="0001081D" w:rsidP="0001081D">
      <w:pPr>
        <w:adjustRightInd w:val="0"/>
        <w:rPr>
          <w:rFonts w:ascii="Arial" w:hAnsi="Arial" w:cs="Arial"/>
          <w:sz w:val="19"/>
          <w:szCs w:val="19"/>
        </w:rPr>
      </w:pPr>
    </w:p>
    <w:p w14:paraId="69DB7D79"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 xml:space="preserve">Signature: ________________________ </w:t>
      </w:r>
    </w:p>
    <w:p w14:paraId="246968FE" w14:textId="77777777" w:rsidR="0001081D" w:rsidRPr="0001081D" w:rsidRDefault="0001081D" w:rsidP="0001081D">
      <w:pPr>
        <w:adjustRightInd w:val="0"/>
        <w:rPr>
          <w:rFonts w:ascii="Arial" w:hAnsi="Arial" w:cs="Arial"/>
          <w:sz w:val="19"/>
          <w:szCs w:val="19"/>
        </w:rPr>
      </w:pPr>
    </w:p>
    <w:p w14:paraId="7AEDB089" w14:textId="77777777" w:rsidR="0001081D" w:rsidRPr="0001081D" w:rsidRDefault="0001081D" w:rsidP="0001081D">
      <w:pPr>
        <w:adjustRightInd w:val="0"/>
        <w:rPr>
          <w:rFonts w:ascii="Arial" w:hAnsi="Arial" w:cs="Arial"/>
          <w:sz w:val="19"/>
          <w:szCs w:val="19"/>
        </w:rPr>
      </w:pPr>
      <w:r w:rsidRPr="0001081D">
        <w:rPr>
          <w:rFonts w:ascii="Arial" w:hAnsi="Arial" w:cs="Arial"/>
          <w:sz w:val="19"/>
          <w:szCs w:val="19"/>
        </w:rPr>
        <w:t>Date: _________ _</w:t>
      </w:r>
    </w:p>
    <w:p w14:paraId="0B9A76ED" w14:textId="77777777" w:rsidR="0001081D" w:rsidRPr="0001081D" w:rsidRDefault="0001081D" w:rsidP="0001081D">
      <w:pPr>
        <w:adjustRightInd w:val="0"/>
        <w:rPr>
          <w:rFonts w:ascii="Arial" w:hAnsi="Arial" w:cs="Arial"/>
          <w:sz w:val="19"/>
          <w:szCs w:val="19"/>
        </w:rPr>
      </w:pPr>
    </w:p>
    <w:p w14:paraId="3FD11F04" w14:textId="77777777" w:rsidR="0001081D" w:rsidRPr="0001081D" w:rsidRDefault="0001081D" w:rsidP="0001081D">
      <w:pPr>
        <w:adjustRightInd w:val="0"/>
        <w:rPr>
          <w:rFonts w:ascii="Arial" w:hAnsi="Arial" w:cs="Arial"/>
          <w:sz w:val="19"/>
          <w:szCs w:val="19"/>
        </w:rPr>
      </w:pPr>
    </w:p>
    <w:p w14:paraId="549FA9C7" w14:textId="77777777" w:rsidR="0001081D" w:rsidRPr="0001081D" w:rsidRDefault="0001081D" w:rsidP="0001081D">
      <w:pPr>
        <w:adjustRightInd w:val="0"/>
        <w:rPr>
          <w:rFonts w:ascii="Arial" w:hAnsi="Arial" w:cs="Arial"/>
          <w:sz w:val="19"/>
          <w:szCs w:val="19"/>
        </w:rPr>
      </w:pPr>
    </w:p>
    <w:p w14:paraId="0C412285" w14:textId="77777777" w:rsidR="0001081D" w:rsidRPr="0001081D" w:rsidRDefault="0001081D" w:rsidP="0001081D">
      <w:pPr>
        <w:adjustRightInd w:val="0"/>
        <w:rPr>
          <w:rFonts w:ascii="Arial" w:hAnsi="Arial" w:cs="Arial"/>
          <w:sz w:val="19"/>
          <w:szCs w:val="19"/>
        </w:rPr>
      </w:pPr>
    </w:p>
    <w:p w14:paraId="39D5F905" w14:textId="77777777" w:rsidR="0001081D" w:rsidRPr="0001081D" w:rsidRDefault="0001081D" w:rsidP="0001081D">
      <w:pPr>
        <w:adjustRightInd w:val="0"/>
        <w:rPr>
          <w:rFonts w:ascii="Arial" w:hAnsi="Arial" w:cs="Arial"/>
          <w:sz w:val="19"/>
          <w:szCs w:val="19"/>
        </w:rPr>
      </w:pPr>
    </w:p>
    <w:p w14:paraId="60BF1134" w14:textId="77777777" w:rsidR="0001081D" w:rsidRPr="0001081D" w:rsidRDefault="0001081D" w:rsidP="0001081D">
      <w:pPr>
        <w:adjustRightInd w:val="0"/>
        <w:rPr>
          <w:rFonts w:ascii="Arial" w:hAnsi="Arial" w:cs="Arial"/>
          <w:bCs/>
          <w:color w:val="FF0000"/>
          <w:szCs w:val="20"/>
        </w:rPr>
      </w:pPr>
      <w:r w:rsidRPr="0001081D">
        <w:rPr>
          <w:rFonts w:ascii="Arial" w:hAnsi="Arial" w:cs="Arial"/>
          <w:b/>
          <w:bCs/>
          <w:sz w:val="31"/>
          <w:szCs w:val="31"/>
        </w:rPr>
        <w:br w:type="page"/>
      </w:r>
    </w:p>
    <w:p w14:paraId="1D03D04F"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lastRenderedPageBreak/>
        <w:t>Exhibit 2</w:t>
      </w:r>
    </w:p>
    <w:p w14:paraId="365B2710"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t>Individual ECM Acceptance</w:t>
      </w:r>
    </w:p>
    <w:p w14:paraId="61F66BC6" w14:textId="77777777" w:rsidR="0001081D" w:rsidRPr="0001081D" w:rsidRDefault="0001081D" w:rsidP="0001081D">
      <w:pPr>
        <w:adjustRightInd w:val="0"/>
        <w:jc w:val="center"/>
        <w:rPr>
          <w:rFonts w:ascii="Arial" w:hAnsi="Arial" w:cs="Arial"/>
          <w:bCs/>
          <w:color w:val="FF0000"/>
          <w:szCs w:val="20"/>
        </w:rPr>
      </w:pPr>
    </w:p>
    <w:p w14:paraId="45917866" w14:textId="5C4FD109" w:rsidR="0001081D" w:rsidRPr="00D91C47" w:rsidRDefault="0001081D" w:rsidP="00D91C47">
      <w:pPr>
        <w:autoSpaceDE/>
        <w:autoSpaceDN/>
        <w:rPr>
          <w:rFonts w:ascii="Times New Roman" w:hAnsi="Times New Roman"/>
          <w:i/>
          <w:color w:val="FF0000"/>
          <w:sz w:val="24"/>
        </w:rPr>
      </w:pPr>
      <w:r w:rsidRPr="00D91C47">
        <w:rPr>
          <w:rFonts w:ascii="Times New Roman" w:hAnsi="Times New Roman"/>
          <w:i/>
          <w:color w:val="FF0000"/>
          <w:sz w:val="24"/>
        </w:rPr>
        <w:t>(Issuer is to issue one of these exhibits for each ECM as each ECM is substantially complete.)</w:t>
      </w:r>
      <w:r w:rsidR="002A15E0">
        <w:rPr>
          <w:rFonts w:ascii="Times New Roman" w:hAnsi="Times New Roman"/>
          <w:i/>
          <w:color w:val="FF0000"/>
          <w:sz w:val="24"/>
        </w:rPr>
        <w:t xml:space="preserve">  Issuer may use this form to identify punch list items in which case they do not sign Exhibit 2 until the punch list items are complete.  </w:t>
      </w:r>
    </w:p>
    <w:p w14:paraId="78C4C95A" w14:textId="77777777" w:rsidR="0001081D" w:rsidRPr="0001081D" w:rsidRDefault="0001081D" w:rsidP="0001081D">
      <w:pPr>
        <w:adjustRightInd w:val="0"/>
        <w:rPr>
          <w:rFonts w:ascii="Arial" w:hAnsi="Arial" w:cs="Arial"/>
          <w:sz w:val="21"/>
          <w:szCs w:val="21"/>
        </w:rPr>
      </w:pPr>
    </w:p>
    <w:p w14:paraId="306D7BE8" w14:textId="77777777" w:rsidR="0001081D" w:rsidRPr="0001081D" w:rsidRDefault="0001081D" w:rsidP="0001081D">
      <w:pPr>
        <w:adjustRightInd w:val="0"/>
        <w:rPr>
          <w:rFonts w:ascii="Arial" w:hAnsi="Arial" w:cs="Arial"/>
          <w:sz w:val="21"/>
          <w:szCs w:val="21"/>
        </w:rPr>
      </w:pPr>
    </w:p>
    <w:p w14:paraId="733730A5"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Owner:  ___________________________________________________</w:t>
      </w:r>
    </w:p>
    <w:p w14:paraId="27522114" w14:textId="77777777" w:rsidR="0001081D" w:rsidRPr="0001081D" w:rsidRDefault="0001081D" w:rsidP="0001081D">
      <w:pPr>
        <w:adjustRightInd w:val="0"/>
        <w:rPr>
          <w:rFonts w:ascii="Arial" w:hAnsi="Arial" w:cs="Arial"/>
          <w:sz w:val="21"/>
          <w:szCs w:val="21"/>
        </w:rPr>
      </w:pPr>
    </w:p>
    <w:p w14:paraId="14CBCEEA"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Project Name:  ______________________________________________</w:t>
      </w:r>
    </w:p>
    <w:p w14:paraId="69CDA7E5" w14:textId="77777777" w:rsidR="0001081D" w:rsidRPr="0001081D" w:rsidRDefault="0001081D" w:rsidP="0001081D">
      <w:pPr>
        <w:adjustRightInd w:val="0"/>
        <w:rPr>
          <w:rFonts w:ascii="Arial" w:hAnsi="Arial" w:cs="Arial"/>
          <w:sz w:val="21"/>
          <w:szCs w:val="21"/>
        </w:rPr>
      </w:pPr>
    </w:p>
    <w:p w14:paraId="11AEE193"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ESCO Project Number:  _______________________________________</w:t>
      </w:r>
    </w:p>
    <w:p w14:paraId="7D106EA9" w14:textId="77777777" w:rsidR="0001081D" w:rsidRPr="0001081D" w:rsidRDefault="0001081D" w:rsidP="0001081D">
      <w:pPr>
        <w:adjustRightInd w:val="0"/>
        <w:rPr>
          <w:rFonts w:ascii="Arial" w:hAnsi="Arial" w:cs="Arial"/>
          <w:sz w:val="21"/>
          <w:szCs w:val="21"/>
        </w:rPr>
      </w:pPr>
    </w:p>
    <w:p w14:paraId="7A723450" w14:textId="2B2C92F7" w:rsidR="0001081D" w:rsidRPr="0001081D" w:rsidRDefault="009E387D" w:rsidP="0001081D">
      <w:pPr>
        <w:adjustRightInd w:val="0"/>
        <w:rPr>
          <w:rFonts w:ascii="Arial" w:hAnsi="Arial" w:cs="Arial"/>
          <w:sz w:val="21"/>
          <w:szCs w:val="21"/>
        </w:rPr>
      </w:pPr>
      <w:r>
        <w:rPr>
          <w:rFonts w:ascii="Arial" w:hAnsi="Arial" w:cs="Arial"/>
          <w:sz w:val="21"/>
          <w:szCs w:val="21"/>
        </w:rPr>
        <w:t>Date o</w:t>
      </w:r>
      <w:r w:rsidR="0001081D" w:rsidRPr="0001081D">
        <w:rPr>
          <w:rFonts w:ascii="Arial" w:hAnsi="Arial" w:cs="Arial"/>
          <w:sz w:val="21"/>
          <w:szCs w:val="21"/>
        </w:rPr>
        <w:t>f Substantial Completion:  ________________________________</w:t>
      </w:r>
    </w:p>
    <w:p w14:paraId="0A4DE910" w14:textId="77777777" w:rsidR="0001081D" w:rsidRPr="0001081D" w:rsidRDefault="0001081D" w:rsidP="0001081D">
      <w:pPr>
        <w:adjustRightInd w:val="0"/>
        <w:rPr>
          <w:rFonts w:ascii="Arial" w:hAnsi="Arial" w:cs="Arial"/>
          <w:sz w:val="21"/>
          <w:szCs w:val="21"/>
        </w:rPr>
      </w:pPr>
    </w:p>
    <w:p w14:paraId="69F2B1FF" w14:textId="1E115909" w:rsidR="0001081D" w:rsidRPr="009C3846" w:rsidRDefault="0001081D" w:rsidP="0001081D">
      <w:pPr>
        <w:adjustRightInd w:val="0"/>
        <w:rPr>
          <w:rFonts w:ascii="Arial" w:hAnsi="Arial" w:cs="Arial"/>
          <w:sz w:val="21"/>
          <w:szCs w:val="21"/>
        </w:rPr>
      </w:pPr>
      <w:r w:rsidRPr="0001081D">
        <w:rPr>
          <w:rFonts w:ascii="Arial" w:hAnsi="Arial" w:cs="Arial"/>
          <w:sz w:val="21"/>
          <w:szCs w:val="21"/>
        </w:rPr>
        <w:t>The following ECM(s) has reached Substantial Completion</w:t>
      </w:r>
      <w:r w:rsidR="00B64AF4" w:rsidRPr="009C3846">
        <w:rPr>
          <w:rFonts w:ascii="Arial" w:hAnsi="Arial" w:cs="Arial"/>
          <w:sz w:val="21"/>
          <w:szCs w:val="21"/>
        </w:rPr>
        <w:t xml:space="preserve"> having been p</w:t>
      </w:r>
      <w:r w:rsidR="009C3846">
        <w:rPr>
          <w:rFonts w:ascii="Arial" w:hAnsi="Arial" w:cs="Arial"/>
          <w:sz w:val="21"/>
          <w:szCs w:val="21"/>
        </w:rPr>
        <w:t>roperly installed, commissioned,</w:t>
      </w:r>
      <w:r w:rsidR="00B64AF4" w:rsidRPr="009C3846">
        <w:rPr>
          <w:rFonts w:ascii="Arial" w:hAnsi="Arial" w:cs="Arial"/>
          <w:sz w:val="21"/>
          <w:szCs w:val="21"/>
        </w:rPr>
        <w:t xml:space="preserve"> the energy reduction properly measured and verified </w:t>
      </w:r>
      <w:r w:rsidR="008B32C4" w:rsidRPr="009C3846">
        <w:rPr>
          <w:rFonts w:ascii="Arial" w:hAnsi="Arial" w:cs="Arial"/>
          <w:sz w:val="21"/>
          <w:szCs w:val="21"/>
        </w:rPr>
        <w:t xml:space="preserve">and training is complete </w:t>
      </w:r>
      <w:r w:rsidR="00B64AF4" w:rsidRPr="009C3846">
        <w:rPr>
          <w:rFonts w:ascii="Arial" w:hAnsi="Arial" w:cs="Arial"/>
          <w:sz w:val="21"/>
          <w:szCs w:val="21"/>
        </w:rPr>
        <w:t>as detailed in this agreement by the ESCO</w:t>
      </w:r>
      <w:r w:rsidRPr="009C3846">
        <w:rPr>
          <w:rFonts w:ascii="Arial" w:hAnsi="Arial" w:cs="Arial"/>
          <w:sz w:val="21"/>
          <w:szCs w:val="21"/>
        </w:rPr>
        <w:t>:</w:t>
      </w:r>
    </w:p>
    <w:p w14:paraId="1EA383C4" w14:textId="10CE2FF8" w:rsidR="0001081D" w:rsidRPr="0001081D" w:rsidRDefault="00856B33" w:rsidP="0001081D">
      <w:pPr>
        <w:adjustRightInd w:val="0"/>
        <w:rPr>
          <w:rFonts w:ascii="Arial" w:hAnsi="Arial" w:cs="Arial"/>
          <w:sz w:val="21"/>
          <w:szCs w:val="21"/>
        </w:rPr>
      </w:pPr>
      <w:r>
        <w:rPr>
          <w:rFonts w:ascii="Arial" w:hAnsi="Arial" w:cs="Arial"/>
          <w:sz w:val="21"/>
          <w:szCs w:val="21"/>
        </w:rPr>
        <w:t xml:space="preserve"> ECM(s) for approval:</w:t>
      </w:r>
    </w:p>
    <w:p w14:paraId="0202C0E9" w14:textId="77777777" w:rsidR="0001081D" w:rsidRPr="0001081D" w:rsidRDefault="0001081D" w:rsidP="0001081D">
      <w:pPr>
        <w:adjustRightInd w:val="0"/>
        <w:rPr>
          <w:rFonts w:ascii="Arial" w:hAnsi="Arial" w:cs="Arial"/>
          <w:sz w:val="21"/>
          <w:szCs w:val="21"/>
        </w:rPr>
      </w:pPr>
    </w:p>
    <w:p w14:paraId="3EAF61CB" w14:textId="77777777" w:rsidR="0001081D" w:rsidRPr="0001081D" w:rsidRDefault="0001081D" w:rsidP="0001081D">
      <w:pPr>
        <w:adjustRightInd w:val="0"/>
        <w:rPr>
          <w:rFonts w:ascii="Arial" w:hAnsi="Arial" w:cs="Arial"/>
          <w:sz w:val="21"/>
          <w:szCs w:val="21"/>
        </w:rPr>
      </w:pPr>
    </w:p>
    <w:p w14:paraId="69477699" w14:textId="77777777" w:rsidR="0001081D" w:rsidRPr="009C3846" w:rsidRDefault="0001081D" w:rsidP="0001081D">
      <w:pPr>
        <w:adjustRightInd w:val="0"/>
        <w:rPr>
          <w:rFonts w:ascii="Arial" w:hAnsi="Arial" w:cs="Arial"/>
          <w:sz w:val="21"/>
          <w:szCs w:val="21"/>
        </w:rPr>
      </w:pPr>
    </w:p>
    <w:p w14:paraId="3DBD1C70" w14:textId="2BAB0699" w:rsidR="0001081D" w:rsidRPr="009C3846" w:rsidRDefault="0001081D" w:rsidP="0001081D">
      <w:pPr>
        <w:adjustRightInd w:val="0"/>
        <w:rPr>
          <w:rFonts w:ascii="Arial" w:hAnsi="Arial" w:cs="Arial"/>
          <w:sz w:val="21"/>
          <w:szCs w:val="21"/>
        </w:rPr>
      </w:pPr>
      <w:r w:rsidRPr="009C3846">
        <w:rPr>
          <w:rFonts w:ascii="Arial" w:hAnsi="Arial" w:cs="Arial"/>
          <w:sz w:val="21"/>
          <w:szCs w:val="21"/>
        </w:rPr>
        <w:t>We, the undersigned, hereby certify that we have this date examined the foregoing and</w:t>
      </w:r>
      <w:r w:rsidR="008B32C4" w:rsidRPr="009C3846">
        <w:rPr>
          <w:rFonts w:ascii="Arial" w:hAnsi="Arial" w:cs="Arial"/>
          <w:sz w:val="21"/>
          <w:szCs w:val="21"/>
        </w:rPr>
        <w:t xml:space="preserve"> </w:t>
      </w:r>
      <w:r w:rsidRPr="009C3846">
        <w:rPr>
          <w:rFonts w:ascii="Arial" w:hAnsi="Arial" w:cs="Arial"/>
          <w:sz w:val="21"/>
          <w:szCs w:val="21"/>
        </w:rPr>
        <w:t>determined that such is operat</w:t>
      </w:r>
      <w:r w:rsidR="00B64AF4" w:rsidRPr="009C3846">
        <w:rPr>
          <w:rFonts w:ascii="Arial" w:hAnsi="Arial" w:cs="Arial"/>
          <w:sz w:val="21"/>
          <w:szCs w:val="21"/>
        </w:rPr>
        <w:t>ing in accordance with all requirements of this agreement</w:t>
      </w:r>
      <w:r w:rsidR="002A15E0">
        <w:rPr>
          <w:rFonts w:ascii="Arial" w:hAnsi="Arial" w:cs="Arial"/>
          <w:sz w:val="21"/>
          <w:szCs w:val="21"/>
        </w:rPr>
        <w:t xml:space="preserve"> including ECM Commissioning Report</w:t>
      </w:r>
      <w:r w:rsidR="00B64AF4" w:rsidRPr="009C3846">
        <w:rPr>
          <w:rFonts w:ascii="Arial" w:hAnsi="Arial" w:cs="Arial"/>
          <w:sz w:val="21"/>
          <w:szCs w:val="21"/>
        </w:rPr>
        <w:t>.</w:t>
      </w:r>
      <w:r w:rsidRPr="009C3846">
        <w:rPr>
          <w:rFonts w:ascii="Arial" w:hAnsi="Arial" w:cs="Arial"/>
          <w:sz w:val="21"/>
          <w:szCs w:val="21"/>
        </w:rPr>
        <w:t xml:space="preserve"> We further agree that the </w:t>
      </w:r>
      <w:r w:rsidR="00A80345" w:rsidRPr="009C3846">
        <w:rPr>
          <w:rFonts w:ascii="Arial" w:hAnsi="Arial" w:cs="Arial"/>
          <w:sz w:val="21"/>
          <w:szCs w:val="21"/>
        </w:rPr>
        <w:t xml:space="preserve">manufacturer’s </w:t>
      </w:r>
      <w:r w:rsidRPr="009C3846">
        <w:rPr>
          <w:rFonts w:ascii="Arial" w:hAnsi="Arial" w:cs="Arial"/>
          <w:sz w:val="21"/>
          <w:szCs w:val="21"/>
        </w:rPr>
        <w:t>warranty period for such ECM(s) commences as of the date of</w:t>
      </w:r>
      <w:r w:rsidR="001D674E" w:rsidRPr="009C3846">
        <w:rPr>
          <w:rFonts w:ascii="Arial" w:hAnsi="Arial" w:cs="Arial"/>
          <w:sz w:val="21"/>
          <w:szCs w:val="21"/>
        </w:rPr>
        <w:t xml:space="preserve"> </w:t>
      </w:r>
      <w:r w:rsidR="00A80345" w:rsidRPr="009C3846">
        <w:rPr>
          <w:rFonts w:ascii="Arial" w:hAnsi="Arial" w:cs="Arial"/>
          <w:sz w:val="21"/>
          <w:szCs w:val="21"/>
        </w:rPr>
        <w:t>signing this Exhibit 2</w:t>
      </w:r>
      <w:r w:rsidR="001D674E" w:rsidRPr="009C3846">
        <w:rPr>
          <w:rFonts w:ascii="Arial" w:hAnsi="Arial" w:cs="Arial"/>
          <w:sz w:val="21"/>
          <w:szCs w:val="21"/>
        </w:rPr>
        <w:t>.</w:t>
      </w:r>
      <w:r w:rsidR="00A80345" w:rsidRPr="009C3846">
        <w:rPr>
          <w:rFonts w:ascii="Arial" w:hAnsi="Arial" w:cs="Arial"/>
          <w:sz w:val="21"/>
          <w:szCs w:val="21"/>
        </w:rPr>
        <w:t xml:space="preserve"> The Punch List items </w:t>
      </w:r>
      <w:r w:rsidR="00856B33" w:rsidRPr="009C3846">
        <w:rPr>
          <w:rFonts w:ascii="Arial" w:hAnsi="Arial" w:cs="Arial"/>
          <w:sz w:val="21"/>
          <w:szCs w:val="21"/>
        </w:rPr>
        <w:t xml:space="preserve">previously identified </w:t>
      </w:r>
      <w:r w:rsidR="00A80345" w:rsidRPr="009C3846">
        <w:rPr>
          <w:rFonts w:ascii="Arial" w:hAnsi="Arial" w:cs="Arial"/>
          <w:sz w:val="21"/>
          <w:szCs w:val="21"/>
        </w:rPr>
        <w:t>below are completed including training</w:t>
      </w:r>
    </w:p>
    <w:p w14:paraId="1AF8D486" w14:textId="77777777" w:rsidR="0001081D" w:rsidRPr="0001081D" w:rsidRDefault="0001081D" w:rsidP="0001081D">
      <w:pPr>
        <w:adjustRightInd w:val="0"/>
        <w:rPr>
          <w:rFonts w:ascii="Arial" w:hAnsi="Arial" w:cs="Arial"/>
          <w:b/>
          <w:bCs/>
          <w:sz w:val="21"/>
          <w:szCs w:val="21"/>
        </w:rPr>
      </w:pPr>
    </w:p>
    <w:p w14:paraId="56FDD85E" w14:textId="77777777" w:rsidR="0001081D" w:rsidRPr="0001081D" w:rsidRDefault="0001081D" w:rsidP="0001081D">
      <w:pPr>
        <w:adjustRightInd w:val="0"/>
        <w:rPr>
          <w:rFonts w:ascii="Arial" w:hAnsi="Arial" w:cs="Arial"/>
          <w:b/>
          <w:bCs/>
          <w:sz w:val="21"/>
          <w:szCs w:val="21"/>
        </w:rPr>
      </w:pPr>
    </w:p>
    <w:p w14:paraId="6362771F" w14:textId="77777777" w:rsidR="0001081D" w:rsidRPr="0001081D" w:rsidRDefault="0001081D" w:rsidP="0001081D">
      <w:pPr>
        <w:adjustRightInd w:val="0"/>
        <w:rPr>
          <w:rFonts w:ascii="Arial" w:hAnsi="Arial" w:cs="Arial"/>
          <w:b/>
          <w:bCs/>
          <w:sz w:val="21"/>
          <w:szCs w:val="21"/>
        </w:rPr>
      </w:pPr>
      <w:r w:rsidRPr="0001081D">
        <w:rPr>
          <w:rFonts w:ascii="Arial" w:hAnsi="Arial" w:cs="Arial"/>
          <w:b/>
          <w:bCs/>
          <w:sz w:val="21"/>
          <w:szCs w:val="21"/>
        </w:rPr>
        <w:t>______________________________ (</w:t>
      </w:r>
      <w:proofErr w:type="gramStart"/>
      <w:r w:rsidRPr="0001081D">
        <w:rPr>
          <w:rFonts w:ascii="Arial" w:hAnsi="Arial" w:cs="Arial"/>
          <w:b/>
          <w:bCs/>
          <w:sz w:val="21"/>
          <w:szCs w:val="21"/>
        </w:rPr>
        <w:t xml:space="preserve">ISSUER)   </w:t>
      </w:r>
      <w:proofErr w:type="gramEnd"/>
      <w:r w:rsidRPr="0001081D">
        <w:rPr>
          <w:rFonts w:ascii="Arial" w:hAnsi="Arial" w:cs="Arial"/>
          <w:b/>
          <w:bCs/>
          <w:sz w:val="21"/>
          <w:szCs w:val="21"/>
        </w:rPr>
        <w:t xml:space="preserve">       ______________________ (ESCO)</w:t>
      </w:r>
    </w:p>
    <w:p w14:paraId="5380CC75" w14:textId="77777777" w:rsidR="0001081D" w:rsidRPr="0001081D" w:rsidRDefault="0001081D" w:rsidP="0001081D">
      <w:pPr>
        <w:adjustRightInd w:val="0"/>
        <w:rPr>
          <w:rFonts w:ascii="Arial" w:hAnsi="Arial" w:cs="Arial"/>
          <w:sz w:val="21"/>
          <w:szCs w:val="21"/>
        </w:rPr>
      </w:pPr>
    </w:p>
    <w:p w14:paraId="0F308970" w14:textId="77777777" w:rsidR="0001081D" w:rsidRPr="0001081D" w:rsidRDefault="0001081D" w:rsidP="0001081D">
      <w:pPr>
        <w:adjustRightInd w:val="0"/>
        <w:rPr>
          <w:rFonts w:ascii="Arial" w:hAnsi="Arial" w:cs="Arial"/>
          <w:sz w:val="21"/>
          <w:szCs w:val="21"/>
        </w:rPr>
      </w:pPr>
    </w:p>
    <w:p w14:paraId="54153480"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____________________________________              ______________________________</w:t>
      </w:r>
    </w:p>
    <w:p w14:paraId="4C8BEFC9" w14:textId="22D78B0E" w:rsidR="0001081D" w:rsidRPr="0001081D" w:rsidRDefault="0001081D" w:rsidP="0001081D">
      <w:pPr>
        <w:adjustRightInd w:val="0"/>
        <w:jc w:val="both"/>
        <w:rPr>
          <w:rFonts w:ascii="Arial" w:hAnsi="Arial" w:cs="Arial"/>
          <w:sz w:val="21"/>
          <w:szCs w:val="21"/>
        </w:rPr>
      </w:pPr>
      <w:r w:rsidRPr="0001081D">
        <w:rPr>
          <w:rFonts w:ascii="Arial" w:hAnsi="Arial" w:cs="Arial"/>
          <w:sz w:val="21"/>
          <w:szCs w:val="21"/>
        </w:rPr>
        <w:t xml:space="preserve">Signature </w:t>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proofErr w:type="spellStart"/>
      <w:r w:rsidRPr="0001081D">
        <w:rPr>
          <w:rFonts w:ascii="Arial" w:hAnsi="Arial" w:cs="Arial"/>
          <w:sz w:val="21"/>
          <w:szCs w:val="21"/>
        </w:rPr>
        <w:t>Sign</w:t>
      </w:r>
      <w:r w:rsidR="009C3846">
        <w:rPr>
          <w:rFonts w:ascii="Arial" w:hAnsi="Arial" w:cs="Arial"/>
          <w:sz w:val="21"/>
          <w:szCs w:val="21"/>
        </w:rPr>
        <w:t>a</w:t>
      </w:r>
      <w:r w:rsidRPr="0001081D">
        <w:rPr>
          <w:rFonts w:ascii="Arial" w:hAnsi="Arial" w:cs="Arial"/>
          <w:sz w:val="21"/>
          <w:szCs w:val="21"/>
        </w:rPr>
        <w:t>ture</w:t>
      </w:r>
      <w:proofErr w:type="spellEnd"/>
    </w:p>
    <w:p w14:paraId="2F7AD154" w14:textId="77777777" w:rsidR="0001081D" w:rsidRPr="0001081D" w:rsidRDefault="0001081D" w:rsidP="0001081D">
      <w:pPr>
        <w:adjustRightInd w:val="0"/>
        <w:rPr>
          <w:rFonts w:ascii="Arial" w:hAnsi="Arial" w:cs="Arial"/>
          <w:sz w:val="21"/>
          <w:szCs w:val="21"/>
        </w:rPr>
      </w:pPr>
    </w:p>
    <w:p w14:paraId="15BD5F28" w14:textId="77777777" w:rsidR="0001081D" w:rsidRPr="0001081D" w:rsidRDefault="0001081D" w:rsidP="0001081D">
      <w:pPr>
        <w:adjustRightInd w:val="0"/>
        <w:rPr>
          <w:rFonts w:ascii="Arial" w:hAnsi="Arial" w:cs="Arial"/>
          <w:sz w:val="21"/>
          <w:szCs w:val="21"/>
        </w:rPr>
      </w:pPr>
    </w:p>
    <w:p w14:paraId="1CF83AA1"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_____________________________________           _______________________________</w:t>
      </w:r>
    </w:p>
    <w:p w14:paraId="79EDF5B2"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Printed Name                                                               Printed Name</w:t>
      </w:r>
    </w:p>
    <w:p w14:paraId="38F7AB3F" w14:textId="77777777" w:rsidR="0001081D" w:rsidRPr="0001081D" w:rsidRDefault="0001081D" w:rsidP="0001081D">
      <w:pPr>
        <w:adjustRightInd w:val="0"/>
        <w:rPr>
          <w:rFonts w:ascii="Arial" w:hAnsi="Arial" w:cs="Arial"/>
          <w:sz w:val="21"/>
          <w:szCs w:val="21"/>
        </w:rPr>
      </w:pPr>
    </w:p>
    <w:p w14:paraId="107153DA"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Items For Correction or Completion ("Punch List"):</w:t>
      </w:r>
    </w:p>
    <w:p w14:paraId="66AA7C01" w14:textId="77777777" w:rsidR="0001081D" w:rsidRPr="0001081D" w:rsidRDefault="0001081D" w:rsidP="0001081D">
      <w:pPr>
        <w:adjustRightInd w:val="0"/>
        <w:rPr>
          <w:rFonts w:ascii="Arial" w:hAnsi="Arial" w:cs="Arial"/>
          <w:sz w:val="21"/>
          <w:szCs w:val="21"/>
        </w:rPr>
      </w:pPr>
    </w:p>
    <w:p w14:paraId="356419D7"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1.  _______________________________________________________________________</w:t>
      </w:r>
    </w:p>
    <w:p w14:paraId="5C402106" w14:textId="77777777" w:rsidR="0001081D" w:rsidRPr="0001081D" w:rsidRDefault="0001081D" w:rsidP="0001081D">
      <w:pPr>
        <w:adjustRightInd w:val="0"/>
        <w:rPr>
          <w:rFonts w:ascii="Times New Roman" w:hAnsi="Times New Roman"/>
          <w:sz w:val="23"/>
          <w:szCs w:val="23"/>
        </w:rPr>
      </w:pPr>
    </w:p>
    <w:p w14:paraId="233FCDCE" w14:textId="77777777" w:rsidR="0001081D" w:rsidRPr="0001081D" w:rsidRDefault="0001081D" w:rsidP="0001081D">
      <w:pPr>
        <w:adjustRightInd w:val="0"/>
        <w:rPr>
          <w:rFonts w:ascii="Times New Roman" w:hAnsi="Times New Roman"/>
          <w:sz w:val="23"/>
          <w:szCs w:val="23"/>
        </w:rPr>
      </w:pPr>
      <w:r w:rsidRPr="0001081D">
        <w:rPr>
          <w:rFonts w:ascii="Times New Roman" w:hAnsi="Times New Roman"/>
          <w:sz w:val="23"/>
          <w:szCs w:val="23"/>
        </w:rPr>
        <w:t xml:space="preserve">2.  </w:t>
      </w:r>
      <w:r w:rsidRPr="0001081D">
        <w:rPr>
          <w:rFonts w:ascii="Arial" w:hAnsi="Arial" w:cs="Arial"/>
          <w:sz w:val="21"/>
          <w:szCs w:val="21"/>
        </w:rPr>
        <w:t>_______________________________________________________________________</w:t>
      </w:r>
    </w:p>
    <w:p w14:paraId="61C71D84" w14:textId="77777777" w:rsidR="0001081D" w:rsidRPr="0001081D" w:rsidRDefault="0001081D" w:rsidP="0001081D">
      <w:pPr>
        <w:adjustRightInd w:val="0"/>
        <w:rPr>
          <w:rFonts w:ascii="Times New Roman" w:hAnsi="Times New Roman"/>
          <w:sz w:val="23"/>
          <w:szCs w:val="23"/>
        </w:rPr>
      </w:pPr>
    </w:p>
    <w:p w14:paraId="2EC44E4F" w14:textId="77777777" w:rsidR="0001081D" w:rsidRPr="0001081D" w:rsidRDefault="0001081D" w:rsidP="0001081D">
      <w:pPr>
        <w:adjustRightInd w:val="0"/>
        <w:rPr>
          <w:rFonts w:ascii="Times New Roman" w:hAnsi="Times New Roman"/>
          <w:sz w:val="23"/>
          <w:szCs w:val="23"/>
        </w:rPr>
      </w:pPr>
      <w:r w:rsidRPr="0001081D">
        <w:rPr>
          <w:rFonts w:ascii="Times New Roman" w:hAnsi="Times New Roman"/>
          <w:sz w:val="23"/>
          <w:szCs w:val="23"/>
        </w:rPr>
        <w:t xml:space="preserve">3.  </w:t>
      </w:r>
      <w:r w:rsidRPr="0001081D">
        <w:rPr>
          <w:rFonts w:ascii="Arial" w:hAnsi="Arial" w:cs="Arial"/>
          <w:sz w:val="21"/>
          <w:szCs w:val="21"/>
        </w:rPr>
        <w:t>_______________________________________________________________________</w:t>
      </w:r>
    </w:p>
    <w:p w14:paraId="3BFD021E" w14:textId="77777777" w:rsidR="0001081D" w:rsidRPr="0001081D" w:rsidRDefault="0001081D" w:rsidP="0001081D">
      <w:pPr>
        <w:adjustRightInd w:val="0"/>
        <w:rPr>
          <w:rFonts w:ascii="Times New Roman" w:hAnsi="Times New Roman"/>
          <w:sz w:val="23"/>
          <w:szCs w:val="23"/>
        </w:rPr>
      </w:pPr>
    </w:p>
    <w:p w14:paraId="7447156F" w14:textId="77777777" w:rsidR="0001081D" w:rsidRPr="0001081D" w:rsidRDefault="0001081D" w:rsidP="0001081D">
      <w:pPr>
        <w:adjustRightInd w:val="0"/>
        <w:rPr>
          <w:rFonts w:ascii="Times New Roman" w:hAnsi="Times New Roman"/>
          <w:sz w:val="23"/>
          <w:szCs w:val="23"/>
        </w:rPr>
      </w:pPr>
      <w:r w:rsidRPr="0001081D">
        <w:rPr>
          <w:rFonts w:ascii="Times New Roman" w:hAnsi="Times New Roman"/>
          <w:sz w:val="23"/>
          <w:szCs w:val="23"/>
        </w:rPr>
        <w:t xml:space="preserve">4.  </w:t>
      </w:r>
      <w:r w:rsidRPr="0001081D">
        <w:rPr>
          <w:rFonts w:ascii="Arial" w:hAnsi="Arial" w:cs="Arial"/>
          <w:sz w:val="21"/>
          <w:szCs w:val="21"/>
        </w:rPr>
        <w:t>_______________________________________________________________________</w:t>
      </w:r>
    </w:p>
    <w:p w14:paraId="660E29AD" w14:textId="77777777" w:rsidR="0001081D" w:rsidRPr="0001081D" w:rsidRDefault="0001081D" w:rsidP="0001081D">
      <w:pPr>
        <w:adjustRightInd w:val="0"/>
        <w:rPr>
          <w:rFonts w:ascii="Times New Roman" w:hAnsi="Times New Roman"/>
          <w:sz w:val="23"/>
          <w:szCs w:val="23"/>
        </w:rPr>
      </w:pPr>
    </w:p>
    <w:p w14:paraId="4861B07B" w14:textId="77777777" w:rsidR="0001081D" w:rsidRPr="0001081D" w:rsidRDefault="0001081D" w:rsidP="0001081D">
      <w:pPr>
        <w:adjustRightInd w:val="0"/>
        <w:rPr>
          <w:rFonts w:ascii="Times New Roman" w:hAnsi="Times New Roman"/>
          <w:sz w:val="23"/>
          <w:szCs w:val="23"/>
        </w:rPr>
      </w:pPr>
      <w:r w:rsidRPr="0001081D">
        <w:rPr>
          <w:rFonts w:ascii="Times New Roman" w:hAnsi="Times New Roman"/>
          <w:sz w:val="23"/>
          <w:szCs w:val="23"/>
        </w:rPr>
        <w:t xml:space="preserve">5.  </w:t>
      </w:r>
      <w:r w:rsidRPr="0001081D">
        <w:rPr>
          <w:rFonts w:ascii="Arial" w:hAnsi="Arial" w:cs="Arial"/>
          <w:sz w:val="21"/>
          <w:szCs w:val="21"/>
        </w:rPr>
        <w:t>_______________________________________________________________________</w:t>
      </w:r>
    </w:p>
    <w:p w14:paraId="66BC4855" w14:textId="77777777" w:rsidR="0001081D" w:rsidRPr="0001081D" w:rsidRDefault="0001081D" w:rsidP="0001081D">
      <w:pPr>
        <w:adjustRightInd w:val="0"/>
        <w:rPr>
          <w:rFonts w:ascii="Times New Roman" w:hAnsi="Times New Roman"/>
          <w:sz w:val="23"/>
          <w:szCs w:val="23"/>
        </w:rPr>
      </w:pPr>
    </w:p>
    <w:p w14:paraId="7A5B20FF"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lastRenderedPageBreak/>
        <w:t>Exhibit 3</w:t>
      </w:r>
    </w:p>
    <w:p w14:paraId="150DE0F5" w14:textId="77777777" w:rsidR="0001081D" w:rsidRPr="0001081D" w:rsidRDefault="0001081D" w:rsidP="0001081D">
      <w:pPr>
        <w:adjustRightInd w:val="0"/>
        <w:jc w:val="center"/>
        <w:rPr>
          <w:rFonts w:ascii="Arial" w:hAnsi="Arial" w:cs="Arial"/>
          <w:b/>
          <w:bCs/>
          <w:sz w:val="31"/>
          <w:szCs w:val="31"/>
        </w:rPr>
      </w:pPr>
    </w:p>
    <w:p w14:paraId="507BD678"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t>Acknowledgement of Receipt of</w:t>
      </w:r>
    </w:p>
    <w:p w14:paraId="39DF8DAA"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t xml:space="preserve">Certificate of Beneficial Use and Acceptance or </w:t>
      </w:r>
    </w:p>
    <w:p w14:paraId="504A84F4"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t xml:space="preserve">Certificate of Occupancy </w:t>
      </w:r>
    </w:p>
    <w:p w14:paraId="55DB6872" w14:textId="77777777" w:rsidR="0001081D" w:rsidRPr="0001081D" w:rsidRDefault="0001081D" w:rsidP="0001081D">
      <w:pPr>
        <w:adjustRightInd w:val="0"/>
        <w:rPr>
          <w:rFonts w:ascii="Arial" w:hAnsi="Arial" w:cs="Arial"/>
          <w:sz w:val="21"/>
          <w:szCs w:val="21"/>
        </w:rPr>
      </w:pPr>
    </w:p>
    <w:p w14:paraId="5D42B527" w14:textId="77777777" w:rsidR="0001081D" w:rsidRPr="0001081D" w:rsidRDefault="0001081D" w:rsidP="0001081D">
      <w:pPr>
        <w:adjustRightInd w:val="0"/>
        <w:rPr>
          <w:rFonts w:ascii="Arial" w:hAnsi="Arial" w:cs="Arial"/>
          <w:sz w:val="21"/>
          <w:szCs w:val="21"/>
        </w:rPr>
      </w:pPr>
    </w:p>
    <w:p w14:paraId="632C8DE8" w14:textId="77777777" w:rsidR="0001081D" w:rsidRPr="00D91C47" w:rsidRDefault="0001081D" w:rsidP="00D91C47">
      <w:pPr>
        <w:autoSpaceDE/>
        <w:autoSpaceDN/>
        <w:rPr>
          <w:rFonts w:ascii="Times New Roman" w:hAnsi="Times New Roman"/>
          <w:i/>
          <w:color w:val="FF0000"/>
          <w:sz w:val="24"/>
        </w:rPr>
      </w:pPr>
      <w:r w:rsidRPr="00D91C47">
        <w:rPr>
          <w:rFonts w:ascii="Times New Roman" w:hAnsi="Times New Roman"/>
          <w:i/>
          <w:color w:val="FF0000"/>
          <w:sz w:val="24"/>
        </w:rPr>
        <w:t>Please attach the Certificate of Beneficial Use and Acceptance or Certificate of Occupancy (whichever applies to this project) and sign below.</w:t>
      </w:r>
    </w:p>
    <w:p w14:paraId="3F4CD6F9" w14:textId="77777777" w:rsidR="0001081D" w:rsidRPr="0001081D" w:rsidRDefault="0001081D" w:rsidP="0001081D">
      <w:pPr>
        <w:adjustRightInd w:val="0"/>
        <w:rPr>
          <w:rFonts w:ascii="Arial" w:hAnsi="Arial" w:cs="Arial"/>
          <w:sz w:val="21"/>
          <w:szCs w:val="21"/>
        </w:rPr>
      </w:pPr>
    </w:p>
    <w:p w14:paraId="01DFD232" w14:textId="77777777" w:rsidR="0001081D" w:rsidRPr="0001081D" w:rsidRDefault="0001081D" w:rsidP="0001081D">
      <w:pPr>
        <w:adjustRightInd w:val="0"/>
        <w:rPr>
          <w:rFonts w:ascii="Arial" w:hAnsi="Arial" w:cs="Arial"/>
          <w:sz w:val="21"/>
          <w:szCs w:val="21"/>
        </w:rPr>
      </w:pPr>
    </w:p>
    <w:p w14:paraId="028F8370"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We, the undersigned, hereby certify that we have this date assured the aforementioned document has been received from the Authority Having Jurisdiction and is included herein.</w:t>
      </w:r>
    </w:p>
    <w:p w14:paraId="56B206CD" w14:textId="77777777" w:rsidR="0001081D" w:rsidRPr="0001081D" w:rsidRDefault="0001081D" w:rsidP="0001081D">
      <w:pPr>
        <w:adjustRightInd w:val="0"/>
        <w:rPr>
          <w:rFonts w:ascii="Arial" w:hAnsi="Arial" w:cs="Arial"/>
          <w:b/>
          <w:bCs/>
          <w:sz w:val="21"/>
          <w:szCs w:val="21"/>
        </w:rPr>
      </w:pPr>
    </w:p>
    <w:p w14:paraId="06BBD045" w14:textId="77777777" w:rsidR="0001081D" w:rsidRPr="0001081D" w:rsidRDefault="0001081D" w:rsidP="0001081D">
      <w:pPr>
        <w:adjustRightInd w:val="0"/>
        <w:rPr>
          <w:rFonts w:ascii="Arial" w:hAnsi="Arial" w:cs="Arial"/>
          <w:b/>
          <w:bCs/>
          <w:sz w:val="21"/>
          <w:szCs w:val="21"/>
        </w:rPr>
      </w:pPr>
    </w:p>
    <w:p w14:paraId="6E31A52E" w14:textId="77777777" w:rsidR="0001081D" w:rsidRPr="0001081D" w:rsidRDefault="0001081D" w:rsidP="0001081D">
      <w:pPr>
        <w:adjustRightInd w:val="0"/>
        <w:rPr>
          <w:rFonts w:ascii="Arial" w:hAnsi="Arial" w:cs="Arial"/>
          <w:b/>
          <w:bCs/>
          <w:sz w:val="21"/>
          <w:szCs w:val="21"/>
        </w:rPr>
      </w:pPr>
      <w:r w:rsidRPr="0001081D">
        <w:rPr>
          <w:rFonts w:ascii="Arial" w:hAnsi="Arial" w:cs="Arial"/>
          <w:b/>
          <w:bCs/>
          <w:sz w:val="21"/>
          <w:szCs w:val="21"/>
        </w:rPr>
        <w:t>______________________________ (</w:t>
      </w:r>
      <w:proofErr w:type="gramStart"/>
      <w:r w:rsidRPr="0001081D">
        <w:rPr>
          <w:rFonts w:ascii="Arial" w:hAnsi="Arial" w:cs="Arial"/>
          <w:b/>
          <w:bCs/>
          <w:sz w:val="21"/>
          <w:szCs w:val="21"/>
        </w:rPr>
        <w:t xml:space="preserve">ISSUER)   </w:t>
      </w:r>
      <w:proofErr w:type="gramEnd"/>
      <w:r w:rsidRPr="0001081D">
        <w:rPr>
          <w:rFonts w:ascii="Arial" w:hAnsi="Arial" w:cs="Arial"/>
          <w:b/>
          <w:bCs/>
          <w:sz w:val="21"/>
          <w:szCs w:val="21"/>
        </w:rPr>
        <w:t xml:space="preserve">       ______________________ (ESCO)</w:t>
      </w:r>
    </w:p>
    <w:p w14:paraId="019AC5CF" w14:textId="77777777" w:rsidR="0001081D" w:rsidRPr="0001081D" w:rsidRDefault="0001081D" w:rsidP="0001081D">
      <w:pPr>
        <w:adjustRightInd w:val="0"/>
        <w:rPr>
          <w:rFonts w:ascii="Arial" w:hAnsi="Arial" w:cs="Arial"/>
          <w:sz w:val="21"/>
          <w:szCs w:val="21"/>
        </w:rPr>
      </w:pPr>
    </w:p>
    <w:p w14:paraId="29A33F7D" w14:textId="77777777" w:rsidR="0001081D" w:rsidRPr="0001081D" w:rsidRDefault="0001081D" w:rsidP="0001081D">
      <w:pPr>
        <w:adjustRightInd w:val="0"/>
        <w:rPr>
          <w:rFonts w:ascii="Arial" w:hAnsi="Arial" w:cs="Arial"/>
          <w:sz w:val="21"/>
          <w:szCs w:val="21"/>
        </w:rPr>
      </w:pPr>
    </w:p>
    <w:p w14:paraId="76C7551B"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____________________________________              ______________________________</w:t>
      </w:r>
    </w:p>
    <w:p w14:paraId="5818E913" w14:textId="77777777" w:rsidR="0001081D" w:rsidRPr="0001081D" w:rsidRDefault="0001081D" w:rsidP="0001081D">
      <w:pPr>
        <w:adjustRightInd w:val="0"/>
        <w:jc w:val="both"/>
        <w:rPr>
          <w:rFonts w:ascii="Arial" w:hAnsi="Arial" w:cs="Arial"/>
          <w:sz w:val="21"/>
          <w:szCs w:val="21"/>
        </w:rPr>
      </w:pPr>
      <w:r w:rsidRPr="0001081D">
        <w:rPr>
          <w:rFonts w:ascii="Arial" w:hAnsi="Arial" w:cs="Arial"/>
          <w:sz w:val="21"/>
          <w:szCs w:val="21"/>
        </w:rPr>
        <w:t xml:space="preserve">Signature </w:t>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proofErr w:type="spellStart"/>
      <w:r w:rsidRPr="0001081D">
        <w:rPr>
          <w:rFonts w:ascii="Arial" w:hAnsi="Arial" w:cs="Arial"/>
          <w:sz w:val="21"/>
          <w:szCs w:val="21"/>
        </w:rPr>
        <w:t>Signature</w:t>
      </w:r>
      <w:proofErr w:type="spellEnd"/>
    </w:p>
    <w:p w14:paraId="4EB274AA" w14:textId="77777777" w:rsidR="0001081D" w:rsidRPr="0001081D" w:rsidRDefault="0001081D" w:rsidP="0001081D">
      <w:pPr>
        <w:adjustRightInd w:val="0"/>
        <w:rPr>
          <w:rFonts w:ascii="Arial" w:hAnsi="Arial" w:cs="Arial"/>
          <w:sz w:val="21"/>
          <w:szCs w:val="21"/>
        </w:rPr>
      </w:pPr>
    </w:p>
    <w:p w14:paraId="2F3273C7" w14:textId="77777777" w:rsidR="0001081D" w:rsidRPr="0001081D" w:rsidRDefault="0001081D" w:rsidP="0001081D">
      <w:pPr>
        <w:adjustRightInd w:val="0"/>
        <w:rPr>
          <w:rFonts w:ascii="Arial" w:hAnsi="Arial" w:cs="Arial"/>
          <w:sz w:val="21"/>
          <w:szCs w:val="21"/>
        </w:rPr>
      </w:pPr>
    </w:p>
    <w:p w14:paraId="3D9060DA"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_____________________________________           _______________________________</w:t>
      </w:r>
    </w:p>
    <w:p w14:paraId="66E05094"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Printed Name                                                               Printed Name</w:t>
      </w:r>
    </w:p>
    <w:p w14:paraId="46801F3F" w14:textId="77777777" w:rsidR="0001081D" w:rsidRPr="0001081D" w:rsidRDefault="0001081D" w:rsidP="0001081D">
      <w:pPr>
        <w:adjustRightInd w:val="0"/>
        <w:jc w:val="center"/>
        <w:rPr>
          <w:rFonts w:ascii="Arial" w:hAnsi="Arial" w:cs="Arial"/>
          <w:b/>
          <w:bCs/>
          <w:sz w:val="31"/>
          <w:szCs w:val="31"/>
        </w:rPr>
      </w:pPr>
    </w:p>
    <w:p w14:paraId="3C3B99CA"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_____________________________________           _______________________________</w:t>
      </w:r>
    </w:p>
    <w:p w14:paraId="5587B56B" w14:textId="77777777" w:rsidR="0001081D" w:rsidRPr="0001081D" w:rsidRDefault="0001081D" w:rsidP="0001081D">
      <w:pPr>
        <w:adjustRightInd w:val="0"/>
        <w:rPr>
          <w:rFonts w:ascii="Arial" w:hAnsi="Arial" w:cs="Arial"/>
          <w:sz w:val="21"/>
          <w:szCs w:val="21"/>
        </w:rPr>
      </w:pPr>
      <w:r w:rsidRPr="0001081D">
        <w:rPr>
          <w:rFonts w:ascii="Arial" w:hAnsi="Arial" w:cs="Arial"/>
          <w:sz w:val="21"/>
          <w:szCs w:val="21"/>
        </w:rPr>
        <w:t>Date</w:t>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r w:rsidRPr="0001081D">
        <w:rPr>
          <w:rFonts w:ascii="Arial" w:hAnsi="Arial" w:cs="Arial"/>
          <w:sz w:val="21"/>
          <w:szCs w:val="21"/>
        </w:rPr>
        <w:tab/>
      </w:r>
      <w:proofErr w:type="spellStart"/>
      <w:r w:rsidRPr="0001081D">
        <w:rPr>
          <w:rFonts w:ascii="Arial" w:hAnsi="Arial" w:cs="Arial"/>
          <w:sz w:val="21"/>
          <w:szCs w:val="21"/>
        </w:rPr>
        <w:t>Date</w:t>
      </w:r>
      <w:proofErr w:type="spellEnd"/>
    </w:p>
    <w:p w14:paraId="5247BE4F" w14:textId="77777777" w:rsidR="0001081D" w:rsidRPr="0001081D" w:rsidRDefault="0001081D" w:rsidP="0001081D">
      <w:pPr>
        <w:adjustRightInd w:val="0"/>
        <w:jc w:val="center"/>
        <w:rPr>
          <w:rFonts w:ascii="Arial" w:hAnsi="Arial" w:cs="Arial"/>
          <w:b/>
          <w:bCs/>
          <w:sz w:val="31"/>
          <w:szCs w:val="31"/>
        </w:rPr>
      </w:pPr>
    </w:p>
    <w:p w14:paraId="255CC0E1"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br w:type="page"/>
      </w:r>
      <w:r w:rsidRPr="0001081D">
        <w:rPr>
          <w:rFonts w:ascii="Arial" w:hAnsi="Arial" w:cs="Arial"/>
          <w:b/>
          <w:bCs/>
          <w:sz w:val="31"/>
          <w:szCs w:val="31"/>
        </w:rPr>
        <w:lastRenderedPageBreak/>
        <w:t>Exhibit 4</w:t>
      </w:r>
    </w:p>
    <w:p w14:paraId="72604BF4" w14:textId="77777777" w:rsidR="0001081D" w:rsidRPr="0001081D" w:rsidRDefault="0001081D" w:rsidP="0001081D">
      <w:pPr>
        <w:adjustRightInd w:val="0"/>
        <w:jc w:val="center"/>
        <w:rPr>
          <w:rFonts w:ascii="Arial" w:hAnsi="Arial" w:cs="Arial"/>
          <w:b/>
          <w:bCs/>
          <w:sz w:val="31"/>
          <w:szCs w:val="31"/>
        </w:rPr>
      </w:pPr>
      <w:r w:rsidRPr="0001081D">
        <w:rPr>
          <w:rFonts w:ascii="Arial" w:hAnsi="Arial" w:cs="Arial"/>
          <w:b/>
          <w:bCs/>
          <w:sz w:val="31"/>
          <w:szCs w:val="31"/>
        </w:rPr>
        <w:t>Final Project Acceptance</w:t>
      </w:r>
    </w:p>
    <w:p w14:paraId="734ED622" w14:textId="77777777" w:rsidR="0001081D" w:rsidRPr="0001081D" w:rsidRDefault="0001081D" w:rsidP="0001081D">
      <w:pPr>
        <w:adjustRightInd w:val="0"/>
        <w:jc w:val="center"/>
        <w:rPr>
          <w:rFonts w:ascii="Arial" w:hAnsi="Arial" w:cs="Arial"/>
          <w:sz w:val="19"/>
          <w:szCs w:val="19"/>
        </w:rPr>
      </w:pPr>
    </w:p>
    <w:p w14:paraId="3279D85A" w14:textId="77777777" w:rsidR="0001081D" w:rsidRPr="0001081D" w:rsidRDefault="0001081D" w:rsidP="0001081D">
      <w:pPr>
        <w:adjustRightInd w:val="0"/>
        <w:jc w:val="center"/>
        <w:rPr>
          <w:rFonts w:ascii="Arial" w:hAnsi="Arial" w:cs="Arial"/>
          <w:sz w:val="19"/>
          <w:szCs w:val="19"/>
        </w:rPr>
      </w:pPr>
      <w:r w:rsidRPr="0001081D">
        <w:rPr>
          <w:rFonts w:ascii="Arial" w:hAnsi="Arial" w:cs="Arial"/>
          <w:sz w:val="19"/>
          <w:szCs w:val="19"/>
        </w:rPr>
        <w:t>Date ____________________</w:t>
      </w:r>
    </w:p>
    <w:p w14:paraId="076DD43C" w14:textId="77777777" w:rsidR="0001081D" w:rsidRPr="0001081D" w:rsidRDefault="0001081D" w:rsidP="0001081D">
      <w:pPr>
        <w:adjustRightInd w:val="0"/>
        <w:rPr>
          <w:rFonts w:ascii="Arial" w:hAnsi="Arial" w:cs="Arial"/>
          <w:sz w:val="22"/>
          <w:szCs w:val="22"/>
        </w:rPr>
      </w:pPr>
    </w:p>
    <w:p w14:paraId="1B73A59D" w14:textId="77777777" w:rsidR="0001081D" w:rsidRPr="0001081D" w:rsidRDefault="0001081D" w:rsidP="0001081D">
      <w:pPr>
        <w:adjustRightInd w:val="0"/>
        <w:rPr>
          <w:rFonts w:ascii="Arial" w:hAnsi="Arial" w:cs="Arial"/>
          <w:sz w:val="22"/>
          <w:szCs w:val="22"/>
        </w:rPr>
      </w:pPr>
    </w:p>
    <w:p w14:paraId="209EE0C8" w14:textId="5D528F7B" w:rsidR="0001081D" w:rsidRPr="00A61531" w:rsidRDefault="0001081D" w:rsidP="003014C2">
      <w:pPr>
        <w:tabs>
          <w:tab w:val="left" w:pos="720"/>
          <w:tab w:val="left" w:pos="1260"/>
          <w:tab w:val="left" w:pos="2340"/>
        </w:tabs>
        <w:spacing w:line="240" w:lineRule="exact"/>
        <w:ind w:left="360"/>
        <w:jc w:val="both"/>
        <w:rPr>
          <w:rFonts w:ascii="Arial" w:hAnsi="Arial" w:cs="Arial"/>
          <w:sz w:val="22"/>
          <w:szCs w:val="22"/>
        </w:rPr>
      </w:pPr>
      <w:r w:rsidRPr="00A61531">
        <w:rPr>
          <w:rFonts w:ascii="Arial" w:hAnsi="Arial" w:cs="Arial"/>
          <w:sz w:val="22"/>
          <w:szCs w:val="22"/>
          <w:u w:val="single"/>
        </w:rPr>
        <w:t>Final Inspection by the ISSUER</w:t>
      </w:r>
      <w:r w:rsidRPr="00A61531">
        <w:rPr>
          <w:rFonts w:ascii="Arial" w:hAnsi="Arial" w:cs="Arial"/>
          <w:sz w:val="22"/>
          <w:szCs w:val="22"/>
        </w:rPr>
        <w:t xml:space="preserve">.  The ESCO shall promptly notify the </w:t>
      </w:r>
      <w:r w:rsidRPr="00A61531">
        <w:rPr>
          <w:rFonts w:ascii="Arial" w:hAnsi="Arial" w:cs="Arial"/>
          <w:caps/>
          <w:sz w:val="22"/>
          <w:szCs w:val="22"/>
        </w:rPr>
        <w:t>Issuer</w:t>
      </w:r>
      <w:r w:rsidRPr="00A61531">
        <w:rPr>
          <w:rFonts w:ascii="Arial" w:hAnsi="Arial" w:cs="Arial"/>
          <w:sz w:val="22"/>
          <w:szCs w:val="22"/>
        </w:rPr>
        <w:t xml:space="preserve"> following the ESCO’s completion of the Work.  Upon notification, the </w:t>
      </w:r>
      <w:r w:rsidRPr="00A61531">
        <w:rPr>
          <w:rFonts w:ascii="Arial" w:hAnsi="Arial" w:cs="Arial"/>
          <w:caps/>
          <w:sz w:val="22"/>
          <w:szCs w:val="22"/>
        </w:rPr>
        <w:t>Issuer</w:t>
      </w:r>
      <w:r w:rsidRPr="00A61531">
        <w:rPr>
          <w:rFonts w:ascii="Arial" w:hAnsi="Arial" w:cs="Arial"/>
          <w:sz w:val="22"/>
          <w:szCs w:val="22"/>
        </w:rPr>
        <w:t xml:space="preserve"> will inspect the Work for compliance with this Agreement.  Any corrective measures shall be made by the ESCO pursuant to </w:t>
      </w:r>
      <w:r w:rsidR="00A61531">
        <w:rPr>
          <w:rFonts w:ascii="Arial" w:hAnsi="Arial" w:cs="Arial"/>
          <w:sz w:val="22"/>
          <w:szCs w:val="22"/>
        </w:rPr>
        <w:t>Schedule K Correction of the Work</w:t>
      </w:r>
      <w:r w:rsidRPr="00A61531">
        <w:rPr>
          <w:rFonts w:ascii="Arial" w:hAnsi="Arial" w:cs="Arial"/>
          <w:sz w:val="22"/>
          <w:szCs w:val="22"/>
        </w:rPr>
        <w:t xml:space="preserve">.  When the </w:t>
      </w:r>
      <w:r w:rsidRPr="00A61531">
        <w:rPr>
          <w:rFonts w:ascii="Arial" w:hAnsi="Arial" w:cs="Arial"/>
          <w:caps/>
          <w:sz w:val="22"/>
          <w:szCs w:val="22"/>
        </w:rPr>
        <w:t>Issuer</w:t>
      </w:r>
      <w:r w:rsidRPr="00A61531">
        <w:rPr>
          <w:rFonts w:ascii="Arial" w:hAnsi="Arial" w:cs="Arial"/>
          <w:sz w:val="22"/>
          <w:szCs w:val="22"/>
        </w:rPr>
        <w:t xml:space="preserve"> deems the Work complete, the </w:t>
      </w:r>
      <w:r w:rsidRPr="00A61531">
        <w:rPr>
          <w:rFonts w:ascii="Arial" w:hAnsi="Arial" w:cs="Arial"/>
          <w:caps/>
          <w:sz w:val="22"/>
          <w:szCs w:val="22"/>
        </w:rPr>
        <w:t>Issuer</w:t>
      </w:r>
      <w:r w:rsidRPr="00A61531">
        <w:rPr>
          <w:rFonts w:ascii="Arial" w:hAnsi="Arial" w:cs="Arial"/>
          <w:sz w:val="22"/>
          <w:szCs w:val="22"/>
        </w:rPr>
        <w:t xml:space="preserve"> shall issue a Certificate of Final Project Acceptance as set forth in </w:t>
      </w:r>
      <w:r w:rsidR="00A61531">
        <w:rPr>
          <w:rFonts w:ascii="Arial" w:hAnsi="Arial" w:cs="Arial"/>
          <w:sz w:val="22"/>
          <w:szCs w:val="22"/>
        </w:rPr>
        <w:t xml:space="preserve">this </w:t>
      </w:r>
      <w:r w:rsidRPr="00A61531">
        <w:rPr>
          <w:rFonts w:ascii="Arial" w:hAnsi="Arial" w:cs="Arial"/>
          <w:sz w:val="22"/>
          <w:szCs w:val="22"/>
        </w:rPr>
        <w:t xml:space="preserve">Exhibit 4.  </w:t>
      </w:r>
    </w:p>
    <w:p w14:paraId="0A221FD7" w14:textId="77777777" w:rsidR="0001081D" w:rsidRPr="00A61531" w:rsidRDefault="0001081D" w:rsidP="003014C2">
      <w:pPr>
        <w:tabs>
          <w:tab w:val="left" w:pos="720"/>
          <w:tab w:val="left" w:pos="1260"/>
          <w:tab w:val="left" w:pos="2340"/>
        </w:tabs>
        <w:spacing w:line="240" w:lineRule="exact"/>
        <w:ind w:left="360"/>
        <w:jc w:val="both"/>
        <w:rPr>
          <w:rFonts w:ascii="Arial" w:hAnsi="Arial" w:cs="Arial"/>
          <w:sz w:val="22"/>
          <w:szCs w:val="22"/>
        </w:rPr>
      </w:pPr>
    </w:p>
    <w:p w14:paraId="6F39F6D0" w14:textId="4A31D476" w:rsidR="0001081D" w:rsidRPr="00A61531" w:rsidRDefault="0001081D" w:rsidP="003014C2">
      <w:pPr>
        <w:tabs>
          <w:tab w:val="left" w:pos="720"/>
          <w:tab w:val="left" w:pos="1260"/>
          <w:tab w:val="left" w:pos="2340"/>
        </w:tabs>
        <w:spacing w:line="240" w:lineRule="exact"/>
        <w:ind w:left="360"/>
        <w:jc w:val="both"/>
        <w:rPr>
          <w:rFonts w:ascii="Arial" w:hAnsi="Arial" w:cs="Arial"/>
          <w:sz w:val="22"/>
          <w:szCs w:val="22"/>
        </w:rPr>
      </w:pPr>
      <w:r w:rsidRPr="00A61531">
        <w:rPr>
          <w:rFonts w:ascii="Arial" w:hAnsi="Arial" w:cs="Arial"/>
          <w:sz w:val="22"/>
          <w:szCs w:val="22"/>
          <w:u w:val="single"/>
        </w:rPr>
        <w:t>Final Submittal</w:t>
      </w:r>
      <w:r w:rsidRPr="00A61531">
        <w:rPr>
          <w:rFonts w:ascii="Arial" w:hAnsi="Arial" w:cs="Arial"/>
          <w:sz w:val="22"/>
          <w:szCs w:val="22"/>
        </w:rPr>
        <w:t>.  The ESCO shall submit the following documents to the ISSUER with notice described above:</w:t>
      </w:r>
    </w:p>
    <w:p w14:paraId="758F237A" w14:textId="2CB80CD9" w:rsidR="00F6142F" w:rsidRDefault="00F6142F" w:rsidP="0001081D">
      <w:pPr>
        <w:pStyle w:val="ListParagraph"/>
        <w:widowControl/>
        <w:numPr>
          <w:ilvl w:val="0"/>
          <w:numId w:val="16"/>
        </w:numPr>
        <w:autoSpaceDE w:val="0"/>
        <w:autoSpaceDN w:val="0"/>
        <w:spacing w:line="240" w:lineRule="exact"/>
        <w:jc w:val="both"/>
        <w:rPr>
          <w:rFonts w:ascii="Arial" w:hAnsi="Arial" w:cs="Arial"/>
          <w:sz w:val="22"/>
          <w:szCs w:val="22"/>
        </w:rPr>
      </w:pPr>
      <w:r>
        <w:rPr>
          <w:rFonts w:ascii="Arial" w:hAnsi="Arial" w:cs="Arial"/>
          <w:sz w:val="22"/>
          <w:szCs w:val="22"/>
        </w:rPr>
        <w:t>A completed Commissioning Report as required by Schedule H</w:t>
      </w:r>
    </w:p>
    <w:p w14:paraId="1DBE6D98" w14:textId="318FD29A" w:rsidR="0001081D" w:rsidRPr="00A61531" w:rsidRDefault="0001081D" w:rsidP="0001081D">
      <w:pPr>
        <w:pStyle w:val="ListParagraph"/>
        <w:widowControl/>
        <w:numPr>
          <w:ilvl w:val="0"/>
          <w:numId w:val="16"/>
        </w:numPr>
        <w:autoSpaceDE w:val="0"/>
        <w:autoSpaceDN w:val="0"/>
        <w:spacing w:line="240" w:lineRule="exact"/>
        <w:jc w:val="both"/>
        <w:rPr>
          <w:rFonts w:ascii="Arial" w:hAnsi="Arial" w:cs="Arial"/>
          <w:sz w:val="22"/>
          <w:szCs w:val="22"/>
        </w:rPr>
      </w:pPr>
      <w:r w:rsidRPr="00A61531">
        <w:rPr>
          <w:rFonts w:ascii="Arial" w:hAnsi="Arial" w:cs="Arial"/>
          <w:sz w:val="22"/>
          <w:szCs w:val="22"/>
        </w:rPr>
        <w:t xml:space="preserve">All </w:t>
      </w:r>
      <w:r w:rsidR="00A61531">
        <w:rPr>
          <w:rFonts w:ascii="Arial" w:hAnsi="Arial" w:cs="Arial"/>
          <w:sz w:val="22"/>
          <w:szCs w:val="22"/>
        </w:rPr>
        <w:t>d</w:t>
      </w:r>
      <w:r w:rsidRPr="00A61531">
        <w:rPr>
          <w:rFonts w:ascii="Arial" w:hAnsi="Arial" w:cs="Arial"/>
          <w:sz w:val="22"/>
          <w:szCs w:val="22"/>
        </w:rPr>
        <w:t xml:space="preserve">ocuments </w:t>
      </w:r>
      <w:r w:rsidR="00A61531">
        <w:rPr>
          <w:rFonts w:ascii="Arial" w:hAnsi="Arial" w:cs="Arial"/>
          <w:sz w:val="22"/>
          <w:szCs w:val="22"/>
        </w:rPr>
        <w:t>provided by ISSUER</w:t>
      </w:r>
    </w:p>
    <w:p w14:paraId="2D7F2694" w14:textId="42B1D3D7" w:rsidR="0001081D" w:rsidRDefault="0001081D" w:rsidP="0001081D">
      <w:pPr>
        <w:pStyle w:val="ListParagraph"/>
        <w:widowControl/>
        <w:numPr>
          <w:ilvl w:val="0"/>
          <w:numId w:val="16"/>
        </w:numPr>
        <w:autoSpaceDE w:val="0"/>
        <w:autoSpaceDN w:val="0"/>
        <w:spacing w:line="240" w:lineRule="exact"/>
        <w:jc w:val="both"/>
        <w:rPr>
          <w:rFonts w:ascii="Arial" w:hAnsi="Arial" w:cs="Arial"/>
          <w:sz w:val="22"/>
          <w:szCs w:val="22"/>
        </w:rPr>
      </w:pPr>
      <w:r w:rsidRPr="00A61531">
        <w:rPr>
          <w:rFonts w:ascii="Arial" w:hAnsi="Arial" w:cs="Arial"/>
          <w:sz w:val="22"/>
          <w:szCs w:val="22"/>
        </w:rPr>
        <w:t>All construction and as built documents</w:t>
      </w:r>
    </w:p>
    <w:p w14:paraId="3B18BD11" w14:textId="4EC7E14B" w:rsidR="00A61531" w:rsidRPr="00A61531" w:rsidRDefault="00A61531" w:rsidP="0001081D">
      <w:pPr>
        <w:pStyle w:val="ListParagraph"/>
        <w:widowControl/>
        <w:numPr>
          <w:ilvl w:val="0"/>
          <w:numId w:val="16"/>
        </w:numPr>
        <w:autoSpaceDE w:val="0"/>
        <w:autoSpaceDN w:val="0"/>
        <w:spacing w:line="240" w:lineRule="exact"/>
        <w:jc w:val="both"/>
        <w:rPr>
          <w:rFonts w:ascii="Arial" w:hAnsi="Arial" w:cs="Arial"/>
          <w:sz w:val="22"/>
          <w:szCs w:val="22"/>
        </w:rPr>
      </w:pPr>
      <w:r>
        <w:rPr>
          <w:rFonts w:ascii="Arial" w:hAnsi="Arial" w:cs="Arial"/>
          <w:sz w:val="22"/>
          <w:szCs w:val="22"/>
        </w:rPr>
        <w:t>Operations and Maintenance manuals</w:t>
      </w:r>
    </w:p>
    <w:p w14:paraId="01F7C4C0" w14:textId="77777777" w:rsidR="0001081D" w:rsidRPr="00A61531" w:rsidRDefault="0001081D" w:rsidP="0001081D">
      <w:pPr>
        <w:pStyle w:val="ListParagraph"/>
        <w:widowControl/>
        <w:numPr>
          <w:ilvl w:val="0"/>
          <w:numId w:val="16"/>
        </w:numPr>
        <w:autoSpaceDE w:val="0"/>
        <w:autoSpaceDN w:val="0"/>
        <w:spacing w:line="240" w:lineRule="exact"/>
        <w:jc w:val="both"/>
        <w:rPr>
          <w:rFonts w:ascii="Arial" w:hAnsi="Arial" w:cs="Arial"/>
          <w:sz w:val="22"/>
          <w:szCs w:val="22"/>
        </w:rPr>
      </w:pPr>
      <w:r w:rsidRPr="00A61531">
        <w:rPr>
          <w:rFonts w:ascii="Arial" w:hAnsi="Arial" w:cs="Arial"/>
          <w:sz w:val="22"/>
          <w:szCs w:val="22"/>
        </w:rPr>
        <w:t>The ESCO shall submit lien waivers, sworn statements, guarantees, full releases or other evidence reasonably satisfactory to the ISSUER that there are no liens, claims or stop notices pending, filed or threatened against the ISSUER, the ESCO, the Work, the Premises or the ECMs whatsoever.</w:t>
      </w:r>
    </w:p>
    <w:p w14:paraId="1943AA15" w14:textId="77777777" w:rsidR="0001081D" w:rsidRPr="00A61531" w:rsidRDefault="0001081D" w:rsidP="0001081D">
      <w:pPr>
        <w:pStyle w:val="ListParagraph"/>
        <w:widowControl/>
        <w:numPr>
          <w:ilvl w:val="0"/>
          <w:numId w:val="16"/>
        </w:numPr>
        <w:autoSpaceDE w:val="0"/>
        <w:autoSpaceDN w:val="0"/>
        <w:spacing w:line="240" w:lineRule="exact"/>
        <w:jc w:val="both"/>
        <w:rPr>
          <w:rFonts w:ascii="Arial" w:hAnsi="Arial" w:cs="Arial"/>
          <w:sz w:val="22"/>
          <w:szCs w:val="22"/>
        </w:rPr>
      </w:pPr>
      <w:r w:rsidRPr="00A61531">
        <w:rPr>
          <w:rFonts w:ascii="Arial" w:hAnsi="Arial" w:cs="Arial"/>
          <w:sz w:val="22"/>
          <w:szCs w:val="22"/>
        </w:rPr>
        <w:t>Certificates of compliance for all ECMs which require local government inspection;</w:t>
      </w:r>
    </w:p>
    <w:p w14:paraId="53E0A12D" w14:textId="77777777" w:rsidR="0001081D" w:rsidRPr="00A61531" w:rsidRDefault="0001081D" w:rsidP="0001081D">
      <w:pPr>
        <w:pStyle w:val="ListParagraph"/>
        <w:widowControl/>
        <w:numPr>
          <w:ilvl w:val="0"/>
          <w:numId w:val="16"/>
        </w:numPr>
        <w:autoSpaceDE w:val="0"/>
        <w:autoSpaceDN w:val="0"/>
        <w:spacing w:line="240" w:lineRule="exact"/>
        <w:jc w:val="both"/>
        <w:rPr>
          <w:rFonts w:ascii="Arial" w:hAnsi="Arial" w:cs="Arial"/>
          <w:sz w:val="22"/>
          <w:szCs w:val="22"/>
        </w:rPr>
      </w:pPr>
      <w:r w:rsidRPr="00A61531">
        <w:rPr>
          <w:rFonts w:ascii="Arial" w:hAnsi="Arial" w:cs="Arial"/>
          <w:sz w:val="22"/>
          <w:szCs w:val="22"/>
        </w:rPr>
        <w:t xml:space="preserve">Asbestos abatement compliance records, if applicable; and </w:t>
      </w:r>
    </w:p>
    <w:p w14:paraId="6B941901" w14:textId="77777777" w:rsidR="0001081D" w:rsidRPr="00A61531" w:rsidRDefault="0001081D" w:rsidP="0001081D">
      <w:pPr>
        <w:pStyle w:val="ListParagraph"/>
        <w:widowControl/>
        <w:numPr>
          <w:ilvl w:val="0"/>
          <w:numId w:val="16"/>
        </w:numPr>
        <w:autoSpaceDE w:val="0"/>
        <w:autoSpaceDN w:val="0"/>
        <w:spacing w:line="240" w:lineRule="exact"/>
        <w:jc w:val="both"/>
        <w:rPr>
          <w:rFonts w:ascii="Arial" w:hAnsi="Arial" w:cs="Arial"/>
          <w:sz w:val="22"/>
          <w:szCs w:val="22"/>
        </w:rPr>
      </w:pPr>
      <w:r w:rsidRPr="00A61531">
        <w:rPr>
          <w:rFonts w:ascii="Arial" w:hAnsi="Arial" w:cs="Arial"/>
          <w:sz w:val="22"/>
          <w:szCs w:val="22"/>
        </w:rPr>
        <w:t>Any other documentation reasonably required by the ISSUER.</w:t>
      </w:r>
    </w:p>
    <w:p w14:paraId="792C422A" w14:textId="77777777" w:rsidR="0001081D" w:rsidRPr="00A61531" w:rsidRDefault="0001081D" w:rsidP="0001081D">
      <w:pPr>
        <w:adjustRightInd w:val="0"/>
        <w:jc w:val="center"/>
        <w:rPr>
          <w:rFonts w:ascii="Arial" w:hAnsi="Arial" w:cs="Arial"/>
          <w:bCs/>
          <w:sz w:val="31"/>
          <w:szCs w:val="31"/>
        </w:rPr>
      </w:pPr>
    </w:p>
    <w:p w14:paraId="5DE7F781" w14:textId="77777777" w:rsidR="0001081D" w:rsidRPr="0001081D" w:rsidRDefault="0001081D" w:rsidP="0001081D">
      <w:pPr>
        <w:adjustRightInd w:val="0"/>
        <w:rPr>
          <w:rFonts w:ascii="Arial" w:hAnsi="Arial" w:cs="Arial"/>
          <w:sz w:val="22"/>
          <w:szCs w:val="22"/>
        </w:rPr>
      </w:pPr>
      <w:r w:rsidRPr="0001081D">
        <w:rPr>
          <w:rFonts w:ascii="Arial" w:hAnsi="Arial" w:cs="Arial"/>
          <w:sz w:val="22"/>
          <w:szCs w:val="22"/>
        </w:rPr>
        <w:t>The Work performed pursuant to the Energy Services Agreement, by and between</w:t>
      </w:r>
    </w:p>
    <w:p w14:paraId="270EEF8C" w14:textId="27D30CA7" w:rsidR="0001081D" w:rsidRPr="0001081D" w:rsidRDefault="0001081D" w:rsidP="0001081D">
      <w:pPr>
        <w:adjustRightInd w:val="0"/>
        <w:rPr>
          <w:rFonts w:ascii="Arial" w:hAnsi="Arial" w:cs="Arial"/>
          <w:sz w:val="22"/>
          <w:szCs w:val="22"/>
        </w:rPr>
      </w:pPr>
      <w:r w:rsidRPr="0001081D">
        <w:rPr>
          <w:rFonts w:ascii="Arial" w:hAnsi="Arial" w:cs="Arial"/>
          <w:sz w:val="22"/>
          <w:szCs w:val="22"/>
        </w:rPr>
        <w:t xml:space="preserve">___________________________ (ISSUER) and __________________________ (ESCO), dated _______________, has been inspected by the undersigned ISSUER, has been determined to be complete, </w:t>
      </w:r>
      <w:r w:rsidR="00A80345">
        <w:rPr>
          <w:rFonts w:ascii="Arial" w:hAnsi="Arial" w:cs="Arial"/>
          <w:sz w:val="22"/>
          <w:szCs w:val="22"/>
        </w:rPr>
        <w:t>including all punch list items previously identif</w:t>
      </w:r>
      <w:r w:rsidR="00856B33">
        <w:rPr>
          <w:rFonts w:ascii="Arial" w:hAnsi="Arial" w:cs="Arial"/>
          <w:sz w:val="22"/>
          <w:szCs w:val="22"/>
        </w:rPr>
        <w:t>i</w:t>
      </w:r>
      <w:r w:rsidR="00A80345">
        <w:rPr>
          <w:rFonts w:ascii="Arial" w:hAnsi="Arial" w:cs="Arial"/>
          <w:sz w:val="22"/>
          <w:szCs w:val="22"/>
        </w:rPr>
        <w:t xml:space="preserve">ed </w:t>
      </w:r>
      <w:r w:rsidRPr="0001081D">
        <w:rPr>
          <w:rFonts w:ascii="Arial" w:hAnsi="Arial" w:cs="Arial"/>
          <w:sz w:val="22"/>
          <w:szCs w:val="22"/>
        </w:rPr>
        <w:t>and ISSUER accepts the same.</w:t>
      </w:r>
    </w:p>
    <w:p w14:paraId="0308A5FB" w14:textId="77777777" w:rsidR="0001081D" w:rsidRPr="0001081D" w:rsidRDefault="0001081D" w:rsidP="0001081D">
      <w:pPr>
        <w:adjustRightInd w:val="0"/>
        <w:rPr>
          <w:rFonts w:ascii="Arial" w:hAnsi="Arial" w:cs="Arial"/>
          <w:sz w:val="22"/>
          <w:szCs w:val="22"/>
        </w:rPr>
      </w:pPr>
    </w:p>
    <w:p w14:paraId="7DD432AC" w14:textId="4D8C3EC1" w:rsidR="0001081D" w:rsidRPr="0001081D" w:rsidRDefault="0001081D" w:rsidP="0001081D">
      <w:pPr>
        <w:adjustRightInd w:val="0"/>
        <w:rPr>
          <w:rFonts w:ascii="Arial" w:hAnsi="Arial" w:cs="Arial"/>
          <w:sz w:val="22"/>
          <w:szCs w:val="22"/>
        </w:rPr>
      </w:pPr>
      <w:r w:rsidRPr="0001081D">
        <w:rPr>
          <w:rFonts w:ascii="Arial" w:hAnsi="Arial" w:cs="Arial"/>
          <w:sz w:val="22"/>
          <w:szCs w:val="22"/>
        </w:rPr>
        <w:t>The ESCO has delivered the close-out documents</w:t>
      </w:r>
      <w:r w:rsidR="00A61531">
        <w:rPr>
          <w:rFonts w:ascii="Arial" w:hAnsi="Arial" w:cs="Arial"/>
          <w:sz w:val="22"/>
          <w:szCs w:val="22"/>
        </w:rPr>
        <w:t xml:space="preserve"> listed above.</w:t>
      </w:r>
    </w:p>
    <w:p w14:paraId="50A8DBEF" w14:textId="77777777" w:rsidR="0001081D" w:rsidRPr="0001081D" w:rsidRDefault="0001081D" w:rsidP="0001081D">
      <w:pPr>
        <w:adjustRightInd w:val="0"/>
        <w:rPr>
          <w:rFonts w:ascii="Arial" w:hAnsi="Arial" w:cs="Arial"/>
          <w:sz w:val="22"/>
          <w:szCs w:val="22"/>
        </w:rPr>
      </w:pPr>
    </w:p>
    <w:p w14:paraId="22E6096E" w14:textId="77777777" w:rsidR="0001081D" w:rsidRPr="0001081D" w:rsidRDefault="0001081D" w:rsidP="0001081D">
      <w:pPr>
        <w:adjustRightInd w:val="0"/>
        <w:rPr>
          <w:rFonts w:ascii="Arial" w:hAnsi="Arial" w:cs="Arial"/>
          <w:sz w:val="22"/>
          <w:szCs w:val="22"/>
        </w:rPr>
      </w:pPr>
      <w:r w:rsidRPr="0001081D">
        <w:rPr>
          <w:rFonts w:ascii="Arial" w:hAnsi="Arial" w:cs="Arial"/>
          <w:sz w:val="22"/>
          <w:szCs w:val="22"/>
        </w:rPr>
        <w:t>ISSUER, through the undersigned duly authorized representative, accepts the Work as</w:t>
      </w:r>
    </w:p>
    <w:p w14:paraId="6E0494CE" w14:textId="739F7606" w:rsidR="0001081D" w:rsidRPr="0001081D" w:rsidRDefault="0001081D" w:rsidP="0001081D">
      <w:pPr>
        <w:adjustRightInd w:val="0"/>
        <w:rPr>
          <w:rFonts w:ascii="Arial" w:hAnsi="Arial" w:cs="Arial"/>
          <w:sz w:val="22"/>
          <w:szCs w:val="22"/>
        </w:rPr>
      </w:pPr>
      <w:r w:rsidRPr="0001081D">
        <w:rPr>
          <w:rFonts w:ascii="Arial" w:hAnsi="Arial" w:cs="Arial"/>
          <w:sz w:val="22"/>
          <w:szCs w:val="22"/>
        </w:rPr>
        <w:t>complete and assumes full possession thereof as of the Date of Final Acceptance.</w:t>
      </w:r>
      <w:r w:rsidR="00FB18D3">
        <w:rPr>
          <w:rFonts w:ascii="Arial" w:hAnsi="Arial" w:cs="Arial"/>
          <w:sz w:val="22"/>
          <w:szCs w:val="22"/>
        </w:rPr>
        <w:t xml:space="preserve">  </w:t>
      </w:r>
      <w:r w:rsidR="00374BC0">
        <w:rPr>
          <w:rFonts w:ascii="Arial" w:hAnsi="Arial" w:cs="Arial"/>
          <w:sz w:val="22"/>
          <w:szCs w:val="22"/>
        </w:rPr>
        <w:t>The date of this Exhibit 4 starts the ESCO’s warranty period.</w:t>
      </w:r>
    </w:p>
    <w:p w14:paraId="40CD867E" w14:textId="2794B6C9" w:rsidR="0001081D" w:rsidRDefault="0001081D" w:rsidP="0001081D">
      <w:pPr>
        <w:adjustRightInd w:val="0"/>
        <w:rPr>
          <w:rFonts w:ascii="Arial" w:hAnsi="Arial" w:cs="Arial"/>
          <w:sz w:val="22"/>
          <w:szCs w:val="22"/>
        </w:rPr>
      </w:pPr>
    </w:p>
    <w:p w14:paraId="1795E438" w14:textId="77777777" w:rsidR="00463F34" w:rsidRDefault="00463F34" w:rsidP="00463F34">
      <w:pPr>
        <w:adjustRightInd w:val="0"/>
        <w:rPr>
          <w:rFonts w:ascii="Arial" w:hAnsi="Arial" w:cs="Arial"/>
          <w:sz w:val="22"/>
          <w:szCs w:val="22"/>
        </w:rPr>
        <w:sectPr w:rsidR="00463F34" w:rsidSect="006C076C">
          <w:footerReference w:type="default" r:id="rId19"/>
          <w:footerReference w:type="first" r:id="rId20"/>
          <w:pgSz w:w="12240" w:h="15840"/>
          <w:pgMar w:top="1440" w:right="720" w:bottom="1440" w:left="720" w:header="720" w:footer="720" w:gutter="0"/>
          <w:cols w:space="720"/>
          <w:docGrid w:linePitch="360"/>
        </w:sectPr>
      </w:pPr>
    </w:p>
    <w:p w14:paraId="18070BA2" w14:textId="7BD78F00" w:rsidR="00463F34" w:rsidRDefault="00463F34" w:rsidP="00463F34">
      <w:pPr>
        <w:adjustRightInd w:val="0"/>
        <w:rPr>
          <w:rFonts w:ascii="Arial" w:hAnsi="Arial" w:cs="Arial"/>
          <w:sz w:val="22"/>
          <w:szCs w:val="22"/>
        </w:rPr>
      </w:pPr>
      <w:r>
        <w:rPr>
          <w:rFonts w:ascii="Arial" w:hAnsi="Arial" w:cs="Arial"/>
          <w:sz w:val="22"/>
          <w:szCs w:val="22"/>
        </w:rPr>
        <w:t>_________________________________________</w:t>
      </w:r>
    </w:p>
    <w:p w14:paraId="6156028B" w14:textId="77777777" w:rsidR="00463F34" w:rsidRPr="00907661" w:rsidRDefault="00463F34" w:rsidP="00463F34">
      <w:pPr>
        <w:adjustRightInd w:val="0"/>
        <w:rPr>
          <w:rFonts w:ascii="Arial" w:hAnsi="Arial" w:cs="Arial"/>
          <w:sz w:val="22"/>
          <w:szCs w:val="22"/>
        </w:rPr>
      </w:pPr>
      <w:r w:rsidRPr="00907661">
        <w:rPr>
          <w:rFonts w:ascii="Arial" w:hAnsi="Arial" w:cs="Arial"/>
          <w:sz w:val="22"/>
          <w:szCs w:val="22"/>
        </w:rPr>
        <w:t>ISSUER</w:t>
      </w:r>
    </w:p>
    <w:p w14:paraId="3BAC6D48" w14:textId="77777777" w:rsidR="00463F34" w:rsidRPr="00907661" w:rsidRDefault="00463F34" w:rsidP="00463F34">
      <w:pPr>
        <w:adjustRightInd w:val="0"/>
        <w:rPr>
          <w:sz w:val="22"/>
          <w:szCs w:val="22"/>
        </w:rPr>
      </w:pPr>
    </w:p>
    <w:p w14:paraId="60E93460" w14:textId="77777777" w:rsidR="00463F34" w:rsidRPr="00907661" w:rsidRDefault="00463F34" w:rsidP="00463F34">
      <w:pPr>
        <w:adjustRightInd w:val="0"/>
        <w:rPr>
          <w:rFonts w:ascii="Arial" w:hAnsi="Arial" w:cs="Arial"/>
          <w:sz w:val="22"/>
          <w:szCs w:val="22"/>
        </w:rPr>
      </w:pPr>
    </w:p>
    <w:p w14:paraId="6D8B432E" w14:textId="77777777" w:rsidR="00463F34" w:rsidRPr="00907661" w:rsidRDefault="00463F34" w:rsidP="00463F34">
      <w:pPr>
        <w:adjustRightInd w:val="0"/>
        <w:rPr>
          <w:rFonts w:ascii="Arial" w:hAnsi="Arial" w:cs="Arial"/>
          <w:sz w:val="22"/>
          <w:szCs w:val="22"/>
        </w:rPr>
      </w:pPr>
      <w:r>
        <w:rPr>
          <w:rFonts w:ascii="Arial" w:hAnsi="Arial" w:cs="Arial"/>
          <w:sz w:val="22"/>
          <w:szCs w:val="22"/>
        </w:rPr>
        <w:t>___</w:t>
      </w:r>
      <w:r w:rsidRPr="00907661">
        <w:rPr>
          <w:rFonts w:ascii="Arial" w:hAnsi="Arial" w:cs="Arial"/>
          <w:sz w:val="22"/>
          <w:szCs w:val="22"/>
        </w:rPr>
        <w:t>______________________________________</w:t>
      </w:r>
    </w:p>
    <w:p w14:paraId="129D22AA" w14:textId="77777777" w:rsidR="00463F34" w:rsidRPr="00907661" w:rsidRDefault="00463F34" w:rsidP="00463F34">
      <w:pPr>
        <w:adjustRightInd w:val="0"/>
        <w:rPr>
          <w:rFonts w:ascii="Arial" w:hAnsi="Arial" w:cs="Arial"/>
          <w:sz w:val="22"/>
          <w:szCs w:val="22"/>
        </w:rPr>
      </w:pPr>
      <w:r>
        <w:rPr>
          <w:rFonts w:ascii="Arial" w:hAnsi="Arial" w:cs="Arial"/>
          <w:sz w:val="22"/>
          <w:szCs w:val="22"/>
        </w:rPr>
        <w:t>Printed Name</w:t>
      </w:r>
    </w:p>
    <w:p w14:paraId="31479D6A" w14:textId="77777777" w:rsidR="00463F34" w:rsidRPr="00907661" w:rsidRDefault="00463F34" w:rsidP="00463F34">
      <w:pPr>
        <w:adjustRightInd w:val="0"/>
        <w:rPr>
          <w:rFonts w:ascii="Arial" w:hAnsi="Arial" w:cs="Arial"/>
          <w:sz w:val="22"/>
          <w:szCs w:val="22"/>
        </w:rPr>
      </w:pPr>
    </w:p>
    <w:p w14:paraId="236EB431" w14:textId="77777777" w:rsidR="00463F34" w:rsidRDefault="00463F34" w:rsidP="00463F34">
      <w:pPr>
        <w:adjustRightInd w:val="0"/>
        <w:rPr>
          <w:rFonts w:ascii="Arial" w:hAnsi="Arial" w:cs="Arial"/>
          <w:sz w:val="22"/>
          <w:szCs w:val="22"/>
        </w:rPr>
      </w:pPr>
    </w:p>
    <w:p w14:paraId="6903769E" w14:textId="77777777" w:rsidR="00463F34" w:rsidRDefault="00463F34" w:rsidP="00463F34">
      <w:pPr>
        <w:adjustRightInd w:val="0"/>
        <w:rPr>
          <w:rFonts w:ascii="Arial" w:hAnsi="Arial" w:cs="Arial"/>
          <w:sz w:val="22"/>
          <w:szCs w:val="22"/>
        </w:rPr>
      </w:pPr>
    </w:p>
    <w:p w14:paraId="44EA7BCA" w14:textId="77777777" w:rsidR="00463F34" w:rsidRPr="00907661" w:rsidRDefault="00463F34" w:rsidP="00463F34">
      <w:pPr>
        <w:adjustRightInd w:val="0"/>
        <w:rPr>
          <w:rFonts w:ascii="Arial" w:hAnsi="Arial" w:cs="Arial"/>
          <w:sz w:val="22"/>
          <w:szCs w:val="22"/>
        </w:rPr>
      </w:pPr>
      <w:r>
        <w:rPr>
          <w:rFonts w:ascii="Arial" w:hAnsi="Arial" w:cs="Arial"/>
          <w:sz w:val="22"/>
          <w:szCs w:val="22"/>
        </w:rPr>
        <w:t>_________</w:t>
      </w:r>
      <w:r w:rsidRPr="00907661">
        <w:rPr>
          <w:rFonts w:ascii="Arial" w:hAnsi="Arial" w:cs="Arial"/>
          <w:sz w:val="22"/>
          <w:szCs w:val="22"/>
        </w:rPr>
        <w:t>_________</w:t>
      </w:r>
      <w:r>
        <w:rPr>
          <w:rFonts w:ascii="Arial" w:hAnsi="Arial" w:cs="Arial"/>
          <w:sz w:val="22"/>
          <w:szCs w:val="22"/>
        </w:rPr>
        <w:t>_</w:t>
      </w:r>
      <w:r w:rsidRPr="00907661">
        <w:rPr>
          <w:rFonts w:ascii="Arial" w:hAnsi="Arial" w:cs="Arial"/>
          <w:sz w:val="22"/>
          <w:szCs w:val="22"/>
        </w:rPr>
        <w:t>______________________</w:t>
      </w:r>
      <w:r>
        <w:rPr>
          <w:rFonts w:ascii="Arial" w:hAnsi="Arial" w:cs="Arial"/>
          <w:sz w:val="22"/>
          <w:szCs w:val="22"/>
        </w:rPr>
        <w:t>Signature</w:t>
      </w:r>
    </w:p>
    <w:p w14:paraId="729BDFE7" w14:textId="77777777" w:rsidR="00463F34" w:rsidRPr="00907661" w:rsidRDefault="00463F34" w:rsidP="00463F34">
      <w:pPr>
        <w:adjustRightInd w:val="0"/>
        <w:rPr>
          <w:rFonts w:ascii="Arial" w:hAnsi="Arial" w:cs="Arial"/>
          <w:sz w:val="22"/>
          <w:szCs w:val="22"/>
        </w:rPr>
      </w:pPr>
    </w:p>
    <w:p w14:paraId="60E993DB" w14:textId="77777777" w:rsidR="00463F34" w:rsidRPr="00907661" w:rsidRDefault="00463F34" w:rsidP="00463F34">
      <w:pPr>
        <w:adjustRightInd w:val="0"/>
        <w:rPr>
          <w:rFonts w:ascii="Arial" w:hAnsi="Arial" w:cs="Arial"/>
          <w:sz w:val="22"/>
          <w:szCs w:val="22"/>
        </w:rPr>
      </w:pPr>
    </w:p>
    <w:p w14:paraId="7BDA2AF9" w14:textId="77777777" w:rsidR="00463F34" w:rsidRDefault="00463F34" w:rsidP="00463F34">
      <w:pPr>
        <w:adjustRightInd w:val="0"/>
        <w:rPr>
          <w:rFonts w:ascii="Segoe UI Emoji" w:eastAsia="Segoe UI Emoji" w:hAnsi="Segoe UI Emoji" w:cs="Segoe UI Emoji"/>
          <w:sz w:val="22"/>
          <w:szCs w:val="22"/>
        </w:rPr>
      </w:pPr>
      <w:r w:rsidRPr="00907661">
        <w:rPr>
          <w:rFonts w:ascii="Segoe UI Emoji" w:eastAsia="Segoe UI Emoji" w:hAnsi="Segoe UI Emoji" w:cs="Segoe UI Emoji"/>
          <w:sz w:val="22"/>
          <w:szCs w:val="22"/>
        </w:rPr>
        <w:t>_______________________________</w:t>
      </w:r>
      <w:r>
        <w:rPr>
          <w:rFonts w:ascii="Segoe UI Emoji" w:eastAsia="Segoe UI Emoji" w:hAnsi="Segoe UI Emoji" w:cs="Segoe UI Emoji"/>
          <w:sz w:val="22"/>
          <w:szCs w:val="22"/>
        </w:rPr>
        <w:t>________________</w:t>
      </w:r>
      <w:r w:rsidRPr="00907661">
        <w:rPr>
          <w:rFonts w:ascii="Segoe UI Emoji" w:eastAsia="Segoe UI Emoji" w:hAnsi="Segoe UI Emoji" w:cs="Segoe UI Emoji"/>
          <w:sz w:val="22"/>
          <w:szCs w:val="22"/>
        </w:rPr>
        <w:t>__</w:t>
      </w:r>
      <w:r>
        <w:rPr>
          <w:rFonts w:ascii="Segoe UI Emoji" w:eastAsia="Segoe UI Emoji" w:hAnsi="Segoe UI Emoji" w:cs="Segoe UI Emoji"/>
          <w:sz w:val="22"/>
          <w:szCs w:val="22"/>
        </w:rPr>
        <w:t>______</w:t>
      </w:r>
    </w:p>
    <w:p w14:paraId="7BAF7A4E" w14:textId="77777777" w:rsidR="00463F34" w:rsidRPr="00752AAC" w:rsidRDefault="00463F34" w:rsidP="00463F34">
      <w:pPr>
        <w:adjustRightInd w:val="0"/>
        <w:rPr>
          <w:rFonts w:ascii="Arial" w:hAnsi="Arial" w:cs="Arial"/>
          <w:sz w:val="22"/>
          <w:szCs w:val="22"/>
        </w:rPr>
      </w:pPr>
      <w:r>
        <w:rPr>
          <w:rFonts w:ascii="Segoe UI Emoji" w:eastAsia="Segoe UI Emoji" w:hAnsi="Segoe UI Emoji" w:cs="Segoe UI Emoji"/>
          <w:sz w:val="22"/>
          <w:szCs w:val="22"/>
        </w:rPr>
        <w:t>Date</w:t>
      </w:r>
    </w:p>
    <w:p w14:paraId="15F3F940" w14:textId="77777777" w:rsidR="00463F34" w:rsidRDefault="00463F34" w:rsidP="00463F34">
      <w:pPr>
        <w:autoSpaceDE/>
        <w:autoSpaceDN/>
        <w:rPr>
          <w:rFonts w:asciiTheme="minorHAnsi" w:hAnsiTheme="minorHAnsi" w:cstheme="minorHAnsi"/>
          <w:sz w:val="22"/>
        </w:rPr>
      </w:pPr>
      <w:r>
        <w:rPr>
          <w:rFonts w:asciiTheme="minorHAnsi" w:hAnsiTheme="minorHAnsi" w:cstheme="minorHAnsi"/>
          <w:sz w:val="22"/>
        </w:rPr>
        <w:t>________________________________________</w:t>
      </w:r>
    </w:p>
    <w:p w14:paraId="4BADC9EA" w14:textId="77777777" w:rsidR="00463F34" w:rsidRDefault="00463F34" w:rsidP="00463F34">
      <w:pPr>
        <w:autoSpaceDE/>
        <w:autoSpaceDN/>
        <w:rPr>
          <w:rFonts w:asciiTheme="minorHAnsi" w:hAnsiTheme="minorHAnsi" w:cstheme="minorHAnsi"/>
          <w:sz w:val="22"/>
        </w:rPr>
      </w:pPr>
      <w:r>
        <w:rPr>
          <w:rFonts w:asciiTheme="minorHAnsi" w:hAnsiTheme="minorHAnsi" w:cstheme="minorHAnsi"/>
          <w:sz w:val="22"/>
        </w:rPr>
        <w:t>ESCO</w:t>
      </w:r>
    </w:p>
    <w:p w14:paraId="652802A7" w14:textId="77777777" w:rsidR="00463F34" w:rsidRDefault="00463F34" w:rsidP="00463F34">
      <w:pPr>
        <w:autoSpaceDE/>
        <w:autoSpaceDN/>
        <w:rPr>
          <w:rFonts w:asciiTheme="minorHAnsi" w:hAnsiTheme="minorHAnsi" w:cstheme="minorHAnsi"/>
          <w:sz w:val="22"/>
        </w:rPr>
      </w:pPr>
    </w:p>
    <w:p w14:paraId="4AFAA90B" w14:textId="77777777" w:rsidR="00463F34" w:rsidRDefault="00463F34" w:rsidP="00463F34">
      <w:pPr>
        <w:autoSpaceDE/>
        <w:autoSpaceDN/>
        <w:rPr>
          <w:rFonts w:asciiTheme="minorHAnsi" w:hAnsiTheme="minorHAnsi" w:cstheme="minorHAnsi"/>
          <w:sz w:val="22"/>
        </w:rPr>
      </w:pPr>
    </w:p>
    <w:p w14:paraId="0D33E5D0" w14:textId="77777777" w:rsidR="00463F34" w:rsidRDefault="00463F34" w:rsidP="00463F34">
      <w:pPr>
        <w:autoSpaceDE/>
        <w:autoSpaceDN/>
        <w:rPr>
          <w:rFonts w:asciiTheme="minorHAnsi" w:hAnsiTheme="minorHAnsi" w:cstheme="minorHAnsi"/>
          <w:sz w:val="22"/>
        </w:rPr>
      </w:pPr>
      <w:r>
        <w:rPr>
          <w:rFonts w:asciiTheme="minorHAnsi" w:hAnsiTheme="minorHAnsi" w:cstheme="minorHAnsi"/>
          <w:sz w:val="22"/>
        </w:rPr>
        <w:t>_________________________________________</w:t>
      </w:r>
    </w:p>
    <w:p w14:paraId="1B0415BC" w14:textId="77777777" w:rsidR="00463F34" w:rsidRDefault="00463F34" w:rsidP="00463F34">
      <w:pPr>
        <w:autoSpaceDE/>
        <w:autoSpaceDN/>
        <w:rPr>
          <w:rFonts w:asciiTheme="minorHAnsi" w:hAnsiTheme="minorHAnsi" w:cstheme="minorHAnsi"/>
          <w:sz w:val="22"/>
        </w:rPr>
      </w:pPr>
      <w:r>
        <w:rPr>
          <w:rFonts w:asciiTheme="minorHAnsi" w:hAnsiTheme="minorHAnsi" w:cstheme="minorHAnsi"/>
          <w:sz w:val="22"/>
        </w:rPr>
        <w:t>Printed Name</w:t>
      </w:r>
    </w:p>
    <w:p w14:paraId="06C2977B" w14:textId="77777777" w:rsidR="00463F34" w:rsidRDefault="00463F34" w:rsidP="00463F34">
      <w:pPr>
        <w:autoSpaceDE/>
        <w:autoSpaceDN/>
        <w:rPr>
          <w:rFonts w:asciiTheme="minorHAnsi" w:hAnsiTheme="minorHAnsi" w:cstheme="minorHAnsi"/>
          <w:sz w:val="22"/>
        </w:rPr>
      </w:pPr>
    </w:p>
    <w:p w14:paraId="7239F66A" w14:textId="77777777" w:rsidR="00463F34" w:rsidRDefault="00463F34" w:rsidP="00463F34">
      <w:pPr>
        <w:autoSpaceDE/>
        <w:autoSpaceDN/>
        <w:rPr>
          <w:rFonts w:asciiTheme="minorHAnsi" w:hAnsiTheme="minorHAnsi" w:cstheme="minorHAnsi"/>
          <w:sz w:val="22"/>
        </w:rPr>
      </w:pPr>
    </w:p>
    <w:p w14:paraId="34AF2B35" w14:textId="77777777" w:rsidR="00463F34" w:rsidRDefault="00463F34" w:rsidP="00463F34">
      <w:pPr>
        <w:autoSpaceDE/>
        <w:autoSpaceDN/>
        <w:rPr>
          <w:rFonts w:asciiTheme="minorHAnsi" w:hAnsiTheme="minorHAnsi" w:cstheme="minorHAnsi"/>
          <w:sz w:val="22"/>
        </w:rPr>
      </w:pPr>
    </w:p>
    <w:p w14:paraId="3F195CE8" w14:textId="77777777" w:rsidR="00463F34" w:rsidRDefault="00463F34" w:rsidP="00463F34">
      <w:pPr>
        <w:autoSpaceDE/>
        <w:autoSpaceDN/>
        <w:rPr>
          <w:rFonts w:asciiTheme="minorHAnsi" w:hAnsiTheme="minorHAnsi" w:cstheme="minorHAnsi"/>
          <w:sz w:val="22"/>
        </w:rPr>
      </w:pPr>
      <w:r>
        <w:rPr>
          <w:rFonts w:asciiTheme="minorHAnsi" w:hAnsiTheme="minorHAnsi" w:cstheme="minorHAnsi"/>
          <w:sz w:val="22"/>
        </w:rPr>
        <w:t>_________________________________________Signature</w:t>
      </w:r>
    </w:p>
    <w:p w14:paraId="4B0E0327" w14:textId="77777777" w:rsidR="00463F34" w:rsidRDefault="00463F34" w:rsidP="00463F34">
      <w:pPr>
        <w:autoSpaceDE/>
        <w:autoSpaceDN/>
        <w:rPr>
          <w:rFonts w:asciiTheme="minorHAnsi" w:hAnsiTheme="minorHAnsi" w:cstheme="minorHAnsi"/>
          <w:sz w:val="22"/>
        </w:rPr>
      </w:pPr>
    </w:p>
    <w:p w14:paraId="739BC4F5" w14:textId="77777777" w:rsidR="00463F34" w:rsidRDefault="00463F34" w:rsidP="00463F34">
      <w:pPr>
        <w:autoSpaceDE/>
        <w:autoSpaceDN/>
        <w:rPr>
          <w:rFonts w:asciiTheme="minorHAnsi" w:hAnsiTheme="minorHAnsi" w:cstheme="minorHAnsi"/>
          <w:sz w:val="22"/>
        </w:rPr>
      </w:pPr>
    </w:p>
    <w:p w14:paraId="39DFEA62" w14:textId="77777777" w:rsidR="00463F34" w:rsidRDefault="00463F34" w:rsidP="00463F34">
      <w:pPr>
        <w:autoSpaceDE/>
        <w:autoSpaceDN/>
        <w:rPr>
          <w:rFonts w:asciiTheme="minorHAnsi" w:hAnsiTheme="minorHAnsi" w:cstheme="minorHAnsi"/>
          <w:sz w:val="22"/>
        </w:rPr>
      </w:pPr>
      <w:r>
        <w:rPr>
          <w:rFonts w:asciiTheme="minorHAnsi" w:hAnsiTheme="minorHAnsi" w:cstheme="minorHAnsi"/>
          <w:sz w:val="22"/>
        </w:rPr>
        <w:t>_________________________________________</w:t>
      </w:r>
    </w:p>
    <w:p w14:paraId="5FEA0A70" w14:textId="71E6E969" w:rsidR="00463F34" w:rsidRDefault="00463F34" w:rsidP="0001081D">
      <w:pPr>
        <w:autoSpaceDE/>
        <w:autoSpaceDN/>
        <w:rPr>
          <w:rFonts w:asciiTheme="minorHAnsi" w:hAnsiTheme="minorHAnsi" w:cstheme="minorHAnsi"/>
        </w:rPr>
        <w:sectPr w:rsidR="00463F34" w:rsidSect="00463F34">
          <w:type w:val="continuous"/>
          <w:pgSz w:w="12240" w:h="15840"/>
          <w:pgMar w:top="1440" w:right="720" w:bottom="1440" w:left="720" w:header="720" w:footer="720" w:gutter="0"/>
          <w:cols w:num="2" w:space="720"/>
          <w:docGrid w:linePitch="360"/>
        </w:sectPr>
      </w:pPr>
      <w:r>
        <w:rPr>
          <w:rFonts w:asciiTheme="minorHAnsi" w:hAnsiTheme="minorHAnsi" w:cstheme="minorHAnsi"/>
          <w:sz w:val="22"/>
        </w:rPr>
        <w:t>Date</w:t>
      </w:r>
    </w:p>
    <w:p w14:paraId="7ED6B542" w14:textId="0F882EF1" w:rsidR="00657D5A" w:rsidRPr="0001081D" w:rsidRDefault="00657D5A" w:rsidP="00657D5A">
      <w:pPr>
        <w:adjustRightInd w:val="0"/>
        <w:jc w:val="center"/>
        <w:rPr>
          <w:rFonts w:ascii="Arial" w:hAnsi="Arial" w:cs="Arial"/>
          <w:b/>
          <w:bCs/>
          <w:sz w:val="31"/>
          <w:szCs w:val="31"/>
        </w:rPr>
      </w:pPr>
      <w:r>
        <w:rPr>
          <w:rFonts w:ascii="Arial" w:hAnsi="Arial" w:cs="Arial"/>
          <w:b/>
          <w:bCs/>
          <w:sz w:val="31"/>
          <w:szCs w:val="31"/>
        </w:rPr>
        <w:lastRenderedPageBreak/>
        <w:t>Exhibit 5</w:t>
      </w:r>
    </w:p>
    <w:p w14:paraId="67163DCA" w14:textId="5B3C9CDE" w:rsidR="00657D5A" w:rsidRPr="0001081D" w:rsidRDefault="00E93837" w:rsidP="002522CA">
      <w:pPr>
        <w:adjustRightInd w:val="0"/>
        <w:jc w:val="center"/>
        <w:rPr>
          <w:rFonts w:ascii="Arial" w:hAnsi="Arial" w:cs="Arial"/>
          <w:sz w:val="19"/>
          <w:szCs w:val="19"/>
        </w:rPr>
      </w:pPr>
      <w:r w:rsidRPr="00E93837">
        <w:rPr>
          <w:rFonts w:ascii="Arial" w:hAnsi="Arial" w:cs="Arial"/>
          <w:b/>
          <w:bCs/>
          <w:sz w:val="31"/>
          <w:szCs w:val="31"/>
        </w:rPr>
        <w:t>Certificate of ISSUER accepting responsibility for Maintenance Costs</w:t>
      </w:r>
    </w:p>
    <w:p w14:paraId="5B4D6E49" w14:textId="77777777" w:rsidR="00657D5A" w:rsidRPr="0001081D" w:rsidRDefault="00657D5A" w:rsidP="00657D5A">
      <w:pPr>
        <w:adjustRightInd w:val="0"/>
        <w:rPr>
          <w:rFonts w:ascii="Arial" w:hAnsi="Arial" w:cs="Arial"/>
          <w:sz w:val="22"/>
          <w:szCs w:val="22"/>
        </w:rPr>
      </w:pPr>
    </w:p>
    <w:p w14:paraId="448CC2AE" w14:textId="77777777" w:rsidR="00657D5A" w:rsidRPr="009F6BA8" w:rsidRDefault="00657D5A" w:rsidP="00657D5A">
      <w:pPr>
        <w:adjustRightInd w:val="0"/>
        <w:rPr>
          <w:rFonts w:ascii="Arial" w:hAnsi="Arial" w:cs="Arial"/>
          <w:sz w:val="22"/>
          <w:szCs w:val="22"/>
        </w:rPr>
      </w:pPr>
    </w:p>
    <w:p w14:paraId="607B99D5" w14:textId="769FD8AC" w:rsidR="00F21244" w:rsidRPr="009F6BA8" w:rsidRDefault="00557680" w:rsidP="00F21244">
      <w:pPr>
        <w:tabs>
          <w:tab w:val="left" w:pos="720"/>
          <w:tab w:val="left" w:pos="1260"/>
          <w:tab w:val="left" w:pos="2340"/>
        </w:tabs>
        <w:spacing w:line="240" w:lineRule="exact"/>
        <w:jc w:val="both"/>
        <w:rPr>
          <w:rFonts w:ascii="Arial" w:hAnsi="Arial" w:cs="Arial"/>
          <w:sz w:val="22"/>
          <w:szCs w:val="22"/>
        </w:rPr>
      </w:pPr>
      <w:r w:rsidRPr="009F6BA8">
        <w:rPr>
          <w:rFonts w:ascii="Arial" w:hAnsi="Arial" w:cs="Arial"/>
          <w:sz w:val="22"/>
          <w:szCs w:val="22"/>
        </w:rPr>
        <w:t xml:space="preserve">The </w:t>
      </w:r>
      <w:r w:rsidR="00F21244" w:rsidRPr="009F6BA8">
        <w:rPr>
          <w:rFonts w:ascii="Arial" w:hAnsi="Arial" w:cs="Arial"/>
          <w:sz w:val="22"/>
          <w:szCs w:val="22"/>
        </w:rPr>
        <w:t xml:space="preserve">ESCO has provided </w:t>
      </w:r>
      <w:r w:rsidRPr="009F6BA8">
        <w:rPr>
          <w:rFonts w:ascii="Arial" w:hAnsi="Arial" w:cs="Arial"/>
          <w:sz w:val="22"/>
          <w:szCs w:val="22"/>
        </w:rPr>
        <w:t>the following estimate</w:t>
      </w:r>
      <w:r w:rsidR="00F21244" w:rsidRPr="009F6BA8">
        <w:rPr>
          <w:rFonts w:ascii="Arial" w:hAnsi="Arial" w:cs="Arial"/>
          <w:sz w:val="22"/>
          <w:szCs w:val="22"/>
        </w:rPr>
        <w:t xml:space="preserve"> to</w:t>
      </w:r>
      <w:r w:rsidR="00736A29" w:rsidRPr="009F6BA8">
        <w:rPr>
          <w:rFonts w:ascii="Arial" w:hAnsi="Arial" w:cs="Arial"/>
          <w:sz w:val="22"/>
          <w:szCs w:val="22"/>
        </w:rPr>
        <w:t xml:space="preserve"> the</w:t>
      </w:r>
      <w:r w:rsidR="00F21244" w:rsidRPr="009F6BA8">
        <w:rPr>
          <w:rFonts w:ascii="Arial" w:hAnsi="Arial" w:cs="Arial"/>
          <w:sz w:val="22"/>
          <w:szCs w:val="22"/>
        </w:rPr>
        <w:t xml:space="preserve"> ISSUER</w:t>
      </w:r>
      <w:r w:rsidR="00736A29" w:rsidRPr="009F6BA8">
        <w:rPr>
          <w:rFonts w:ascii="Arial" w:hAnsi="Arial" w:cs="Arial"/>
          <w:sz w:val="22"/>
          <w:szCs w:val="22"/>
        </w:rPr>
        <w:t>,</w:t>
      </w:r>
      <w:r w:rsidR="00F21244" w:rsidRPr="009F6BA8">
        <w:rPr>
          <w:rFonts w:ascii="Arial" w:hAnsi="Arial" w:cs="Arial"/>
          <w:sz w:val="22"/>
          <w:szCs w:val="22"/>
        </w:rPr>
        <w:t xml:space="preserve"> for the</w:t>
      </w:r>
      <w:r w:rsidR="00736A29" w:rsidRPr="009F6BA8">
        <w:rPr>
          <w:rFonts w:ascii="Arial" w:hAnsi="Arial" w:cs="Arial"/>
          <w:sz w:val="22"/>
          <w:szCs w:val="22"/>
        </w:rPr>
        <w:t xml:space="preserve"> annual</w:t>
      </w:r>
      <w:r w:rsidR="00F21244" w:rsidRPr="009F6BA8">
        <w:rPr>
          <w:rFonts w:ascii="Arial" w:hAnsi="Arial" w:cs="Arial"/>
          <w:sz w:val="22"/>
          <w:szCs w:val="22"/>
        </w:rPr>
        <w:t xml:space="preserve"> maintenance cost</w:t>
      </w:r>
      <w:r w:rsidR="00A80345" w:rsidRPr="009F6BA8">
        <w:rPr>
          <w:rFonts w:ascii="Arial" w:hAnsi="Arial" w:cs="Arial"/>
          <w:sz w:val="22"/>
          <w:szCs w:val="22"/>
        </w:rPr>
        <w:t xml:space="preserve"> for</w:t>
      </w:r>
      <w:r w:rsidR="00F21244" w:rsidRPr="009F6BA8">
        <w:rPr>
          <w:rFonts w:ascii="Arial" w:hAnsi="Arial" w:cs="Arial"/>
          <w:sz w:val="22"/>
          <w:szCs w:val="22"/>
        </w:rPr>
        <w:t xml:space="preserve"> </w:t>
      </w:r>
      <w:r w:rsidRPr="009F6BA8">
        <w:rPr>
          <w:rFonts w:ascii="Arial" w:hAnsi="Arial" w:cs="Arial"/>
          <w:sz w:val="22"/>
          <w:szCs w:val="22"/>
        </w:rPr>
        <w:t>the</w:t>
      </w:r>
      <w:r w:rsidR="00F21244" w:rsidRPr="009F6BA8">
        <w:rPr>
          <w:rFonts w:ascii="Arial" w:hAnsi="Arial" w:cs="Arial"/>
          <w:sz w:val="22"/>
          <w:szCs w:val="22"/>
        </w:rPr>
        <w:t xml:space="preserve"> equipment installed or</w:t>
      </w:r>
      <w:r w:rsidR="002B6ED3" w:rsidRPr="009F6BA8">
        <w:rPr>
          <w:rFonts w:ascii="Arial" w:hAnsi="Arial" w:cs="Arial"/>
          <w:sz w:val="22"/>
          <w:szCs w:val="22"/>
        </w:rPr>
        <w:t xml:space="preserve"> modified</w:t>
      </w:r>
      <w:r w:rsidR="0073112A" w:rsidRPr="009F6BA8">
        <w:rPr>
          <w:rFonts w:ascii="Arial" w:hAnsi="Arial" w:cs="Arial"/>
          <w:sz w:val="22"/>
          <w:szCs w:val="22"/>
        </w:rPr>
        <w:t xml:space="preserve"> in this </w:t>
      </w:r>
      <w:r w:rsidR="00A80345" w:rsidRPr="009F6BA8">
        <w:rPr>
          <w:rFonts w:ascii="Arial" w:hAnsi="Arial" w:cs="Arial"/>
          <w:sz w:val="22"/>
          <w:szCs w:val="22"/>
        </w:rPr>
        <w:t>Agreement</w:t>
      </w:r>
      <w:r w:rsidR="002B6ED3" w:rsidRPr="009F6BA8">
        <w:rPr>
          <w:rFonts w:ascii="Arial" w:hAnsi="Arial" w:cs="Arial"/>
          <w:sz w:val="22"/>
          <w:szCs w:val="22"/>
        </w:rPr>
        <w:t xml:space="preserve">. The </w:t>
      </w:r>
      <w:r w:rsidRPr="009F6BA8">
        <w:rPr>
          <w:rFonts w:ascii="Arial" w:hAnsi="Arial" w:cs="Arial"/>
          <w:sz w:val="22"/>
          <w:szCs w:val="22"/>
        </w:rPr>
        <w:t>estimated</w:t>
      </w:r>
      <w:r w:rsidR="00EC6E43" w:rsidRPr="009F6BA8">
        <w:rPr>
          <w:rFonts w:ascii="Arial" w:hAnsi="Arial" w:cs="Arial"/>
          <w:sz w:val="22"/>
          <w:szCs w:val="22"/>
        </w:rPr>
        <w:t xml:space="preserve"> amount</w:t>
      </w:r>
      <w:r w:rsidR="0073112A" w:rsidRPr="009F6BA8">
        <w:rPr>
          <w:rFonts w:ascii="Arial" w:hAnsi="Arial" w:cs="Arial"/>
          <w:sz w:val="22"/>
          <w:szCs w:val="22"/>
        </w:rPr>
        <w:t xml:space="preserve"> shown below</w:t>
      </w:r>
      <w:r w:rsidR="002B6ED3" w:rsidRPr="009F6BA8">
        <w:rPr>
          <w:rFonts w:ascii="Arial" w:hAnsi="Arial" w:cs="Arial"/>
          <w:sz w:val="22"/>
          <w:szCs w:val="22"/>
        </w:rPr>
        <w:t xml:space="preserve"> is based on the ESCOs </w:t>
      </w:r>
      <w:r w:rsidRPr="009F6BA8">
        <w:rPr>
          <w:rFonts w:ascii="Arial" w:hAnsi="Arial" w:cs="Arial"/>
          <w:sz w:val="22"/>
          <w:szCs w:val="22"/>
        </w:rPr>
        <w:t>costs</w:t>
      </w:r>
      <w:r w:rsidR="002B6ED3" w:rsidRPr="009F6BA8">
        <w:rPr>
          <w:rFonts w:ascii="Arial" w:hAnsi="Arial" w:cs="Arial"/>
          <w:sz w:val="22"/>
          <w:szCs w:val="22"/>
        </w:rPr>
        <w:t xml:space="preserve"> received directly from the manufacturer of the equipment or from </w:t>
      </w:r>
      <w:r w:rsidR="0073112A" w:rsidRPr="009F6BA8">
        <w:rPr>
          <w:rFonts w:ascii="Arial" w:hAnsi="Arial" w:cs="Arial"/>
          <w:sz w:val="22"/>
          <w:szCs w:val="22"/>
        </w:rPr>
        <w:t xml:space="preserve">their own </w:t>
      </w:r>
      <w:r w:rsidRPr="002973A6">
        <w:rPr>
          <w:rFonts w:ascii="Arial" w:hAnsi="Arial" w:cs="Arial"/>
          <w:sz w:val="22"/>
          <w:szCs w:val="22"/>
        </w:rPr>
        <w:t>previous experience in maint</w:t>
      </w:r>
      <w:r w:rsidR="00A04BC0" w:rsidRPr="002973A6">
        <w:rPr>
          <w:rFonts w:ascii="Arial" w:hAnsi="Arial" w:cs="Arial"/>
          <w:sz w:val="22"/>
          <w:szCs w:val="22"/>
        </w:rPr>
        <w:t xml:space="preserve">aining similar systems at other </w:t>
      </w:r>
      <w:r w:rsidRPr="002973A6">
        <w:rPr>
          <w:rFonts w:ascii="Arial" w:hAnsi="Arial" w:cs="Arial"/>
          <w:sz w:val="22"/>
          <w:szCs w:val="22"/>
        </w:rPr>
        <w:t>sites.</w:t>
      </w:r>
      <w:r w:rsidR="002B6ED3" w:rsidRPr="009F6BA8">
        <w:rPr>
          <w:rFonts w:ascii="Arial" w:hAnsi="Arial" w:cs="Arial"/>
          <w:sz w:val="22"/>
          <w:szCs w:val="22"/>
        </w:rPr>
        <w:t xml:space="preserve"> </w:t>
      </w:r>
      <w:r w:rsidR="00F21244" w:rsidRPr="009F6BA8">
        <w:rPr>
          <w:rFonts w:ascii="Arial" w:hAnsi="Arial" w:cs="Arial"/>
          <w:sz w:val="22"/>
          <w:szCs w:val="22"/>
        </w:rPr>
        <w:t xml:space="preserve"> </w:t>
      </w:r>
    </w:p>
    <w:p w14:paraId="4462F086" w14:textId="77777777" w:rsidR="00F21244" w:rsidRPr="009F6BA8" w:rsidRDefault="00F21244" w:rsidP="00F21244">
      <w:pPr>
        <w:tabs>
          <w:tab w:val="left" w:pos="720"/>
          <w:tab w:val="left" w:pos="1260"/>
          <w:tab w:val="left" w:pos="2340"/>
        </w:tabs>
        <w:spacing w:line="240" w:lineRule="exact"/>
        <w:jc w:val="both"/>
        <w:rPr>
          <w:rFonts w:ascii="Arial" w:hAnsi="Arial" w:cs="Arial"/>
          <w:sz w:val="22"/>
          <w:szCs w:val="22"/>
        </w:rPr>
      </w:pPr>
    </w:p>
    <w:p w14:paraId="68B7169B" w14:textId="1DC47A36" w:rsidR="00A814F7" w:rsidRPr="009F6BA8" w:rsidRDefault="00A04BC0" w:rsidP="00F21244">
      <w:pPr>
        <w:tabs>
          <w:tab w:val="left" w:pos="720"/>
          <w:tab w:val="left" w:pos="1260"/>
          <w:tab w:val="left" w:pos="2340"/>
        </w:tabs>
        <w:spacing w:line="240" w:lineRule="exact"/>
        <w:jc w:val="both"/>
        <w:rPr>
          <w:rFonts w:ascii="Arial" w:hAnsi="Arial" w:cs="Arial"/>
          <w:sz w:val="22"/>
          <w:szCs w:val="22"/>
        </w:rPr>
      </w:pPr>
      <w:r>
        <w:rPr>
          <w:rFonts w:ascii="Arial" w:hAnsi="Arial" w:cs="Arial"/>
          <w:sz w:val="22"/>
          <w:szCs w:val="22"/>
        </w:rPr>
        <w:t>$_____________ is the budgetary estimate</w:t>
      </w:r>
      <w:r w:rsidR="00657D5A" w:rsidRPr="009F6BA8">
        <w:rPr>
          <w:rFonts w:ascii="Arial" w:hAnsi="Arial" w:cs="Arial"/>
          <w:sz w:val="22"/>
          <w:szCs w:val="22"/>
        </w:rPr>
        <w:t xml:space="preserve"> for the cost to maintain the installed </w:t>
      </w:r>
      <w:r w:rsidR="00D71C4B" w:rsidRPr="009F6BA8">
        <w:rPr>
          <w:rFonts w:ascii="Arial" w:hAnsi="Arial" w:cs="Arial"/>
          <w:sz w:val="22"/>
          <w:szCs w:val="22"/>
        </w:rPr>
        <w:t xml:space="preserve">or modified </w:t>
      </w:r>
      <w:r w:rsidR="00657D5A" w:rsidRPr="009F6BA8">
        <w:rPr>
          <w:rFonts w:ascii="Arial" w:hAnsi="Arial" w:cs="Arial"/>
          <w:sz w:val="22"/>
          <w:szCs w:val="22"/>
        </w:rPr>
        <w:t xml:space="preserve">equipment per the manufactures requirements as listed in Schedule L. </w:t>
      </w:r>
    </w:p>
    <w:p w14:paraId="60E0AD8A" w14:textId="77777777" w:rsidR="00A814F7" w:rsidRPr="009F6BA8" w:rsidRDefault="00A814F7" w:rsidP="00F21244">
      <w:pPr>
        <w:tabs>
          <w:tab w:val="left" w:pos="720"/>
          <w:tab w:val="left" w:pos="1260"/>
          <w:tab w:val="left" w:pos="2340"/>
        </w:tabs>
        <w:spacing w:line="240" w:lineRule="exact"/>
        <w:jc w:val="both"/>
        <w:rPr>
          <w:rFonts w:ascii="Arial" w:hAnsi="Arial" w:cs="Arial"/>
          <w:sz w:val="22"/>
          <w:szCs w:val="22"/>
        </w:rPr>
      </w:pPr>
    </w:p>
    <w:p w14:paraId="6E4BC75A" w14:textId="51F111DE" w:rsidR="00A04BC0" w:rsidRDefault="00A04BC0" w:rsidP="00A04BC0">
      <w:pPr>
        <w:adjustRightInd w:val="0"/>
        <w:rPr>
          <w:rFonts w:ascii="Arial" w:hAnsi="Arial" w:cs="Arial"/>
          <w:sz w:val="22"/>
          <w:szCs w:val="22"/>
        </w:rPr>
      </w:pPr>
      <w:r w:rsidRPr="009F6BA8">
        <w:rPr>
          <w:rFonts w:ascii="Arial" w:hAnsi="Arial" w:cs="Arial"/>
          <w:sz w:val="22"/>
          <w:szCs w:val="22"/>
        </w:rPr>
        <w:t xml:space="preserve">The above amount does not constitute an offer </w:t>
      </w:r>
      <w:r>
        <w:rPr>
          <w:rFonts w:ascii="Arial" w:hAnsi="Arial" w:cs="Arial"/>
          <w:sz w:val="22"/>
          <w:szCs w:val="22"/>
        </w:rPr>
        <w:t>of</w:t>
      </w:r>
      <w:r w:rsidRPr="009F6BA8">
        <w:rPr>
          <w:rFonts w:ascii="Arial" w:hAnsi="Arial" w:cs="Arial"/>
          <w:sz w:val="22"/>
          <w:szCs w:val="22"/>
        </w:rPr>
        <w:t xml:space="preserve"> services from the ESCO.  It is provided solely for informational purposes only.</w:t>
      </w:r>
    </w:p>
    <w:p w14:paraId="2847492B" w14:textId="77777777" w:rsidR="00A04BC0" w:rsidRPr="009F6BA8" w:rsidRDefault="00A04BC0" w:rsidP="00A04BC0">
      <w:pPr>
        <w:adjustRightInd w:val="0"/>
        <w:rPr>
          <w:rFonts w:ascii="Arial" w:hAnsi="Arial" w:cs="Arial"/>
          <w:sz w:val="22"/>
          <w:szCs w:val="22"/>
        </w:rPr>
      </w:pPr>
    </w:p>
    <w:p w14:paraId="212D9943" w14:textId="3A46E61D" w:rsidR="00A814F7" w:rsidRPr="009F6BA8" w:rsidRDefault="00557680" w:rsidP="00F21244">
      <w:pPr>
        <w:tabs>
          <w:tab w:val="left" w:pos="720"/>
          <w:tab w:val="left" w:pos="1260"/>
          <w:tab w:val="left" w:pos="2340"/>
        </w:tabs>
        <w:spacing w:line="240" w:lineRule="exact"/>
        <w:jc w:val="both"/>
        <w:rPr>
          <w:rFonts w:ascii="Arial" w:hAnsi="Arial" w:cs="Arial"/>
          <w:sz w:val="22"/>
          <w:szCs w:val="22"/>
        </w:rPr>
      </w:pPr>
      <w:r w:rsidRPr="009F6BA8">
        <w:rPr>
          <w:rFonts w:ascii="Arial" w:hAnsi="Arial" w:cs="Arial"/>
          <w:sz w:val="22"/>
          <w:szCs w:val="22"/>
        </w:rPr>
        <w:t xml:space="preserve">By executing this Exhibit </w:t>
      </w:r>
      <w:r w:rsidR="00276263">
        <w:rPr>
          <w:rFonts w:ascii="Arial" w:hAnsi="Arial" w:cs="Arial"/>
          <w:sz w:val="22"/>
          <w:szCs w:val="22"/>
        </w:rPr>
        <w:t xml:space="preserve">5 </w:t>
      </w:r>
      <w:r w:rsidR="009F6BA8" w:rsidRPr="009F6BA8">
        <w:rPr>
          <w:rFonts w:ascii="Arial" w:hAnsi="Arial" w:cs="Arial"/>
          <w:sz w:val="22"/>
          <w:szCs w:val="22"/>
        </w:rPr>
        <w:t>t</w:t>
      </w:r>
      <w:r w:rsidR="00657D5A" w:rsidRPr="009F6BA8">
        <w:rPr>
          <w:rFonts w:ascii="Arial" w:hAnsi="Arial" w:cs="Arial"/>
          <w:sz w:val="22"/>
          <w:szCs w:val="22"/>
        </w:rPr>
        <w:t xml:space="preserve">he ISSUER </w:t>
      </w:r>
      <w:r w:rsidR="00A814F7" w:rsidRPr="009F6BA8">
        <w:rPr>
          <w:rFonts w:ascii="Arial" w:hAnsi="Arial" w:cs="Arial"/>
          <w:sz w:val="22"/>
          <w:szCs w:val="22"/>
        </w:rPr>
        <w:t>agrees to:</w:t>
      </w:r>
    </w:p>
    <w:p w14:paraId="67666177" w14:textId="550E61C8" w:rsidR="00A814F7" w:rsidRPr="009F6BA8" w:rsidRDefault="00A814F7" w:rsidP="00F21244">
      <w:pPr>
        <w:pStyle w:val="ListParagraph"/>
        <w:numPr>
          <w:ilvl w:val="0"/>
          <w:numId w:val="29"/>
        </w:numPr>
        <w:tabs>
          <w:tab w:val="left" w:pos="720"/>
          <w:tab w:val="left" w:pos="1260"/>
          <w:tab w:val="left" w:pos="2340"/>
        </w:tabs>
        <w:spacing w:line="240" w:lineRule="exact"/>
        <w:jc w:val="both"/>
        <w:rPr>
          <w:rFonts w:ascii="Arial" w:hAnsi="Arial" w:cs="Arial"/>
          <w:sz w:val="22"/>
          <w:szCs w:val="22"/>
        </w:rPr>
      </w:pPr>
      <w:r w:rsidRPr="009F6BA8">
        <w:rPr>
          <w:rFonts w:ascii="Arial" w:hAnsi="Arial" w:cs="Arial"/>
          <w:sz w:val="22"/>
          <w:szCs w:val="22"/>
        </w:rPr>
        <w:t xml:space="preserve">Not have this cost included and paid for by </w:t>
      </w:r>
      <w:r w:rsidR="00557680" w:rsidRPr="009F6BA8">
        <w:rPr>
          <w:rFonts w:ascii="Arial" w:hAnsi="Arial" w:cs="Arial"/>
          <w:sz w:val="22"/>
          <w:szCs w:val="22"/>
        </w:rPr>
        <w:t>guaranteed</w:t>
      </w:r>
      <w:r w:rsidRPr="009F6BA8">
        <w:rPr>
          <w:rFonts w:ascii="Arial" w:hAnsi="Arial" w:cs="Arial"/>
          <w:sz w:val="22"/>
          <w:szCs w:val="22"/>
        </w:rPr>
        <w:t xml:space="preserve"> savings from </w:t>
      </w:r>
      <w:r w:rsidR="00557680" w:rsidRPr="009F6BA8">
        <w:rPr>
          <w:rFonts w:ascii="Arial" w:hAnsi="Arial" w:cs="Arial"/>
          <w:sz w:val="22"/>
          <w:szCs w:val="22"/>
        </w:rPr>
        <w:t>this Agreement and;</w:t>
      </w:r>
      <w:r w:rsidRPr="009F6BA8">
        <w:rPr>
          <w:rFonts w:ascii="Arial" w:hAnsi="Arial" w:cs="Arial"/>
          <w:sz w:val="22"/>
          <w:szCs w:val="22"/>
        </w:rPr>
        <w:t xml:space="preserve"> </w:t>
      </w:r>
    </w:p>
    <w:p w14:paraId="67157715" w14:textId="618C5041" w:rsidR="00657D5A" w:rsidRPr="009F6BA8" w:rsidRDefault="00F21244" w:rsidP="00F21244">
      <w:pPr>
        <w:pStyle w:val="ListParagraph"/>
        <w:numPr>
          <w:ilvl w:val="0"/>
          <w:numId w:val="29"/>
        </w:numPr>
        <w:tabs>
          <w:tab w:val="left" w:pos="720"/>
          <w:tab w:val="left" w:pos="1260"/>
          <w:tab w:val="left" w:pos="2340"/>
        </w:tabs>
        <w:spacing w:line="240" w:lineRule="exact"/>
        <w:jc w:val="both"/>
        <w:rPr>
          <w:rFonts w:ascii="Arial" w:hAnsi="Arial" w:cs="Arial"/>
          <w:sz w:val="22"/>
          <w:szCs w:val="22"/>
        </w:rPr>
      </w:pPr>
      <w:r w:rsidRPr="009F6BA8">
        <w:rPr>
          <w:rFonts w:ascii="Arial" w:hAnsi="Arial" w:cs="Arial"/>
          <w:sz w:val="22"/>
          <w:szCs w:val="22"/>
        </w:rPr>
        <w:t>Pay for the additional</w:t>
      </w:r>
      <w:r w:rsidR="00657D5A" w:rsidRPr="009F6BA8">
        <w:rPr>
          <w:rFonts w:ascii="Arial" w:hAnsi="Arial" w:cs="Arial"/>
          <w:sz w:val="22"/>
          <w:szCs w:val="22"/>
        </w:rPr>
        <w:t xml:space="preserve"> maintenance cost with a separate</w:t>
      </w:r>
      <w:r w:rsidR="00B34032" w:rsidRPr="009F6BA8">
        <w:rPr>
          <w:rFonts w:ascii="Arial" w:hAnsi="Arial" w:cs="Arial"/>
          <w:sz w:val="22"/>
          <w:szCs w:val="22"/>
        </w:rPr>
        <w:t xml:space="preserve"> contract</w:t>
      </w:r>
      <w:r w:rsidR="00A814F7" w:rsidRPr="009F6BA8">
        <w:rPr>
          <w:rFonts w:ascii="Arial" w:hAnsi="Arial" w:cs="Arial"/>
          <w:sz w:val="22"/>
          <w:szCs w:val="22"/>
        </w:rPr>
        <w:t xml:space="preserve"> either with the ESCO or with another third party or </w:t>
      </w:r>
      <w:r w:rsidRPr="009F6BA8">
        <w:rPr>
          <w:rFonts w:ascii="Arial" w:hAnsi="Arial" w:cs="Arial"/>
          <w:sz w:val="22"/>
          <w:szCs w:val="22"/>
        </w:rPr>
        <w:t>have</w:t>
      </w:r>
      <w:r w:rsidR="00B34032" w:rsidRPr="009F6BA8">
        <w:rPr>
          <w:rFonts w:ascii="Arial" w:hAnsi="Arial" w:cs="Arial"/>
          <w:sz w:val="22"/>
          <w:szCs w:val="22"/>
        </w:rPr>
        <w:t xml:space="preserve"> existing maintenance staff</w:t>
      </w:r>
      <w:r w:rsidR="00657D5A" w:rsidRPr="009F6BA8">
        <w:rPr>
          <w:rFonts w:ascii="Arial" w:hAnsi="Arial" w:cs="Arial"/>
          <w:sz w:val="22"/>
          <w:szCs w:val="22"/>
        </w:rPr>
        <w:t xml:space="preserve"> </w:t>
      </w:r>
      <w:r w:rsidR="0032455B" w:rsidRPr="009F6BA8">
        <w:rPr>
          <w:rFonts w:ascii="Arial" w:hAnsi="Arial" w:cs="Arial"/>
          <w:sz w:val="22"/>
          <w:szCs w:val="22"/>
        </w:rPr>
        <w:t>maintain the equipment.</w:t>
      </w:r>
    </w:p>
    <w:p w14:paraId="5EEFA67A" w14:textId="545C532F" w:rsidR="009F6BA8" w:rsidRPr="009F6BA8" w:rsidRDefault="009F6BA8" w:rsidP="00F21244">
      <w:pPr>
        <w:pStyle w:val="ListParagraph"/>
        <w:numPr>
          <w:ilvl w:val="0"/>
          <w:numId w:val="29"/>
        </w:numPr>
        <w:tabs>
          <w:tab w:val="left" w:pos="720"/>
          <w:tab w:val="left" w:pos="1260"/>
          <w:tab w:val="left" w:pos="2340"/>
        </w:tabs>
        <w:spacing w:line="240" w:lineRule="exact"/>
        <w:jc w:val="both"/>
        <w:rPr>
          <w:rFonts w:ascii="Arial" w:hAnsi="Arial" w:cs="Arial"/>
          <w:sz w:val="22"/>
          <w:szCs w:val="22"/>
        </w:rPr>
      </w:pPr>
      <w:r w:rsidRPr="009F6BA8">
        <w:rPr>
          <w:rFonts w:ascii="Arial" w:hAnsi="Arial" w:cs="Arial"/>
          <w:sz w:val="22"/>
          <w:szCs w:val="22"/>
        </w:rPr>
        <w:t xml:space="preserve">The ISSUER acknowledges </w:t>
      </w:r>
      <w:r w:rsidR="001145F1">
        <w:rPr>
          <w:rFonts w:ascii="Arial" w:hAnsi="Arial" w:cs="Arial"/>
          <w:sz w:val="22"/>
          <w:szCs w:val="22"/>
        </w:rPr>
        <w:t xml:space="preserve">that as currently budgeted there are sufficient funds to cover the above </w:t>
      </w:r>
      <w:r w:rsidR="002A15E0">
        <w:rPr>
          <w:rFonts w:ascii="Arial" w:hAnsi="Arial" w:cs="Arial"/>
          <w:sz w:val="22"/>
          <w:szCs w:val="22"/>
        </w:rPr>
        <w:t xml:space="preserve">budgetary </w:t>
      </w:r>
      <w:r w:rsidR="001145F1">
        <w:rPr>
          <w:rFonts w:ascii="Arial" w:hAnsi="Arial" w:cs="Arial"/>
          <w:sz w:val="22"/>
          <w:szCs w:val="22"/>
        </w:rPr>
        <w:t>costs and contribute</w:t>
      </w:r>
      <w:r w:rsidR="00202454">
        <w:rPr>
          <w:rFonts w:ascii="Arial" w:hAnsi="Arial" w:cs="Arial"/>
          <w:sz w:val="22"/>
          <w:szCs w:val="22"/>
        </w:rPr>
        <w:t xml:space="preserve"> $</w:t>
      </w:r>
      <w:r w:rsidR="00202454" w:rsidRPr="00202454">
        <w:rPr>
          <w:rFonts w:ascii="Arial" w:hAnsi="Arial" w:cs="Arial"/>
          <w:color w:val="FF0000"/>
          <w:sz w:val="22"/>
          <w:szCs w:val="22"/>
        </w:rPr>
        <w:t>XXXXX.XX</w:t>
      </w:r>
      <w:r w:rsidR="00202454">
        <w:rPr>
          <w:rFonts w:ascii="Arial" w:hAnsi="Arial" w:cs="Arial"/>
          <w:sz w:val="22"/>
          <w:szCs w:val="22"/>
        </w:rPr>
        <w:t xml:space="preserve"> to the </w:t>
      </w:r>
      <w:r w:rsidR="002A15E0">
        <w:rPr>
          <w:rFonts w:ascii="Arial" w:hAnsi="Arial" w:cs="Arial"/>
          <w:sz w:val="22"/>
          <w:szCs w:val="22"/>
        </w:rPr>
        <w:t xml:space="preserve">calculated </w:t>
      </w:r>
      <w:r w:rsidR="007F6E5E">
        <w:rPr>
          <w:rFonts w:ascii="Arial" w:hAnsi="Arial" w:cs="Arial"/>
          <w:sz w:val="22"/>
          <w:szCs w:val="22"/>
        </w:rPr>
        <w:t>operational</w:t>
      </w:r>
      <w:r w:rsidR="002A15E0">
        <w:rPr>
          <w:rFonts w:ascii="Arial" w:hAnsi="Arial" w:cs="Arial"/>
          <w:sz w:val="22"/>
          <w:szCs w:val="22"/>
        </w:rPr>
        <w:t xml:space="preserve"> </w:t>
      </w:r>
      <w:r w:rsidR="00202454">
        <w:rPr>
          <w:rFonts w:ascii="Arial" w:hAnsi="Arial" w:cs="Arial"/>
          <w:sz w:val="22"/>
          <w:szCs w:val="22"/>
        </w:rPr>
        <w:t>savings as indicated in Schedule M</w:t>
      </w:r>
      <w:r w:rsidR="002A15E0">
        <w:rPr>
          <w:rFonts w:ascii="Arial" w:hAnsi="Arial" w:cs="Arial"/>
          <w:sz w:val="22"/>
          <w:szCs w:val="22"/>
        </w:rPr>
        <w:t xml:space="preserve"> cash flow</w:t>
      </w:r>
      <w:r w:rsidRPr="009F6BA8">
        <w:rPr>
          <w:rFonts w:ascii="Arial" w:hAnsi="Arial" w:cs="Arial"/>
          <w:sz w:val="22"/>
          <w:szCs w:val="22"/>
        </w:rPr>
        <w:t>.</w:t>
      </w:r>
    </w:p>
    <w:p w14:paraId="24CB0BE5" w14:textId="77777777" w:rsidR="00A80345" w:rsidRPr="009F6BA8" w:rsidRDefault="00A80345" w:rsidP="00657D5A">
      <w:pPr>
        <w:adjustRightInd w:val="0"/>
        <w:rPr>
          <w:rFonts w:ascii="Arial" w:hAnsi="Arial" w:cs="Arial"/>
          <w:sz w:val="22"/>
          <w:szCs w:val="22"/>
        </w:rPr>
      </w:pPr>
    </w:p>
    <w:p w14:paraId="57963C5E" w14:textId="2424DF86" w:rsidR="00907661" w:rsidRPr="009F6BA8" w:rsidRDefault="00657D5A" w:rsidP="00907661">
      <w:pPr>
        <w:adjustRightInd w:val="0"/>
        <w:rPr>
          <w:rFonts w:ascii="Arial" w:hAnsi="Arial" w:cs="Arial"/>
          <w:sz w:val="22"/>
          <w:szCs w:val="22"/>
        </w:rPr>
      </w:pPr>
      <w:r w:rsidRPr="009F6BA8">
        <w:rPr>
          <w:rFonts w:ascii="Arial" w:hAnsi="Arial" w:cs="Arial"/>
          <w:sz w:val="22"/>
          <w:szCs w:val="22"/>
        </w:rPr>
        <w:t xml:space="preserve">ISSUER, through the undersigned duly authorized representative, </w:t>
      </w:r>
      <w:r w:rsidR="002B6ED3" w:rsidRPr="009F6BA8">
        <w:rPr>
          <w:rFonts w:ascii="Arial" w:hAnsi="Arial" w:cs="Arial"/>
          <w:sz w:val="22"/>
          <w:szCs w:val="22"/>
        </w:rPr>
        <w:t>decline</w:t>
      </w:r>
      <w:r w:rsidR="00557680" w:rsidRPr="009F6BA8">
        <w:rPr>
          <w:rFonts w:ascii="Arial" w:hAnsi="Arial" w:cs="Arial"/>
          <w:sz w:val="22"/>
          <w:szCs w:val="22"/>
        </w:rPr>
        <w:t xml:space="preserve">s </w:t>
      </w:r>
      <w:r w:rsidR="002B6ED3" w:rsidRPr="009F6BA8">
        <w:rPr>
          <w:rFonts w:ascii="Arial" w:hAnsi="Arial" w:cs="Arial"/>
          <w:sz w:val="22"/>
          <w:szCs w:val="22"/>
        </w:rPr>
        <w:t>maintenance cost</w:t>
      </w:r>
      <w:r w:rsidR="00557680" w:rsidRPr="009F6BA8">
        <w:rPr>
          <w:rFonts w:ascii="Arial" w:hAnsi="Arial" w:cs="Arial"/>
          <w:sz w:val="22"/>
          <w:szCs w:val="22"/>
        </w:rPr>
        <w:t>s</w:t>
      </w:r>
      <w:r w:rsidR="002B6ED3" w:rsidRPr="009F6BA8">
        <w:rPr>
          <w:rFonts w:ascii="Arial" w:hAnsi="Arial" w:cs="Arial"/>
          <w:sz w:val="22"/>
          <w:szCs w:val="22"/>
        </w:rPr>
        <w:t xml:space="preserve"> be included in this </w:t>
      </w:r>
      <w:r w:rsidR="00557680" w:rsidRPr="009F6BA8">
        <w:rPr>
          <w:rFonts w:ascii="Arial" w:hAnsi="Arial" w:cs="Arial"/>
          <w:sz w:val="22"/>
          <w:szCs w:val="22"/>
        </w:rPr>
        <w:t>Agreement</w:t>
      </w:r>
      <w:r w:rsidR="002B6ED3" w:rsidRPr="009F6BA8">
        <w:rPr>
          <w:rFonts w:ascii="Arial" w:hAnsi="Arial" w:cs="Arial"/>
          <w:sz w:val="22"/>
          <w:szCs w:val="22"/>
        </w:rPr>
        <w:t xml:space="preserve"> and assumes full responsibility</w:t>
      </w:r>
      <w:r w:rsidRPr="009F6BA8">
        <w:rPr>
          <w:rFonts w:ascii="Arial" w:hAnsi="Arial" w:cs="Arial"/>
          <w:sz w:val="22"/>
          <w:szCs w:val="22"/>
        </w:rPr>
        <w:t xml:space="preserve"> </w:t>
      </w:r>
      <w:r w:rsidR="00FE1FF8" w:rsidRPr="009F6BA8">
        <w:rPr>
          <w:rFonts w:ascii="Arial" w:hAnsi="Arial" w:cs="Arial"/>
          <w:sz w:val="22"/>
          <w:szCs w:val="22"/>
        </w:rPr>
        <w:t>for maintenance as stated in Schedule L</w:t>
      </w:r>
      <w:r w:rsidRPr="009F6BA8">
        <w:rPr>
          <w:rFonts w:ascii="Arial" w:hAnsi="Arial" w:cs="Arial"/>
          <w:sz w:val="22"/>
          <w:szCs w:val="22"/>
        </w:rPr>
        <w:t xml:space="preserve"> as of the Date of Final Acceptance.</w:t>
      </w:r>
      <w:r w:rsidR="00907661" w:rsidRPr="009F6BA8">
        <w:rPr>
          <w:rFonts w:ascii="Arial" w:hAnsi="Arial" w:cs="Arial"/>
          <w:sz w:val="22"/>
          <w:szCs w:val="22"/>
        </w:rPr>
        <w:t xml:space="preserve"> </w:t>
      </w:r>
    </w:p>
    <w:p w14:paraId="33237EBA" w14:textId="6FF79C69" w:rsidR="00657D5A" w:rsidRPr="0001081D" w:rsidRDefault="00657D5A" w:rsidP="00657D5A">
      <w:pPr>
        <w:adjustRightInd w:val="0"/>
        <w:rPr>
          <w:rFonts w:ascii="Arial" w:hAnsi="Arial" w:cs="Arial"/>
          <w:sz w:val="22"/>
          <w:szCs w:val="22"/>
        </w:rPr>
      </w:pPr>
    </w:p>
    <w:p w14:paraId="73C181F4" w14:textId="77777777" w:rsidR="00657D5A" w:rsidRPr="0001081D" w:rsidRDefault="00657D5A" w:rsidP="00657D5A">
      <w:pPr>
        <w:adjustRightInd w:val="0"/>
        <w:rPr>
          <w:rFonts w:ascii="Arial" w:hAnsi="Arial" w:cs="Arial"/>
          <w:sz w:val="22"/>
          <w:szCs w:val="22"/>
        </w:rPr>
      </w:pPr>
    </w:p>
    <w:p w14:paraId="7B5A480B" w14:textId="68484245" w:rsidR="00F21244" w:rsidRDefault="00F21244" w:rsidP="00657D5A">
      <w:pPr>
        <w:adjustRightInd w:val="0"/>
        <w:rPr>
          <w:rFonts w:ascii="Arial" w:hAnsi="Arial" w:cs="Arial"/>
          <w:sz w:val="22"/>
          <w:szCs w:val="22"/>
        </w:rPr>
      </w:pPr>
    </w:p>
    <w:p w14:paraId="37234103" w14:textId="77777777" w:rsidR="00907661" w:rsidRDefault="00907661" w:rsidP="00657D5A">
      <w:pPr>
        <w:adjustRightInd w:val="0"/>
        <w:rPr>
          <w:rFonts w:ascii="Arial" w:hAnsi="Arial" w:cs="Arial"/>
          <w:sz w:val="22"/>
          <w:szCs w:val="22"/>
        </w:rPr>
        <w:sectPr w:rsidR="00907661" w:rsidSect="00463F34">
          <w:type w:val="continuous"/>
          <w:pgSz w:w="12240" w:h="15840"/>
          <w:pgMar w:top="1440" w:right="720" w:bottom="1440" w:left="720" w:header="720" w:footer="720" w:gutter="0"/>
          <w:cols w:space="720"/>
          <w:docGrid w:linePitch="360"/>
        </w:sectPr>
      </w:pPr>
    </w:p>
    <w:p w14:paraId="6B304EB5" w14:textId="31792220" w:rsidR="002522CA" w:rsidRDefault="002522CA" w:rsidP="00657D5A">
      <w:pPr>
        <w:adjustRightInd w:val="0"/>
        <w:rPr>
          <w:rFonts w:ascii="Arial" w:hAnsi="Arial" w:cs="Arial"/>
          <w:sz w:val="22"/>
          <w:szCs w:val="22"/>
        </w:rPr>
      </w:pPr>
      <w:r>
        <w:rPr>
          <w:rFonts w:ascii="Arial" w:hAnsi="Arial" w:cs="Arial"/>
          <w:sz w:val="22"/>
          <w:szCs w:val="22"/>
        </w:rPr>
        <w:t>_________________________________________</w:t>
      </w:r>
    </w:p>
    <w:p w14:paraId="55832B99" w14:textId="4641F3BC" w:rsidR="00657D5A" w:rsidRPr="00907661" w:rsidRDefault="00657D5A" w:rsidP="00657D5A">
      <w:pPr>
        <w:adjustRightInd w:val="0"/>
        <w:rPr>
          <w:rFonts w:ascii="Arial" w:hAnsi="Arial" w:cs="Arial"/>
          <w:sz w:val="22"/>
          <w:szCs w:val="22"/>
        </w:rPr>
      </w:pPr>
      <w:r w:rsidRPr="00907661">
        <w:rPr>
          <w:rFonts w:ascii="Arial" w:hAnsi="Arial" w:cs="Arial"/>
          <w:sz w:val="22"/>
          <w:szCs w:val="22"/>
        </w:rPr>
        <w:t>ISSUER</w:t>
      </w:r>
    </w:p>
    <w:p w14:paraId="71F93DD6" w14:textId="38D2E009" w:rsidR="00907661" w:rsidRPr="00907661" w:rsidRDefault="00907661" w:rsidP="002522CA">
      <w:pPr>
        <w:adjustRightInd w:val="0"/>
        <w:rPr>
          <w:sz w:val="22"/>
          <w:szCs w:val="22"/>
        </w:rPr>
      </w:pPr>
    </w:p>
    <w:p w14:paraId="0ACD6B7A" w14:textId="4BBF52C5" w:rsidR="00907661" w:rsidRPr="00907661" w:rsidRDefault="00907661" w:rsidP="00907661">
      <w:pPr>
        <w:adjustRightInd w:val="0"/>
        <w:rPr>
          <w:rFonts w:ascii="Arial" w:hAnsi="Arial" w:cs="Arial"/>
          <w:sz w:val="22"/>
          <w:szCs w:val="22"/>
        </w:rPr>
      </w:pPr>
    </w:p>
    <w:p w14:paraId="27ED0124" w14:textId="457A2B21" w:rsidR="00F21244" w:rsidRPr="00907661" w:rsidRDefault="00F21244" w:rsidP="00907661">
      <w:pPr>
        <w:adjustRightInd w:val="0"/>
        <w:rPr>
          <w:rFonts w:ascii="Arial" w:hAnsi="Arial" w:cs="Arial"/>
          <w:sz w:val="22"/>
          <w:szCs w:val="22"/>
        </w:rPr>
      </w:pPr>
    </w:p>
    <w:p w14:paraId="65C1E36A" w14:textId="529DEFAD" w:rsidR="00F21244" w:rsidRPr="00907661" w:rsidRDefault="002522CA" w:rsidP="00907661">
      <w:pPr>
        <w:adjustRightInd w:val="0"/>
        <w:rPr>
          <w:rFonts w:ascii="Arial" w:hAnsi="Arial" w:cs="Arial"/>
          <w:sz w:val="22"/>
          <w:szCs w:val="22"/>
        </w:rPr>
      </w:pPr>
      <w:r>
        <w:rPr>
          <w:rFonts w:ascii="Arial" w:hAnsi="Arial" w:cs="Arial"/>
          <w:sz w:val="22"/>
          <w:szCs w:val="22"/>
        </w:rPr>
        <w:t>___</w:t>
      </w:r>
      <w:r w:rsidR="00F21244" w:rsidRPr="00907661">
        <w:rPr>
          <w:rFonts w:ascii="Arial" w:hAnsi="Arial" w:cs="Arial"/>
          <w:sz w:val="22"/>
          <w:szCs w:val="22"/>
        </w:rPr>
        <w:t>______________________________________</w:t>
      </w:r>
    </w:p>
    <w:p w14:paraId="5FC1CE21" w14:textId="6AF7299C" w:rsidR="00F21244" w:rsidRPr="00907661" w:rsidRDefault="002522CA" w:rsidP="00907661">
      <w:pPr>
        <w:adjustRightInd w:val="0"/>
        <w:rPr>
          <w:rFonts w:ascii="Arial" w:hAnsi="Arial" w:cs="Arial"/>
          <w:sz w:val="22"/>
          <w:szCs w:val="22"/>
        </w:rPr>
      </w:pPr>
      <w:r>
        <w:rPr>
          <w:rFonts w:ascii="Arial" w:hAnsi="Arial" w:cs="Arial"/>
          <w:sz w:val="22"/>
          <w:szCs w:val="22"/>
        </w:rPr>
        <w:t>Printed Name</w:t>
      </w:r>
    </w:p>
    <w:p w14:paraId="294A33B5" w14:textId="66B62964" w:rsidR="00F21244" w:rsidRPr="00907661" w:rsidRDefault="00F21244" w:rsidP="00907661">
      <w:pPr>
        <w:adjustRightInd w:val="0"/>
        <w:rPr>
          <w:rFonts w:ascii="Arial" w:hAnsi="Arial" w:cs="Arial"/>
          <w:sz w:val="22"/>
          <w:szCs w:val="22"/>
        </w:rPr>
      </w:pPr>
    </w:p>
    <w:p w14:paraId="7AB1F3BD" w14:textId="77777777" w:rsidR="002522CA" w:rsidRDefault="002522CA" w:rsidP="00907661">
      <w:pPr>
        <w:adjustRightInd w:val="0"/>
        <w:rPr>
          <w:rFonts w:ascii="Arial" w:hAnsi="Arial" w:cs="Arial"/>
          <w:sz w:val="22"/>
          <w:szCs w:val="22"/>
        </w:rPr>
      </w:pPr>
    </w:p>
    <w:p w14:paraId="6B2CAA5B" w14:textId="77777777" w:rsidR="002522CA" w:rsidRDefault="002522CA" w:rsidP="00907661">
      <w:pPr>
        <w:adjustRightInd w:val="0"/>
        <w:rPr>
          <w:rFonts w:ascii="Arial" w:hAnsi="Arial" w:cs="Arial"/>
          <w:sz w:val="22"/>
          <w:szCs w:val="22"/>
        </w:rPr>
      </w:pPr>
    </w:p>
    <w:p w14:paraId="260DD63F" w14:textId="7553C6C9" w:rsidR="00736A29" w:rsidRPr="00907661" w:rsidRDefault="002522CA" w:rsidP="00907661">
      <w:pPr>
        <w:adjustRightInd w:val="0"/>
        <w:rPr>
          <w:rFonts w:ascii="Arial" w:hAnsi="Arial" w:cs="Arial"/>
          <w:sz w:val="22"/>
          <w:szCs w:val="22"/>
        </w:rPr>
      </w:pPr>
      <w:r>
        <w:rPr>
          <w:rFonts w:ascii="Arial" w:hAnsi="Arial" w:cs="Arial"/>
          <w:sz w:val="22"/>
          <w:szCs w:val="22"/>
        </w:rPr>
        <w:t>_________</w:t>
      </w:r>
      <w:r w:rsidR="00F21244" w:rsidRPr="00907661">
        <w:rPr>
          <w:rFonts w:ascii="Arial" w:hAnsi="Arial" w:cs="Arial"/>
          <w:sz w:val="22"/>
          <w:szCs w:val="22"/>
        </w:rPr>
        <w:t>_________</w:t>
      </w:r>
      <w:r>
        <w:rPr>
          <w:rFonts w:ascii="Arial" w:hAnsi="Arial" w:cs="Arial"/>
          <w:sz w:val="22"/>
          <w:szCs w:val="22"/>
        </w:rPr>
        <w:t>_</w:t>
      </w:r>
      <w:r w:rsidR="00F21244" w:rsidRPr="00907661">
        <w:rPr>
          <w:rFonts w:ascii="Arial" w:hAnsi="Arial" w:cs="Arial"/>
          <w:sz w:val="22"/>
          <w:szCs w:val="22"/>
        </w:rPr>
        <w:t>______________________</w:t>
      </w:r>
      <w:r w:rsidR="00736A29">
        <w:rPr>
          <w:rFonts w:ascii="Arial" w:hAnsi="Arial" w:cs="Arial"/>
          <w:sz w:val="22"/>
          <w:szCs w:val="22"/>
        </w:rPr>
        <w:t>Signature</w:t>
      </w:r>
    </w:p>
    <w:p w14:paraId="27913A53" w14:textId="77777777" w:rsidR="00F21244" w:rsidRPr="00907661" w:rsidRDefault="00F21244" w:rsidP="00907661">
      <w:pPr>
        <w:adjustRightInd w:val="0"/>
        <w:rPr>
          <w:rFonts w:ascii="Arial" w:hAnsi="Arial" w:cs="Arial"/>
          <w:sz w:val="22"/>
          <w:szCs w:val="22"/>
        </w:rPr>
      </w:pPr>
    </w:p>
    <w:p w14:paraId="51F758A9" w14:textId="77777777" w:rsidR="00F21244" w:rsidRPr="00907661" w:rsidRDefault="00F21244" w:rsidP="00907661">
      <w:pPr>
        <w:adjustRightInd w:val="0"/>
        <w:rPr>
          <w:rFonts w:ascii="Arial" w:hAnsi="Arial" w:cs="Arial"/>
          <w:sz w:val="22"/>
          <w:szCs w:val="22"/>
        </w:rPr>
      </w:pPr>
    </w:p>
    <w:p w14:paraId="64CFD05C" w14:textId="3A69396C" w:rsidR="00907661" w:rsidRDefault="00907661" w:rsidP="00F21244">
      <w:pPr>
        <w:adjustRightInd w:val="0"/>
        <w:rPr>
          <w:rFonts w:ascii="Segoe UI Emoji" w:eastAsia="Segoe UI Emoji" w:hAnsi="Segoe UI Emoji" w:cs="Segoe UI Emoji"/>
          <w:sz w:val="22"/>
          <w:szCs w:val="22"/>
        </w:rPr>
      </w:pPr>
      <w:r w:rsidRPr="00907661">
        <w:rPr>
          <w:rFonts w:ascii="Segoe UI Emoji" w:eastAsia="Segoe UI Emoji" w:hAnsi="Segoe UI Emoji" w:cs="Segoe UI Emoji"/>
          <w:sz w:val="22"/>
          <w:szCs w:val="22"/>
        </w:rPr>
        <w:t>_______________________________</w:t>
      </w:r>
      <w:r w:rsidR="002522CA">
        <w:rPr>
          <w:rFonts w:ascii="Segoe UI Emoji" w:eastAsia="Segoe UI Emoji" w:hAnsi="Segoe UI Emoji" w:cs="Segoe UI Emoji"/>
          <w:sz w:val="22"/>
          <w:szCs w:val="22"/>
        </w:rPr>
        <w:t>________________</w:t>
      </w:r>
      <w:r w:rsidRPr="00907661">
        <w:rPr>
          <w:rFonts w:ascii="Segoe UI Emoji" w:eastAsia="Segoe UI Emoji" w:hAnsi="Segoe UI Emoji" w:cs="Segoe UI Emoji"/>
          <w:sz w:val="22"/>
          <w:szCs w:val="22"/>
        </w:rPr>
        <w:t>__</w:t>
      </w:r>
      <w:r w:rsidR="002522CA">
        <w:rPr>
          <w:rFonts w:ascii="Segoe UI Emoji" w:eastAsia="Segoe UI Emoji" w:hAnsi="Segoe UI Emoji" w:cs="Segoe UI Emoji"/>
          <w:sz w:val="22"/>
          <w:szCs w:val="22"/>
        </w:rPr>
        <w:t>______</w:t>
      </w:r>
    </w:p>
    <w:p w14:paraId="71CCAAD0" w14:textId="16B26558" w:rsidR="002522CA" w:rsidRPr="00907661" w:rsidRDefault="002522CA" w:rsidP="00F21244">
      <w:pPr>
        <w:adjustRightInd w:val="0"/>
        <w:rPr>
          <w:rFonts w:ascii="Arial" w:hAnsi="Arial" w:cs="Arial"/>
          <w:sz w:val="22"/>
          <w:szCs w:val="22"/>
        </w:rPr>
      </w:pPr>
      <w:r>
        <w:rPr>
          <w:rFonts w:ascii="Segoe UI Emoji" w:eastAsia="Segoe UI Emoji" w:hAnsi="Segoe UI Emoji" w:cs="Segoe UI Emoji"/>
          <w:sz w:val="22"/>
          <w:szCs w:val="22"/>
        </w:rPr>
        <w:t>Date</w:t>
      </w:r>
    </w:p>
    <w:p w14:paraId="5234D973" w14:textId="0E4A95C3" w:rsidR="0001081D" w:rsidRPr="00907661" w:rsidRDefault="0001081D" w:rsidP="00907661">
      <w:pPr>
        <w:adjustRightInd w:val="0"/>
        <w:rPr>
          <w:rFonts w:asciiTheme="minorHAnsi" w:hAnsiTheme="minorHAnsi" w:cstheme="minorHAnsi"/>
          <w:sz w:val="22"/>
          <w:szCs w:val="22"/>
        </w:rPr>
      </w:pPr>
    </w:p>
    <w:p w14:paraId="20FE6042" w14:textId="63D3D8EF" w:rsidR="00907661" w:rsidRDefault="00907661" w:rsidP="00F21244">
      <w:pPr>
        <w:autoSpaceDE/>
        <w:autoSpaceDN/>
        <w:rPr>
          <w:rFonts w:asciiTheme="minorHAnsi" w:hAnsiTheme="minorHAnsi" w:cstheme="minorHAnsi"/>
          <w:sz w:val="22"/>
          <w:szCs w:val="22"/>
        </w:rPr>
      </w:pPr>
    </w:p>
    <w:p w14:paraId="513624C3" w14:textId="77777777" w:rsidR="009F6BA8" w:rsidRDefault="009F6BA8" w:rsidP="00F21244">
      <w:pPr>
        <w:autoSpaceDE/>
        <w:autoSpaceDN/>
        <w:rPr>
          <w:rFonts w:asciiTheme="minorHAnsi" w:hAnsiTheme="minorHAnsi" w:cstheme="minorHAnsi"/>
          <w:sz w:val="22"/>
        </w:rPr>
      </w:pPr>
    </w:p>
    <w:p w14:paraId="5192177F" w14:textId="2AD1B9EB" w:rsidR="002522CA" w:rsidRDefault="002522CA" w:rsidP="00F21244">
      <w:pPr>
        <w:autoSpaceDE/>
        <w:autoSpaceDN/>
        <w:rPr>
          <w:rFonts w:asciiTheme="minorHAnsi" w:hAnsiTheme="minorHAnsi" w:cstheme="minorHAnsi"/>
          <w:sz w:val="22"/>
        </w:rPr>
      </w:pPr>
    </w:p>
    <w:p w14:paraId="1055C4B9" w14:textId="2B2AB61E" w:rsidR="00907661" w:rsidRDefault="00907661" w:rsidP="00F21244">
      <w:pPr>
        <w:autoSpaceDE/>
        <w:autoSpaceDN/>
        <w:rPr>
          <w:rFonts w:asciiTheme="minorHAnsi" w:hAnsiTheme="minorHAnsi" w:cstheme="minorHAnsi"/>
          <w:sz w:val="22"/>
        </w:rPr>
      </w:pPr>
    </w:p>
    <w:p w14:paraId="7FE0104E" w14:textId="77777777" w:rsidR="009F6BA8" w:rsidRDefault="009F6BA8" w:rsidP="009F6BA8">
      <w:pPr>
        <w:autoSpaceDE/>
        <w:autoSpaceDN/>
        <w:rPr>
          <w:rFonts w:asciiTheme="minorHAnsi" w:hAnsiTheme="minorHAnsi" w:cstheme="minorHAnsi"/>
          <w:sz w:val="22"/>
        </w:rPr>
      </w:pPr>
      <w:r>
        <w:rPr>
          <w:rFonts w:asciiTheme="minorHAnsi" w:hAnsiTheme="minorHAnsi" w:cstheme="minorHAnsi"/>
          <w:sz w:val="22"/>
        </w:rPr>
        <w:t>_________________________________________</w:t>
      </w:r>
    </w:p>
    <w:p w14:paraId="4C0D2DDE" w14:textId="51DE7E84" w:rsidR="009F6BA8" w:rsidRDefault="009F6BA8" w:rsidP="009F6BA8">
      <w:pPr>
        <w:autoSpaceDE/>
        <w:autoSpaceDN/>
        <w:rPr>
          <w:rFonts w:asciiTheme="minorHAnsi" w:hAnsiTheme="minorHAnsi" w:cstheme="minorHAnsi"/>
          <w:sz w:val="22"/>
        </w:rPr>
      </w:pPr>
      <w:r>
        <w:rPr>
          <w:rFonts w:asciiTheme="minorHAnsi" w:hAnsiTheme="minorHAnsi" w:cstheme="minorHAnsi"/>
          <w:sz w:val="22"/>
        </w:rPr>
        <w:t>ESCO</w:t>
      </w:r>
    </w:p>
    <w:p w14:paraId="02BB284E" w14:textId="77777777" w:rsidR="009F6BA8" w:rsidRDefault="009F6BA8" w:rsidP="00F21244">
      <w:pPr>
        <w:autoSpaceDE/>
        <w:autoSpaceDN/>
        <w:rPr>
          <w:rFonts w:asciiTheme="minorHAnsi" w:hAnsiTheme="minorHAnsi" w:cstheme="minorHAnsi"/>
          <w:sz w:val="22"/>
        </w:rPr>
      </w:pPr>
    </w:p>
    <w:p w14:paraId="0735154B" w14:textId="77777777" w:rsidR="009F6BA8" w:rsidRDefault="009F6BA8" w:rsidP="00F21244">
      <w:pPr>
        <w:autoSpaceDE/>
        <w:autoSpaceDN/>
        <w:rPr>
          <w:rFonts w:asciiTheme="minorHAnsi" w:hAnsiTheme="minorHAnsi" w:cstheme="minorHAnsi"/>
          <w:sz w:val="22"/>
        </w:rPr>
      </w:pPr>
    </w:p>
    <w:p w14:paraId="20A7442E" w14:textId="77777777" w:rsidR="009F6BA8" w:rsidRDefault="009F6BA8" w:rsidP="00F21244">
      <w:pPr>
        <w:autoSpaceDE/>
        <w:autoSpaceDN/>
        <w:rPr>
          <w:rFonts w:asciiTheme="minorHAnsi" w:hAnsiTheme="minorHAnsi" w:cstheme="minorHAnsi"/>
          <w:sz w:val="22"/>
        </w:rPr>
      </w:pPr>
    </w:p>
    <w:p w14:paraId="6B2471F9" w14:textId="79933D65" w:rsidR="00907661" w:rsidRDefault="002522CA" w:rsidP="00F21244">
      <w:pPr>
        <w:autoSpaceDE/>
        <w:autoSpaceDN/>
        <w:rPr>
          <w:rFonts w:asciiTheme="minorHAnsi" w:hAnsiTheme="minorHAnsi" w:cstheme="minorHAnsi"/>
          <w:sz w:val="22"/>
        </w:rPr>
      </w:pPr>
      <w:r>
        <w:rPr>
          <w:rFonts w:asciiTheme="minorHAnsi" w:hAnsiTheme="minorHAnsi" w:cstheme="minorHAnsi"/>
          <w:sz w:val="22"/>
        </w:rPr>
        <w:t>___</w:t>
      </w:r>
      <w:r w:rsidR="00907661">
        <w:rPr>
          <w:rFonts w:asciiTheme="minorHAnsi" w:hAnsiTheme="minorHAnsi" w:cstheme="minorHAnsi"/>
          <w:sz w:val="22"/>
        </w:rPr>
        <w:t>______________________________________</w:t>
      </w:r>
    </w:p>
    <w:p w14:paraId="18052194" w14:textId="5C1E2033" w:rsidR="00907661" w:rsidRDefault="002522CA" w:rsidP="00F21244">
      <w:pPr>
        <w:autoSpaceDE/>
        <w:autoSpaceDN/>
        <w:rPr>
          <w:rFonts w:asciiTheme="minorHAnsi" w:hAnsiTheme="minorHAnsi" w:cstheme="minorHAnsi"/>
          <w:sz w:val="22"/>
        </w:rPr>
      </w:pPr>
      <w:r>
        <w:rPr>
          <w:rFonts w:asciiTheme="minorHAnsi" w:hAnsiTheme="minorHAnsi" w:cstheme="minorHAnsi"/>
          <w:sz w:val="22"/>
        </w:rPr>
        <w:t>Printed Name</w:t>
      </w:r>
    </w:p>
    <w:p w14:paraId="42478AE7" w14:textId="64C16DDD" w:rsidR="00907661" w:rsidRDefault="00907661" w:rsidP="00F21244">
      <w:pPr>
        <w:autoSpaceDE/>
        <w:autoSpaceDN/>
        <w:rPr>
          <w:rFonts w:asciiTheme="minorHAnsi" w:hAnsiTheme="minorHAnsi" w:cstheme="minorHAnsi"/>
          <w:sz w:val="22"/>
        </w:rPr>
      </w:pPr>
    </w:p>
    <w:p w14:paraId="6BA0ABF2" w14:textId="77777777" w:rsidR="002522CA" w:rsidRDefault="002522CA" w:rsidP="00F21244">
      <w:pPr>
        <w:autoSpaceDE/>
        <w:autoSpaceDN/>
        <w:rPr>
          <w:rFonts w:asciiTheme="minorHAnsi" w:hAnsiTheme="minorHAnsi" w:cstheme="minorHAnsi"/>
          <w:sz w:val="22"/>
        </w:rPr>
      </w:pPr>
    </w:p>
    <w:p w14:paraId="50E75296" w14:textId="77777777" w:rsidR="002522CA" w:rsidRDefault="002522CA" w:rsidP="00F21244">
      <w:pPr>
        <w:autoSpaceDE/>
        <w:autoSpaceDN/>
        <w:rPr>
          <w:rFonts w:asciiTheme="minorHAnsi" w:hAnsiTheme="minorHAnsi" w:cstheme="minorHAnsi"/>
          <w:sz w:val="22"/>
        </w:rPr>
      </w:pPr>
    </w:p>
    <w:p w14:paraId="2E237D90" w14:textId="292CD52B" w:rsidR="002522CA" w:rsidRDefault="00907661" w:rsidP="00F21244">
      <w:pPr>
        <w:autoSpaceDE/>
        <w:autoSpaceDN/>
        <w:rPr>
          <w:rFonts w:asciiTheme="minorHAnsi" w:hAnsiTheme="minorHAnsi" w:cstheme="minorHAnsi"/>
          <w:sz w:val="22"/>
        </w:rPr>
      </w:pPr>
      <w:r>
        <w:rPr>
          <w:rFonts w:asciiTheme="minorHAnsi" w:hAnsiTheme="minorHAnsi" w:cstheme="minorHAnsi"/>
          <w:sz w:val="22"/>
        </w:rPr>
        <w:t>_</w:t>
      </w:r>
      <w:r w:rsidR="002522CA">
        <w:rPr>
          <w:rFonts w:asciiTheme="minorHAnsi" w:hAnsiTheme="minorHAnsi" w:cstheme="minorHAnsi"/>
          <w:sz w:val="22"/>
        </w:rPr>
        <w:t>_</w:t>
      </w:r>
      <w:r>
        <w:rPr>
          <w:rFonts w:asciiTheme="minorHAnsi" w:hAnsiTheme="minorHAnsi" w:cstheme="minorHAnsi"/>
          <w:sz w:val="22"/>
        </w:rPr>
        <w:t>_____________________________</w:t>
      </w:r>
      <w:r w:rsidR="002522CA">
        <w:rPr>
          <w:rFonts w:asciiTheme="minorHAnsi" w:hAnsiTheme="minorHAnsi" w:cstheme="minorHAnsi"/>
          <w:sz w:val="22"/>
        </w:rPr>
        <w:t>_________</w:t>
      </w:r>
      <w:r>
        <w:rPr>
          <w:rFonts w:asciiTheme="minorHAnsi" w:hAnsiTheme="minorHAnsi" w:cstheme="minorHAnsi"/>
          <w:sz w:val="22"/>
        </w:rPr>
        <w:t>_</w:t>
      </w:r>
      <w:r w:rsidR="002522CA">
        <w:rPr>
          <w:rFonts w:asciiTheme="minorHAnsi" w:hAnsiTheme="minorHAnsi" w:cstheme="minorHAnsi"/>
          <w:sz w:val="22"/>
        </w:rPr>
        <w:t>Signature</w:t>
      </w:r>
    </w:p>
    <w:p w14:paraId="41D95A83" w14:textId="2F9EB781" w:rsidR="00907661" w:rsidRDefault="00907661" w:rsidP="00F21244">
      <w:pPr>
        <w:autoSpaceDE/>
        <w:autoSpaceDN/>
        <w:rPr>
          <w:rFonts w:asciiTheme="minorHAnsi" w:hAnsiTheme="minorHAnsi" w:cstheme="minorHAnsi"/>
          <w:sz w:val="22"/>
        </w:rPr>
      </w:pPr>
    </w:p>
    <w:p w14:paraId="781BDF6D" w14:textId="7BB6BCBB" w:rsidR="00907661" w:rsidRDefault="00907661" w:rsidP="00F21244">
      <w:pPr>
        <w:autoSpaceDE/>
        <w:autoSpaceDN/>
        <w:rPr>
          <w:rFonts w:asciiTheme="minorHAnsi" w:hAnsiTheme="minorHAnsi" w:cstheme="minorHAnsi"/>
          <w:sz w:val="22"/>
        </w:rPr>
      </w:pPr>
    </w:p>
    <w:p w14:paraId="2C7349BF" w14:textId="02653FE1" w:rsidR="00907661" w:rsidRDefault="002522CA" w:rsidP="00F21244">
      <w:pPr>
        <w:autoSpaceDE/>
        <w:autoSpaceDN/>
        <w:rPr>
          <w:rFonts w:asciiTheme="minorHAnsi" w:hAnsiTheme="minorHAnsi" w:cstheme="minorHAnsi"/>
          <w:sz w:val="22"/>
        </w:rPr>
      </w:pPr>
      <w:r>
        <w:rPr>
          <w:rFonts w:asciiTheme="minorHAnsi" w:hAnsiTheme="minorHAnsi" w:cstheme="minorHAnsi"/>
          <w:sz w:val="22"/>
        </w:rPr>
        <w:t>_________</w:t>
      </w:r>
      <w:r w:rsidR="00784E27">
        <w:rPr>
          <w:rFonts w:asciiTheme="minorHAnsi" w:hAnsiTheme="minorHAnsi" w:cstheme="minorHAnsi"/>
          <w:sz w:val="22"/>
        </w:rPr>
        <w:t>_______________</w:t>
      </w:r>
      <w:r>
        <w:rPr>
          <w:rFonts w:asciiTheme="minorHAnsi" w:hAnsiTheme="minorHAnsi" w:cstheme="minorHAnsi"/>
          <w:sz w:val="22"/>
        </w:rPr>
        <w:t>____</w:t>
      </w:r>
      <w:r w:rsidR="00907661">
        <w:rPr>
          <w:rFonts w:asciiTheme="minorHAnsi" w:hAnsiTheme="minorHAnsi" w:cstheme="minorHAnsi"/>
          <w:sz w:val="22"/>
        </w:rPr>
        <w:t>____</w:t>
      </w:r>
      <w:r w:rsidR="0073112A">
        <w:rPr>
          <w:rFonts w:asciiTheme="minorHAnsi" w:hAnsiTheme="minorHAnsi" w:cstheme="minorHAnsi"/>
          <w:sz w:val="22"/>
        </w:rPr>
        <w:t>__</w:t>
      </w:r>
      <w:r w:rsidR="00907661">
        <w:rPr>
          <w:rFonts w:asciiTheme="minorHAnsi" w:hAnsiTheme="minorHAnsi" w:cstheme="minorHAnsi"/>
          <w:sz w:val="22"/>
        </w:rPr>
        <w:t>_______</w:t>
      </w:r>
    </w:p>
    <w:p w14:paraId="0150497F" w14:textId="4AE7154C" w:rsidR="00784E27" w:rsidRDefault="00784E27" w:rsidP="00F21244">
      <w:pPr>
        <w:autoSpaceDE/>
        <w:autoSpaceDN/>
        <w:rPr>
          <w:rFonts w:asciiTheme="minorHAnsi" w:hAnsiTheme="minorHAnsi" w:cstheme="minorHAnsi"/>
        </w:rPr>
      </w:pPr>
      <w:r>
        <w:rPr>
          <w:rFonts w:asciiTheme="minorHAnsi" w:hAnsiTheme="minorHAnsi" w:cstheme="minorHAnsi"/>
          <w:sz w:val="22"/>
        </w:rPr>
        <w:t>Date</w:t>
      </w:r>
    </w:p>
    <w:sectPr w:rsidR="00784E27" w:rsidSect="006F6CED">
      <w:type w:val="continuous"/>
      <w:pgSz w:w="12240" w:h="15840"/>
      <w:pgMar w:top="1440" w:right="720" w:bottom="144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CA70" w14:textId="77777777" w:rsidR="00FE0F5F" w:rsidRDefault="00FE0F5F" w:rsidP="00017A89">
      <w:r>
        <w:separator/>
      </w:r>
    </w:p>
  </w:endnote>
  <w:endnote w:type="continuationSeparator" w:id="0">
    <w:p w14:paraId="1DBC904B" w14:textId="77777777" w:rsidR="00FE0F5F" w:rsidRDefault="00FE0F5F" w:rsidP="0001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C007" w14:textId="77777777" w:rsidR="006328FF" w:rsidRDefault="00632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045970"/>
      <w:docPartObj>
        <w:docPartGallery w:val="Page Numbers (Bottom of Page)"/>
        <w:docPartUnique/>
      </w:docPartObj>
    </w:sdtPr>
    <w:sdtEndPr/>
    <w:sdtContent>
      <w:p w14:paraId="5F4F0065" w14:textId="06CD2F3B" w:rsidR="00761181" w:rsidRDefault="00761181">
        <w:pPr>
          <w:pStyle w:val="Footer"/>
          <w:jc w:val="center"/>
        </w:pPr>
        <w:r>
          <w:fldChar w:fldCharType="begin"/>
        </w:r>
        <w:r>
          <w:instrText xml:space="preserve"> PAGE   \* MERGEFORMAT </w:instrText>
        </w:r>
        <w:r>
          <w:fldChar w:fldCharType="separate"/>
        </w:r>
        <w:r w:rsidR="006328FF">
          <w:rPr>
            <w:noProof/>
          </w:rPr>
          <w:t>2</w:t>
        </w:r>
        <w:r>
          <w:rPr>
            <w:noProof/>
          </w:rPr>
          <w:fldChar w:fldCharType="end"/>
        </w:r>
      </w:p>
    </w:sdtContent>
  </w:sdt>
  <w:p w14:paraId="74CF1A46" w14:textId="1018CFBB" w:rsidR="00761181" w:rsidRPr="00C40A90" w:rsidRDefault="00761181" w:rsidP="006C076C">
    <w:pPr>
      <w:pStyle w:val="Footer"/>
      <w:rPr>
        <w:rFonts w:ascii="Arial" w:hAnsi="Arial"/>
      </w:rPr>
    </w:pPr>
    <w:r>
      <w:rPr>
        <w:rFonts w:ascii="Arial" w:hAnsi="Arial"/>
      </w:rPr>
      <w:t xml:space="preserve">DEQ IGA-ESA Schedules </w:t>
    </w:r>
    <w:r w:rsidR="006328FF">
      <w:rPr>
        <w:rFonts w:ascii="Arial" w:hAnsi="Arial"/>
      </w:rPr>
      <w:t>and Exhibits 9/15/2021</w:t>
    </w:r>
    <w:r w:rsidRPr="00C40A90">
      <w:rPr>
        <w:rFonts w:ascii="Arial" w:hAnsi="Arial"/>
      </w:rPr>
      <w:t xml:space="preserve"> </w:t>
    </w:r>
  </w:p>
  <w:p w14:paraId="482FEBBC" w14:textId="77777777" w:rsidR="00761181" w:rsidRDefault="00761181" w:rsidP="006C0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961800"/>
      <w:docPartObj>
        <w:docPartGallery w:val="Page Numbers (Bottom of Page)"/>
        <w:docPartUnique/>
      </w:docPartObj>
    </w:sdtPr>
    <w:sdtEndPr/>
    <w:sdtContent>
      <w:p w14:paraId="74F5AA9F" w14:textId="67C890A1" w:rsidR="00761181" w:rsidRDefault="00761181">
        <w:pPr>
          <w:pStyle w:val="Footer"/>
          <w:jc w:val="center"/>
        </w:pPr>
        <w:r>
          <w:fldChar w:fldCharType="begin"/>
        </w:r>
        <w:r>
          <w:instrText xml:space="preserve"> PAGE   \* MERGEFORMAT </w:instrText>
        </w:r>
        <w:r>
          <w:fldChar w:fldCharType="separate"/>
        </w:r>
        <w:r w:rsidR="006328FF">
          <w:rPr>
            <w:noProof/>
          </w:rPr>
          <w:t>26</w:t>
        </w:r>
        <w:r>
          <w:rPr>
            <w:noProof/>
          </w:rPr>
          <w:fldChar w:fldCharType="end"/>
        </w:r>
      </w:p>
    </w:sdtContent>
  </w:sdt>
  <w:p w14:paraId="78C770C9" w14:textId="78EB5727" w:rsidR="00761181" w:rsidRPr="00C40A90" w:rsidRDefault="00761181" w:rsidP="006C076C">
    <w:pPr>
      <w:pStyle w:val="Footer"/>
      <w:rPr>
        <w:rFonts w:ascii="Arial" w:hAnsi="Arial"/>
      </w:rPr>
    </w:pPr>
    <w:r>
      <w:rPr>
        <w:rFonts w:ascii="Arial" w:hAnsi="Arial"/>
      </w:rPr>
      <w:t>DEQ IGA-ESA Schedules and Exhibits 7/24/2018</w:t>
    </w:r>
    <w:r w:rsidRPr="00C40A90">
      <w:rPr>
        <w:rFonts w:ascii="Arial" w:hAnsi="Arial"/>
      </w:rPr>
      <w:t xml:space="preserve"> </w:t>
    </w:r>
  </w:p>
  <w:p w14:paraId="163EB9DF" w14:textId="77777777" w:rsidR="00761181" w:rsidRDefault="00761181" w:rsidP="006C07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1320"/>
      <w:docPartObj>
        <w:docPartGallery w:val="Page Numbers (Bottom of Page)"/>
        <w:docPartUnique/>
      </w:docPartObj>
    </w:sdtPr>
    <w:sdtEndPr/>
    <w:sdtContent>
      <w:p w14:paraId="204B3288" w14:textId="28697756" w:rsidR="00761181" w:rsidRDefault="00761181">
        <w:pPr>
          <w:pStyle w:val="Footer"/>
          <w:jc w:val="center"/>
        </w:pPr>
        <w:r>
          <w:fldChar w:fldCharType="begin"/>
        </w:r>
        <w:r>
          <w:instrText xml:space="preserve"> PAGE   \* MERGEFORMAT </w:instrText>
        </w:r>
        <w:r>
          <w:fldChar w:fldCharType="separate"/>
        </w:r>
        <w:r w:rsidR="006328FF">
          <w:rPr>
            <w:noProof/>
          </w:rPr>
          <w:t>30</w:t>
        </w:r>
        <w:r>
          <w:rPr>
            <w:noProof/>
          </w:rPr>
          <w:fldChar w:fldCharType="end"/>
        </w:r>
      </w:p>
    </w:sdtContent>
  </w:sdt>
  <w:p w14:paraId="7FDE59DA" w14:textId="54C5FD47" w:rsidR="00761181" w:rsidRPr="00C40A90" w:rsidRDefault="00761181" w:rsidP="007C5704">
    <w:pPr>
      <w:pStyle w:val="Footer"/>
      <w:rPr>
        <w:rFonts w:ascii="Arial" w:hAnsi="Arial"/>
      </w:rPr>
    </w:pPr>
    <w:r>
      <w:rPr>
        <w:rFonts w:ascii="Arial" w:hAnsi="Arial"/>
      </w:rPr>
      <w:t>DEQ IGA-ESA Schedules and Exhibits 7/24/2018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562"/>
      <w:docPartObj>
        <w:docPartGallery w:val="Page Numbers (Bottom of Page)"/>
        <w:docPartUnique/>
      </w:docPartObj>
    </w:sdtPr>
    <w:sdtEndPr/>
    <w:sdtContent>
      <w:p w14:paraId="3763AF1C" w14:textId="2756664C" w:rsidR="00761181" w:rsidRDefault="00761181">
        <w:pPr>
          <w:pStyle w:val="Footer"/>
          <w:jc w:val="center"/>
        </w:pPr>
        <w:r>
          <w:fldChar w:fldCharType="begin"/>
        </w:r>
        <w:r>
          <w:instrText xml:space="preserve"> PAGE   \* MERGEFORMAT </w:instrText>
        </w:r>
        <w:r>
          <w:fldChar w:fldCharType="separate"/>
        </w:r>
        <w:r w:rsidR="006328FF">
          <w:rPr>
            <w:noProof/>
          </w:rPr>
          <w:t>39</w:t>
        </w:r>
        <w:r>
          <w:rPr>
            <w:noProof/>
          </w:rPr>
          <w:fldChar w:fldCharType="end"/>
        </w:r>
      </w:p>
    </w:sdtContent>
  </w:sdt>
  <w:p w14:paraId="06418EC1" w14:textId="732BD188" w:rsidR="00761181" w:rsidRDefault="00761181" w:rsidP="006C076C">
    <w:pPr>
      <w:pStyle w:val="Footer"/>
    </w:pPr>
    <w:r>
      <w:rPr>
        <w:rFonts w:ascii="Arial" w:hAnsi="Arial"/>
      </w:rPr>
      <w:t>DEQ IGA-ESA Schedules and Exhibits 7/24/2018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59561"/>
      <w:docPartObj>
        <w:docPartGallery w:val="Page Numbers (Bottom of Page)"/>
        <w:docPartUnique/>
      </w:docPartObj>
    </w:sdtPr>
    <w:sdtEndPr/>
    <w:sdtContent>
      <w:p w14:paraId="6A4CDAF4" w14:textId="77777777" w:rsidR="00761181" w:rsidRDefault="00761181">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2178B2A9" w14:textId="77777777" w:rsidR="00761181" w:rsidRPr="00C40A90" w:rsidRDefault="00761181" w:rsidP="006C076C">
    <w:pPr>
      <w:pStyle w:val="Footer"/>
      <w:rPr>
        <w:rFonts w:ascii="Arial" w:hAnsi="Arial"/>
      </w:rPr>
    </w:pPr>
    <w:r w:rsidRPr="00C40A90">
      <w:rPr>
        <w:rFonts w:ascii="Arial" w:hAnsi="Arial"/>
      </w:rPr>
      <w:t>NC Energy Office</w:t>
    </w:r>
  </w:p>
  <w:p w14:paraId="2E6AC614" w14:textId="77777777" w:rsidR="00761181" w:rsidRPr="00C40A90" w:rsidRDefault="00761181" w:rsidP="006C076C">
    <w:pPr>
      <w:pStyle w:val="Footer"/>
      <w:rPr>
        <w:rFonts w:ascii="Arial" w:hAnsi="Arial"/>
      </w:rPr>
    </w:pPr>
    <w:r w:rsidRPr="00C40A90">
      <w:rPr>
        <w:rFonts w:ascii="Arial" w:hAnsi="Arial"/>
      </w:rPr>
      <w:t xml:space="preserve">IGA-ESA Schedules Rev. 11/2011 </w:t>
    </w:r>
  </w:p>
  <w:p w14:paraId="513DA815" w14:textId="77777777" w:rsidR="00761181" w:rsidRDefault="00761181" w:rsidP="006C0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90B7" w14:textId="77777777" w:rsidR="00FE0F5F" w:rsidRDefault="00FE0F5F" w:rsidP="00017A89">
      <w:r>
        <w:separator/>
      </w:r>
    </w:p>
  </w:footnote>
  <w:footnote w:type="continuationSeparator" w:id="0">
    <w:p w14:paraId="4731AD4E" w14:textId="77777777" w:rsidR="00FE0F5F" w:rsidRDefault="00FE0F5F" w:rsidP="0001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D18E" w14:textId="77777777" w:rsidR="006328FF" w:rsidRDefault="00632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3C61F" w14:textId="77777777" w:rsidR="006328FF" w:rsidRDefault="00632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040B" w14:textId="77777777" w:rsidR="006328FF" w:rsidRDefault="0063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39A"/>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22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60B3D"/>
    <w:multiLevelType w:val="hybridMultilevel"/>
    <w:tmpl w:val="FD625DFC"/>
    <w:lvl w:ilvl="0" w:tplc="0409000F">
      <w:start w:val="1"/>
      <w:numFmt w:val="decimal"/>
      <w:lvlText w:val="%1."/>
      <w:lvlJc w:val="left"/>
      <w:pPr>
        <w:ind w:left="720" w:hanging="360"/>
      </w:pPr>
    </w:lvl>
    <w:lvl w:ilvl="1" w:tplc="161A3E8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41586"/>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D5E43"/>
    <w:multiLevelType w:val="hybridMultilevel"/>
    <w:tmpl w:val="FE92BAC2"/>
    <w:lvl w:ilvl="0" w:tplc="0409001B">
      <w:start w:val="1"/>
      <w:numFmt w:val="lowerRoman"/>
      <w:lvlText w:val="%1."/>
      <w:lvlJc w:val="right"/>
      <w:pPr>
        <w:ind w:left="-36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4" w15:restartNumberingAfterBreak="0">
    <w:nsid w:val="0FB11C6A"/>
    <w:multiLevelType w:val="hybridMultilevel"/>
    <w:tmpl w:val="7C16BD08"/>
    <w:lvl w:ilvl="0" w:tplc="23AE3CC8">
      <w:start w:val="1"/>
      <w:numFmt w:val="lowerRoman"/>
      <w:lvlText w:val="%1."/>
      <w:lvlJc w:val="righ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D56852"/>
    <w:multiLevelType w:val="hybridMultilevel"/>
    <w:tmpl w:val="CD12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70409"/>
    <w:multiLevelType w:val="hybridMultilevel"/>
    <w:tmpl w:val="1F00B8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33A6E"/>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786DDC"/>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7E386A"/>
    <w:multiLevelType w:val="hybridMultilevel"/>
    <w:tmpl w:val="FE4E8718"/>
    <w:lvl w:ilvl="0" w:tplc="FFFFFFFF">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522C3"/>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DB474C"/>
    <w:multiLevelType w:val="multilevel"/>
    <w:tmpl w:val="0409001D"/>
    <w:styleLink w:val="Style1"/>
    <w:lvl w:ilvl="0">
      <w:start w:val="1"/>
      <w:numFmt w:val="lowerRoman"/>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3DF818CC"/>
    <w:multiLevelType w:val="hybridMultilevel"/>
    <w:tmpl w:val="01FA2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8E0FF9"/>
    <w:multiLevelType w:val="hybridMultilevel"/>
    <w:tmpl w:val="DAD0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90C01"/>
    <w:multiLevelType w:val="hybridMultilevel"/>
    <w:tmpl w:val="DDE6576E"/>
    <w:lvl w:ilvl="0" w:tplc="B1EEAF36">
      <w:start w:val="1"/>
      <w:numFmt w:val="lowerRoman"/>
      <w:lvlText w:val="%1."/>
      <w:lvlJc w:val="righ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41C97397"/>
    <w:multiLevelType w:val="hybridMultilevel"/>
    <w:tmpl w:val="8A4AC6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2BE34E1"/>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E62B1F"/>
    <w:multiLevelType w:val="hybridMultilevel"/>
    <w:tmpl w:val="FAA0626C"/>
    <w:lvl w:ilvl="0" w:tplc="30FCBFDC">
      <w:start w:val="1"/>
      <w:numFmt w:val="decimal"/>
      <w:lvlText w:val="%1.)"/>
      <w:lvlJc w:val="left"/>
      <w:pPr>
        <w:ind w:left="2523" w:hanging="360"/>
      </w:pPr>
      <w:rPr>
        <w:rFonts w:ascii="Arial" w:hAnsi="Arial" w:hint="default"/>
        <w:sz w:val="22"/>
      </w:r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18" w15:restartNumberingAfterBreak="0">
    <w:nsid w:val="43EE3F61"/>
    <w:multiLevelType w:val="hybridMultilevel"/>
    <w:tmpl w:val="6DCA4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4401481"/>
    <w:multiLevelType w:val="hybridMultilevel"/>
    <w:tmpl w:val="2140EEF0"/>
    <w:lvl w:ilvl="0" w:tplc="358EDA6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6002CEE"/>
    <w:multiLevelType w:val="hybridMultilevel"/>
    <w:tmpl w:val="DDE6576E"/>
    <w:lvl w:ilvl="0" w:tplc="B1EEAF36">
      <w:start w:val="1"/>
      <w:numFmt w:val="lowerRoman"/>
      <w:lvlText w:val="%1."/>
      <w:lvlJc w:val="righ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49811D26"/>
    <w:multiLevelType w:val="multilevel"/>
    <w:tmpl w:val="0409001F"/>
    <w:lvl w:ilvl="0">
      <w:start w:val="1"/>
      <w:numFmt w:val="decimal"/>
      <w:lvlText w:val="%1."/>
      <w:lvlJc w:val="left"/>
      <w:pPr>
        <w:ind w:left="360" w:hanging="360"/>
      </w:pPr>
      <w:rPr>
        <w:b/>
        <w:sz w:val="22"/>
      </w:rPr>
    </w:lvl>
    <w:lvl w:ilvl="1">
      <w:start w:val="1"/>
      <w:numFmt w:val="decimal"/>
      <w:lvlText w:val="%1.%2."/>
      <w:lvlJc w:val="left"/>
      <w:pPr>
        <w:ind w:left="792" w:hanging="432"/>
      </w:pPr>
      <w:rPr>
        <w:b/>
        <w:sz w:val="22"/>
      </w:rPr>
    </w:lvl>
    <w:lvl w:ilvl="2">
      <w:start w:val="1"/>
      <w:numFmt w:val="decimal"/>
      <w:lvlText w:val="%1.%2.%3."/>
      <w:lvlJc w:val="left"/>
      <w:pPr>
        <w:ind w:left="1944" w:hanging="504"/>
      </w:pPr>
      <w:rPr>
        <w:b/>
        <w:sz w:val="22"/>
      </w:rPr>
    </w:lvl>
    <w:lvl w:ilvl="3">
      <w:start w:val="1"/>
      <w:numFmt w:val="decimal"/>
      <w:lvlText w:val="%1.%2.%3.%4."/>
      <w:lvlJc w:val="left"/>
      <w:pPr>
        <w:ind w:left="1728" w:hanging="648"/>
      </w:pPr>
      <w:rPr>
        <w:b/>
        <w:sz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5C2933"/>
    <w:multiLevelType w:val="hybridMultilevel"/>
    <w:tmpl w:val="6A0225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C60BC"/>
    <w:multiLevelType w:val="hybridMultilevel"/>
    <w:tmpl w:val="D414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35EAF"/>
    <w:multiLevelType w:val="hybridMultilevel"/>
    <w:tmpl w:val="47B6A1B0"/>
    <w:lvl w:ilvl="0" w:tplc="0409001B">
      <w:start w:val="1"/>
      <w:numFmt w:val="lowerRoman"/>
      <w:lvlText w:val="%1."/>
      <w:lvlJc w:val="righ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5" w15:restartNumberingAfterBreak="0">
    <w:nsid w:val="622D11E7"/>
    <w:multiLevelType w:val="multilevel"/>
    <w:tmpl w:val="0409001D"/>
    <w:numStyleLink w:val="Style1"/>
  </w:abstractNum>
  <w:abstractNum w:abstractNumId="26" w15:restartNumberingAfterBreak="0">
    <w:nsid w:val="639A60D6"/>
    <w:multiLevelType w:val="hybridMultilevel"/>
    <w:tmpl w:val="D952A53A"/>
    <w:lvl w:ilvl="0" w:tplc="50F2CC12">
      <w:start w:val="1"/>
      <w:numFmt w:val="lowerRoman"/>
      <w:lvlText w:val="%1."/>
      <w:lvlJc w:val="righ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68CD4F06"/>
    <w:multiLevelType w:val="hybridMultilevel"/>
    <w:tmpl w:val="9ACCF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3581A"/>
    <w:multiLevelType w:val="hybridMultilevel"/>
    <w:tmpl w:val="2ED0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C569F"/>
    <w:multiLevelType w:val="hybridMultilevel"/>
    <w:tmpl w:val="A5764064"/>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0" w15:restartNumberingAfterBreak="0">
    <w:nsid w:val="793E0226"/>
    <w:multiLevelType w:val="hybridMultilevel"/>
    <w:tmpl w:val="23E8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B75D9"/>
    <w:multiLevelType w:val="hybridMultilevel"/>
    <w:tmpl w:val="B5842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635453820">
    <w:abstractNumId w:val="5"/>
  </w:num>
  <w:num w:numId="2" w16cid:durableId="1770275318">
    <w:abstractNumId w:val="12"/>
  </w:num>
  <w:num w:numId="3" w16cid:durableId="1497963317">
    <w:abstractNumId w:val="17"/>
  </w:num>
  <w:num w:numId="4" w16cid:durableId="969481349">
    <w:abstractNumId w:val="15"/>
  </w:num>
  <w:num w:numId="5" w16cid:durableId="205803656">
    <w:abstractNumId w:val="28"/>
  </w:num>
  <w:num w:numId="6" w16cid:durableId="449587941">
    <w:abstractNumId w:val="21"/>
  </w:num>
  <w:num w:numId="7" w16cid:durableId="2135562541">
    <w:abstractNumId w:val="29"/>
  </w:num>
  <w:num w:numId="8" w16cid:durableId="968559144">
    <w:abstractNumId w:val="26"/>
  </w:num>
  <w:num w:numId="9" w16cid:durableId="1313094481">
    <w:abstractNumId w:val="0"/>
  </w:num>
  <w:num w:numId="10" w16cid:durableId="500895894">
    <w:abstractNumId w:val="16"/>
  </w:num>
  <w:num w:numId="11" w16cid:durableId="1608074116">
    <w:abstractNumId w:val="4"/>
  </w:num>
  <w:num w:numId="12" w16cid:durableId="1382555029">
    <w:abstractNumId w:val="2"/>
  </w:num>
  <w:num w:numId="13" w16cid:durableId="736510295">
    <w:abstractNumId w:val="7"/>
  </w:num>
  <w:num w:numId="14" w16cid:durableId="346755408">
    <w:abstractNumId w:val="10"/>
  </w:num>
  <w:num w:numId="15" w16cid:durableId="837041179">
    <w:abstractNumId w:val="22"/>
  </w:num>
  <w:num w:numId="16" w16cid:durableId="69500798">
    <w:abstractNumId w:val="14"/>
  </w:num>
  <w:num w:numId="17" w16cid:durableId="1896697935">
    <w:abstractNumId w:val="24"/>
  </w:num>
  <w:num w:numId="18" w16cid:durableId="334385998">
    <w:abstractNumId w:val="3"/>
  </w:num>
  <w:num w:numId="19" w16cid:durableId="1783109419">
    <w:abstractNumId w:val="8"/>
  </w:num>
  <w:num w:numId="20" w16cid:durableId="1107313152">
    <w:abstractNumId w:val="27"/>
  </w:num>
  <w:num w:numId="21" w16cid:durableId="1031303335">
    <w:abstractNumId w:val="1"/>
  </w:num>
  <w:num w:numId="22" w16cid:durableId="1124691698">
    <w:abstractNumId w:val="9"/>
  </w:num>
  <w:num w:numId="23" w16cid:durableId="1379696148">
    <w:abstractNumId w:val="6"/>
  </w:num>
  <w:num w:numId="24" w16cid:durableId="1162818678">
    <w:abstractNumId w:val="30"/>
  </w:num>
  <w:num w:numId="25" w16cid:durableId="1008168002">
    <w:abstractNumId w:val="23"/>
  </w:num>
  <w:num w:numId="26" w16cid:durableId="963735035">
    <w:abstractNumId w:val="13"/>
  </w:num>
  <w:num w:numId="27" w16cid:durableId="1582643535">
    <w:abstractNumId w:val="20"/>
  </w:num>
  <w:num w:numId="28" w16cid:durableId="172383566">
    <w:abstractNumId w:val="18"/>
  </w:num>
  <w:num w:numId="29" w16cid:durableId="398014826">
    <w:abstractNumId w:val="25"/>
  </w:num>
  <w:num w:numId="30" w16cid:durableId="1155148407">
    <w:abstractNumId w:val="11"/>
  </w:num>
  <w:num w:numId="31" w16cid:durableId="25721877">
    <w:abstractNumId w:val="19"/>
  </w:num>
  <w:num w:numId="32" w16cid:durableId="18816291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DB7"/>
    <w:rsid w:val="0000314A"/>
    <w:rsid w:val="0000516B"/>
    <w:rsid w:val="0001081D"/>
    <w:rsid w:val="00016E43"/>
    <w:rsid w:val="00017A89"/>
    <w:rsid w:val="0002020B"/>
    <w:rsid w:val="00020360"/>
    <w:rsid w:val="00022CE0"/>
    <w:rsid w:val="00034C93"/>
    <w:rsid w:val="000419B8"/>
    <w:rsid w:val="000455B7"/>
    <w:rsid w:val="00045715"/>
    <w:rsid w:val="0005210F"/>
    <w:rsid w:val="00072840"/>
    <w:rsid w:val="00074A4B"/>
    <w:rsid w:val="00093F63"/>
    <w:rsid w:val="000973B7"/>
    <w:rsid w:val="000A5766"/>
    <w:rsid w:val="000B186C"/>
    <w:rsid w:val="000C0EE6"/>
    <w:rsid w:val="000C1315"/>
    <w:rsid w:val="000D2433"/>
    <w:rsid w:val="000D68FD"/>
    <w:rsid w:val="000E6E01"/>
    <w:rsid w:val="001145F1"/>
    <w:rsid w:val="00131897"/>
    <w:rsid w:val="001504EB"/>
    <w:rsid w:val="001753A0"/>
    <w:rsid w:val="001765B3"/>
    <w:rsid w:val="00180691"/>
    <w:rsid w:val="001A1477"/>
    <w:rsid w:val="001A34ED"/>
    <w:rsid w:val="001B00C6"/>
    <w:rsid w:val="001B380E"/>
    <w:rsid w:val="001B4F25"/>
    <w:rsid w:val="001C1DF5"/>
    <w:rsid w:val="001C71CF"/>
    <w:rsid w:val="001D0F9D"/>
    <w:rsid w:val="001D3510"/>
    <w:rsid w:val="001D674E"/>
    <w:rsid w:val="001E26CF"/>
    <w:rsid w:val="00202454"/>
    <w:rsid w:val="002046E0"/>
    <w:rsid w:val="00205327"/>
    <w:rsid w:val="00216DFE"/>
    <w:rsid w:val="00221829"/>
    <w:rsid w:val="00225A5D"/>
    <w:rsid w:val="0022614D"/>
    <w:rsid w:val="00243B57"/>
    <w:rsid w:val="002445A7"/>
    <w:rsid w:val="00247E3A"/>
    <w:rsid w:val="002522CA"/>
    <w:rsid w:val="002667B5"/>
    <w:rsid w:val="00276263"/>
    <w:rsid w:val="002855F9"/>
    <w:rsid w:val="00291F43"/>
    <w:rsid w:val="0029339C"/>
    <w:rsid w:val="002970C7"/>
    <w:rsid w:val="002973A6"/>
    <w:rsid w:val="002A15E0"/>
    <w:rsid w:val="002A1B1F"/>
    <w:rsid w:val="002A7F5C"/>
    <w:rsid w:val="002B6ED3"/>
    <w:rsid w:val="002C1ABF"/>
    <w:rsid w:val="002C6169"/>
    <w:rsid w:val="002C7466"/>
    <w:rsid w:val="002D05F7"/>
    <w:rsid w:val="002E4203"/>
    <w:rsid w:val="003014C2"/>
    <w:rsid w:val="003169C6"/>
    <w:rsid w:val="00317501"/>
    <w:rsid w:val="0032455B"/>
    <w:rsid w:val="003253D0"/>
    <w:rsid w:val="00331CBD"/>
    <w:rsid w:val="00350DD9"/>
    <w:rsid w:val="003531B1"/>
    <w:rsid w:val="00374BC0"/>
    <w:rsid w:val="00375E8A"/>
    <w:rsid w:val="00382291"/>
    <w:rsid w:val="0039583C"/>
    <w:rsid w:val="00397ACC"/>
    <w:rsid w:val="003A0901"/>
    <w:rsid w:val="003B646F"/>
    <w:rsid w:val="003B6B61"/>
    <w:rsid w:val="003B6CC0"/>
    <w:rsid w:val="003B75A0"/>
    <w:rsid w:val="003F6AE0"/>
    <w:rsid w:val="003F743C"/>
    <w:rsid w:val="004042D8"/>
    <w:rsid w:val="004147B6"/>
    <w:rsid w:val="00421DC1"/>
    <w:rsid w:val="0043406D"/>
    <w:rsid w:val="00443850"/>
    <w:rsid w:val="00454D38"/>
    <w:rsid w:val="00463F34"/>
    <w:rsid w:val="0046583D"/>
    <w:rsid w:val="004A25A4"/>
    <w:rsid w:val="004E0387"/>
    <w:rsid w:val="004E099B"/>
    <w:rsid w:val="004E5FAD"/>
    <w:rsid w:val="004F1BC6"/>
    <w:rsid w:val="00502688"/>
    <w:rsid w:val="00507C69"/>
    <w:rsid w:val="00521EB4"/>
    <w:rsid w:val="0053237D"/>
    <w:rsid w:val="00550F5A"/>
    <w:rsid w:val="00557680"/>
    <w:rsid w:val="005613DB"/>
    <w:rsid w:val="00567EBB"/>
    <w:rsid w:val="005710B6"/>
    <w:rsid w:val="00573525"/>
    <w:rsid w:val="00576D29"/>
    <w:rsid w:val="00577ED8"/>
    <w:rsid w:val="00585A86"/>
    <w:rsid w:val="005904F5"/>
    <w:rsid w:val="00591F84"/>
    <w:rsid w:val="005A1827"/>
    <w:rsid w:val="005A5469"/>
    <w:rsid w:val="005A725B"/>
    <w:rsid w:val="005B28E6"/>
    <w:rsid w:val="005B42E4"/>
    <w:rsid w:val="005B6E7C"/>
    <w:rsid w:val="005D3FE8"/>
    <w:rsid w:val="005D6A61"/>
    <w:rsid w:val="005E0B87"/>
    <w:rsid w:val="00610735"/>
    <w:rsid w:val="00614BC1"/>
    <w:rsid w:val="00615619"/>
    <w:rsid w:val="00616017"/>
    <w:rsid w:val="00617EB9"/>
    <w:rsid w:val="00617F14"/>
    <w:rsid w:val="00625C66"/>
    <w:rsid w:val="006328FF"/>
    <w:rsid w:val="00635ACA"/>
    <w:rsid w:val="00635DB1"/>
    <w:rsid w:val="00636587"/>
    <w:rsid w:val="0065492D"/>
    <w:rsid w:val="006555AB"/>
    <w:rsid w:val="00657D5A"/>
    <w:rsid w:val="00657EB6"/>
    <w:rsid w:val="006803E2"/>
    <w:rsid w:val="006879E9"/>
    <w:rsid w:val="00693E78"/>
    <w:rsid w:val="006A26CB"/>
    <w:rsid w:val="006A2E27"/>
    <w:rsid w:val="006C076C"/>
    <w:rsid w:val="006D3571"/>
    <w:rsid w:val="006E4F07"/>
    <w:rsid w:val="006F13C0"/>
    <w:rsid w:val="006F1877"/>
    <w:rsid w:val="006F6CED"/>
    <w:rsid w:val="007044A6"/>
    <w:rsid w:val="00712938"/>
    <w:rsid w:val="007243AA"/>
    <w:rsid w:val="0073112A"/>
    <w:rsid w:val="00735972"/>
    <w:rsid w:val="0073643B"/>
    <w:rsid w:val="00736A29"/>
    <w:rsid w:val="00736F7F"/>
    <w:rsid w:val="00761181"/>
    <w:rsid w:val="00770D8D"/>
    <w:rsid w:val="007823A0"/>
    <w:rsid w:val="00784E27"/>
    <w:rsid w:val="00792CA0"/>
    <w:rsid w:val="007933A6"/>
    <w:rsid w:val="0079351B"/>
    <w:rsid w:val="007A1D1E"/>
    <w:rsid w:val="007A3C69"/>
    <w:rsid w:val="007B1292"/>
    <w:rsid w:val="007C4F9B"/>
    <w:rsid w:val="007C5704"/>
    <w:rsid w:val="007C5980"/>
    <w:rsid w:val="007D34FB"/>
    <w:rsid w:val="007D41E4"/>
    <w:rsid w:val="007D5C38"/>
    <w:rsid w:val="007E24A7"/>
    <w:rsid w:val="007E50A0"/>
    <w:rsid w:val="007F1510"/>
    <w:rsid w:val="007F624B"/>
    <w:rsid w:val="007F6E5E"/>
    <w:rsid w:val="008153A5"/>
    <w:rsid w:val="008172ED"/>
    <w:rsid w:val="0082703B"/>
    <w:rsid w:val="00835E51"/>
    <w:rsid w:val="00852C0E"/>
    <w:rsid w:val="00853E6D"/>
    <w:rsid w:val="00856B33"/>
    <w:rsid w:val="00856BFB"/>
    <w:rsid w:val="00861EF6"/>
    <w:rsid w:val="00862909"/>
    <w:rsid w:val="008640D6"/>
    <w:rsid w:val="00866F8F"/>
    <w:rsid w:val="00871476"/>
    <w:rsid w:val="00881522"/>
    <w:rsid w:val="00881607"/>
    <w:rsid w:val="00891C27"/>
    <w:rsid w:val="00895B93"/>
    <w:rsid w:val="00895DB7"/>
    <w:rsid w:val="008A00AA"/>
    <w:rsid w:val="008A2F05"/>
    <w:rsid w:val="008A3DA2"/>
    <w:rsid w:val="008B2CC5"/>
    <w:rsid w:val="008B32C4"/>
    <w:rsid w:val="008D1EB0"/>
    <w:rsid w:val="008D42A0"/>
    <w:rsid w:val="008E60E1"/>
    <w:rsid w:val="00906FE7"/>
    <w:rsid w:val="009074B1"/>
    <w:rsid w:val="00907661"/>
    <w:rsid w:val="00910ADA"/>
    <w:rsid w:val="00910E46"/>
    <w:rsid w:val="00916509"/>
    <w:rsid w:val="00920843"/>
    <w:rsid w:val="00922AF5"/>
    <w:rsid w:val="009250BA"/>
    <w:rsid w:val="0093529F"/>
    <w:rsid w:val="00937CA6"/>
    <w:rsid w:val="00944BBE"/>
    <w:rsid w:val="0095165B"/>
    <w:rsid w:val="00952348"/>
    <w:rsid w:val="009626E2"/>
    <w:rsid w:val="00967EC3"/>
    <w:rsid w:val="00972E1E"/>
    <w:rsid w:val="009758AE"/>
    <w:rsid w:val="00975C37"/>
    <w:rsid w:val="0098039C"/>
    <w:rsid w:val="0098450A"/>
    <w:rsid w:val="00986C92"/>
    <w:rsid w:val="00992942"/>
    <w:rsid w:val="00992C24"/>
    <w:rsid w:val="00995D41"/>
    <w:rsid w:val="00996A04"/>
    <w:rsid w:val="009A3B6B"/>
    <w:rsid w:val="009A5E6F"/>
    <w:rsid w:val="009B171D"/>
    <w:rsid w:val="009C3846"/>
    <w:rsid w:val="009D4587"/>
    <w:rsid w:val="009E227E"/>
    <w:rsid w:val="009E2401"/>
    <w:rsid w:val="009E387D"/>
    <w:rsid w:val="009F4518"/>
    <w:rsid w:val="009F6BA8"/>
    <w:rsid w:val="00A04BC0"/>
    <w:rsid w:val="00A06E7C"/>
    <w:rsid w:val="00A27FD3"/>
    <w:rsid w:val="00A41EF0"/>
    <w:rsid w:val="00A55D8B"/>
    <w:rsid w:val="00A57284"/>
    <w:rsid w:val="00A613C1"/>
    <w:rsid w:val="00A61531"/>
    <w:rsid w:val="00A65480"/>
    <w:rsid w:val="00A708D6"/>
    <w:rsid w:val="00A75E01"/>
    <w:rsid w:val="00A76F25"/>
    <w:rsid w:val="00A777EE"/>
    <w:rsid w:val="00A80345"/>
    <w:rsid w:val="00A808D3"/>
    <w:rsid w:val="00A814F7"/>
    <w:rsid w:val="00A8267D"/>
    <w:rsid w:val="00A85FF9"/>
    <w:rsid w:val="00A943D4"/>
    <w:rsid w:val="00A948ED"/>
    <w:rsid w:val="00AA40D4"/>
    <w:rsid w:val="00AC25FB"/>
    <w:rsid w:val="00AC33AC"/>
    <w:rsid w:val="00AC6084"/>
    <w:rsid w:val="00AD5E23"/>
    <w:rsid w:val="00AE03EE"/>
    <w:rsid w:val="00AE4CED"/>
    <w:rsid w:val="00AE77A2"/>
    <w:rsid w:val="00AF2C3B"/>
    <w:rsid w:val="00B03CDF"/>
    <w:rsid w:val="00B14DC2"/>
    <w:rsid w:val="00B234CB"/>
    <w:rsid w:val="00B30803"/>
    <w:rsid w:val="00B3303E"/>
    <w:rsid w:val="00B34032"/>
    <w:rsid w:val="00B473C5"/>
    <w:rsid w:val="00B51B93"/>
    <w:rsid w:val="00B52C9D"/>
    <w:rsid w:val="00B53CBE"/>
    <w:rsid w:val="00B55620"/>
    <w:rsid w:val="00B61569"/>
    <w:rsid w:val="00B64AF4"/>
    <w:rsid w:val="00B750BF"/>
    <w:rsid w:val="00B75EF3"/>
    <w:rsid w:val="00B90CC2"/>
    <w:rsid w:val="00BA1D65"/>
    <w:rsid w:val="00BA6217"/>
    <w:rsid w:val="00BC65F1"/>
    <w:rsid w:val="00BD2CFA"/>
    <w:rsid w:val="00BD5BBE"/>
    <w:rsid w:val="00BD7717"/>
    <w:rsid w:val="00BE68AD"/>
    <w:rsid w:val="00BE7F6B"/>
    <w:rsid w:val="00BF6803"/>
    <w:rsid w:val="00C00B8B"/>
    <w:rsid w:val="00C026B8"/>
    <w:rsid w:val="00C0411E"/>
    <w:rsid w:val="00C06EDA"/>
    <w:rsid w:val="00C11A92"/>
    <w:rsid w:val="00C25621"/>
    <w:rsid w:val="00C377C3"/>
    <w:rsid w:val="00C40A90"/>
    <w:rsid w:val="00C40AF4"/>
    <w:rsid w:val="00C42BB6"/>
    <w:rsid w:val="00C43E20"/>
    <w:rsid w:val="00C45D6D"/>
    <w:rsid w:val="00C46946"/>
    <w:rsid w:val="00C47BD9"/>
    <w:rsid w:val="00C537F5"/>
    <w:rsid w:val="00C60132"/>
    <w:rsid w:val="00C72222"/>
    <w:rsid w:val="00C77E7B"/>
    <w:rsid w:val="00C818C6"/>
    <w:rsid w:val="00C87BC4"/>
    <w:rsid w:val="00CA5A46"/>
    <w:rsid w:val="00CB6C0F"/>
    <w:rsid w:val="00CD17CA"/>
    <w:rsid w:val="00CE00B5"/>
    <w:rsid w:val="00CE6E0D"/>
    <w:rsid w:val="00CF150C"/>
    <w:rsid w:val="00CF30CD"/>
    <w:rsid w:val="00CF662D"/>
    <w:rsid w:val="00D100A3"/>
    <w:rsid w:val="00D12C03"/>
    <w:rsid w:val="00D21F18"/>
    <w:rsid w:val="00D24AA1"/>
    <w:rsid w:val="00D26417"/>
    <w:rsid w:val="00D33E90"/>
    <w:rsid w:val="00D34C2A"/>
    <w:rsid w:val="00D40861"/>
    <w:rsid w:val="00D54BC9"/>
    <w:rsid w:val="00D56918"/>
    <w:rsid w:val="00D63E49"/>
    <w:rsid w:val="00D71C4B"/>
    <w:rsid w:val="00D87134"/>
    <w:rsid w:val="00D91C47"/>
    <w:rsid w:val="00D93C80"/>
    <w:rsid w:val="00D94C57"/>
    <w:rsid w:val="00D96D12"/>
    <w:rsid w:val="00DA449C"/>
    <w:rsid w:val="00DA6465"/>
    <w:rsid w:val="00DB61BF"/>
    <w:rsid w:val="00DC484E"/>
    <w:rsid w:val="00DD23AB"/>
    <w:rsid w:val="00DD79A5"/>
    <w:rsid w:val="00DD79E5"/>
    <w:rsid w:val="00DE19A2"/>
    <w:rsid w:val="00DE303B"/>
    <w:rsid w:val="00DE7C6C"/>
    <w:rsid w:val="00DF2944"/>
    <w:rsid w:val="00DF3C79"/>
    <w:rsid w:val="00DF697F"/>
    <w:rsid w:val="00E106EF"/>
    <w:rsid w:val="00E1761F"/>
    <w:rsid w:val="00E37209"/>
    <w:rsid w:val="00E4504D"/>
    <w:rsid w:val="00E53F7A"/>
    <w:rsid w:val="00E55B48"/>
    <w:rsid w:val="00E709DA"/>
    <w:rsid w:val="00E82944"/>
    <w:rsid w:val="00E8659D"/>
    <w:rsid w:val="00E93837"/>
    <w:rsid w:val="00EA4A24"/>
    <w:rsid w:val="00EA5720"/>
    <w:rsid w:val="00EA7685"/>
    <w:rsid w:val="00EB0501"/>
    <w:rsid w:val="00EB7C4A"/>
    <w:rsid w:val="00EC6E43"/>
    <w:rsid w:val="00ED0BBF"/>
    <w:rsid w:val="00ED3AAF"/>
    <w:rsid w:val="00EF283D"/>
    <w:rsid w:val="00F01524"/>
    <w:rsid w:val="00F0389A"/>
    <w:rsid w:val="00F17351"/>
    <w:rsid w:val="00F209FD"/>
    <w:rsid w:val="00F21244"/>
    <w:rsid w:val="00F26359"/>
    <w:rsid w:val="00F3570F"/>
    <w:rsid w:val="00F369B9"/>
    <w:rsid w:val="00F46095"/>
    <w:rsid w:val="00F47A64"/>
    <w:rsid w:val="00F52EFF"/>
    <w:rsid w:val="00F53CB9"/>
    <w:rsid w:val="00F6142F"/>
    <w:rsid w:val="00F624A1"/>
    <w:rsid w:val="00F6465D"/>
    <w:rsid w:val="00F6615D"/>
    <w:rsid w:val="00F81164"/>
    <w:rsid w:val="00F8253B"/>
    <w:rsid w:val="00F92020"/>
    <w:rsid w:val="00F9521A"/>
    <w:rsid w:val="00FA3CBB"/>
    <w:rsid w:val="00FA474D"/>
    <w:rsid w:val="00FA4F6D"/>
    <w:rsid w:val="00FB0120"/>
    <w:rsid w:val="00FB18D3"/>
    <w:rsid w:val="00FD565D"/>
    <w:rsid w:val="00FE0F5F"/>
    <w:rsid w:val="00FE1FF8"/>
    <w:rsid w:val="00FE3674"/>
    <w:rsid w:val="00FE69F5"/>
    <w:rsid w:val="00FF2C15"/>
    <w:rsid w:val="30E1C186"/>
    <w:rsid w:val="5800D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A67DB9"/>
  <w15:docId w15:val="{CE1AFC98-E4F2-42B2-BE9C-D0221B7C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B7"/>
    <w:pPr>
      <w:autoSpaceDE w:val="0"/>
      <w:autoSpaceDN w:val="0"/>
    </w:pPr>
    <w:rPr>
      <w:rFonts w:ascii="CG Times (WN)" w:eastAsia="Times New Roman" w:hAnsi="CG Times (WN)" w:cs="Times New Roman"/>
      <w:sz w:val="20"/>
      <w:szCs w:val="24"/>
    </w:rPr>
  </w:style>
  <w:style w:type="paragraph" w:styleId="Heading1">
    <w:name w:val="heading 1"/>
    <w:basedOn w:val="Normal"/>
    <w:next w:val="Normal"/>
    <w:link w:val="Heading1Char"/>
    <w:qFormat/>
    <w:rsid w:val="0065492D"/>
    <w:pPr>
      <w:keepNext/>
      <w:autoSpaceDE/>
      <w:autoSpaceDN/>
      <w:spacing w:before="240" w:after="60"/>
      <w:jc w:val="both"/>
      <w:outlineLvl w:val="0"/>
    </w:pPr>
    <w:rPr>
      <w:rFonts w:ascii="Arial" w:hAnsi="Arial" w:cs="Arial"/>
      <w:b/>
      <w:bCs/>
      <w:caps/>
      <w:kern w:val="32"/>
      <w:sz w:val="30"/>
      <w:szCs w:val="30"/>
    </w:rPr>
  </w:style>
  <w:style w:type="paragraph" w:styleId="Heading8">
    <w:name w:val="heading 8"/>
    <w:basedOn w:val="Normal"/>
    <w:next w:val="Normal"/>
    <w:link w:val="Heading8Char"/>
    <w:uiPriority w:val="9"/>
    <w:semiHidden/>
    <w:unhideWhenUsed/>
    <w:qFormat/>
    <w:rsid w:val="0043406D"/>
    <w:pPr>
      <w:keepNext/>
      <w:keepLines/>
      <w:widowControl w:val="0"/>
      <w:autoSpaceDE/>
      <w:autoSpaceDN/>
      <w:spacing w:before="200"/>
      <w:outlineLvl w:val="7"/>
    </w:pPr>
    <w:rPr>
      <w:rFonts w:asciiTheme="majorHAnsi" w:eastAsiaTheme="majorEastAsia" w:hAnsiTheme="majorHAnsi" w:cstheme="majorBidi"/>
      <w:snapToGrid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92D"/>
    <w:rPr>
      <w:rFonts w:ascii="Arial" w:eastAsia="Times New Roman" w:hAnsi="Arial" w:cs="Arial"/>
      <w:b/>
      <w:bCs/>
      <w:caps/>
      <w:kern w:val="32"/>
      <w:sz w:val="30"/>
      <w:szCs w:val="30"/>
    </w:rPr>
  </w:style>
  <w:style w:type="paragraph" w:styleId="BodyText3">
    <w:name w:val="Body Text 3"/>
    <w:basedOn w:val="Normal"/>
    <w:link w:val="BodyText3Char"/>
    <w:semiHidden/>
    <w:unhideWhenUsed/>
    <w:rsid w:val="0065492D"/>
    <w:pPr>
      <w:autoSpaceDE/>
      <w:autoSpaceDN/>
      <w:spacing w:after="120"/>
    </w:pPr>
    <w:rPr>
      <w:rFonts w:ascii="Times New Roman" w:hAnsi="Times New Roman"/>
      <w:sz w:val="16"/>
      <w:szCs w:val="16"/>
    </w:rPr>
  </w:style>
  <w:style w:type="character" w:customStyle="1" w:styleId="BodyText3Char">
    <w:name w:val="Body Text 3 Char"/>
    <w:basedOn w:val="DefaultParagraphFont"/>
    <w:link w:val="BodyText3"/>
    <w:semiHidden/>
    <w:rsid w:val="0065492D"/>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65492D"/>
    <w:rPr>
      <w:rFonts w:ascii="Tahoma" w:hAnsi="Tahoma" w:cs="Tahoma"/>
      <w:sz w:val="16"/>
      <w:szCs w:val="16"/>
    </w:rPr>
  </w:style>
  <w:style w:type="character" w:customStyle="1" w:styleId="BalloonTextChar">
    <w:name w:val="Balloon Text Char"/>
    <w:basedOn w:val="DefaultParagraphFont"/>
    <w:link w:val="BalloonText"/>
    <w:uiPriority w:val="99"/>
    <w:semiHidden/>
    <w:rsid w:val="0065492D"/>
    <w:rPr>
      <w:rFonts w:ascii="Tahoma" w:eastAsia="Times New Roman" w:hAnsi="Tahoma" w:cs="Tahoma"/>
      <w:sz w:val="16"/>
      <w:szCs w:val="16"/>
    </w:rPr>
  </w:style>
  <w:style w:type="character" w:customStyle="1" w:styleId="Heading8Char">
    <w:name w:val="Heading 8 Char"/>
    <w:basedOn w:val="DefaultParagraphFont"/>
    <w:link w:val="Heading8"/>
    <w:uiPriority w:val="9"/>
    <w:semiHidden/>
    <w:rsid w:val="0043406D"/>
    <w:rPr>
      <w:rFonts w:asciiTheme="majorHAnsi" w:eastAsiaTheme="majorEastAsia" w:hAnsiTheme="majorHAnsi" w:cstheme="majorBidi"/>
      <w:snapToGrid w:val="0"/>
      <w:color w:val="404040" w:themeColor="text1" w:themeTint="BF"/>
      <w:sz w:val="20"/>
      <w:szCs w:val="20"/>
    </w:rPr>
  </w:style>
  <w:style w:type="paragraph" w:styleId="ListParagraph">
    <w:name w:val="List Paragraph"/>
    <w:basedOn w:val="Normal"/>
    <w:uiPriority w:val="34"/>
    <w:qFormat/>
    <w:rsid w:val="00AE03EE"/>
    <w:pPr>
      <w:widowControl w:val="0"/>
      <w:autoSpaceDE/>
      <w:autoSpaceDN/>
      <w:ind w:left="720"/>
      <w:contextualSpacing/>
    </w:pPr>
    <w:rPr>
      <w:rFonts w:ascii="Times New Roman" w:hAnsi="Times New Roman"/>
      <w:snapToGrid w:val="0"/>
      <w:sz w:val="24"/>
      <w:szCs w:val="20"/>
    </w:rPr>
  </w:style>
  <w:style w:type="table" w:styleId="TableGrid">
    <w:name w:val="Table Grid"/>
    <w:basedOn w:val="TableNormal"/>
    <w:uiPriority w:val="59"/>
    <w:rsid w:val="00AE0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A89"/>
    <w:pPr>
      <w:tabs>
        <w:tab w:val="center" w:pos="4680"/>
        <w:tab w:val="right" w:pos="9360"/>
      </w:tabs>
    </w:pPr>
  </w:style>
  <w:style w:type="character" w:customStyle="1" w:styleId="HeaderChar">
    <w:name w:val="Header Char"/>
    <w:basedOn w:val="DefaultParagraphFont"/>
    <w:link w:val="Header"/>
    <w:uiPriority w:val="99"/>
    <w:rsid w:val="00017A89"/>
    <w:rPr>
      <w:rFonts w:ascii="CG Times (WN)" w:eastAsia="Times New Roman" w:hAnsi="CG Times (WN)" w:cs="Times New Roman"/>
      <w:sz w:val="20"/>
      <w:szCs w:val="24"/>
    </w:rPr>
  </w:style>
  <w:style w:type="paragraph" w:styleId="Footer">
    <w:name w:val="footer"/>
    <w:basedOn w:val="Normal"/>
    <w:link w:val="FooterChar"/>
    <w:unhideWhenUsed/>
    <w:rsid w:val="00017A89"/>
    <w:pPr>
      <w:tabs>
        <w:tab w:val="center" w:pos="4680"/>
        <w:tab w:val="right" w:pos="9360"/>
      </w:tabs>
    </w:pPr>
  </w:style>
  <w:style w:type="character" w:customStyle="1" w:styleId="FooterChar">
    <w:name w:val="Footer Char"/>
    <w:basedOn w:val="DefaultParagraphFont"/>
    <w:link w:val="Footer"/>
    <w:uiPriority w:val="99"/>
    <w:rsid w:val="00017A89"/>
    <w:rPr>
      <w:rFonts w:ascii="CG Times (WN)" w:eastAsia="Times New Roman" w:hAnsi="CG Times (WN)" w:cs="Times New Roman"/>
      <w:sz w:val="20"/>
      <w:szCs w:val="24"/>
    </w:rPr>
  </w:style>
  <w:style w:type="paragraph" w:customStyle="1" w:styleId="DefaultText">
    <w:name w:val="Default Text"/>
    <w:basedOn w:val="Normal"/>
    <w:rsid w:val="004E099B"/>
    <w:pPr>
      <w:autoSpaceDE/>
      <w:autoSpaceDN/>
    </w:pPr>
    <w:rPr>
      <w:rFonts w:ascii="Times New Roman" w:hAnsi="Times New Roman"/>
      <w:sz w:val="24"/>
      <w:szCs w:val="20"/>
    </w:rPr>
  </w:style>
  <w:style w:type="character" w:styleId="CommentReference">
    <w:name w:val="annotation reference"/>
    <w:basedOn w:val="DefaultParagraphFont"/>
    <w:uiPriority w:val="99"/>
    <w:semiHidden/>
    <w:unhideWhenUsed/>
    <w:rsid w:val="00D87134"/>
    <w:rPr>
      <w:sz w:val="16"/>
      <w:szCs w:val="16"/>
    </w:rPr>
  </w:style>
  <w:style w:type="paragraph" w:styleId="CommentText">
    <w:name w:val="annotation text"/>
    <w:basedOn w:val="Normal"/>
    <w:link w:val="CommentTextChar"/>
    <w:uiPriority w:val="99"/>
    <w:unhideWhenUsed/>
    <w:rsid w:val="00D87134"/>
    <w:pPr>
      <w:autoSpaceDE/>
      <w:autoSpaceDN/>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D87134"/>
    <w:rPr>
      <w:sz w:val="20"/>
      <w:szCs w:val="20"/>
    </w:rPr>
  </w:style>
  <w:style w:type="numbering" w:customStyle="1" w:styleId="Style1">
    <w:name w:val="Style1"/>
    <w:uiPriority w:val="99"/>
    <w:rsid w:val="00A814F7"/>
    <w:pPr>
      <w:numPr>
        <w:numId w:val="30"/>
      </w:numPr>
    </w:pPr>
  </w:style>
  <w:style w:type="paragraph" w:styleId="Revision">
    <w:name w:val="Revision"/>
    <w:hidden/>
    <w:uiPriority w:val="99"/>
    <w:semiHidden/>
    <w:rsid w:val="0073112A"/>
    <w:rPr>
      <w:rFonts w:ascii="CG Times (WN)" w:eastAsia="Times New Roman" w:hAnsi="CG Times (WN)" w:cs="Times New Roman"/>
      <w:sz w:val="20"/>
      <w:szCs w:val="24"/>
    </w:rPr>
  </w:style>
  <w:style w:type="paragraph" w:styleId="CommentSubject">
    <w:name w:val="annotation subject"/>
    <w:basedOn w:val="CommentText"/>
    <w:next w:val="CommentText"/>
    <w:link w:val="CommentSubjectChar"/>
    <w:uiPriority w:val="99"/>
    <w:semiHidden/>
    <w:unhideWhenUsed/>
    <w:rsid w:val="00916509"/>
    <w:pPr>
      <w:autoSpaceDE w:val="0"/>
      <w:autoSpaceDN w:val="0"/>
      <w:spacing w:after="0"/>
    </w:pPr>
    <w:rPr>
      <w:rFonts w:ascii="CG Times (WN)" w:eastAsia="Times New Roman" w:hAnsi="CG Times (WN)" w:cs="Times New Roman"/>
      <w:b/>
      <w:bCs/>
    </w:rPr>
  </w:style>
  <w:style w:type="character" w:customStyle="1" w:styleId="CommentSubjectChar">
    <w:name w:val="Comment Subject Char"/>
    <w:basedOn w:val="CommentTextChar"/>
    <w:link w:val="CommentSubject"/>
    <w:uiPriority w:val="99"/>
    <w:semiHidden/>
    <w:rsid w:val="00916509"/>
    <w:rPr>
      <w:rFonts w:ascii="CG Times (WN)" w:eastAsia="Times New Roman" w:hAnsi="CG Times (WN)" w:cs="Times New Roman"/>
      <w:b/>
      <w:bCs/>
      <w:sz w:val="20"/>
      <w:szCs w:val="20"/>
    </w:rPr>
  </w:style>
  <w:style w:type="paragraph" w:styleId="NormalWeb">
    <w:name w:val="Normal (Web)"/>
    <w:basedOn w:val="Normal"/>
    <w:uiPriority w:val="99"/>
    <w:semiHidden/>
    <w:unhideWhenUsed/>
    <w:rsid w:val="00DC484E"/>
    <w:pPr>
      <w:autoSpaceDE/>
      <w:autoSpaceDN/>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71211">
      <w:bodyDiv w:val="1"/>
      <w:marLeft w:val="0"/>
      <w:marRight w:val="0"/>
      <w:marTop w:val="0"/>
      <w:marBottom w:val="0"/>
      <w:divBdr>
        <w:top w:val="none" w:sz="0" w:space="0" w:color="auto"/>
        <w:left w:val="none" w:sz="0" w:space="0" w:color="auto"/>
        <w:bottom w:val="none" w:sz="0" w:space="0" w:color="auto"/>
        <w:right w:val="none" w:sz="0" w:space="0" w:color="auto"/>
      </w:divBdr>
    </w:div>
    <w:div w:id="908736202">
      <w:bodyDiv w:val="1"/>
      <w:marLeft w:val="0"/>
      <w:marRight w:val="0"/>
      <w:marTop w:val="0"/>
      <w:marBottom w:val="0"/>
      <w:divBdr>
        <w:top w:val="none" w:sz="0" w:space="0" w:color="auto"/>
        <w:left w:val="none" w:sz="0" w:space="0" w:color="auto"/>
        <w:bottom w:val="none" w:sz="0" w:space="0" w:color="auto"/>
        <w:right w:val="none" w:sz="0" w:space="0" w:color="auto"/>
      </w:divBdr>
    </w:div>
    <w:div w:id="1157914168">
      <w:bodyDiv w:val="1"/>
      <w:marLeft w:val="0"/>
      <w:marRight w:val="0"/>
      <w:marTop w:val="0"/>
      <w:marBottom w:val="0"/>
      <w:divBdr>
        <w:top w:val="none" w:sz="0" w:space="0" w:color="auto"/>
        <w:left w:val="none" w:sz="0" w:space="0" w:color="auto"/>
        <w:bottom w:val="none" w:sz="0" w:space="0" w:color="auto"/>
        <w:right w:val="none" w:sz="0" w:space="0" w:color="auto"/>
      </w:divBdr>
    </w:div>
    <w:div w:id="1778057247">
      <w:bodyDiv w:val="1"/>
      <w:marLeft w:val="0"/>
      <w:marRight w:val="0"/>
      <w:marTop w:val="0"/>
      <w:marBottom w:val="0"/>
      <w:divBdr>
        <w:top w:val="none" w:sz="0" w:space="0" w:color="auto"/>
        <w:left w:val="none" w:sz="0" w:space="0" w:color="auto"/>
        <w:bottom w:val="none" w:sz="0" w:space="0" w:color="auto"/>
        <w:right w:val="none" w:sz="0" w:space="0" w:color="auto"/>
      </w:divBdr>
    </w:div>
    <w:div w:id="20762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7EDAF9737AC478B694DD6BABB6078" ma:contentTypeVersion="22" ma:contentTypeDescription="Create a new document." ma:contentTypeScope="" ma:versionID="c8dae73cdc3a797b63b32a2134ae7027">
  <xsd:schema xmlns:xsd="http://www.w3.org/2001/XMLSchema" xmlns:xs="http://www.w3.org/2001/XMLSchema" xmlns:p="http://schemas.microsoft.com/office/2006/metadata/properties" xmlns:ns1="http://schemas.microsoft.com/sharepoint/v3" xmlns:ns2="589c39b0-21c5-4bfd-8db7-9f50622bc62b" xmlns:ns3="ec0a3d58-d6b5-44e7-a6e6-f9ef0804699b" targetNamespace="http://schemas.microsoft.com/office/2006/metadata/properties" ma:root="true" ma:fieldsID="84a9b83c6d08b4b3ae474adb61bffad3" ns1:_="" ns2:_="" ns3:_="">
    <xsd:import namespace="http://schemas.microsoft.com/sharepoint/v3"/>
    <xsd:import namespace="589c39b0-21c5-4bfd-8db7-9f50622bc62b"/>
    <xsd:import namespace="ec0a3d58-d6b5-44e7-a6e6-f9ef080469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Application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c39b0-21c5-4bfd-8db7-9f50622bc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hidden="true" ma:internalName="MediaServiceAutoTags"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ApplicationDueDate" ma:index="26" nillable="true" ma:displayName="Due Date" ma:format="Dropdown" ma:internalName="Application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0a3d58-d6b5-44e7-a6e6-f9ef0804699b"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df8f728e-9365-44ed-a442-c0ced406f9f5}" ma:internalName="TaxCatchAll" ma:showField="CatchAllData" ma:web="ec0a3d58-d6b5-44e7-a6e6-f9ef08046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c0a3d58-d6b5-44e7-a6e6-f9ef0804699b">
      <UserInfo>
        <DisplayName>Hoey, Len</DisplayName>
        <AccountId>22</AccountId>
        <AccountType/>
      </UserInfo>
      <UserInfo>
        <DisplayName>McKinney, Maurice s</DisplayName>
        <AccountId>13</AccountId>
        <AccountType/>
      </UserInfo>
    </SharedWithUsers>
    <_ip_UnifiedCompliancePolicyUIAction xmlns="http://schemas.microsoft.com/sharepoint/v3" xsi:nil="true"/>
    <_ip_UnifiedCompliancePolicyProperties xmlns="http://schemas.microsoft.com/sharepoint/v3" xsi:nil="true"/>
    <TaxCatchAll xmlns="ec0a3d58-d6b5-44e7-a6e6-f9ef0804699b" xsi:nil="true"/>
    <lcf76f155ced4ddcb4097134ff3c332f xmlns="589c39b0-21c5-4bfd-8db7-9f50622bc62b">
      <Terms xmlns="http://schemas.microsoft.com/office/infopath/2007/PartnerControls"/>
    </lcf76f155ced4ddcb4097134ff3c332f>
    <ApplicationDueDate xmlns="589c39b0-21c5-4bfd-8db7-9f50622bc62b" xsi:nil="true"/>
  </documentManagement>
</p:properties>
</file>

<file path=customXml/itemProps1.xml><?xml version="1.0" encoding="utf-8"?>
<ds:datastoreItem xmlns:ds="http://schemas.openxmlformats.org/officeDocument/2006/customXml" ds:itemID="{D73DC6CE-9E0C-49CD-92A8-DA7A15B0FF90}">
  <ds:schemaRefs>
    <ds:schemaRef ds:uri="http://schemas.microsoft.com/sharepoint/v3/contenttype/forms"/>
  </ds:schemaRefs>
</ds:datastoreItem>
</file>

<file path=customXml/itemProps2.xml><?xml version="1.0" encoding="utf-8"?>
<ds:datastoreItem xmlns:ds="http://schemas.openxmlformats.org/officeDocument/2006/customXml" ds:itemID="{B6E7D2DB-20E7-47E3-B62B-A5856889BB8A}"/>
</file>

<file path=customXml/itemProps3.xml><?xml version="1.0" encoding="utf-8"?>
<ds:datastoreItem xmlns:ds="http://schemas.openxmlformats.org/officeDocument/2006/customXml" ds:itemID="{EEDDB568-1586-45DA-9A60-5041CFF165AF}">
  <ds:schemaRefs>
    <ds:schemaRef ds:uri="http://schemas.openxmlformats.org/officeDocument/2006/bibliography"/>
  </ds:schemaRefs>
</ds:datastoreItem>
</file>

<file path=customXml/itemProps4.xml><?xml version="1.0" encoding="utf-8"?>
<ds:datastoreItem xmlns:ds="http://schemas.openxmlformats.org/officeDocument/2006/customXml" ds:itemID="{1B4C4541-210D-4062-93E8-634FA3066164}">
  <ds:schemaRefs>
    <ds:schemaRef ds:uri="http://schemas.microsoft.com/office/2006/metadata/properties"/>
    <ds:schemaRef ds:uri="http://schemas.microsoft.com/office/infopath/2007/PartnerControls"/>
    <ds:schemaRef ds:uri="ec0a3d58-d6b5-44e7-a6e6-f9ef0804699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9798</Words>
  <Characters>55855</Characters>
  <Application>Microsoft Office Word</Application>
  <DocSecurity>4</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Commerce</Company>
  <LinksUpToDate>false</LinksUpToDate>
  <CharactersWithSpaces>65522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 Hoey</dc:creator>
  <cp:lastModifiedBy>Narron, Natalie R</cp:lastModifiedBy>
  <cp:revision>2</cp:revision>
  <cp:lastPrinted>2017-01-19T11:44:00Z</cp:lastPrinted>
  <dcterms:created xsi:type="dcterms:W3CDTF">2023-03-15T12:23:00Z</dcterms:created>
  <dcterms:modified xsi:type="dcterms:W3CDTF">2023-03-15T12:23:00Z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0x01010068C14D6FEFC93740948E9370928FEB1B</vt:lpwstr>
  </property>
</Properties>
</file>