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7141ED" w14:textId="1875AA94" w:rsidR="00C15EF8" w:rsidRDefault="006E30EB" w:rsidP="00C15EF8">
      <w:pPr>
        <w:tabs>
          <w:tab w:val="left" w:pos="720"/>
        </w:tabs>
        <w:rPr>
          <w:sz w:val="28"/>
        </w:rPr>
      </w:pPr>
      <w:r w:rsidRPr="006E30EB">
        <w:rPr>
          <w:rStyle w:val="Heading1Char"/>
        </w:rPr>
        <w:t>S</w:t>
      </w:r>
      <w:r w:rsidR="00C15EF8" w:rsidRPr="006E30EB">
        <w:rPr>
          <w:rStyle w:val="Heading1Char"/>
        </w:rPr>
        <w:t>tep 1.</w:t>
      </w:r>
      <w:r w:rsidR="00C15EF8" w:rsidRPr="006E30EB">
        <w:rPr>
          <w:rStyle w:val="Heading1Char"/>
        </w:rPr>
        <w:tab/>
        <w:t>Determine who needs an IUP</w:t>
      </w:r>
      <w:r w:rsidR="00C15EF8">
        <w:rPr>
          <w:sz w:val="28"/>
        </w:rPr>
        <w:t>:</w:t>
      </w:r>
    </w:p>
    <w:p w14:paraId="7EFB1C93" w14:textId="77777777" w:rsidR="00C15EF8" w:rsidRDefault="00C15EF8" w:rsidP="00C15EF8">
      <w:pPr>
        <w:rPr>
          <w:sz w:val="12"/>
        </w:rPr>
      </w:pPr>
    </w:p>
    <w:p w14:paraId="028440CC" w14:textId="77777777" w:rsidR="00C15EF8" w:rsidRDefault="00C15EF8" w:rsidP="00C532A9">
      <w:r>
        <w:t>Complete or update your Industrial Waste Survey (IWS, see chapter 3</w:t>
      </w:r>
      <w:r w:rsidR="00A64F90">
        <w:t xml:space="preserve"> </w:t>
      </w:r>
      <w:r w:rsidR="00A64F90" w:rsidRPr="004C7D43">
        <w:t xml:space="preserve">of </w:t>
      </w:r>
      <w:proofErr w:type="gramStart"/>
      <w:r w:rsidR="00A64F90" w:rsidRPr="004C7D43">
        <w:t xml:space="preserve">the </w:t>
      </w:r>
      <w:r w:rsidR="00A64F90" w:rsidRPr="004C7D43">
        <w:rPr>
          <w:i/>
        </w:rPr>
        <w:t>Comprehensive</w:t>
      </w:r>
      <w:proofErr w:type="gramEnd"/>
      <w:r w:rsidR="00A64F90" w:rsidRPr="004C7D43">
        <w:rPr>
          <w:i/>
        </w:rPr>
        <w:t xml:space="preserve"> Guidance</w:t>
      </w:r>
      <w:r>
        <w:t>).</w:t>
      </w:r>
    </w:p>
    <w:p w14:paraId="26B67C4C" w14:textId="77777777" w:rsidR="00C15EF8" w:rsidRDefault="00C15EF8" w:rsidP="00C532A9">
      <w:pPr>
        <w:ind w:left="720" w:hanging="720"/>
        <w:jc w:val="left"/>
      </w:pPr>
      <w:r>
        <w:t xml:space="preserve">Have the Industry </w:t>
      </w:r>
      <w:proofErr w:type="gramStart"/>
      <w:r>
        <w:t>complete</w:t>
      </w:r>
      <w:proofErr w:type="gramEnd"/>
      <w:r>
        <w:t xml:space="preserve"> the IU Wastewater Survey &amp; Application Form (see Appendix 6-</w:t>
      </w:r>
      <w:r w:rsidR="00745EE9">
        <w:t xml:space="preserve">A </w:t>
      </w:r>
      <w:r w:rsidR="00A64F90" w:rsidRPr="004C7D43">
        <w:t xml:space="preserve">of the </w:t>
      </w:r>
      <w:r w:rsidR="00A64F90" w:rsidRPr="004C7D43">
        <w:rPr>
          <w:i/>
        </w:rPr>
        <w:t>Comprehensive Guidance</w:t>
      </w:r>
      <w:r w:rsidR="00A64F90">
        <w:t xml:space="preserve"> </w:t>
      </w:r>
      <w:r w:rsidR="00745EE9">
        <w:t>or PERCS web site</w:t>
      </w:r>
      <w:r>
        <w:t>).</w:t>
      </w:r>
    </w:p>
    <w:p w14:paraId="41CB2D34" w14:textId="77777777" w:rsidR="00C15EF8" w:rsidRDefault="00C15EF8" w:rsidP="00C532A9">
      <w:pPr>
        <w:ind w:left="1440" w:hanging="1440"/>
      </w:pPr>
      <w:r>
        <w:t>Make SIU determination.  Includes category determination.</w:t>
      </w:r>
    </w:p>
    <w:p w14:paraId="2A91FA36" w14:textId="77777777" w:rsidR="00C15EF8" w:rsidRDefault="00C15EF8" w:rsidP="00C15EF8">
      <w:pPr>
        <w:tabs>
          <w:tab w:val="left" w:pos="720"/>
        </w:tabs>
        <w:rPr>
          <w:sz w:val="28"/>
        </w:rPr>
      </w:pPr>
    </w:p>
    <w:p w14:paraId="3D38A6AF" w14:textId="77777777" w:rsidR="00C15EF8" w:rsidRDefault="00C15EF8" w:rsidP="00C15EF8">
      <w:pPr>
        <w:tabs>
          <w:tab w:val="left" w:pos="720"/>
        </w:tabs>
        <w:rPr>
          <w:sz w:val="28"/>
        </w:rPr>
      </w:pPr>
      <w:r w:rsidRPr="006E30EB">
        <w:rPr>
          <w:rStyle w:val="Heading1Char"/>
        </w:rPr>
        <w:t>Step 2.</w:t>
      </w:r>
      <w:r w:rsidRPr="006E30EB">
        <w:rPr>
          <w:rStyle w:val="Heading1Char"/>
        </w:rPr>
        <w:tab/>
        <w:t>Review application for completeness and accuracy</w:t>
      </w:r>
      <w:r>
        <w:rPr>
          <w:sz w:val="28"/>
        </w:rPr>
        <w:t>:</w:t>
      </w:r>
    </w:p>
    <w:p w14:paraId="415F62D6" w14:textId="77777777" w:rsidR="00C15EF8" w:rsidRDefault="00C15EF8" w:rsidP="00C15EF8">
      <w:pPr>
        <w:rPr>
          <w:sz w:val="12"/>
        </w:rPr>
      </w:pPr>
    </w:p>
    <w:p w14:paraId="035F8EBA" w14:textId="77777777" w:rsidR="00C15EF8" w:rsidRDefault="00C15EF8" w:rsidP="00C15EF8">
      <w:pPr>
        <w:ind w:left="720" w:hanging="720"/>
      </w:pPr>
      <w:r>
        <w:t>Failure of the facility to submit a completed, signed application should be followed up with another letter, phone call, an on site inspection or a Notice of Violation as provided for in the Sewer Use Ordinance (</w:t>
      </w:r>
      <w:r w:rsidR="00C532A9">
        <w:t xml:space="preserve">SUO </w:t>
      </w:r>
      <w:r>
        <w:t>Model Section 8).</w:t>
      </w:r>
    </w:p>
    <w:p w14:paraId="03F32707" w14:textId="77777777" w:rsidR="00C15EF8" w:rsidRPr="008126C9" w:rsidRDefault="00C15EF8" w:rsidP="00C15EF8">
      <w:pPr>
        <w:ind w:left="720" w:hanging="720"/>
      </w:pPr>
      <w:r w:rsidRPr="008126C9">
        <w:t>The application is not considered complete unless the certification statement is signed, and each question is answered clearly, completely, and accurately.  The POTW must review the entire form to ensure the form is complete, and to address any local concerns and conditions.  Tips for evaluating responses to each question on the long form are provided in the Guidance for Completing the Industrial User Wastewater Application</w:t>
      </w:r>
      <w:r w:rsidR="008D21E3">
        <w:t>.</w:t>
      </w:r>
      <w:r w:rsidRPr="008126C9">
        <w:t xml:space="preserve"> If the response to any question is incomplete or unclear, the POTW should contact the facility by phone or email, send the application back, or perform an inspection to clarify the answer.</w:t>
      </w:r>
    </w:p>
    <w:p w14:paraId="222CE686" w14:textId="77777777" w:rsidR="00C15EF8" w:rsidRDefault="00C15EF8" w:rsidP="00C15EF8">
      <w:pPr>
        <w:ind w:left="720" w:hanging="720"/>
      </w:pPr>
    </w:p>
    <w:p w14:paraId="2F947840" w14:textId="77777777" w:rsidR="00C15EF8" w:rsidRDefault="00C15EF8" w:rsidP="00C15EF8">
      <w:pPr>
        <w:ind w:left="720" w:hanging="720"/>
      </w:pPr>
      <w:r>
        <w:t>A complete application should give the POTW a good basis for continuing with the permit writing process.</w:t>
      </w:r>
    </w:p>
    <w:p w14:paraId="6DD5F35B" w14:textId="77777777" w:rsidR="00C15EF8" w:rsidRDefault="00C15EF8" w:rsidP="00C15EF8">
      <w:pPr>
        <w:ind w:left="720" w:hanging="720"/>
      </w:pPr>
    </w:p>
    <w:p w14:paraId="43E5EE88" w14:textId="77777777" w:rsidR="00C15EF8" w:rsidRDefault="00C15EF8" w:rsidP="00C15EF8">
      <w:pPr>
        <w:ind w:left="720" w:hanging="720"/>
        <w:rPr>
          <w:sz w:val="28"/>
        </w:rPr>
      </w:pPr>
      <w:r w:rsidRPr="006E30EB">
        <w:rPr>
          <w:rStyle w:val="Heading1Char"/>
        </w:rPr>
        <w:t>Step 3.</w:t>
      </w:r>
      <w:r w:rsidRPr="006E30EB">
        <w:rPr>
          <w:rStyle w:val="Heading1Char"/>
        </w:rPr>
        <w:tab/>
        <w:t>Inspect the Industry</w:t>
      </w:r>
      <w:r>
        <w:rPr>
          <w:sz w:val="28"/>
        </w:rPr>
        <w:t>:</w:t>
      </w:r>
    </w:p>
    <w:p w14:paraId="66FCB6A3" w14:textId="77777777" w:rsidR="00C15EF8" w:rsidRDefault="00C15EF8" w:rsidP="00C15EF8">
      <w:pPr>
        <w:ind w:left="720" w:hanging="720"/>
        <w:rPr>
          <w:sz w:val="16"/>
        </w:rPr>
      </w:pPr>
    </w:p>
    <w:p w14:paraId="07F78640" w14:textId="77777777" w:rsidR="00C15EF8" w:rsidRDefault="00C15EF8" w:rsidP="00C15EF8">
      <w:pPr>
        <w:ind w:left="720"/>
      </w:pPr>
      <w:r>
        <w:t>Complete an Industrial User Inspection Form</w:t>
      </w:r>
    </w:p>
    <w:p w14:paraId="3DE60278" w14:textId="77777777" w:rsidR="00C15EF8" w:rsidRDefault="00C15EF8" w:rsidP="00C15EF8">
      <w:pPr>
        <w:ind w:left="720"/>
      </w:pPr>
      <w:r>
        <w:t>(</w:t>
      </w:r>
      <w:r w:rsidR="004C7D43">
        <w:t>See</w:t>
      </w:r>
      <w:r w:rsidR="00A64F90">
        <w:t xml:space="preserve"> A</w:t>
      </w:r>
      <w:r w:rsidR="004C7D43">
        <w:t>ppendix</w:t>
      </w:r>
      <w:r>
        <w:t xml:space="preserve"> 7-</w:t>
      </w:r>
      <w:r w:rsidR="008D21E3">
        <w:t>D</w:t>
      </w:r>
      <w:r w:rsidR="00A64F90">
        <w:t xml:space="preserve"> </w:t>
      </w:r>
      <w:r w:rsidR="00A64F90" w:rsidRPr="004C7D43">
        <w:t xml:space="preserve">of the </w:t>
      </w:r>
      <w:r w:rsidR="00A64F90" w:rsidRPr="004C7D43">
        <w:rPr>
          <w:i/>
        </w:rPr>
        <w:t>Comprehensive Guidance</w:t>
      </w:r>
      <w:r>
        <w:t>)</w:t>
      </w:r>
    </w:p>
    <w:p w14:paraId="3BF9786E" w14:textId="77777777" w:rsidR="00C15EF8" w:rsidRDefault="00C15EF8" w:rsidP="00C15EF8">
      <w:pPr>
        <w:tabs>
          <w:tab w:val="left" w:pos="720"/>
        </w:tabs>
      </w:pPr>
    </w:p>
    <w:p w14:paraId="6C8DEEB2" w14:textId="77777777" w:rsidR="00C15EF8" w:rsidRDefault="00C15EF8" w:rsidP="00C15EF8">
      <w:pPr>
        <w:ind w:left="720" w:hanging="720"/>
        <w:rPr>
          <w:sz w:val="28"/>
        </w:rPr>
      </w:pPr>
      <w:r>
        <w:rPr>
          <w:sz w:val="28"/>
        </w:rPr>
        <w:t>Step 4.</w:t>
      </w:r>
      <w:r>
        <w:rPr>
          <w:sz w:val="28"/>
        </w:rPr>
        <w:tab/>
        <w:t>Determine if the Headworks Analysis (HWA) should be updated:</w:t>
      </w:r>
    </w:p>
    <w:p w14:paraId="1C0B2198" w14:textId="77777777" w:rsidR="00C15EF8" w:rsidRDefault="00C15EF8" w:rsidP="00C15EF8">
      <w:pPr>
        <w:ind w:left="720" w:hanging="720"/>
        <w:rPr>
          <w:sz w:val="16"/>
        </w:rPr>
      </w:pPr>
    </w:p>
    <w:p w14:paraId="721492AA" w14:textId="77777777" w:rsidR="00C15EF8" w:rsidRDefault="00A64F90" w:rsidP="00C15EF8">
      <w:pPr>
        <w:ind w:left="1440" w:hanging="720"/>
      </w:pPr>
      <w:r>
        <w:t xml:space="preserve">See </w:t>
      </w:r>
      <w:r w:rsidR="00C15EF8">
        <w:t xml:space="preserve">Section </w:t>
      </w:r>
      <w:r>
        <w:t>5-</w:t>
      </w:r>
      <w:r w:rsidR="00C15EF8">
        <w:t>D</w:t>
      </w:r>
      <w:r>
        <w:t xml:space="preserve"> </w:t>
      </w:r>
      <w:r w:rsidRPr="004C7D43">
        <w:t xml:space="preserve">of the </w:t>
      </w:r>
      <w:r w:rsidRPr="004C7D43">
        <w:rPr>
          <w:i/>
        </w:rPr>
        <w:t>Comprehensive Guidance</w:t>
      </w:r>
      <w:r w:rsidR="00C15EF8">
        <w:t>.</w:t>
      </w:r>
    </w:p>
    <w:p w14:paraId="1A4B8AC8" w14:textId="77777777" w:rsidR="00C15EF8" w:rsidRDefault="00C15EF8" w:rsidP="00C15EF8">
      <w:pPr>
        <w:ind w:left="720" w:hanging="720"/>
      </w:pPr>
    </w:p>
    <w:p w14:paraId="5F17DA6B" w14:textId="77777777" w:rsidR="00C15EF8" w:rsidRDefault="00C15EF8" w:rsidP="00C15EF8">
      <w:pPr>
        <w:tabs>
          <w:tab w:val="left" w:pos="720"/>
        </w:tabs>
        <w:ind w:left="720" w:hanging="720"/>
        <w:rPr>
          <w:sz w:val="28"/>
        </w:rPr>
      </w:pPr>
      <w:r w:rsidRPr="006E30EB">
        <w:rPr>
          <w:rStyle w:val="Heading1Char"/>
        </w:rPr>
        <w:t>Step 5.</w:t>
      </w:r>
      <w:r w:rsidRPr="006E30EB">
        <w:rPr>
          <w:rStyle w:val="Heading1Char"/>
        </w:rPr>
        <w:tab/>
        <w:t>Decide what pollutant limits to include in the IUP</w:t>
      </w:r>
      <w:r>
        <w:rPr>
          <w:sz w:val="28"/>
        </w:rPr>
        <w:t>:</w:t>
      </w:r>
    </w:p>
    <w:p w14:paraId="31232AD1" w14:textId="77777777" w:rsidR="00C532A9" w:rsidRDefault="00C532A9" w:rsidP="00C15EF8">
      <w:pPr>
        <w:tabs>
          <w:tab w:val="left" w:pos="720"/>
        </w:tabs>
        <w:ind w:left="720" w:hanging="720"/>
        <w:rPr>
          <w:sz w:val="28"/>
        </w:rPr>
      </w:pPr>
    </w:p>
    <w:p w14:paraId="2D2E55A4" w14:textId="77777777" w:rsidR="00C422A2" w:rsidRPr="00853B4D" w:rsidRDefault="00C422A2" w:rsidP="00C15EF8">
      <w:pPr>
        <w:tabs>
          <w:tab w:val="left" w:pos="720"/>
        </w:tabs>
        <w:ind w:left="720" w:hanging="720"/>
        <w:rPr>
          <w:sz w:val="28"/>
        </w:rPr>
      </w:pPr>
      <w:r>
        <w:rPr>
          <w:sz w:val="28"/>
        </w:rPr>
        <w:t>Three parts:</w:t>
      </w:r>
    </w:p>
    <w:p w14:paraId="65983384" w14:textId="77777777" w:rsidR="00C15EF8" w:rsidRPr="002511F8" w:rsidRDefault="00C15EF8" w:rsidP="00C15EF8">
      <w:pPr>
        <w:tabs>
          <w:tab w:val="left" w:pos="720"/>
        </w:tabs>
        <w:ind w:left="720" w:hanging="720"/>
        <w:rPr>
          <w:sz w:val="28"/>
        </w:rPr>
      </w:pPr>
      <w:r w:rsidRPr="002511F8">
        <w:rPr>
          <w:sz w:val="28"/>
        </w:rPr>
        <w:t>Step 5-A -</w:t>
      </w:r>
      <w:r w:rsidRPr="002511F8">
        <w:rPr>
          <w:sz w:val="28"/>
        </w:rPr>
        <w:tab/>
        <w:t>Determine what pollutants are present at the IU’s facility, in the IU’s discharge or otherwise need to be considered for a limit:</w:t>
      </w:r>
    </w:p>
    <w:p w14:paraId="1AFD3EF9" w14:textId="77777777" w:rsidR="00C15EF8" w:rsidRDefault="00C15EF8" w:rsidP="00C15EF8">
      <w:pPr>
        <w:ind w:left="720"/>
        <w:rPr>
          <w:szCs w:val="24"/>
        </w:rPr>
      </w:pPr>
      <w:r w:rsidRPr="00E74F6B">
        <w:rPr>
          <w:szCs w:val="24"/>
        </w:rPr>
        <w:t xml:space="preserve">Just because a pollutant is present in </w:t>
      </w:r>
      <w:proofErr w:type="gramStart"/>
      <w:r w:rsidRPr="00E74F6B">
        <w:rPr>
          <w:szCs w:val="24"/>
        </w:rPr>
        <w:t>an IU's</w:t>
      </w:r>
      <w:proofErr w:type="gramEnd"/>
      <w:r w:rsidRPr="00E74F6B">
        <w:rPr>
          <w:szCs w:val="24"/>
        </w:rPr>
        <w:t xml:space="preserve"> wastewater doesn't mean the POTW automatically has to assign </w:t>
      </w:r>
      <w:r>
        <w:rPr>
          <w:szCs w:val="24"/>
        </w:rPr>
        <w:t xml:space="preserve">a </w:t>
      </w:r>
      <w:r w:rsidRPr="00E74F6B">
        <w:rPr>
          <w:szCs w:val="24"/>
        </w:rPr>
        <w:t>limit for that pollutant.</w:t>
      </w:r>
      <w:r>
        <w:rPr>
          <w:szCs w:val="24"/>
        </w:rPr>
        <w:t xml:space="preserve">  Likewise, just because a pollutant is not present at the facility or </w:t>
      </w:r>
      <w:r w:rsidR="004C042E">
        <w:rPr>
          <w:szCs w:val="24"/>
        </w:rPr>
        <w:t xml:space="preserve">is </w:t>
      </w:r>
      <w:r>
        <w:rPr>
          <w:szCs w:val="24"/>
        </w:rPr>
        <w:t xml:space="preserve">not in the discharge doesn’t mean the POTW cannot assign a limit, </w:t>
      </w:r>
      <w:r w:rsidR="003D43BB">
        <w:rPr>
          <w:szCs w:val="24"/>
        </w:rPr>
        <w:t>eg</w:t>
      </w:r>
      <w:r>
        <w:rPr>
          <w:szCs w:val="24"/>
        </w:rPr>
        <w:t>. uniform or categorical limits</w:t>
      </w:r>
      <w:r w:rsidR="003D43BB">
        <w:rPr>
          <w:szCs w:val="24"/>
        </w:rPr>
        <w:t xml:space="preserve">, </w:t>
      </w:r>
      <w:r w:rsidR="004C042E">
        <w:rPr>
          <w:szCs w:val="24"/>
        </w:rPr>
        <w:t xml:space="preserve">pollutants removed </w:t>
      </w:r>
      <w:r w:rsidR="001075C1">
        <w:rPr>
          <w:szCs w:val="24"/>
        </w:rPr>
        <w:t>by</w:t>
      </w:r>
      <w:r w:rsidR="004C042E">
        <w:rPr>
          <w:szCs w:val="24"/>
        </w:rPr>
        <w:t xml:space="preserve"> pretreatment</w:t>
      </w:r>
      <w:r w:rsidR="001075C1">
        <w:rPr>
          <w:szCs w:val="24"/>
        </w:rPr>
        <w:t>, pollutants</w:t>
      </w:r>
      <w:r w:rsidR="004C042E">
        <w:rPr>
          <w:szCs w:val="24"/>
        </w:rPr>
        <w:t xml:space="preserve"> hauled away, </w:t>
      </w:r>
      <w:r w:rsidR="00013A28">
        <w:rPr>
          <w:szCs w:val="24"/>
        </w:rPr>
        <w:t>potential spill/slug POCs</w:t>
      </w:r>
      <w:r w:rsidR="001075C1">
        <w:rPr>
          <w:szCs w:val="24"/>
        </w:rPr>
        <w:t>, POTW POCs</w:t>
      </w:r>
      <w:r>
        <w:rPr>
          <w:szCs w:val="24"/>
        </w:rPr>
        <w:t>.</w:t>
      </w:r>
    </w:p>
    <w:p w14:paraId="00659F24" w14:textId="77777777" w:rsidR="00C41C11" w:rsidRDefault="00C41C11" w:rsidP="00C15EF8">
      <w:pPr>
        <w:ind w:left="720" w:hanging="720"/>
        <w:rPr>
          <w:szCs w:val="24"/>
        </w:rPr>
      </w:pPr>
    </w:p>
    <w:p w14:paraId="5596E2E5" w14:textId="77777777" w:rsidR="00F42C08" w:rsidRPr="00F42C08" w:rsidRDefault="00F42C08" w:rsidP="00F42C08"/>
    <w:p w14:paraId="188B5B97" w14:textId="77777777" w:rsidR="00C15EF8" w:rsidRPr="00E77E10" w:rsidRDefault="00C15EF8" w:rsidP="00F42C08">
      <w:pPr>
        <w:numPr>
          <w:ilvl w:val="0"/>
          <w:numId w:val="3"/>
        </w:numPr>
      </w:pPr>
      <w:r>
        <w:rPr>
          <w:u w:val="single"/>
        </w:rPr>
        <w:lastRenderedPageBreak/>
        <w:t xml:space="preserve">Use the following resources to </w:t>
      </w:r>
      <w:r>
        <w:rPr>
          <w:szCs w:val="24"/>
        </w:rPr>
        <w:t xml:space="preserve">determine what pollutants are present at the IU’s facility, whether each pollutant will be in </w:t>
      </w:r>
      <w:proofErr w:type="gramStart"/>
      <w:r>
        <w:rPr>
          <w:szCs w:val="24"/>
        </w:rPr>
        <w:t>the discharge</w:t>
      </w:r>
      <w:proofErr w:type="gramEnd"/>
      <w:r>
        <w:rPr>
          <w:szCs w:val="24"/>
        </w:rPr>
        <w:t xml:space="preserve"> or not, and evaluate how the IU made these determinations.  Also include any pollutants that may be of concern to </w:t>
      </w:r>
      <w:proofErr w:type="gramStart"/>
      <w:r>
        <w:rPr>
          <w:szCs w:val="24"/>
        </w:rPr>
        <w:t>the POTW</w:t>
      </w:r>
      <w:proofErr w:type="gramEnd"/>
      <w:r>
        <w:rPr>
          <w:szCs w:val="24"/>
        </w:rPr>
        <w:t xml:space="preserve"> in general or just for this IU.</w:t>
      </w:r>
    </w:p>
    <w:p w14:paraId="35455D0A" w14:textId="77777777" w:rsidR="00C15EF8" w:rsidRPr="00E77E10" w:rsidRDefault="00C15EF8" w:rsidP="00C15EF8">
      <w:pPr>
        <w:numPr>
          <w:ilvl w:val="1"/>
          <w:numId w:val="3"/>
        </w:numPr>
      </w:pPr>
      <w:r w:rsidRPr="00E77E10">
        <w:t xml:space="preserve">wastewater pollutant checklist </w:t>
      </w:r>
      <w:r w:rsidR="008C385B">
        <w:t xml:space="preserve">- Application </w:t>
      </w:r>
      <w:r w:rsidR="003D43BB">
        <w:t>Section F</w:t>
      </w:r>
      <w:r w:rsidR="0072657B" w:rsidRPr="002842C3">
        <w:t>.</w:t>
      </w:r>
    </w:p>
    <w:p w14:paraId="410F106A" w14:textId="77777777" w:rsidR="00C15EF8" w:rsidRPr="002842C3" w:rsidRDefault="00C15EF8" w:rsidP="00C15EF8">
      <w:pPr>
        <w:numPr>
          <w:ilvl w:val="1"/>
          <w:numId w:val="3"/>
        </w:numPr>
      </w:pPr>
      <w:r w:rsidRPr="008C385B">
        <w:t xml:space="preserve">data summary from IU </w:t>
      </w:r>
      <w:r w:rsidR="008C385B" w:rsidRPr="008C385B">
        <w:t>- Application Question F2</w:t>
      </w:r>
      <w:r w:rsidR="0072657B" w:rsidRPr="002842C3">
        <w:t>.</w:t>
      </w:r>
    </w:p>
    <w:p w14:paraId="79F58CCB" w14:textId="77777777" w:rsidR="00C15EF8" w:rsidRPr="002842C3" w:rsidRDefault="00C15EF8" w:rsidP="00C15EF8">
      <w:pPr>
        <w:numPr>
          <w:ilvl w:val="1"/>
          <w:numId w:val="3"/>
        </w:numPr>
      </w:pPr>
      <w:r w:rsidRPr="002842C3">
        <w:t>any monitoring you may already have for IU</w:t>
      </w:r>
    </w:p>
    <w:p w14:paraId="5C27433A" w14:textId="77777777" w:rsidR="00C15EF8" w:rsidRPr="002842C3" w:rsidRDefault="00C15EF8" w:rsidP="00C15EF8">
      <w:pPr>
        <w:ind w:firstLine="360"/>
      </w:pPr>
      <w:r w:rsidRPr="002842C3">
        <w:t>d)</w:t>
      </w:r>
      <w:r w:rsidRPr="002842C3">
        <w:tab/>
        <w:t>Categorical parameters</w:t>
      </w:r>
    </w:p>
    <w:p w14:paraId="694AEF18" w14:textId="77777777" w:rsidR="00C41C11" w:rsidRPr="002842C3" w:rsidRDefault="00C41C11" w:rsidP="00C15EF8">
      <w:pPr>
        <w:ind w:firstLine="360"/>
      </w:pPr>
    </w:p>
    <w:p w14:paraId="7AC3628D" w14:textId="77777777" w:rsidR="00C15EF8" w:rsidRPr="002842C3" w:rsidRDefault="00C15EF8" w:rsidP="00C15EF8">
      <w:pPr>
        <w:ind w:firstLine="360"/>
      </w:pPr>
      <w:r w:rsidRPr="002842C3">
        <w:t>Other suggested resources:</w:t>
      </w:r>
    </w:p>
    <w:p w14:paraId="34A8BE93" w14:textId="77777777" w:rsidR="00C15EF8" w:rsidRPr="002842C3" w:rsidRDefault="00C15EF8" w:rsidP="003D43BB">
      <w:pPr>
        <w:ind w:left="720" w:hanging="360"/>
      </w:pPr>
      <w:r w:rsidRPr="002842C3">
        <w:t>e)</w:t>
      </w:r>
      <w:r w:rsidRPr="002842C3">
        <w:tab/>
      </w:r>
      <w:r w:rsidR="003D43BB" w:rsidRPr="002842C3">
        <w:t>App</w:t>
      </w:r>
      <w:r w:rsidR="00C36E40" w:rsidRPr="002842C3">
        <w:t xml:space="preserve">lication Question </w:t>
      </w:r>
      <w:r w:rsidR="000673A9">
        <w:t>Section B – schematic and D2</w:t>
      </w:r>
      <w:r w:rsidR="0072657B" w:rsidRPr="002842C3">
        <w:t xml:space="preserve"> </w:t>
      </w:r>
      <w:r w:rsidRPr="002842C3">
        <w:t>-</w:t>
      </w:r>
      <w:r w:rsidR="003D43BB" w:rsidRPr="002842C3">
        <w:t xml:space="preserve"> </w:t>
      </w:r>
      <w:r w:rsidRPr="002842C3">
        <w:t>raw materials and process additives</w:t>
      </w:r>
      <w:r w:rsidR="00923B15" w:rsidRPr="002842C3">
        <w:t xml:space="preserve"> </w:t>
      </w:r>
      <w:r w:rsidR="003D43BB" w:rsidRPr="002842C3">
        <w:t>[old app Part I, 3]</w:t>
      </w:r>
    </w:p>
    <w:p w14:paraId="48A3D0EA" w14:textId="77777777" w:rsidR="00236048" w:rsidRPr="002842C3" w:rsidRDefault="00513CCF" w:rsidP="00236048">
      <w:pPr>
        <w:ind w:left="720" w:hanging="360"/>
      </w:pPr>
      <w:r>
        <w:t>f)</w:t>
      </w:r>
      <w:r>
        <w:tab/>
        <w:t>Application Question F3</w:t>
      </w:r>
      <w:r w:rsidR="0072657B" w:rsidRPr="002842C3">
        <w:t xml:space="preserve"> </w:t>
      </w:r>
      <w:r w:rsidR="00236048" w:rsidRPr="002842C3">
        <w:t xml:space="preserve">– Toxic Release Inventory </w:t>
      </w:r>
    </w:p>
    <w:p w14:paraId="4F926DBC" w14:textId="77777777" w:rsidR="008C385B" w:rsidRPr="002842C3" w:rsidRDefault="00236048" w:rsidP="008C385B">
      <w:pPr>
        <w:ind w:left="720" w:hanging="360"/>
      </w:pPr>
      <w:r w:rsidRPr="002842C3">
        <w:t>g</w:t>
      </w:r>
      <w:r w:rsidR="00C15EF8" w:rsidRPr="002842C3">
        <w:t>)</w:t>
      </w:r>
      <w:r w:rsidR="00C15EF8" w:rsidRPr="002842C3">
        <w:tab/>
      </w:r>
      <w:r w:rsidR="008C385B" w:rsidRPr="002842C3">
        <w:t>Application Question F4</w:t>
      </w:r>
      <w:r w:rsidR="0072657B" w:rsidRPr="002842C3">
        <w:t xml:space="preserve"> </w:t>
      </w:r>
      <w:r w:rsidR="008C385B" w:rsidRPr="002842C3">
        <w:t>– biocides [old app Part I, 4]</w:t>
      </w:r>
    </w:p>
    <w:p w14:paraId="3F889F23" w14:textId="77777777" w:rsidR="00236048" w:rsidRPr="002842C3" w:rsidRDefault="00236048" w:rsidP="00236048">
      <w:pPr>
        <w:ind w:left="720" w:hanging="360"/>
      </w:pPr>
      <w:r w:rsidRPr="002842C3">
        <w:t>h)</w:t>
      </w:r>
      <w:r w:rsidRPr="002842C3">
        <w:tab/>
        <w:t>Application Question F5</w:t>
      </w:r>
      <w:r w:rsidR="0072657B" w:rsidRPr="002842C3">
        <w:t xml:space="preserve"> </w:t>
      </w:r>
      <w:r w:rsidRPr="002842C3">
        <w:t>– above/below ground storage tanks [old app Part I, 18]</w:t>
      </w:r>
    </w:p>
    <w:p w14:paraId="774DD362" w14:textId="77777777" w:rsidR="00C15EF8" w:rsidRPr="002842C3" w:rsidRDefault="00236048" w:rsidP="003D43BB">
      <w:pPr>
        <w:ind w:left="720" w:hanging="360"/>
      </w:pPr>
      <w:r w:rsidRPr="002842C3">
        <w:t>i</w:t>
      </w:r>
      <w:r w:rsidR="00C15EF8" w:rsidRPr="002842C3">
        <w:t>)</w:t>
      </w:r>
      <w:r w:rsidR="00C15EF8" w:rsidRPr="002842C3">
        <w:tab/>
      </w:r>
      <w:r w:rsidR="00C36E40" w:rsidRPr="002842C3">
        <w:t xml:space="preserve">Application Question </w:t>
      </w:r>
      <w:r w:rsidR="003D43BB" w:rsidRPr="002842C3">
        <w:t>F6</w:t>
      </w:r>
      <w:r w:rsidR="0072657B" w:rsidRPr="002842C3">
        <w:t xml:space="preserve"> </w:t>
      </w:r>
      <w:r w:rsidR="003D43BB" w:rsidRPr="002842C3">
        <w:t xml:space="preserve">– </w:t>
      </w:r>
      <w:r w:rsidR="00C15EF8" w:rsidRPr="002842C3">
        <w:t>waste haulers</w:t>
      </w:r>
      <w:r w:rsidR="003D43BB" w:rsidRPr="002842C3">
        <w:t>, i.e., what pollutants are they hauling away [old app Part I, 9]</w:t>
      </w:r>
    </w:p>
    <w:p w14:paraId="7FB3565A" w14:textId="77777777" w:rsidR="00236048" w:rsidRPr="002842C3" w:rsidRDefault="00236048" w:rsidP="00236048">
      <w:pPr>
        <w:ind w:left="720" w:hanging="360"/>
      </w:pPr>
      <w:r w:rsidRPr="002842C3">
        <w:t>j)</w:t>
      </w:r>
      <w:r w:rsidRPr="002842C3">
        <w:tab/>
        <w:t>Application Question F7</w:t>
      </w:r>
      <w:r w:rsidR="0072657B" w:rsidRPr="002842C3">
        <w:t xml:space="preserve"> </w:t>
      </w:r>
      <w:r w:rsidRPr="002842C3">
        <w:t>– hazardous wastes</w:t>
      </w:r>
    </w:p>
    <w:p w14:paraId="1E04AF5C" w14:textId="77777777" w:rsidR="00A11C56" w:rsidRPr="002842C3" w:rsidRDefault="00A11C56" w:rsidP="00A11C56">
      <w:pPr>
        <w:ind w:left="720" w:hanging="360"/>
      </w:pPr>
      <w:r w:rsidRPr="002842C3">
        <w:t>k)</w:t>
      </w:r>
      <w:r w:rsidRPr="002842C3">
        <w:tab/>
        <w:t>Application Section G – wastewater pretreatment units, i.e., what pollutants are they removing, and what pollutants are added in the treatment process [old app Part III]</w:t>
      </w:r>
    </w:p>
    <w:p w14:paraId="34C82F38" w14:textId="77777777" w:rsidR="00C15EF8" w:rsidRPr="002842C3" w:rsidRDefault="00A11C56" w:rsidP="003D43BB">
      <w:pPr>
        <w:ind w:left="720" w:hanging="360"/>
      </w:pPr>
      <w:r w:rsidRPr="002842C3">
        <w:t>l</w:t>
      </w:r>
      <w:r w:rsidR="00C15EF8" w:rsidRPr="002842C3">
        <w:t>)</w:t>
      </w:r>
      <w:r w:rsidR="00C15EF8" w:rsidRPr="002842C3">
        <w:tab/>
      </w:r>
      <w:r w:rsidR="003D43BB" w:rsidRPr="002842C3">
        <w:t>App</w:t>
      </w:r>
      <w:r w:rsidR="00C36E40" w:rsidRPr="002842C3">
        <w:t>lication</w:t>
      </w:r>
      <w:r w:rsidR="003D43BB" w:rsidRPr="002842C3">
        <w:t xml:space="preserve"> Section </w:t>
      </w:r>
      <w:r w:rsidRPr="002842C3">
        <w:t>E2</w:t>
      </w:r>
      <w:r w:rsidR="0072657B" w:rsidRPr="002842C3">
        <w:t xml:space="preserve"> </w:t>
      </w:r>
      <w:r w:rsidRPr="002842C3">
        <w:t>–</w:t>
      </w:r>
      <w:r w:rsidR="003D43BB" w:rsidRPr="002842C3">
        <w:t xml:space="preserve"> </w:t>
      </w:r>
      <w:r w:rsidRPr="002842C3">
        <w:t xml:space="preserve">potable water </w:t>
      </w:r>
      <w:r w:rsidR="00C15EF8" w:rsidRPr="002842C3">
        <w:t xml:space="preserve">treatment </w:t>
      </w:r>
      <w:r w:rsidRPr="002842C3">
        <w:t>of water prior to use in process</w:t>
      </w:r>
      <w:r w:rsidR="00C15EF8" w:rsidRPr="002842C3">
        <w:t>, i.e., what pollutants are they removing</w:t>
      </w:r>
      <w:r w:rsidR="00B46392" w:rsidRPr="002842C3">
        <w:t>, what pollutants are added in the treatment process</w:t>
      </w:r>
      <w:r w:rsidRPr="002842C3">
        <w:t>, where are removed wastestreams discharged (eg. RO reject, deminerlizer backwash, etc.)</w:t>
      </w:r>
    </w:p>
    <w:p w14:paraId="7EC8462A" w14:textId="77777777" w:rsidR="00C15EF8" w:rsidRPr="00E77E10" w:rsidRDefault="00A11C56" w:rsidP="003D43BB">
      <w:pPr>
        <w:ind w:left="720" w:hanging="360"/>
      </w:pPr>
      <w:r>
        <w:t>m</w:t>
      </w:r>
      <w:r w:rsidR="00C15EF8">
        <w:t>)</w:t>
      </w:r>
      <w:r w:rsidR="00C15EF8">
        <w:tab/>
        <w:t>observations</w:t>
      </w:r>
      <w:r w:rsidR="00C15EF8" w:rsidRPr="00E77E10">
        <w:t xml:space="preserve"> during an inspection</w:t>
      </w:r>
    </w:p>
    <w:p w14:paraId="6438BCC1" w14:textId="77777777" w:rsidR="00C15EF8" w:rsidRPr="00E77E10" w:rsidRDefault="00513CCF" w:rsidP="00C15EF8">
      <w:pPr>
        <w:numPr>
          <w:ilvl w:val="2"/>
          <w:numId w:val="3"/>
        </w:numPr>
      </w:pPr>
      <w:r>
        <w:t>O</w:t>
      </w:r>
      <w:r w:rsidR="00C15EF8">
        <w:t>dors</w:t>
      </w:r>
    </w:p>
    <w:p w14:paraId="6FAE2FEC" w14:textId="77777777" w:rsidR="00C15EF8" w:rsidRPr="00E77E10" w:rsidRDefault="00C15EF8" w:rsidP="00C15EF8">
      <w:pPr>
        <w:numPr>
          <w:ilvl w:val="2"/>
          <w:numId w:val="3"/>
        </w:numPr>
      </w:pPr>
      <w:r>
        <w:t>Leaking tanks or storage drums</w:t>
      </w:r>
    </w:p>
    <w:p w14:paraId="08715B96" w14:textId="77777777" w:rsidR="00C15EF8" w:rsidRDefault="00C15EF8" w:rsidP="00C15EF8">
      <w:pPr>
        <w:numPr>
          <w:ilvl w:val="2"/>
          <w:numId w:val="3"/>
        </w:numPr>
      </w:pPr>
      <w:r>
        <w:t>Unlabeled barrels</w:t>
      </w:r>
    </w:p>
    <w:p w14:paraId="7FD33DDD" w14:textId="77777777" w:rsidR="00C15EF8" w:rsidRPr="00E77E10" w:rsidRDefault="00513CCF" w:rsidP="00C15EF8">
      <w:pPr>
        <w:numPr>
          <w:ilvl w:val="2"/>
          <w:numId w:val="3"/>
        </w:numPr>
      </w:pPr>
      <w:r>
        <w:t>C</w:t>
      </w:r>
      <w:r w:rsidR="00C15EF8" w:rsidRPr="00E77E10">
        <w:t xml:space="preserve">hemicals not addressed in </w:t>
      </w:r>
      <w:proofErr w:type="gramStart"/>
      <w:r w:rsidR="00C15EF8">
        <w:t xml:space="preserve">the </w:t>
      </w:r>
      <w:r w:rsidR="00C15EF8" w:rsidRPr="00E77E10">
        <w:t xml:space="preserve"> IU</w:t>
      </w:r>
      <w:proofErr w:type="gramEnd"/>
      <w:r w:rsidR="00C15EF8" w:rsidRPr="00E77E10">
        <w:t xml:space="preserve"> application</w:t>
      </w:r>
    </w:p>
    <w:p w14:paraId="65F94636" w14:textId="77777777" w:rsidR="00C15EF8" w:rsidRPr="00E77E10" w:rsidRDefault="00A11C56" w:rsidP="00C15EF8">
      <w:pPr>
        <w:ind w:left="360"/>
      </w:pPr>
      <w:r>
        <w:t>n</w:t>
      </w:r>
      <w:r w:rsidR="00C15EF8">
        <w:t>)</w:t>
      </w:r>
      <w:r w:rsidR="00C15EF8">
        <w:tab/>
        <w:t xml:space="preserve">Parameters limited or monitored in </w:t>
      </w:r>
      <w:r w:rsidR="00C15EF8" w:rsidRPr="00E77E10">
        <w:t>NPDES</w:t>
      </w:r>
      <w:r w:rsidR="00C15EF8">
        <w:t>, Non-Discharge,</w:t>
      </w:r>
      <w:r w:rsidR="00C15EF8" w:rsidRPr="00E77E10">
        <w:t xml:space="preserve"> sludge</w:t>
      </w:r>
      <w:r w:rsidR="001075C1">
        <w:t>,</w:t>
      </w:r>
      <w:r w:rsidR="00C15EF8">
        <w:t xml:space="preserve"> air quality permits</w:t>
      </w:r>
    </w:p>
    <w:p w14:paraId="27077A6F" w14:textId="77777777" w:rsidR="00C15EF8" w:rsidRPr="00E77E10" w:rsidRDefault="00A11C56" w:rsidP="00C15EF8">
      <w:pPr>
        <w:ind w:left="360"/>
      </w:pPr>
      <w:r>
        <w:t>o</w:t>
      </w:r>
      <w:r w:rsidR="00C15EF8">
        <w:t>)</w:t>
      </w:r>
      <w:r w:rsidR="00C15EF8">
        <w:tab/>
      </w:r>
      <w:r w:rsidR="00C15EF8" w:rsidRPr="00E77E10">
        <w:t>L</w:t>
      </w:r>
      <w:r w:rsidR="00C15EF8">
        <w:t>/S</w:t>
      </w:r>
      <w:r w:rsidR="00C15EF8" w:rsidRPr="00E77E10">
        <w:t>TMP POCs</w:t>
      </w:r>
    </w:p>
    <w:p w14:paraId="64F0AE9E" w14:textId="77777777" w:rsidR="00C15EF8" w:rsidRPr="00E77E10" w:rsidRDefault="00C15EF8" w:rsidP="00C15EF8">
      <w:pPr>
        <w:rPr>
          <w:szCs w:val="24"/>
        </w:rPr>
      </w:pPr>
    </w:p>
    <w:p w14:paraId="0067C961" w14:textId="77777777" w:rsidR="00C15EF8" w:rsidRPr="00E77E10" w:rsidRDefault="00C15EF8" w:rsidP="00C15EF8">
      <w:pPr>
        <w:rPr>
          <w:szCs w:val="24"/>
        </w:rPr>
      </w:pPr>
      <w:r w:rsidRPr="00E77E10">
        <w:rPr>
          <w:szCs w:val="24"/>
        </w:rPr>
        <w:t xml:space="preserve">Now you should know what </w:t>
      </w:r>
      <w:r>
        <w:rPr>
          <w:szCs w:val="24"/>
        </w:rPr>
        <w:t xml:space="preserve">pollutants are </w:t>
      </w:r>
      <w:proofErr w:type="gramStart"/>
      <w:r w:rsidRPr="00E77E10">
        <w:rPr>
          <w:szCs w:val="24"/>
        </w:rPr>
        <w:t>actually being</w:t>
      </w:r>
      <w:proofErr w:type="gramEnd"/>
      <w:r w:rsidRPr="00E77E10">
        <w:rPr>
          <w:szCs w:val="24"/>
        </w:rPr>
        <w:t xml:space="preserve"> discharged from each Industry</w:t>
      </w:r>
      <w:r>
        <w:rPr>
          <w:szCs w:val="24"/>
        </w:rPr>
        <w:t xml:space="preserve"> or are otherwise of concern for </w:t>
      </w:r>
      <w:r w:rsidR="00B46392">
        <w:rPr>
          <w:szCs w:val="24"/>
        </w:rPr>
        <w:t xml:space="preserve">you at </w:t>
      </w:r>
      <w:r>
        <w:rPr>
          <w:szCs w:val="24"/>
        </w:rPr>
        <w:t>this SIU</w:t>
      </w:r>
      <w:r w:rsidRPr="00E77E10">
        <w:rPr>
          <w:szCs w:val="24"/>
        </w:rPr>
        <w:t>.  Examine and summarize the information to find the average and maximum flow and concentration values for each pollutant.</w:t>
      </w:r>
    </w:p>
    <w:p w14:paraId="28A549E2" w14:textId="77777777" w:rsidR="00C15EF8" w:rsidRPr="00853B4D" w:rsidRDefault="00C15EF8" w:rsidP="004A4617">
      <w:pPr>
        <w:rPr>
          <w:szCs w:val="24"/>
        </w:rPr>
      </w:pPr>
    </w:p>
    <w:p w14:paraId="68102D0E" w14:textId="77777777" w:rsidR="00C15EF8" w:rsidRPr="00853B4D" w:rsidRDefault="00C15EF8" w:rsidP="00C15EF8">
      <w:pPr>
        <w:tabs>
          <w:tab w:val="left" w:pos="720"/>
        </w:tabs>
        <w:ind w:left="720" w:hanging="720"/>
        <w:rPr>
          <w:sz w:val="28"/>
          <w:szCs w:val="28"/>
        </w:rPr>
      </w:pPr>
      <w:r>
        <w:rPr>
          <w:sz w:val="28"/>
        </w:rPr>
        <w:t xml:space="preserve">Step </w:t>
      </w:r>
      <w:r w:rsidRPr="00853B4D">
        <w:rPr>
          <w:sz w:val="28"/>
          <w:szCs w:val="28"/>
        </w:rPr>
        <w:t>5.B.</w:t>
      </w:r>
      <w:r w:rsidRPr="00853B4D">
        <w:rPr>
          <w:sz w:val="28"/>
          <w:szCs w:val="28"/>
        </w:rPr>
        <w:tab/>
        <w:t xml:space="preserve">Determine which </w:t>
      </w:r>
      <w:r>
        <w:rPr>
          <w:sz w:val="28"/>
          <w:szCs w:val="28"/>
        </w:rPr>
        <w:t xml:space="preserve">of </w:t>
      </w:r>
      <w:r w:rsidRPr="00853B4D">
        <w:rPr>
          <w:sz w:val="28"/>
          <w:szCs w:val="28"/>
        </w:rPr>
        <w:t xml:space="preserve">above POCs </w:t>
      </w:r>
      <w:proofErr w:type="gramStart"/>
      <w:r w:rsidRPr="00853B4D">
        <w:rPr>
          <w:sz w:val="28"/>
          <w:szCs w:val="28"/>
        </w:rPr>
        <w:t>actually need</w:t>
      </w:r>
      <w:proofErr w:type="gramEnd"/>
      <w:r w:rsidRPr="00853B4D">
        <w:rPr>
          <w:sz w:val="28"/>
          <w:szCs w:val="28"/>
        </w:rPr>
        <w:t xml:space="preserve"> an IUP limit</w:t>
      </w:r>
    </w:p>
    <w:p w14:paraId="4F9D6506" w14:textId="77777777" w:rsidR="00C15EF8" w:rsidRDefault="00C15EF8" w:rsidP="00C15EF8">
      <w:pPr>
        <w:ind w:left="720"/>
        <w:rPr>
          <w:szCs w:val="24"/>
        </w:rPr>
      </w:pPr>
      <w:r w:rsidRPr="00E74F6B">
        <w:rPr>
          <w:szCs w:val="24"/>
        </w:rPr>
        <w:t xml:space="preserve">Just because a pollutant is present in </w:t>
      </w:r>
      <w:proofErr w:type="gramStart"/>
      <w:r w:rsidRPr="00E74F6B">
        <w:rPr>
          <w:szCs w:val="24"/>
        </w:rPr>
        <w:t>an IU's</w:t>
      </w:r>
      <w:proofErr w:type="gramEnd"/>
      <w:r w:rsidRPr="00E74F6B">
        <w:rPr>
          <w:szCs w:val="24"/>
        </w:rPr>
        <w:t xml:space="preserve"> wastewater doesn't mean the POTW automatically has to assign </w:t>
      </w:r>
      <w:r>
        <w:rPr>
          <w:szCs w:val="24"/>
        </w:rPr>
        <w:t xml:space="preserve">a </w:t>
      </w:r>
      <w:r w:rsidRPr="00E74F6B">
        <w:rPr>
          <w:szCs w:val="24"/>
        </w:rPr>
        <w:t>limit for that pollutant.</w:t>
      </w:r>
    </w:p>
    <w:p w14:paraId="64398972" w14:textId="77777777" w:rsidR="00C15EF8" w:rsidRPr="00E77E10" w:rsidRDefault="00C15EF8" w:rsidP="00C15EF8">
      <w:pPr>
        <w:rPr>
          <w:szCs w:val="24"/>
        </w:rPr>
      </w:pPr>
    </w:p>
    <w:p w14:paraId="0E5AB455" w14:textId="77777777" w:rsidR="00C15EF8" w:rsidRPr="00100D1E" w:rsidRDefault="00C15EF8" w:rsidP="00100D1E">
      <w:pPr>
        <w:numPr>
          <w:ilvl w:val="0"/>
          <w:numId w:val="2"/>
        </w:numPr>
        <w:jc w:val="left"/>
        <w:rPr>
          <w:szCs w:val="24"/>
        </w:rPr>
      </w:pPr>
      <w:r w:rsidRPr="001968ED">
        <w:rPr>
          <w:szCs w:val="24"/>
          <w:u w:val="single"/>
        </w:rPr>
        <w:t>Requirements</w:t>
      </w:r>
      <w:r>
        <w:rPr>
          <w:szCs w:val="24"/>
        </w:rPr>
        <w:t xml:space="preserve"> (also see Appen</w:t>
      </w:r>
      <w:r w:rsidR="00100D1E">
        <w:rPr>
          <w:szCs w:val="24"/>
        </w:rPr>
        <w:t>dix 6-E</w:t>
      </w:r>
      <w:r w:rsidR="00A64F90">
        <w:rPr>
          <w:szCs w:val="24"/>
        </w:rPr>
        <w:t xml:space="preserve"> </w:t>
      </w:r>
      <w:r w:rsidR="00A64F90" w:rsidRPr="004C7D43">
        <w:t xml:space="preserve">of the </w:t>
      </w:r>
      <w:r w:rsidR="00A64F90" w:rsidRPr="004C7D43">
        <w:rPr>
          <w:i/>
        </w:rPr>
        <w:t>Comprehensive Guidance</w:t>
      </w:r>
      <w:r w:rsidR="00100D1E">
        <w:rPr>
          <w:szCs w:val="24"/>
        </w:rPr>
        <w:t>, Local Limits Procedure)</w:t>
      </w:r>
      <w:r w:rsidR="00F201C7">
        <w:rPr>
          <w:szCs w:val="24"/>
          <w:highlight w:val="yellow"/>
        </w:rPr>
        <w:br/>
      </w:r>
      <w:r w:rsidR="00F201C7" w:rsidRPr="00100D1E">
        <w:t xml:space="preserve">NOTE – This </w:t>
      </w:r>
      <w:r w:rsidR="005E5AFC" w:rsidRPr="00100D1E">
        <w:t xml:space="preserve">Appendix </w:t>
      </w:r>
      <w:r w:rsidR="00100D1E" w:rsidRPr="00100D1E">
        <w:t>requires revision</w:t>
      </w:r>
      <w:r w:rsidR="00291290" w:rsidRPr="00100D1E">
        <w:t xml:space="preserve"> </w:t>
      </w:r>
      <w:r w:rsidR="005E5AFC" w:rsidRPr="00100D1E">
        <w:t xml:space="preserve">to </w:t>
      </w:r>
      <w:r w:rsidR="00067B43" w:rsidRPr="00100D1E">
        <w:t xml:space="preserve">correct the flow limit requirements and to </w:t>
      </w:r>
      <w:r w:rsidR="005E5AFC" w:rsidRPr="00100D1E">
        <w:t>address</w:t>
      </w:r>
      <w:r w:rsidR="00F201C7" w:rsidRPr="00100D1E">
        <w:t xml:space="preserve"> the new 5 % MAHL SIU criteria.</w:t>
      </w:r>
    </w:p>
    <w:p w14:paraId="48C4D328" w14:textId="77777777" w:rsidR="007D2F60" w:rsidRDefault="00C15EF8" w:rsidP="006525FE">
      <w:pPr>
        <w:numPr>
          <w:ilvl w:val="1"/>
          <w:numId w:val="2"/>
        </w:numPr>
      </w:pPr>
      <w:r w:rsidRPr="00046EBF">
        <w:rPr>
          <w:u w:val="single"/>
        </w:rPr>
        <w:t>Flow</w:t>
      </w:r>
      <w:r>
        <w:t xml:space="preserve">:  </w:t>
      </w:r>
    </w:p>
    <w:p w14:paraId="41E57ACD" w14:textId="77777777" w:rsidR="006525FE" w:rsidRPr="007D2F60" w:rsidRDefault="002E7F52" w:rsidP="007D2F60">
      <w:pPr>
        <w:numPr>
          <w:ilvl w:val="2"/>
          <w:numId w:val="2"/>
        </w:numPr>
      </w:pPr>
      <w:r w:rsidRPr="007D2F60">
        <w:t xml:space="preserve">IUP must have flow limit </w:t>
      </w:r>
      <w:r w:rsidR="006525FE" w:rsidRPr="007D2F60">
        <w:rPr>
          <w:szCs w:val="24"/>
        </w:rPr>
        <w:t xml:space="preserve">where the IUP has concentration based limits (eg. mg/l or ug/l) for </w:t>
      </w:r>
      <w:r w:rsidR="006525FE" w:rsidRPr="007D2F60">
        <w:rPr>
          <w:szCs w:val="24"/>
          <w:u w:val="single"/>
        </w:rPr>
        <w:t>at least one</w:t>
      </w:r>
      <w:r w:rsidR="006525FE" w:rsidRPr="007D2F60">
        <w:rPr>
          <w:szCs w:val="24"/>
        </w:rPr>
        <w:t xml:space="preserve"> IUP pollutant limit for which there is a mass based MAHL.  See </w:t>
      </w:r>
      <w:r w:rsidR="006525FE" w:rsidRPr="007D2F60">
        <w:rPr>
          <w:szCs w:val="24"/>
        </w:rPr>
        <w:lastRenderedPageBreak/>
        <w:t>Step 8</w:t>
      </w:r>
      <w:r w:rsidR="007D2F60" w:rsidRPr="007D2F60">
        <w:rPr>
          <w:szCs w:val="24"/>
        </w:rPr>
        <w:t>,</w:t>
      </w:r>
      <w:r w:rsidR="00100D1E" w:rsidRPr="007D2F60">
        <w:rPr>
          <w:szCs w:val="24"/>
        </w:rPr>
        <w:t xml:space="preserve"> Part I, Section F 3 &amp; 6</w:t>
      </w:r>
      <w:r w:rsidR="006525FE" w:rsidRPr="007D2F60">
        <w:rPr>
          <w:szCs w:val="24"/>
        </w:rPr>
        <w:t xml:space="preserve"> for other requirements for flow measurement methods and frequency.</w:t>
      </w:r>
    </w:p>
    <w:p w14:paraId="1BA4D913" w14:textId="77777777" w:rsidR="006525FE" w:rsidRPr="007D2F60" w:rsidRDefault="00A97387" w:rsidP="0001316D">
      <w:pPr>
        <w:pStyle w:val="Level2ab"/>
        <w:widowControl w:val="0"/>
        <w:numPr>
          <w:ilvl w:val="2"/>
          <w:numId w:val="2"/>
        </w:numPr>
        <w:rPr>
          <w:sz w:val="24"/>
          <w:szCs w:val="24"/>
        </w:rPr>
      </w:pPr>
      <w:r w:rsidRPr="007D2F60">
        <w:rPr>
          <w:sz w:val="24"/>
          <w:szCs w:val="24"/>
        </w:rPr>
        <w:t xml:space="preserve">IUP </w:t>
      </w:r>
      <w:r w:rsidR="007D2F60" w:rsidRPr="007D2F60">
        <w:rPr>
          <w:sz w:val="24"/>
          <w:szCs w:val="24"/>
        </w:rPr>
        <w:t xml:space="preserve">is </w:t>
      </w:r>
      <w:r w:rsidRPr="007D2F60">
        <w:rPr>
          <w:sz w:val="24"/>
          <w:szCs w:val="24"/>
        </w:rPr>
        <w:t xml:space="preserve">not </w:t>
      </w:r>
      <w:r w:rsidR="006525FE" w:rsidRPr="007D2F60">
        <w:rPr>
          <w:sz w:val="24"/>
          <w:szCs w:val="24"/>
        </w:rPr>
        <w:t xml:space="preserve">required </w:t>
      </w:r>
      <w:r w:rsidRPr="007D2F60">
        <w:rPr>
          <w:sz w:val="24"/>
          <w:szCs w:val="24"/>
        </w:rPr>
        <w:t xml:space="preserve">to have flow limit </w:t>
      </w:r>
      <w:r w:rsidR="006525FE" w:rsidRPr="007D2F60">
        <w:rPr>
          <w:sz w:val="24"/>
          <w:szCs w:val="24"/>
        </w:rPr>
        <w:t xml:space="preserve">where the IUP has mass based limits (eg. lbs/day) for </w:t>
      </w:r>
      <w:r w:rsidR="006525FE" w:rsidRPr="007D2F60">
        <w:rPr>
          <w:sz w:val="24"/>
          <w:szCs w:val="24"/>
          <w:u w:val="single"/>
        </w:rPr>
        <w:t>all</w:t>
      </w:r>
      <w:r w:rsidR="006525FE" w:rsidRPr="007D2F60">
        <w:rPr>
          <w:sz w:val="24"/>
          <w:szCs w:val="24"/>
        </w:rPr>
        <w:t xml:space="preserve"> pollutants for which there is a mass based MAHL.</w:t>
      </w:r>
      <w:r w:rsidR="0001316D" w:rsidRPr="007D2F60">
        <w:rPr>
          <w:sz w:val="24"/>
          <w:szCs w:val="24"/>
        </w:rPr>
        <w:t xml:space="preserve">  IUP still must require adequate flow measurement for </w:t>
      </w:r>
      <w:r w:rsidR="007D2F60" w:rsidRPr="007D2F60">
        <w:rPr>
          <w:sz w:val="24"/>
          <w:szCs w:val="24"/>
        </w:rPr>
        <w:t>compliance judg</w:t>
      </w:r>
      <w:r w:rsidR="006525FE" w:rsidRPr="007D2F60">
        <w:rPr>
          <w:sz w:val="24"/>
          <w:szCs w:val="24"/>
        </w:rPr>
        <w:t>ment for lbs/day limits</w:t>
      </w:r>
      <w:r w:rsidR="0001316D" w:rsidRPr="007D2F60">
        <w:rPr>
          <w:sz w:val="24"/>
          <w:szCs w:val="24"/>
        </w:rPr>
        <w:t>.</w:t>
      </w:r>
    </w:p>
    <w:p w14:paraId="1E287623" w14:textId="77777777" w:rsidR="00C15EF8" w:rsidRPr="007D2F60" w:rsidRDefault="00C15EF8" w:rsidP="0031782C">
      <w:pPr>
        <w:numPr>
          <w:ilvl w:val="1"/>
          <w:numId w:val="2"/>
        </w:numPr>
      </w:pPr>
      <w:r w:rsidRPr="007D2F60">
        <w:rPr>
          <w:u w:val="single"/>
        </w:rPr>
        <w:t>HWA POCs (including organics)</w:t>
      </w:r>
      <w:proofErr w:type="gramStart"/>
      <w:r w:rsidRPr="007D2F60">
        <w:t>:  IUP</w:t>
      </w:r>
      <w:proofErr w:type="gramEnd"/>
      <w:r w:rsidRPr="007D2F60">
        <w:t xml:space="preserve"> must have IUP limit if SIU discharges greater than 5% of MAHL</w:t>
      </w:r>
      <w:r w:rsidR="00B85E62" w:rsidRPr="007D2F60">
        <w:t xml:space="preserve"> for</w:t>
      </w:r>
      <w:r w:rsidR="007D2F60" w:rsidRPr="007D2F60">
        <w:t xml:space="preserve"> BOD, TSS, and NH3 (</w:t>
      </w:r>
      <w:r w:rsidR="00291290" w:rsidRPr="007D2F60">
        <w:t>15A NCAC 02H .0903(b)(33)(B</w:t>
      </w:r>
      <w:r w:rsidR="00B85E62" w:rsidRPr="007D2F60">
        <w:t>)</w:t>
      </w:r>
      <w:r w:rsidR="00513CCF">
        <w:t>)</w:t>
      </w:r>
      <w:r w:rsidRPr="007D2F60">
        <w:t>.</w:t>
      </w:r>
    </w:p>
    <w:p w14:paraId="1148D417" w14:textId="77777777" w:rsidR="00C15EF8" w:rsidRPr="007D2F60" w:rsidRDefault="00C15EF8" w:rsidP="00C15EF8">
      <w:pPr>
        <w:numPr>
          <w:ilvl w:val="2"/>
          <w:numId w:val="2"/>
        </w:numPr>
      </w:pPr>
      <w:r w:rsidRPr="007D2F60">
        <w:t xml:space="preserve">unless POTW has significant available capacity (defined as influent mass load of less than 75 % MAHL for BOD and 50% MAHL for </w:t>
      </w:r>
      <w:r w:rsidR="00B85E62" w:rsidRPr="007D2F60">
        <w:t>TSS and NH3</w:t>
      </w:r>
      <w:r w:rsidRPr="007D2F60">
        <w:t xml:space="preserve">).  </w:t>
      </w:r>
      <w:r w:rsidR="007D2F60">
        <w:t>See</w:t>
      </w:r>
      <w:r w:rsidR="00291290" w:rsidRPr="007D2F60">
        <w:t xml:space="preserve"> </w:t>
      </w:r>
      <w:r w:rsidRPr="007D2F60">
        <w:t>Appendix 6-</w:t>
      </w:r>
      <w:r w:rsidR="00B85E62" w:rsidRPr="007D2F60">
        <w:t>E</w:t>
      </w:r>
      <w:r w:rsidR="00B5407E">
        <w:t xml:space="preserve"> </w:t>
      </w:r>
      <w:r w:rsidR="00B5407E" w:rsidRPr="004C7D43">
        <w:t xml:space="preserve">of the </w:t>
      </w:r>
      <w:r w:rsidR="00B5407E" w:rsidRPr="004C7D43">
        <w:rPr>
          <w:i/>
        </w:rPr>
        <w:t>Comprehensive Guidance</w:t>
      </w:r>
      <w:r w:rsidRPr="007D2F60">
        <w:t xml:space="preserve"> for more details</w:t>
      </w:r>
      <w:r w:rsidR="00F201C7" w:rsidRPr="007D2F60">
        <w:t>.</w:t>
      </w:r>
      <w:r w:rsidR="00F201C7" w:rsidRPr="007D2F60">
        <w:tab/>
      </w:r>
      <w:r w:rsidR="00F201C7" w:rsidRPr="007D2F60">
        <w:br/>
      </w:r>
      <w:r w:rsidR="00B85E62" w:rsidRPr="007D2F60">
        <w:t xml:space="preserve">NOTE </w:t>
      </w:r>
      <w:r w:rsidR="00291290" w:rsidRPr="007D2F60">
        <w:t>–</w:t>
      </w:r>
      <w:r w:rsidR="00B85E62" w:rsidRPr="007D2F60">
        <w:t xml:space="preserve"> </w:t>
      </w:r>
      <w:r w:rsidR="00291290" w:rsidRPr="007D2F60">
        <w:t xml:space="preserve">NC POTWs may be </w:t>
      </w:r>
      <w:r w:rsidR="00893B88" w:rsidRPr="007D2F60">
        <w:t xml:space="preserve">more </w:t>
      </w:r>
      <w:r w:rsidR="00291290" w:rsidRPr="007D2F60">
        <w:t xml:space="preserve">stringent than the state or federal definitions.  </w:t>
      </w:r>
      <w:r w:rsidR="00B85E62" w:rsidRPr="007D2F60">
        <w:t xml:space="preserve">If your POTW elects to </w:t>
      </w:r>
      <w:r w:rsidR="004C7D43" w:rsidRPr="007D2F60">
        <w:t>establish a “5% MAHL” SIU criterion</w:t>
      </w:r>
      <w:r w:rsidR="00291290" w:rsidRPr="007D2F60">
        <w:t xml:space="preserve"> for any addition</w:t>
      </w:r>
      <w:r w:rsidR="00893B88" w:rsidRPr="007D2F60">
        <w:t xml:space="preserve">al POCs, </w:t>
      </w:r>
      <w:r w:rsidR="00291290" w:rsidRPr="007D2F60">
        <w:t xml:space="preserve">the POTW </w:t>
      </w:r>
      <w:r w:rsidR="00893B88" w:rsidRPr="007D2F60">
        <w:t xml:space="preserve">must </w:t>
      </w:r>
      <w:r w:rsidR="00291290" w:rsidRPr="007D2F60">
        <w:t>apply the same crite</w:t>
      </w:r>
      <w:r w:rsidR="00893B88" w:rsidRPr="007D2F60">
        <w:t xml:space="preserve">ria above to all those POCs </w:t>
      </w:r>
      <w:r w:rsidR="007D2F60">
        <w:t>using the 50</w:t>
      </w:r>
      <w:r w:rsidR="00291290" w:rsidRPr="007D2F60">
        <w:t>% MAHL significant available capacity.</w:t>
      </w:r>
    </w:p>
    <w:p w14:paraId="31FD32C0" w14:textId="77777777" w:rsidR="00C15EF8" w:rsidRPr="00E77E10" w:rsidRDefault="00C15EF8" w:rsidP="00C15EF8">
      <w:pPr>
        <w:numPr>
          <w:ilvl w:val="1"/>
          <w:numId w:val="2"/>
        </w:numPr>
      </w:pPr>
      <w:r w:rsidRPr="00046EBF">
        <w:rPr>
          <w:u w:val="single"/>
        </w:rPr>
        <w:t>Categorical POCs</w:t>
      </w:r>
      <w:proofErr w:type="gramStart"/>
      <w:r>
        <w:t>:  IUPs</w:t>
      </w:r>
      <w:proofErr w:type="gramEnd"/>
      <w:r>
        <w:t xml:space="preserve"> for categorical IUs must have IUP limits for all pollutants regulated by the applicable categorical standard, </w:t>
      </w:r>
      <w:r w:rsidRPr="00E77E10">
        <w:t xml:space="preserve">even if </w:t>
      </w:r>
      <w:r>
        <w:t>C</w:t>
      </w:r>
      <w:r w:rsidRPr="00E77E10">
        <w:t>IU</w:t>
      </w:r>
      <w:r>
        <w:t>’s</w:t>
      </w:r>
      <w:r w:rsidRPr="00E77E10">
        <w:t xml:space="preserve"> actual </w:t>
      </w:r>
      <w:r>
        <w:t>average</w:t>
      </w:r>
      <w:r w:rsidRPr="00E77E10">
        <w:t xml:space="preserve"> is &lt;5% MAHL</w:t>
      </w:r>
      <w:r>
        <w:t xml:space="preserve"> or </w:t>
      </w:r>
      <w:r w:rsidRPr="00E77E10">
        <w:t>data is all below detection</w:t>
      </w:r>
      <w:r>
        <w:t>.</w:t>
      </w:r>
    </w:p>
    <w:p w14:paraId="5990B2A9" w14:textId="77777777" w:rsidR="00C15EF8" w:rsidRPr="00E77E10" w:rsidRDefault="00C15EF8" w:rsidP="00C15EF8">
      <w:pPr>
        <w:numPr>
          <w:ilvl w:val="2"/>
          <w:numId w:val="2"/>
        </w:numPr>
      </w:pPr>
      <w:r w:rsidRPr="00E77E10">
        <w:t xml:space="preserve">unless </w:t>
      </w:r>
      <w:r>
        <w:t>a</w:t>
      </w:r>
      <w:r w:rsidRPr="00E77E10">
        <w:t xml:space="preserve"> waiver allowed under 40 CFR 403.12</w:t>
      </w:r>
      <w:r>
        <w:t>(e)(2)</w:t>
      </w:r>
      <w:r w:rsidRPr="00E77E10">
        <w:t xml:space="preserve"> and 403.8</w:t>
      </w:r>
      <w:r>
        <w:t>(f)(2)(v)(A) is approved.</w:t>
      </w:r>
      <w:r w:rsidRPr="00E77E10">
        <w:t xml:space="preserve"> </w:t>
      </w:r>
      <w:r>
        <w:t xml:space="preserve"> </w:t>
      </w:r>
    </w:p>
    <w:p w14:paraId="1F22DF1A" w14:textId="77777777" w:rsidR="00C15EF8" w:rsidRDefault="00C15EF8" w:rsidP="00C15EF8">
      <w:pPr>
        <w:numPr>
          <w:ilvl w:val="2"/>
          <w:numId w:val="2"/>
        </w:numPr>
      </w:pPr>
      <w:proofErr w:type="gramStart"/>
      <w:r w:rsidRPr="00E77E10">
        <w:t>if</w:t>
      </w:r>
      <w:proofErr w:type="gramEnd"/>
      <w:r w:rsidRPr="00E77E10">
        <w:t xml:space="preserve"> categorical limits cause </w:t>
      </w:r>
      <w:proofErr w:type="gramStart"/>
      <w:r w:rsidRPr="00E77E10">
        <w:t>over allocation</w:t>
      </w:r>
      <w:proofErr w:type="gramEnd"/>
      <w:r w:rsidRPr="00E77E10">
        <w:t>, assign lower IUP limit</w:t>
      </w:r>
      <w:r w:rsidR="0031782C">
        <w:t>s</w:t>
      </w:r>
      <w:r w:rsidRPr="00E77E10">
        <w:t xml:space="preserve"> to resolve</w:t>
      </w:r>
      <w:r>
        <w:t>.</w:t>
      </w:r>
    </w:p>
    <w:p w14:paraId="17D5BCE4" w14:textId="77777777" w:rsidR="00C15EF8" w:rsidRPr="0031782C" w:rsidRDefault="00C15EF8" w:rsidP="00C15EF8">
      <w:pPr>
        <w:numPr>
          <w:ilvl w:val="1"/>
          <w:numId w:val="2"/>
        </w:numPr>
      </w:pPr>
      <w:r w:rsidRPr="00EE3318">
        <w:rPr>
          <w:u w:val="single"/>
        </w:rPr>
        <w:t>Non-HWA POCs</w:t>
      </w:r>
      <w:proofErr w:type="gramStart"/>
      <w:r>
        <w:t>:  Contact</w:t>
      </w:r>
      <w:proofErr w:type="gramEnd"/>
      <w:r>
        <w:t xml:space="preserve"> PERCS to discuss </w:t>
      </w:r>
      <w:r>
        <w:rPr>
          <w:u w:val="single"/>
        </w:rPr>
        <w:t>before IUP is issued.</w:t>
      </w:r>
      <w:r w:rsidR="00262AFD">
        <w:t xml:space="preserve">  </w:t>
      </w:r>
      <w:r w:rsidR="00262AFD" w:rsidRPr="0031782C">
        <w:t xml:space="preserve">PERCS may be able to </w:t>
      </w:r>
      <w:r w:rsidR="007B3182" w:rsidRPr="0031782C">
        <w:t xml:space="preserve">provide </w:t>
      </w:r>
      <w:proofErr w:type="gramStart"/>
      <w:r w:rsidR="00262AFD" w:rsidRPr="0031782C">
        <w:t>a water</w:t>
      </w:r>
      <w:proofErr w:type="gramEnd"/>
      <w:r w:rsidR="00262AFD" w:rsidRPr="0031782C">
        <w:t xml:space="preserve"> quality protection value from our Planning Section, literature removal rate</w:t>
      </w:r>
      <w:r w:rsidR="007B3182" w:rsidRPr="0031782C">
        <w:t>, contact info from other POTWs who have addressed the pollutant, or other methods for evaluation of the pollutant</w:t>
      </w:r>
      <w:r w:rsidR="00262AFD" w:rsidRPr="0031782C">
        <w:t>.</w:t>
      </w:r>
    </w:p>
    <w:p w14:paraId="7DBC4580" w14:textId="77777777" w:rsidR="00C15EF8" w:rsidRPr="00E77E10" w:rsidRDefault="00C15EF8" w:rsidP="00C15EF8"/>
    <w:p w14:paraId="3AC33510" w14:textId="77777777" w:rsidR="00C15EF8" w:rsidRPr="00E77E10" w:rsidRDefault="00C15EF8" w:rsidP="00C15EF8">
      <w:pPr>
        <w:numPr>
          <w:ilvl w:val="0"/>
          <w:numId w:val="2"/>
        </w:numPr>
      </w:pPr>
      <w:r w:rsidRPr="007E0732">
        <w:rPr>
          <w:u w:val="single"/>
        </w:rPr>
        <w:t>Suggestions</w:t>
      </w:r>
      <w:r w:rsidRPr="00E77E10">
        <w:t>:</w:t>
      </w:r>
    </w:p>
    <w:p w14:paraId="6DD78080" w14:textId="77777777" w:rsidR="00C15EF8" w:rsidRDefault="00C15EF8" w:rsidP="00C15EF8">
      <w:pPr>
        <w:numPr>
          <w:ilvl w:val="1"/>
          <w:numId w:val="2"/>
        </w:numPr>
      </w:pPr>
      <w:proofErr w:type="gramStart"/>
      <w:r>
        <w:t>even</w:t>
      </w:r>
      <w:proofErr w:type="gramEnd"/>
      <w:r>
        <w:t xml:space="preserve"> if </w:t>
      </w:r>
      <w:r w:rsidRPr="00F86712">
        <w:t>an IUP limit is not required</w:t>
      </w:r>
      <w:r>
        <w:t>, consider if you want to assign a limit and/or monitoring anyway.  For example:</w:t>
      </w:r>
    </w:p>
    <w:p w14:paraId="7F699898" w14:textId="77777777" w:rsidR="00C15EF8" w:rsidRDefault="00C15EF8" w:rsidP="00C15EF8">
      <w:pPr>
        <w:numPr>
          <w:ilvl w:val="2"/>
          <w:numId w:val="2"/>
        </w:numPr>
      </w:pPr>
      <w:proofErr w:type="gramStart"/>
      <w:r>
        <w:t>the SIU</w:t>
      </w:r>
      <w:proofErr w:type="gramEnd"/>
      <w:r>
        <w:t xml:space="preserve"> has had problems before</w:t>
      </w:r>
    </w:p>
    <w:p w14:paraId="11100737" w14:textId="77777777" w:rsidR="00C15EF8" w:rsidRDefault="00C15EF8" w:rsidP="00C15EF8">
      <w:pPr>
        <w:numPr>
          <w:ilvl w:val="2"/>
          <w:numId w:val="2"/>
        </w:numPr>
      </w:pPr>
      <w:r>
        <w:t xml:space="preserve">the SIU discharges are higher than SUO local limits (not applicable if the “Industrial Waste Survey” wording </w:t>
      </w:r>
      <w:r w:rsidR="0031782C">
        <w:t xml:space="preserve">is </w:t>
      </w:r>
      <w:r>
        <w:t>in your SUO)</w:t>
      </w:r>
    </w:p>
    <w:p w14:paraId="2EF19688" w14:textId="77777777" w:rsidR="00C15EF8" w:rsidRDefault="00C15EF8" w:rsidP="00C15EF8">
      <w:pPr>
        <w:numPr>
          <w:ilvl w:val="2"/>
          <w:numId w:val="2"/>
        </w:numPr>
      </w:pPr>
      <w:r>
        <w:t xml:space="preserve">the SIU has a pretreatment unit that removes </w:t>
      </w:r>
      <w:proofErr w:type="gramStart"/>
      <w:r>
        <w:t>a pollutant</w:t>
      </w:r>
      <w:proofErr w:type="gramEnd"/>
    </w:p>
    <w:p w14:paraId="0528B92D" w14:textId="77777777" w:rsidR="00F201C7" w:rsidRDefault="00F201C7" w:rsidP="00C15EF8">
      <w:pPr>
        <w:numPr>
          <w:ilvl w:val="2"/>
          <w:numId w:val="2"/>
        </w:numPr>
      </w:pPr>
      <w:proofErr w:type="gramStart"/>
      <w:r>
        <w:t>the SIU</w:t>
      </w:r>
      <w:proofErr w:type="gramEnd"/>
      <w:r>
        <w:t xml:space="preserve"> has potential for slugs or spills of a pollutant</w:t>
      </w:r>
    </w:p>
    <w:p w14:paraId="065497B1" w14:textId="77777777" w:rsidR="00C15EF8" w:rsidRDefault="00C15EF8" w:rsidP="00C15EF8">
      <w:pPr>
        <w:numPr>
          <w:ilvl w:val="2"/>
          <w:numId w:val="2"/>
        </w:numPr>
      </w:pPr>
      <w:r>
        <w:t xml:space="preserve">to confirm a pollutant at IU that IU says will be absent from discharge is </w:t>
      </w:r>
      <w:proofErr w:type="gramStart"/>
      <w:r>
        <w:t>really absent</w:t>
      </w:r>
      <w:proofErr w:type="gramEnd"/>
    </w:p>
    <w:p w14:paraId="764C1872" w14:textId="77777777" w:rsidR="00C15EF8" w:rsidRDefault="00C15EF8" w:rsidP="00C15EF8">
      <w:pPr>
        <w:numPr>
          <w:ilvl w:val="1"/>
          <w:numId w:val="2"/>
        </w:numPr>
      </w:pPr>
      <w:r>
        <w:t>NPDES, sludge, and L/STMP POCs, especially new ones:</w:t>
      </w:r>
    </w:p>
    <w:p w14:paraId="6052C1A0" w14:textId="77777777" w:rsidR="00C15EF8" w:rsidRDefault="00C15EF8" w:rsidP="00C15EF8">
      <w:pPr>
        <w:numPr>
          <w:ilvl w:val="2"/>
          <w:numId w:val="2"/>
        </w:numPr>
      </w:pPr>
      <w:r>
        <w:t>It is recommended that you monitor every Industry once a year for all pollutants in your LTMP or NPDES permit.</w:t>
      </w:r>
    </w:p>
    <w:p w14:paraId="61DB0CD6" w14:textId="77777777" w:rsidR="00C15EF8" w:rsidRDefault="00C15EF8" w:rsidP="00C15EF8">
      <w:pPr>
        <w:numPr>
          <w:ilvl w:val="2"/>
          <w:numId w:val="2"/>
        </w:numPr>
      </w:pPr>
      <w:r>
        <w:t>However, if you have good recent data showing that a pollutant is not present at the facility and has not been detected in their discharge, this once a year monitoring may be replaced by monitoring once every 5 years when they reapply for a new IUP.</w:t>
      </w:r>
    </w:p>
    <w:p w14:paraId="2B88554B" w14:textId="77777777" w:rsidR="00C15EF8" w:rsidRPr="00E77E10" w:rsidRDefault="00C15EF8" w:rsidP="00C15EF8">
      <w:pPr>
        <w:rPr>
          <w:szCs w:val="24"/>
        </w:rPr>
      </w:pPr>
    </w:p>
    <w:p w14:paraId="283CF923" w14:textId="77777777" w:rsidR="00C15EF8" w:rsidRDefault="00C15EF8" w:rsidP="00A314DC">
      <w:pPr>
        <w:rPr>
          <w:szCs w:val="24"/>
        </w:rPr>
      </w:pPr>
      <w:r w:rsidRPr="00E77E10">
        <w:rPr>
          <w:szCs w:val="24"/>
        </w:rPr>
        <w:t xml:space="preserve">Now you should know </w:t>
      </w:r>
      <w:r>
        <w:rPr>
          <w:szCs w:val="24"/>
        </w:rPr>
        <w:t>which pollutants you plan to assign IUP Limits to this SIU</w:t>
      </w:r>
      <w:r w:rsidRPr="00E77E10">
        <w:rPr>
          <w:szCs w:val="24"/>
        </w:rPr>
        <w:t>.</w:t>
      </w:r>
    </w:p>
    <w:p w14:paraId="462E73DA" w14:textId="77777777" w:rsidR="0031782C" w:rsidRDefault="0031782C" w:rsidP="00A314DC">
      <w:pPr>
        <w:rPr>
          <w:szCs w:val="24"/>
        </w:rPr>
      </w:pPr>
    </w:p>
    <w:p w14:paraId="7F1F5E9D" w14:textId="77777777" w:rsidR="00C15EF8" w:rsidRPr="00853B4D" w:rsidRDefault="00C15EF8" w:rsidP="00C15EF8">
      <w:pPr>
        <w:ind w:left="720" w:hanging="720"/>
        <w:rPr>
          <w:sz w:val="28"/>
          <w:szCs w:val="24"/>
        </w:rPr>
      </w:pPr>
      <w:r>
        <w:rPr>
          <w:sz w:val="28"/>
        </w:rPr>
        <w:t xml:space="preserve">Step </w:t>
      </w:r>
      <w:r w:rsidRPr="00853B4D">
        <w:rPr>
          <w:sz w:val="28"/>
          <w:szCs w:val="24"/>
        </w:rPr>
        <w:t>5.C.</w:t>
      </w:r>
      <w:r w:rsidRPr="00853B4D">
        <w:rPr>
          <w:sz w:val="28"/>
          <w:szCs w:val="24"/>
        </w:rPr>
        <w:tab/>
      </w:r>
      <w:r>
        <w:rPr>
          <w:sz w:val="28"/>
          <w:szCs w:val="24"/>
        </w:rPr>
        <w:t>D</w:t>
      </w:r>
      <w:r w:rsidRPr="00853B4D">
        <w:rPr>
          <w:sz w:val="28"/>
          <w:szCs w:val="24"/>
        </w:rPr>
        <w:t xml:space="preserve">etermine </w:t>
      </w:r>
      <w:r>
        <w:rPr>
          <w:sz w:val="28"/>
          <w:szCs w:val="24"/>
        </w:rPr>
        <w:t>what the limit should be</w:t>
      </w:r>
    </w:p>
    <w:p w14:paraId="717DA6DE" w14:textId="77777777" w:rsidR="00C15EF8" w:rsidRDefault="00C15EF8" w:rsidP="00C15EF8">
      <w:pPr>
        <w:ind w:left="720"/>
        <w:rPr>
          <w:szCs w:val="24"/>
        </w:rPr>
      </w:pPr>
      <w:r w:rsidRPr="00E74F6B">
        <w:rPr>
          <w:szCs w:val="24"/>
        </w:rPr>
        <w:t>Just because a</w:t>
      </w:r>
      <w:r>
        <w:rPr>
          <w:szCs w:val="24"/>
        </w:rPr>
        <w:t xml:space="preserve"> SIU wants 20 mg/l zinc d</w:t>
      </w:r>
      <w:r w:rsidRPr="00E74F6B">
        <w:rPr>
          <w:szCs w:val="24"/>
        </w:rPr>
        <w:t>oesn't mean the POTW automatically has to assign that limit for that pollutant</w:t>
      </w:r>
      <w:r>
        <w:rPr>
          <w:szCs w:val="24"/>
        </w:rPr>
        <w:t>, even if you have the MAHL to do it</w:t>
      </w:r>
      <w:r w:rsidRPr="00E74F6B">
        <w:rPr>
          <w:szCs w:val="24"/>
        </w:rPr>
        <w:t>.</w:t>
      </w:r>
    </w:p>
    <w:p w14:paraId="7C7779F9" w14:textId="77777777" w:rsidR="00C15EF8" w:rsidRDefault="00C15EF8" w:rsidP="00C15EF8">
      <w:pPr>
        <w:ind w:left="720"/>
        <w:rPr>
          <w:szCs w:val="24"/>
        </w:rPr>
      </w:pPr>
      <w:r>
        <w:rPr>
          <w:szCs w:val="24"/>
        </w:rPr>
        <w:lastRenderedPageBreak/>
        <w:t xml:space="preserve">Likewise, just because a pollutant is not present at the facility or </w:t>
      </w:r>
      <w:r w:rsidR="00773992">
        <w:rPr>
          <w:szCs w:val="24"/>
        </w:rPr>
        <w:t xml:space="preserve">is </w:t>
      </w:r>
      <w:r>
        <w:rPr>
          <w:szCs w:val="24"/>
        </w:rPr>
        <w:t xml:space="preserve">not in the discharge doesn’t mean the POTW cannot assign a limit, </w:t>
      </w:r>
      <w:r w:rsidR="006204AA">
        <w:rPr>
          <w:szCs w:val="24"/>
        </w:rPr>
        <w:t xml:space="preserve">eg. uniform or categorical </w:t>
      </w:r>
      <w:r w:rsidR="001075C1">
        <w:rPr>
          <w:szCs w:val="24"/>
        </w:rPr>
        <w:t>limits, pollutants removed by pretreatment, pollutants hauled away, potential spill/slug POCs, POTW POCs</w:t>
      </w:r>
    </w:p>
    <w:p w14:paraId="0E8F31E2" w14:textId="77777777" w:rsidR="00C15EF8" w:rsidRDefault="00C15EF8" w:rsidP="00C15EF8">
      <w:pPr>
        <w:ind w:left="720"/>
        <w:rPr>
          <w:szCs w:val="24"/>
        </w:rPr>
      </w:pPr>
    </w:p>
    <w:p w14:paraId="26795849" w14:textId="77777777" w:rsidR="00C15EF8" w:rsidRPr="00E74F6B" w:rsidRDefault="00C15EF8" w:rsidP="00C15EF8">
      <w:pPr>
        <w:numPr>
          <w:ilvl w:val="0"/>
          <w:numId w:val="1"/>
        </w:numPr>
        <w:rPr>
          <w:szCs w:val="24"/>
        </w:rPr>
      </w:pPr>
      <w:r w:rsidRPr="00E74F6B">
        <w:rPr>
          <w:szCs w:val="24"/>
        </w:rPr>
        <w:t>Requirements:</w:t>
      </w:r>
    </w:p>
    <w:p w14:paraId="183CB04E" w14:textId="77777777" w:rsidR="00C15EF8" w:rsidRDefault="00C15EF8" w:rsidP="00C15EF8">
      <w:pPr>
        <w:numPr>
          <w:ilvl w:val="1"/>
          <w:numId w:val="1"/>
        </w:numPr>
      </w:pPr>
      <w:r>
        <w:t xml:space="preserve">IUP limits cannot cause </w:t>
      </w:r>
      <w:proofErr w:type="gramStart"/>
      <w:r>
        <w:t>over allocation</w:t>
      </w:r>
      <w:proofErr w:type="gramEnd"/>
      <w:r>
        <w:t>.</w:t>
      </w:r>
    </w:p>
    <w:p w14:paraId="6B445442" w14:textId="77777777" w:rsidR="00C15EF8" w:rsidRDefault="00C15EF8" w:rsidP="00C15EF8">
      <w:pPr>
        <w:numPr>
          <w:ilvl w:val="1"/>
          <w:numId w:val="1"/>
        </w:numPr>
      </w:pPr>
      <w:r>
        <w:t>IUP limits cannot exceed categorical limits.</w:t>
      </w:r>
    </w:p>
    <w:p w14:paraId="37616376" w14:textId="77777777" w:rsidR="00C15EF8" w:rsidRDefault="00C15EF8" w:rsidP="00C15EF8">
      <w:pPr>
        <w:numPr>
          <w:ilvl w:val="2"/>
          <w:numId w:val="1"/>
        </w:numPr>
      </w:pPr>
      <w:r>
        <w:t xml:space="preserve">If categorical limits cause </w:t>
      </w:r>
      <w:proofErr w:type="gramStart"/>
      <w:r>
        <w:t>over allocation</w:t>
      </w:r>
      <w:proofErr w:type="gramEnd"/>
      <w:r>
        <w:t>, POTW must assign lower IUP limit to resolve.</w:t>
      </w:r>
      <w:r w:rsidR="00C73E96">
        <w:br/>
      </w:r>
    </w:p>
    <w:p w14:paraId="2E316688" w14:textId="77777777" w:rsidR="00C15EF8" w:rsidRPr="00575C7F" w:rsidRDefault="00C15EF8" w:rsidP="00C15EF8">
      <w:pPr>
        <w:numPr>
          <w:ilvl w:val="0"/>
          <w:numId w:val="1"/>
        </w:numPr>
      </w:pPr>
      <w:r w:rsidRPr="00575C7F">
        <w:t>Suggestions:</w:t>
      </w:r>
    </w:p>
    <w:p w14:paraId="38373FE1" w14:textId="77777777" w:rsidR="00C15EF8" w:rsidRDefault="00C15EF8" w:rsidP="00C15EF8">
      <w:pPr>
        <w:numPr>
          <w:ilvl w:val="1"/>
          <w:numId w:val="1"/>
        </w:numPr>
      </w:pPr>
      <w:r>
        <w:t>consider setting IUP limits based on SIU actual data:</w:t>
      </w:r>
    </w:p>
    <w:p w14:paraId="3A9A77BA" w14:textId="77777777" w:rsidR="00C15EF8" w:rsidRDefault="00C15EF8" w:rsidP="00C15EF8">
      <w:pPr>
        <w:numPr>
          <w:ilvl w:val="2"/>
          <w:numId w:val="1"/>
        </w:numPr>
      </w:pPr>
      <w:r>
        <w:t xml:space="preserve">Determine what limits are needed by each industry </w:t>
      </w:r>
      <w:proofErr w:type="gramStart"/>
      <w:r>
        <w:t>in order to</w:t>
      </w:r>
      <w:proofErr w:type="gramEnd"/>
      <w:r>
        <w:t xml:space="preserve"> </w:t>
      </w:r>
      <w:proofErr w:type="gramStart"/>
      <w:r>
        <w:t>be in compliance</w:t>
      </w:r>
      <w:proofErr w:type="gramEnd"/>
      <w:r>
        <w:t xml:space="preserve"> every time they are sampled.</w:t>
      </w:r>
    </w:p>
    <w:p w14:paraId="52EFDE01" w14:textId="77777777" w:rsidR="00C15EF8" w:rsidRDefault="00C15EF8" w:rsidP="00C15EF8">
      <w:pPr>
        <w:numPr>
          <w:ilvl w:val="2"/>
          <w:numId w:val="1"/>
        </w:numPr>
      </w:pPr>
      <w:r>
        <w:t>Set IUP limit slightly higher than the highest value from last five years' data.</w:t>
      </w:r>
    </w:p>
    <w:p w14:paraId="5724B87C" w14:textId="77777777" w:rsidR="00C15EF8" w:rsidRDefault="00C15EF8" w:rsidP="00C15EF8">
      <w:pPr>
        <w:numPr>
          <w:ilvl w:val="2"/>
          <w:numId w:val="1"/>
        </w:numPr>
      </w:pPr>
      <w:r>
        <w:t xml:space="preserve">Try putting these limits in your Allocation Table and check for </w:t>
      </w:r>
      <w:proofErr w:type="gramStart"/>
      <w:r>
        <w:t>over allocations</w:t>
      </w:r>
      <w:proofErr w:type="gramEnd"/>
      <w:r>
        <w:t>.</w:t>
      </w:r>
    </w:p>
    <w:p w14:paraId="36C64B02" w14:textId="77777777" w:rsidR="00C15EF8" w:rsidRDefault="00C15EF8" w:rsidP="00C15EF8">
      <w:pPr>
        <w:numPr>
          <w:ilvl w:val="2"/>
          <w:numId w:val="1"/>
        </w:numPr>
      </w:pPr>
      <w:r>
        <w:t>IUP limits set too high can encourage sloppiness, inefficient pretreatment unit operation, etc.</w:t>
      </w:r>
    </w:p>
    <w:p w14:paraId="70385D05" w14:textId="77777777" w:rsidR="00C15EF8" w:rsidRDefault="00C15EF8" w:rsidP="00C15EF8">
      <w:pPr>
        <w:numPr>
          <w:ilvl w:val="2"/>
          <w:numId w:val="1"/>
        </w:numPr>
      </w:pPr>
      <w:r>
        <w:t>Exclude obvious "outlier" data, especially where it is known the SIU had a problem that day (upset pretreatment unit, spill, etc.)</w:t>
      </w:r>
    </w:p>
    <w:p w14:paraId="3D558C17" w14:textId="77777777" w:rsidR="00C15EF8" w:rsidRDefault="00C15EF8" w:rsidP="00C15EF8">
      <w:pPr>
        <w:numPr>
          <w:ilvl w:val="2"/>
          <w:numId w:val="1"/>
        </w:numPr>
      </w:pPr>
      <w:r>
        <w:t xml:space="preserve">Applies to categorical limits, too.  Even if Allocation Table shows categorical limits do not cause </w:t>
      </w:r>
      <w:proofErr w:type="gramStart"/>
      <w:r>
        <w:t>over allocation</w:t>
      </w:r>
      <w:proofErr w:type="gramEnd"/>
      <w:r>
        <w:t>, if actual IU data is significantly lower than categorical limits, consider IUP limits based on actual data.</w:t>
      </w:r>
    </w:p>
    <w:p w14:paraId="15EC3130" w14:textId="77777777" w:rsidR="00C15EF8" w:rsidRDefault="00C15EF8" w:rsidP="00C15EF8">
      <w:pPr>
        <w:numPr>
          <w:ilvl w:val="2"/>
          <w:numId w:val="1"/>
        </w:numPr>
      </w:pPr>
      <w:r>
        <w:t xml:space="preserve">If limits are greater than necessary, it may be difficult to take the “extra” allocation away </w:t>
      </w:r>
      <w:proofErr w:type="gramStart"/>
      <w:r>
        <w:t>at a later date</w:t>
      </w:r>
      <w:proofErr w:type="gramEnd"/>
      <w:r>
        <w:t xml:space="preserve"> for a new IU.</w:t>
      </w:r>
    </w:p>
    <w:p w14:paraId="2127C852" w14:textId="77777777" w:rsidR="00C15EF8" w:rsidRDefault="00C15EF8" w:rsidP="00C15EF8">
      <w:pPr>
        <w:numPr>
          <w:ilvl w:val="2"/>
          <w:numId w:val="1"/>
        </w:numPr>
      </w:pPr>
      <w:r>
        <w:t>If IU has no data, consider setting limits based on:</w:t>
      </w:r>
    </w:p>
    <w:p w14:paraId="0E3CA904" w14:textId="77777777" w:rsidR="00C15EF8" w:rsidRDefault="00C15EF8" w:rsidP="00C15EF8">
      <w:pPr>
        <w:numPr>
          <w:ilvl w:val="3"/>
          <w:numId w:val="1"/>
        </w:numPr>
      </w:pPr>
      <w:r>
        <w:t xml:space="preserve">estimates by IU production process </w:t>
      </w:r>
      <w:proofErr w:type="gramStart"/>
      <w:r>
        <w:t>designers;</w:t>
      </w:r>
      <w:proofErr w:type="gramEnd"/>
    </w:p>
    <w:p w14:paraId="482CACE9" w14:textId="77777777" w:rsidR="00C15EF8" w:rsidRDefault="00C15EF8" w:rsidP="00C15EF8">
      <w:pPr>
        <w:numPr>
          <w:ilvl w:val="3"/>
          <w:numId w:val="1"/>
        </w:numPr>
      </w:pPr>
      <w:r>
        <w:t>data from similar IUs (with justification of IU's predicted differences</w:t>
      </w:r>
      <w:proofErr w:type="gramStart"/>
      <w:r>
        <w:t>);</w:t>
      </w:r>
      <w:proofErr w:type="gramEnd"/>
    </w:p>
    <w:p w14:paraId="74F231CB" w14:textId="77777777" w:rsidR="00C15EF8" w:rsidRDefault="00C15EF8" w:rsidP="00C15EF8">
      <w:pPr>
        <w:numPr>
          <w:ilvl w:val="3"/>
          <w:numId w:val="1"/>
        </w:numPr>
      </w:pPr>
      <w:proofErr w:type="gramStart"/>
      <w:r>
        <w:t>literature;</w:t>
      </w:r>
      <w:proofErr w:type="gramEnd"/>
    </w:p>
    <w:p w14:paraId="0A6D4012" w14:textId="77777777" w:rsidR="00C15EF8" w:rsidRDefault="00C15EF8" w:rsidP="00C15EF8">
      <w:pPr>
        <w:numPr>
          <w:ilvl w:val="3"/>
          <w:numId w:val="1"/>
        </w:numPr>
      </w:pPr>
      <w:proofErr w:type="gramStart"/>
      <w:r>
        <w:t>consultants;</w:t>
      </w:r>
      <w:proofErr w:type="gramEnd"/>
    </w:p>
    <w:p w14:paraId="1C3FA7D1" w14:textId="77777777" w:rsidR="00C15EF8" w:rsidRDefault="00C15EF8" w:rsidP="00C15EF8">
      <w:pPr>
        <w:numPr>
          <w:ilvl w:val="3"/>
          <w:numId w:val="1"/>
        </w:numPr>
      </w:pPr>
      <w:r>
        <w:t xml:space="preserve">talk to Pretreatment Coordinators at other POTWs at with similar </w:t>
      </w:r>
      <w:proofErr w:type="gramStart"/>
      <w:r>
        <w:t>IUs;</w:t>
      </w:r>
      <w:proofErr w:type="gramEnd"/>
    </w:p>
    <w:p w14:paraId="5115B605" w14:textId="77777777" w:rsidR="00C15EF8" w:rsidRDefault="00C15EF8" w:rsidP="00C15EF8">
      <w:pPr>
        <w:numPr>
          <w:ilvl w:val="3"/>
          <w:numId w:val="1"/>
        </w:numPr>
      </w:pPr>
      <w:r>
        <w:t>issue short-term IUP</w:t>
      </w:r>
    </w:p>
    <w:p w14:paraId="48F4C764" w14:textId="77777777" w:rsidR="00C15EF8" w:rsidRDefault="00C15EF8" w:rsidP="00C15EF8">
      <w:pPr>
        <w:numPr>
          <w:ilvl w:val="1"/>
          <w:numId w:val="1"/>
        </w:numPr>
      </w:pPr>
      <w:r>
        <w:t xml:space="preserve">Some POTWs </w:t>
      </w:r>
      <w:proofErr w:type="gramStart"/>
      <w:r w:rsidR="00C41C11">
        <w:t>report</w:t>
      </w:r>
      <w:proofErr w:type="gramEnd"/>
      <w:r w:rsidR="00C41C11">
        <w:t xml:space="preserve"> they prefer</w:t>
      </w:r>
      <w:r>
        <w:t xml:space="preserve"> to give all SIUs the same limit for a given parameter, regardless of whether each SIU even needs a limit for that par</w:t>
      </w:r>
      <w:r w:rsidR="008F62F1">
        <w:t xml:space="preserve">ameter.  They see it as “fair” and </w:t>
      </w:r>
      <w:r>
        <w:t>it’s very easy to remember.</w:t>
      </w:r>
    </w:p>
    <w:p w14:paraId="71921E8B" w14:textId="77777777" w:rsidR="00C15EF8" w:rsidRDefault="00C41C11" w:rsidP="00C15EF8">
      <w:pPr>
        <w:numPr>
          <w:ilvl w:val="1"/>
          <w:numId w:val="1"/>
        </w:numPr>
      </w:pPr>
      <w:r>
        <w:t>Some POTWs report they prefer</w:t>
      </w:r>
      <w:r w:rsidR="00C15EF8">
        <w:t xml:space="preserve"> to give all SIUs that need a limit for a particular parameter the same limit for that parameter.  They see it as “fair,” it’s still </w:t>
      </w:r>
      <w:proofErr w:type="gramStart"/>
      <w:r w:rsidR="00C15EF8">
        <w:t>fairly easy</w:t>
      </w:r>
      <w:proofErr w:type="gramEnd"/>
      <w:r w:rsidR="00C15EF8">
        <w:t xml:space="preserve"> to remember, but does not give up MAHL to SIUs that do not need it.</w:t>
      </w:r>
    </w:p>
    <w:p w14:paraId="0DAAA4D3" w14:textId="77777777" w:rsidR="00CE1EAF" w:rsidRPr="00C73E96" w:rsidRDefault="00C15EF8" w:rsidP="00CE1EAF">
      <w:pPr>
        <w:numPr>
          <w:ilvl w:val="1"/>
          <w:numId w:val="1"/>
        </w:numPr>
      </w:pPr>
      <w:r>
        <w:t xml:space="preserve">Generally, most limited parameters should </w:t>
      </w:r>
      <w:r w:rsidRPr="00C73E96">
        <w:t xml:space="preserve">have </w:t>
      </w:r>
      <w:r w:rsidR="00AE0530" w:rsidRPr="00C73E96">
        <w:t xml:space="preserve">a </w:t>
      </w:r>
      <w:r w:rsidRPr="00C73E96">
        <w:t xml:space="preserve">daily </w:t>
      </w:r>
      <w:proofErr w:type="gramStart"/>
      <w:r w:rsidRPr="00C73E96">
        <w:t>max limit</w:t>
      </w:r>
      <w:proofErr w:type="gramEnd"/>
      <w:r w:rsidR="00CE1EAF" w:rsidRPr="00C73E96">
        <w:t xml:space="preserve"> or both a daily </w:t>
      </w:r>
      <w:proofErr w:type="gramStart"/>
      <w:r w:rsidR="00CE1EAF" w:rsidRPr="00C73E96">
        <w:t>max</w:t>
      </w:r>
      <w:proofErr w:type="gramEnd"/>
      <w:r w:rsidR="00CE1EAF" w:rsidRPr="00C73E96">
        <w:t xml:space="preserve"> and a monthly average.  For alternatives, contact PERCS to discuss </w:t>
      </w:r>
      <w:r w:rsidR="00CE1EAF" w:rsidRPr="00C73E96">
        <w:rPr>
          <w:u w:val="single"/>
        </w:rPr>
        <w:t>before IUP is issued.</w:t>
      </w:r>
    </w:p>
    <w:p w14:paraId="6681DC89" w14:textId="77777777" w:rsidR="00C15EF8" w:rsidRPr="00AE0530" w:rsidRDefault="00C15EF8" w:rsidP="00C15EF8">
      <w:pPr>
        <w:rPr>
          <w:sz w:val="14"/>
        </w:rPr>
      </w:pPr>
    </w:p>
    <w:p w14:paraId="1EF66237" w14:textId="77777777" w:rsidR="00192637" w:rsidRDefault="00192637" w:rsidP="00C15EF8">
      <w:pPr>
        <w:ind w:left="720" w:hanging="720"/>
        <w:rPr>
          <w:sz w:val="28"/>
        </w:rPr>
      </w:pPr>
    </w:p>
    <w:p w14:paraId="6D22A7C7" w14:textId="77777777" w:rsidR="00C15EF8" w:rsidRDefault="00C15EF8" w:rsidP="00C15EF8">
      <w:pPr>
        <w:ind w:left="720" w:hanging="720"/>
        <w:rPr>
          <w:sz w:val="28"/>
        </w:rPr>
      </w:pPr>
      <w:r w:rsidRPr="006E30EB">
        <w:rPr>
          <w:rStyle w:val="Heading1Char"/>
        </w:rPr>
        <w:t>Step 6.</w:t>
      </w:r>
      <w:r w:rsidRPr="006E30EB">
        <w:rPr>
          <w:rStyle w:val="Heading1Char"/>
        </w:rPr>
        <w:tab/>
        <w:t>Complete Allocation Table</w:t>
      </w:r>
      <w:r>
        <w:rPr>
          <w:sz w:val="28"/>
        </w:rPr>
        <w:t>:</w:t>
      </w:r>
    </w:p>
    <w:p w14:paraId="658B684A" w14:textId="77777777" w:rsidR="00064A5E" w:rsidRDefault="00E54C2F" w:rsidP="00064A5E">
      <w:pPr>
        <w:rPr>
          <w:rFonts w:ascii="Times New Roman" w:hAnsi="Times New Roman"/>
          <w:szCs w:val="24"/>
        </w:rPr>
      </w:pPr>
      <w:r>
        <w:rPr>
          <w:rFonts w:ascii="Times New Roman" w:hAnsi="Times New Roman"/>
          <w:szCs w:val="24"/>
        </w:rPr>
        <w:t xml:space="preserve">An </w:t>
      </w:r>
      <w:r w:rsidR="00064A5E" w:rsidRPr="00064A5E">
        <w:rPr>
          <w:rFonts w:ascii="Times New Roman" w:hAnsi="Times New Roman"/>
          <w:szCs w:val="24"/>
        </w:rPr>
        <w:t xml:space="preserve">Allocation Table (AT) </w:t>
      </w:r>
      <w:r>
        <w:rPr>
          <w:rFonts w:ascii="Times New Roman" w:hAnsi="Times New Roman"/>
          <w:szCs w:val="24"/>
        </w:rPr>
        <w:t xml:space="preserve">is a </w:t>
      </w:r>
      <w:r w:rsidR="00064A5E" w:rsidRPr="00064A5E">
        <w:rPr>
          <w:rFonts w:ascii="Times New Roman" w:hAnsi="Times New Roman"/>
          <w:szCs w:val="24"/>
        </w:rPr>
        <w:t>spreadsheet that summarize</w:t>
      </w:r>
      <w:r w:rsidR="00396093">
        <w:rPr>
          <w:rFonts w:ascii="Times New Roman" w:hAnsi="Times New Roman"/>
          <w:szCs w:val="24"/>
        </w:rPr>
        <w:t>s</w:t>
      </w:r>
      <w:r w:rsidR="00064A5E" w:rsidRPr="00064A5E">
        <w:rPr>
          <w:rFonts w:ascii="Times New Roman" w:hAnsi="Times New Roman"/>
          <w:szCs w:val="24"/>
        </w:rPr>
        <w:t xml:space="preserve"> IUP limits for each pollutant and for flow.  These total permitted loadings are compared with the MAHL and MAIL results calculated with the Headworks Analysis (HWA</w:t>
      </w:r>
      <w:r w:rsidR="00E108FA">
        <w:rPr>
          <w:rFonts w:ascii="Times New Roman" w:hAnsi="Times New Roman"/>
          <w:szCs w:val="24"/>
        </w:rPr>
        <w:t>).  POTWs are not allowed by the Division</w:t>
      </w:r>
      <w:r w:rsidR="00064A5E" w:rsidRPr="00064A5E">
        <w:rPr>
          <w:rFonts w:ascii="Times New Roman" w:hAnsi="Times New Roman"/>
          <w:szCs w:val="24"/>
        </w:rPr>
        <w:t xml:space="preserve"> to issue IUPs with </w:t>
      </w:r>
      <w:r w:rsidR="00064A5E" w:rsidRPr="00064A5E">
        <w:rPr>
          <w:rFonts w:ascii="Times New Roman" w:hAnsi="Times New Roman"/>
          <w:szCs w:val="24"/>
        </w:rPr>
        <w:lastRenderedPageBreak/>
        <w:t>IUP limits that exceed the MAIL (NCGS 143-215.67(a)).  This situation is called "Over Allocation".</w:t>
      </w:r>
    </w:p>
    <w:p w14:paraId="302CC769" w14:textId="77777777" w:rsidR="00064A5E" w:rsidRPr="00064A5E" w:rsidRDefault="00064A5E" w:rsidP="00064A5E">
      <w:pPr>
        <w:rPr>
          <w:rFonts w:ascii="Times New Roman" w:hAnsi="Times New Roman"/>
          <w:szCs w:val="24"/>
        </w:rPr>
      </w:pPr>
    </w:p>
    <w:p w14:paraId="40EAC988" w14:textId="77777777" w:rsidR="00064A5E" w:rsidRDefault="00396093" w:rsidP="00064A5E">
      <w:pPr>
        <w:rPr>
          <w:rFonts w:ascii="Times New Roman" w:hAnsi="Times New Roman"/>
          <w:szCs w:val="24"/>
        </w:rPr>
      </w:pPr>
      <w:r>
        <w:rPr>
          <w:rFonts w:ascii="Times New Roman" w:hAnsi="Times New Roman"/>
          <w:szCs w:val="24"/>
        </w:rPr>
        <w:t>T</w:t>
      </w:r>
      <w:r w:rsidR="00064A5E" w:rsidRPr="00064A5E">
        <w:rPr>
          <w:rFonts w:ascii="Times New Roman" w:hAnsi="Times New Roman"/>
          <w:szCs w:val="24"/>
        </w:rPr>
        <w:t xml:space="preserve">he Division prefers </w:t>
      </w:r>
      <w:r>
        <w:rPr>
          <w:rFonts w:ascii="Times New Roman" w:hAnsi="Times New Roman"/>
          <w:szCs w:val="24"/>
        </w:rPr>
        <w:t>P</w:t>
      </w:r>
      <w:r w:rsidR="00064A5E" w:rsidRPr="00064A5E">
        <w:rPr>
          <w:rFonts w:ascii="Times New Roman" w:hAnsi="Times New Roman"/>
          <w:szCs w:val="24"/>
        </w:rPr>
        <w:t xml:space="preserve">OTWs </w:t>
      </w:r>
      <w:proofErr w:type="gramStart"/>
      <w:r w:rsidR="00064A5E" w:rsidRPr="00064A5E">
        <w:rPr>
          <w:rFonts w:ascii="Times New Roman" w:hAnsi="Times New Roman"/>
          <w:szCs w:val="24"/>
        </w:rPr>
        <w:t>u</w:t>
      </w:r>
      <w:r>
        <w:rPr>
          <w:rFonts w:ascii="Times New Roman" w:hAnsi="Times New Roman"/>
          <w:szCs w:val="24"/>
        </w:rPr>
        <w:t>se</w:t>
      </w:r>
      <w:proofErr w:type="gramEnd"/>
      <w:r w:rsidR="00064A5E" w:rsidRPr="00064A5E">
        <w:rPr>
          <w:rFonts w:ascii="Times New Roman" w:hAnsi="Times New Roman"/>
          <w:szCs w:val="24"/>
        </w:rPr>
        <w:t xml:space="preserve"> the AT worksheet that is part of the H</w:t>
      </w:r>
      <w:r>
        <w:rPr>
          <w:rFonts w:ascii="Times New Roman" w:hAnsi="Times New Roman"/>
          <w:szCs w:val="24"/>
        </w:rPr>
        <w:t>W</w:t>
      </w:r>
      <w:r w:rsidR="00064A5E" w:rsidRPr="00064A5E">
        <w:rPr>
          <w:rFonts w:ascii="Times New Roman" w:hAnsi="Times New Roman"/>
          <w:szCs w:val="24"/>
        </w:rPr>
        <w:t xml:space="preserve">A/AT spreadsheet </w:t>
      </w:r>
      <w:r w:rsidR="00E54C2F">
        <w:rPr>
          <w:rFonts w:ascii="Times New Roman" w:hAnsi="Times New Roman"/>
          <w:szCs w:val="24"/>
        </w:rPr>
        <w:t>that is currently approved for your POTW.</w:t>
      </w:r>
      <w:r w:rsidR="00064A5E" w:rsidRPr="00064A5E">
        <w:rPr>
          <w:rFonts w:ascii="Times New Roman" w:hAnsi="Times New Roman"/>
          <w:szCs w:val="24"/>
        </w:rPr>
        <w:t xml:space="preserve">  Th</w:t>
      </w:r>
      <w:r>
        <w:rPr>
          <w:rFonts w:ascii="Times New Roman" w:hAnsi="Times New Roman"/>
          <w:szCs w:val="24"/>
        </w:rPr>
        <w:t>e AT</w:t>
      </w:r>
      <w:r w:rsidR="00064A5E" w:rsidRPr="00064A5E">
        <w:rPr>
          <w:rFonts w:ascii="Times New Roman" w:hAnsi="Times New Roman"/>
          <w:szCs w:val="24"/>
        </w:rPr>
        <w:t xml:space="preserve"> worksheet is linked to the HWA </w:t>
      </w:r>
      <w:proofErr w:type="gramStart"/>
      <w:r w:rsidR="00064A5E" w:rsidRPr="00064A5E">
        <w:rPr>
          <w:rFonts w:ascii="Times New Roman" w:hAnsi="Times New Roman"/>
          <w:szCs w:val="24"/>
        </w:rPr>
        <w:t>worksheet, and</w:t>
      </w:r>
      <w:proofErr w:type="gramEnd"/>
      <w:r w:rsidR="00064A5E" w:rsidRPr="00064A5E">
        <w:rPr>
          <w:rFonts w:ascii="Times New Roman" w:hAnsi="Times New Roman"/>
          <w:szCs w:val="24"/>
        </w:rPr>
        <w:t xml:space="preserve"> thus will ensure that the current MAHLs and MAILs are always used.</w:t>
      </w:r>
    </w:p>
    <w:p w14:paraId="0A423DB4" w14:textId="77777777" w:rsidR="00064A5E" w:rsidRDefault="00064A5E" w:rsidP="00064A5E">
      <w:pPr>
        <w:rPr>
          <w:rFonts w:ascii="Times New Roman" w:hAnsi="Times New Roman"/>
          <w:szCs w:val="24"/>
        </w:rPr>
      </w:pPr>
    </w:p>
    <w:p w14:paraId="2A45C6F5" w14:textId="77777777" w:rsidR="00064A5E" w:rsidRPr="00064A5E" w:rsidRDefault="00396093" w:rsidP="00064A5E">
      <w:pPr>
        <w:rPr>
          <w:rFonts w:ascii="Times New Roman" w:hAnsi="Times New Roman"/>
          <w:szCs w:val="24"/>
        </w:rPr>
      </w:pPr>
      <w:r>
        <w:rPr>
          <w:rFonts w:ascii="Times New Roman" w:hAnsi="Times New Roman"/>
          <w:szCs w:val="24"/>
        </w:rPr>
        <w:t>POTWs must s</w:t>
      </w:r>
      <w:r w:rsidRPr="00064A5E">
        <w:rPr>
          <w:rFonts w:ascii="Times New Roman" w:hAnsi="Times New Roman"/>
          <w:szCs w:val="24"/>
        </w:rPr>
        <w:t xml:space="preserve">ubmit </w:t>
      </w:r>
      <w:r>
        <w:rPr>
          <w:rFonts w:ascii="Times New Roman" w:hAnsi="Times New Roman"/>
          <w:szCs w:val="24"/>
        </w:rPr>
        <w:t xml:space="preserve">an </w:t>
      </w:r>
      <w:r w:rsidRPr="00064A5E">
        <w:rPr>
          <w:rFonts w:ascii="Times New Roman" w:hAnsi="Times New Roman"/>
          <w:szCs w:val="24"/>
        </w:rPr>
        <w:t xml:space="preserve">updated AT </w:t>
      </w:r>
      <w:r>
        <w:rPr>
          <w:rFonts w:ascii="Times New Roman" w:hAnsi="Times New Roman"/>
          <w:szCs w:val="24"/>
        </w:rPr>
        <w:t xml:space="preserve">with any </w:t>
      </w:r>
      <w:r w:rsidRPr="00064A5E">
        <w:rPr>
          <w:rFonts w:ascii="Times New Roman" w:hAnsi="Times New Roman"/>
          <w:szCs w:val="24"/>
        </w:rPr>
        <w:t>new or modified IUP that change</w:t>
      </w:r>
      <w:r>
        <w:rPr>
          <w:rFonts w:ascii="Times New Roman" w:hAnsi="Times New Roman"/>
          <w:szCs w:val="24"/>
        </w:rPr>
        <w:t>s</w:t>
      </w:r>
      <w:r w:rsidRPr="00064A5E">
        <w:rPr>
          <w:rFonts w:ascii="Times New Roman" w:hAnsi="Times New Roman"/>
          <w:szCs w:val="24"/>
        </w:rPr>
        <w:t xml:space="preserve"> limits.  It would be helpful if changes, corrections or modifications could be highlighted.</w:t>
      </w:r>
      <w:r w:rsidR="00147F8E">
        <w:rPr>
          <w:rFonts w:ascii="Times New Roman" w:hAnsi="Times New Roman"/>
          <w:szCs w:val="24"/>
        </w:rPr>
        <w:t xml:space="preserve">  </w:t>
      </w:r>
      <w:r w:rsidR="00064A5E">
        <w:rPr>
          <w:rFonts w:ascii="Times New Roman" w:hAnsi="Times New Roman"/>
          <w:szCs w:val="24"/>
        </w:rPr>
        <w:t>The AT includes:</w:t>
      </w:r>
    </w:p>
    <w:p w14:paraId="51EE710E" w14:textId="77777777" w:rsidR="00C15EF8" w:rsidRPr="00AC42F5" w:rsidRDefault="00064A5E" w:rsidP="00064A5E">
      <w:pPr>
        <w:numPr>
          <w:ilvl w:val="0"/>
          <w:numId w:val="18"/>
        </w:numPr>
      </w:pPr>
      <w:r w:rsidRPr="00064A5E">
        <w:t>SIU</w:t>
      </w:r>
      <w:r>
        <w:t xml:space="preserve"> </w:t>
      </w:r>
      <w:proofErr w:type="gramStart"/>
      <w:r>
        <w:t>names</w:t>
      </w:r>
      <w:r w:rsidR="00147F8E">
        <w:t xml:space="preserve">; </w:t>
      </w:r>
      <w:r w:rsidRPr="00064A5E">
        <w:t xml:space="preserve"> IUP</w:t>
      </w:r>
      <w:proofErr w:type="gramEnd"/>
      <w:r w:rsidRPr="00064A5E">
        <w:t xml:space="preserve"> # / pipe </w:t>
      </w:r>
      <w:proofErr w:type="gramStart"/>
      <w:r w:rsidRPr="00064A5E">
        <w:t>number</w:t>
      </w:r>
      <w:r w:rsidR="00147F8E">
        <w:t xml:space="preserve">;  </w:t>
      </w:r>
      <w:r w:rsidR="00E54C2F">
        <w:t>SIU</w:t>
      </w:r>
      <w:proofErr w:type="gramEnd"/>
      <w:r w:rsidR="00E54C2F">
        <w:t xml:space="preserve"> G</w:t>
      </w:r>
      <w:r w:rsidRPr="00064A5E">
        <w:rPr>
          <w:rFonts w:ascii="Times New Roman" w:hAnsi="Times New Roman"/>
          <w:szCs w:val="24"/>
        </w:rPr>
        <w:t xml:space="preserve">eneral </w:t>
      </w:r>
      <w:r w:rsidR="00E54C2F">
        <w:rPr>
          <w:rFonts w:ascii="Times New Roman" w:hAnsi="Times New Roman"/>
          <w:szCs w:val="24"/>
        </w:rPr>
        <w:t>T</w:t>
      </w:r>
      <w:r w:rsidRPr="00064A5E">
        <w:rPr>
          <w:rFonts w:ascii="Times New Roman" w:hAnsi="Times New Roman"/>
          <w:szCs w:val="24"/>
        </w:rPr>
        <w:t xml:space="preserve">ype (i.e., textile, food, etc) </w:t>
      </w:r>
      <w:r w:rsidR="00E54C2F">
        <w:rPr>
          <w:rFonts w:ascii="Times New Roman" w:hAnsi="Times New Roman"/>
          <w:szCs w:val="24"/>
        </w:rPr>
        <w:t>- p</w:t>
      </w:r>
      <w:r w:rsidRPr="00064A5E">
        <w:rPr>
          <w:rFonts w:ascii="Times New Roman" w:hAnsi="Times New Roman"/>
          <w:szCs w:val="24"/>
        </w:rPr>
        <w:t>lease do list description in wor</w:t>
      </w:r>
      <w:r w:rsidR="00E54C2F">
        <w:rPr>
          <w:rFonts w:ascii="Times New Roman" w:hAnsi="Times New Roman"/>
          <w:szCs w:val="24"/>
        </w:rPr>
        <w:t xml:space="preserve">ds, even if also list SIC </w:t>
      </w:r>
      <w:proofErr w:type="gramStart"/>
      <w:r w:rsidR="00E54C2F">
        <w:rPr>
          <w:rFonts w:ascii="Times New Roman" w:hAnsi="Times New Roman"/>
          <w:szCs w:val="24"/>
        </w:rPr>
        <w:t>codes</w:t>
      </w:r>
      <w:r w:rsidR="00147F8E">
        <w:rPr>
          <w:rFonts w:ascii="Times New Roman" w:hAnsi="Times New Roman"/>
          <w:szCs w:val="24"/>
        </w:rPr>
        <w:t xml:space="preserve">; </w:t>
      </w:r>
      <w:r w:rsidR="00E54C2F">
        <w:rPr>
          <w:rFonts w:ascii="Times New Roman" w:hAnsi="Times New Roman"/>
          <w:szCs w:val="24"/>
        </w:rPr>
        <w:t xml:space="preserve"> and</w:t>
      </w:r>
      <w:proofErr w:type="gramEnd"/>
      <w:r>
        <w:rPr>
          <w:rFonts w:ascii="Times New Roman" w:hAnsi="Times New Roman"/>
          <w:szCs w:val="24"/>
        </w:rPr>
        <w:t xml:space="preserve"> </w:t>
      </w:r>
      <w:r w:rsidR="00E54C2F">
        <w:rPr>
          <w:rFonts w:ascii="Times New Roman" w:hAnsi="Times New Roman"/>
          <w:szCs w:val="24"/>
        </w:rPr>
        <w:t>40 CFR if applicable</w:t>
      </w:r>
    </w:p>
    <w:p w14:paraId="43740DF0" w14:textId="77777777" w:rsidR="00064A5E" w:rsidRDefault="00064A5E" w:rsidP="00064A5E">
      <w:pPr>
        <w:numPr>
          <w:ilvl w:val="0"/>
          <w:numId w:val="18"/>
        </w:numPr>
        <w:rPr>
          <w:rFonts w:ascii="Times New Roman" w:hAnsi="Times New Roman"/>
          <w:szCs w:val="24"/>
        </w:rPr>
      </w:pPr>
      <w:r w:rsidRPr="00064A5E">
        <w:rPr>
          <w:rFonts w:ascii="Times New Roman" w:hAnsi="Times New Roman"/>
          <w:szCs w:val="24"/>
        </w:rPr>
        <w:t xml:space="preserve">IUP </w:t>
      </w:r>
      <w:r>
        <w:rPr>
          <w:rFonts w:ascii="Times New Roman" w:hAnsi="Times New Roman"/>
          <w:szCs w:val="24"/>
        </w:rPr>
        <w:t>renewal</w:t>
      </w:r>
      <w:r w:rsidRPr="00064A5E">
        <w:rPr>
          <w:rFonts w:ascii="Times New Roman" w:hAnsi="Times New Roman"/>
          <w:szCs w:val="24"/>
        </w:rPr>
        <w:t xml:space="preserve"> effective date for current IUP 5 year cycle, most recent IUP modification date (if applicable), and expiration date</w:t>
      </w:r>
    </w:p>
    <w:p w14:paraId="56478096" w14:textId="77777777" w:rsidR="00064A5E" w:rsidRDefault="00064A5E" w:rsidP="00064A5E">
      <w:pPr>
        <w:numPr>
          <w:ilvl w:val="0"/>
          <w:numId w:val="18"/>
        </w:numPr>
        <w:rPr>
          <w:rFonts w:ascii="Times New Roman" w:hAnsi="Times New Roman"/>
          <w:szCs w:val="24"/>
        </w:rPr>
      </w:pPr>
      <w:r>
        <w:rPr>
          <w:rFonts w:ascii="Times New Roman" w:hAnsi="Times New Roman"/>
          <w:szCs w:val="24"/>
        </w:rPr>
        <w:t>IUP Flow Limit and</w:t>
      </w:r>
      <w:r w:rsidR="00147F8E">
        <w:rPr>
          <w:rFonts w:ascii="Times New Roman" w:hAnsi="Times New Roman"/>
          <w:szCs w:val="24"/>
        </w:rPr>
        <w:t xml:space="preserve"> Pollutant Concentration Limits:</w:t>
      </w:r>
    </w:p>
    <w:p w14:paraId="101CD083" w14:textId="77777777" w:rsidR="00064A5E" w:rsidRDefault="00064A5E" w:rsidP="00064A5E">
      <w:pPr>
        <w:pStyle w:val="Level2ab"/>
        <w:widowControl w:val="0"/>
        <w:numPr>
          <w:ilvl w:val="1"/>
          <w:numId w:val="18"/>
        </w:numPr>
        <w:rPr>
          <w:sz w:val="24"/>
          <w:szCs w:val="24"/>
        </w:rPr>
      </w:pPr>
      <w:r w:rsidRPr="00064A5E">
        <w:rPr>
          <w:sz w:val="24"/>
          <w:szCs w:val="24"/>
        </w:rPr>
        <w:t>If IUPs have monthly average limits, enter</w:t>
      </w:r>
      <w:r w:rsidR="00147F8E">
        <w:rPr>
          <w:sz w:val="24"/>
          <w:szCs w:val="24"/>
        </w:rPr>
        <w:t xml:space="preserve"> them </w:t>
      </w:r>
      <w:r w:rsidRPr="00064A5E">
        <w:rPr>
          <w:sz w:val="24"/>
          <w:szCs w:val="24"/>
        </w:rPr>
        <w:t>into AT.  If IUPs have only daily maximum limits, enter</w:t>
      </w:r>
      <w:r w:rsidR="00147F8E">
        <w:rPr>
          <w:sz w:val="24"/>
          <w:szCs w:val="24"/>
        </w:rPr>
        <w:t xml:space="preserve"> them into AT</w:t>
      </w:r>
      <w:r w:rsidRPr="00064A5E">
        <w:rPr>
          <w:sz w:val="24"/>
          <w:szCs w:val="24"/>
        </w:rPr>
        <w:t>.</w:t>
      </w:r>
    </w:p>
    <w:p w14:paraId="3C77F926" w14:textId="77777777" w:rsidR="00064A5E" w:rsidRPr="00AC42F5" w:rsidRDefault="00396093" w:rsidP="00064A5E">
      <w:pPr>
        <w:pStyle w:val="Level2ab"/>
        <w:widowControl w:val="0"/>
        <w:numPr>
          <w:ilvl w:val="1"/>
          <w:numId w:val="18"/>
        </w:numPr>
        <w:rPr>
          <w:sz w:val="24"/>
          <w:szCs w:val="24"/>
        </w:rPr>
      </w:pPr>
      <w:r>
        <w:rPr>
          <w:sz w:val="24"/>
          <w:szCs w:val="24"/>
        </w:rPr>
        <w:t>AT worksheet</w:t>
      </w:r>
      <w:r w:rsidR="00064A5E">
        <w:rPr>
          <w:sz w:val="24"/>
          <w:szCs w:val="24"/>
        </w:rPr>
        <w:t xml:space="preserve"> will calculate the lbs/day.</w:t>
      </w:r>
    </w:p>
    <w:p w14:paraId="619DEC30" w14:textId="77777777" w:rsidR="00064A5E" w:rsidRDefault="00064A5E" w:rsidP="00064A5E">
      <w:pPr>
        <w:numPr>
          <w:ilvl w:val="1"/>
          <w:numId w:val="18"/>
        </w:numPr>
      </w:pPr>
      <w:r>
        <w:rPr>
          <w:rFonts w:ascii="Times New Roman" w:hAnsi="Times New Roman"/>
        </w:rPr>
        <w:t xml:space="preserve">If IUP itself has </w:t>
      </w:r>
      <w:r w:rsidRPr="00064A5E">
        <w:t>mass limits (lbs/day)</w:t>
      </w:r>
      <w:r>
        <w:t>, enter them</w:t>
      </w:r>
      <w:r w:rsidRPr="00064A5E">
        <w:t xml:space="preserve"> directly in the applicable lbs/day column, over-writing the lbs/day formula already in the lbs/day cell.</w:t>
      </w:r>
    </w:p>
    <w:p w14:paraId="027ACEEC" w14:textId="77777777" w:rsidR="00F201C7" w:rsidRPr="00064A5E" w:rsidRDefault="00F201C7" w:rsidP="00F201C7">
      <w:pPr>
        <w:numPr>
          <w:ilvl w:val="2"/>
          <w:numId w:val="18"/>
        </w:numPr>
      </w:pPr>
      <w:r>
        <w:t>NOTE: Must unprotect worksheet to do this.  Make sure you re-protect it when you are done.</w:t>
      </w:r>
    </w:p>
    <w:p w14:paraId="3C60F346" w14:textId="77777777" w:rsidR="00C15EF8" w:rsidRDefault="00396093" w:rsidP="00064A5E">
      <w:pPr>
        <w:pStyle w:val="Level2ab"/>
        <w:widowControl w:val="0"/>
        <w:numPr>
          <w:ilvl w:val="0"/>
          <w:numId w:val="18"/>
        </w:numPr>
        <w:rPr>
          <w:sz w:val="24"/>
          <w:szCs w:val="24"/>
        </w:rPr>
      </w:pPr>
      <w:r>
        <w:rPr>
          <w:sz w:val="24"/>
          <w:szCs w:val="24"/>
        </w:rPr>
        <w:t>AT worksheet</w:t>
      </w:r>
      <w:r w:rsidR="00064A5E">
        <w:rPr>
          <w:sz w:val="24"/>
          <w:szCs w:val="24"/>
        </w:rPr>
        <w:t xml:space="preserve"> calculates </w:t>
      </w:r>
      <w:r>
        <w:rPr>
          <w:sz w:val="24"/>
          <w:szCs w:val="24"/>
        </w:rPr>
        <w:t xml:space="preserve">the </w:t>
      </w:r>
      <w:r w:rsidR="00064A5E">
        <w:rPr>
          <w:sz w:val="24"/>
          <w:szCs w:val="24"/>
        </w:rPr>
        <w:t>sum of SIU permitted load</w:t>
      </w:r>
      <w:r w:rsidR="00E54C2F">
        <w:rPr>
          <w:sz w:val="24"/>
          <w:szCs w:val="24"/>
        </w:rPr>
        <w:t xml:space="preserve"> for flow and each pollutant.</w:t>
      </w:r>
    </w:p>
    <w:p w14:paraId="6E619F78" w14:textId="77777777" w:rsidR="00064A5E" w:rsidRPr="00AC42F5" w:rsidRDefault="00396093" w:rsidP="00064A5E">
      <w:pPr>
        <w:pStyle w:val="Level2ab"/>
        <w:widowControl w:val="0"/>
        <w:numPr>
          <w:ilvl w:val="0"/>
          <w:numId w:val="18"/>
        </w:numPr>
        <w:rPr>
          <w:sz w:val="24"/>
          <w:szCs w:val="24"/>
        </w:rPr>
      </w:pPr>
      <w:r>
        <w:rPr>
          <w:sz w:val="24"/>
          <w:szCs w:val="24"/>
        </w:rPr>
        <w:t>AT work</w:t>
      </w:r>
      <w:r w:rsidR="00064A5E">
        <w:rPr>
          <w:sz w:val="24"/>
          <w:szCs w:val="24"/>
        </w:rPr>
        <w:t>sheet shows following from linked HWA worksheet:</w:t>
      </w:r>
    </w:p>
    <w:p w14:paraId="322FA3AC" w14:textId="77777777" w:rsidR="00064A5E" w:rsidRPr="00064A5E" w:rsidRDefault="00064A5E" w:rsidP="00064A5E">
      <w:pPr>
        <w:numPr>
          <w:ilvl w:val="1"/>
          <w:numId w:val="18"/>
        </w:numPr>
        <w:rPr>
          <w:rFonts w:ascii="Times New Roman" w:hAnsi="Times New Roman"/>
          <w:szCs w:val="24"/>
        </w:rPr>
      </w:pPr>
      <w:r w:rsidRPr="00064A5E">
        <w:rPr>
          <w:rFonts w:ascii="Times New Roman" w:hAnsi="Times New Roman"/>
          <w:szCs w:val="24"/>
        </w:rPr>
        <w:t>Maximum Allowable Headworks Loading (MAHL)</w:t>
      </w:r>
    </w:p>
    <w:p w14:paraId="68A6D8AC" w14:textId="77777777" w:rsidR="00064A5E" w:rsidRPr="00064A5E" w:rsidRDefault="00064A5E" w:rsidP="00064A5E">
      <w:pPr>
        <w:numPr>
          <w:ilvl w:val="1"/>
          <w:numId w:val="18"/>
        </w:numPr>
        <w:rPr>
          <w:rFonts w:ascii="Times New Roman" w:hAnsi="Times New Roman"/>
          <w:szCs w:val="24"/>
        </w:rPr>
      </w:pPr>
      <w:r w:rsidRPr="00064A5E">
        <w:rPr>
          <w:rFonts w:ascii="Times New Roman" w:hAnsi="Times New Roman"/>
          <w:szCs w:val="24"/>
        </w:rPr>
        <w:t>Basis for the MAHL (</w:t>
      </w:r>
      <w:r w:rsidR="004C7D43" w:rsidRPr="00064A5E">
        <w:rPr>
          <w:rFonts w:ascii="Times New Roman" w:hAnsi="Times New Roman"/>
          <w:szCs w:val="24"/>
        </w:rPr>
        <w:t>i.e.</w:t>
      </w:r>
      <w:r w:rsidRPr="00064A5E">
        <w:rPr>
          <w:rFonts w:ascii="Times New Roman" w:hAnsi="Times New Roman"/>
          <w:szCs w:val="24"/>
        </w:rPr>
        <w:t xml:space="preserve">  WQ Std, or Inhib)</w:t>
      </w:r>
    </w:p>
    <w:p w14:paraId="63D31A7F" w14:textId="77777777" w:rsidR="00064A5E" w:rsidRPr="00064A5E" w:rsidRDefault="00064A5E" w:rsidP="00064A5E">
      <w:pPr>
        <w:numPr>
          <w:ilvl w:val="1"/>
          <w:numId w:val="18"/>
        </w:numPr>
        <w:rPr>
          <w:rFonts w:ascii="Times New Roman" w:hAnsi="Times New Roman"/>
          <w:szCs w:val="24"/>
        </w:rPr>
      </w:pPr>
      <w:r w:rsidRPr="00064A5E">
        <w:rPr>
          <w:rFonts w:ascii="Times New Roman" w:hAnsi="Times New Roman"/>
          <w:szCs w:val="24"/>
        </w:rPr>
        <w:t>Uncontrollable Domestic Loading</w:t>
      </w:r>
    </w:p>
    <w:p w14:paraId="34AC5613" w14:textId="77777777" w:rsidR="00064A5E" w:rsidRPr="00064A5E" w:rsidRDefault="00064A5E" w:rsidP="00064A5E">
      <w:pPr>
        <w:numPr>
          <w:ilvl w:val="1"/>
          <w:numId w:val="18"/>
        </w:numPr>
        <w:rPr>
          <w:rFonts w:ascii="Times New Roman" w:hAnsi="Times New Roman"/>
          <w:szCs w:val="24"/>
        </w:rPr>
      </w:pPr>
      <w:r w:rsidRPr="00064A5E">
        <w:rPr>
          <w:rFonts w:ascii="Times New Roman" w:hAnsi="Times New Roman"/>
          <w:szCs w:val="24"/>
        </w:rPr>
        <w:t>Maximum Allowable Industrial Loading (MAIL)</w:t>
      </w:r>
    </w:p>
    <w:p w14:paraId="526EEBDF" w14:textId="77777777" w:rsidR="00C15EF8" w:rsidRPr="00AC42F5" w:rsidRDefault="00064A5E" w:rsidP="00064A5E">
      <w:pPr>
        <w:pStyle w:val="Level2ab"/>
        <w:widowControl w:val="0"/>
        <w:numPr>
          <w:ilvl w:val="0"/>
          <w:numId w:val="18"/>
        </w:numPr>
        <w:rPr>
          <w:sz w:val="24"/>
          <w:szCs w:val="24"/>
        </w:rPr>
      </w:pPr>
      <w:r>
        <w:rPr>
          <w:sz w:val="24"/>
          <w:szCs w:val="24"/>
        </w:rPr>
        <w:t xml:space="preserve">Spreadsheet calculates </w:t>
      </w:r>
      <w:r w:rsidR="00C15EF8" w:rsidRPr="00AC42F5">
        <w:rPr>
          <w:sz w:val="24"/>
          <w:szCs w:val="24"/>
        </w:rPr>
        <w:t>MAHL and MAIL</w:t>
      </w:r>
      <w:r>
        <w:rPr>
          <w:sz w:val="24"/>
          <w:szCs w:val="24"/>
        </w:rPr>
        <w:t xml:space="preserve"> remaining.</w:t>
      </w:r>
    </w:p>
    <w:p w14:paraId="045BA31B" w14:textId="77777777" w:rsidR="00C15EF8" w:rsidRDefault="00C15EF8" w:rsidP="00064A5E">
      <w:pPr>
        <w:pStyle w:val="Level2ab"/>
        <w:widowControl w:val="0"/>
        <w:numPr>
          <w:ilvl w:val="0"/>
          <w:numId w:val="18"/>
        </w:numPr>
        <w:rPr>
          <w:sz w:val="24"/>
          <w:szCs w:val="24"/>
        </w:rPr>
      </w:pPr>
      <w:r w:rsidRPr="00AC42F5">
        <w:rPr>
          <w:sz w:val="24"/>
          <w:szCs w:val="24"/>
        </w:rPr>
        <w:t xml:space="preserve">No </w:t>
      </w:r>
      <w:proofErr w:type="gramStart"/>
      <w:r w:rsidRPr="00AC42F5">
        <w:rPr>
          <w:sz w:val="24"/>
          <w:szCs w:val="24"/>
        </w:rPr>
        <w:t>over allocation</w:t>
      </w:r>
      <w:proofErr w:type="gramEnd"/>
      <w:r w:rsidRPr="00AC42F5">
        <w:rPr>
          <w:sz w:val="24"/>
          <w:szCs w:val="24"/>
        </w:rPr>
        <w:t>!</w:t>
      </w:r>
    </w:p>
    <w:p w14:paraId="4A8CF529" w14:textId="77777777" w:rsidR="00247D8F" w:rsidRDefault="00247D8F" w:rsidP="00064A5E">
      <w:pPr>
        <w:pStyle w:val="Level2ab"/>
        <w:widowControl w:val="0"/>
        <w:numPr>
          <w:ilvl w:val="0"/>
          <w:numId w:val="18"/>
        </w:numPr>
        <w:rPr>
          <w:sz w:val="24"/>
          <w:szCs w:val="24"/>
        </w:rPr>
      </w:pPr>
      <w:r>
        <w:rPr>
          <w:sz w:val="24"/>
          <w:szCs w:val="24"/>
        </w:rPr>
        <w:t>Spreadsheet also shows 5% MAHL for IUP limit decision purposes.</w:t>
      </w:r>
    </w:p>
    <w:p w14:paraId="1CA60222" w14:textId="77777777" w:rsidR="000B502D" w:rsidRDefault="000B502D" w:rsidP="000B502D">
      <w:pPr>
        <w:pStyle w:val="Level2ab"/>
        <w:widowControl w:val="0"/>
        <w:ind w:left="360" w:firstLine="0"/>
        <w:rPr>
          <w:sz w:val="24"/>
          <w:szCs w:val="24"/>
        </w:rPr>
      </w:pPr>
    </w:p>
    <w:p w14:paraId="27AC9CD5" w14:textId="77777777" w:rsidR="006F24FB" w:rsidRDefault="000B502D" w:rsidP="006F24FB">
      <w:pPr>
        <w:ind w:left="360"/>
      </w:pPr>
      <w:r>
        <w:t>NOTE</w:t>
      </w:r>
      <w:proofErr w:type="gramStart"/>
      <w:r>
        <w:t xml:space="preserve">:  </w:t>
      </w:r>
      <w:r w:rsidR="006F24FB">
        <w:t>Spreadsheet</w:t>
      </w:r>
      <w:proofErr w:type="gramEnd"/>
      <w:r w:rsidR="006F24FB">
        <w:t xml:space="preserve"> Instructions</w:t>
      </w:r>
      <w:proofErr w:type="gramStart"/>
      <w:r w:rsidR="006F24FB">
        <w:t>:  Applicable</w:t>
      </w:r>
      <w:proofErr w:type="gramEnd"/>
      <w:r w:rsidR="006F24FB">
        <w:t xml:space="preserve"> Values should be entered </w:t>
      </w:r>
      <w:proofErr w:type="gramStart"/>
      <w:r w:rsidR="006F24FB">
        <w:t>in</w:t>
      </w:r>
      <w:proofErr w:type="gramEnd"/>
      <w:r w:rsidR="006F24FB">
        <w:t xml:space="preserve"> the Heavy Bordered cells.  Rest of worksheet is protected, password is "2".</w:t>
      </w:r>
    </w:p>
    <w:p w14:paraId="24095FFD" w14:textId="77777777" w:rsidR="000B502D" w:rsidRPr="00064A5E" w:rsidRDefault="00E95AF1" w:rsidP="006F24FB">
      <w:pPr>
        <w:ind w:left="360"/>
      </w:pPr>
      <w:r>
        <w:t>You m</w:t>
      </w:r>
      <w:r w:rsidR="000B502D">
        <w:t xml:space="preserve">ust unprotect </w:t>
      </w:r>
      <w:r>
        <w:t xml:space="preserve">the </w:t>
      </w:r>
      <w:r w:rsidR="000B502D">
        <w:t xml:space="preserve">worksheet to </w:t>
      </w:r>
      <w:r>
        <w:t xml:space="preserve">enter anything into any non-blue cells, </w:t>
      </w:r>
      <w:proofErr w:type="gramStart"/>
      <w:r>
        <w:t>and also</w:t>
      </w:r>
      <w:proofErr w:type="gramEnd"/>
      <w:r>
        <w:t xml:space="preserve"> to do formatting changes, such as highlighting, changing decimal points, adding rows, etc.  To add rows, add in the middle so that all formulas will automatically adjust.  [[Do not add them at the top or the bottom.]]</w:t>
      </w:r>
      <w:r w:rsidR="000B502D">
        <w:t xml:space="preserve">  </w:t>
      </w:r>
      <w:r w:rsidR="000B502D" w:rsidRPr="00E95AF1">
        <w:rPr>
          <w:u w:val="single"/>
        </w:rPr>
        <w:t xml:space="preserve">Make sure you </w:t>
      </w:r>
      <w:r w:rsidR="000B502D" w:rsidRPr="00E95AF1">
        <w:rPr>
          <w:b/>
          <w:u w:val="single"/>
        </w:rPr>
        <w:t>re-protect</w:t>
      </w:r>
      <w:r w:rsidR="000B502D" w:rsidRPr="00E95AF1">
        <w:rPr>
          <w:u w:val="single"/>
        </w:rPr>
        <w:t xml:space="preserve"> </w:t>
      </w:r>
      <w:r>
        <w:rPr>
          <w:u w:val="single"/>
        </w:rPr>
        <w:t xml:space="preserve">the worksheet right after </w:t>
      </w:r>
      <w:r w:rsidR="000B502D" w:rsidRPr="00E95AF1">
        <w:rPr>
          <w:u w:val="single"/>
        </w:rPr>
        <w:t>you are don</w:t>
      </w:r>
      <w:r>
        <w:rPr>
          <w:u w:val="single"/>
        </w:rPr>
        <w:t>e with your changes.  DO NOT leave the spreadsheet un-protected.</w:t>
      </w:r>
    </w:p>
    <w:p w14:paraId="16B420C3" w14:textId="77777777" w:rsidR="00E54C2F" w:rsidRDefault="00E54C2F" w:rsidP="00A64F90">
      <w:pPr>
        <w:rPr>
          <w:sz w:val="28"/>
        </w:rPr>
      </w:pPr>
    </w:p>
    <w:p w14:paraId="1759A6FE" w14:textId="77777777" w:rsidR="00C15EF8" w:rsidRDefault="00C15EF8" w:rsidP="00C15EF8">
      <w:pPr>
        <w:ind w:left="720" w:hanging="720"/>
        <w:rPr>
          <w:sz w:val="28"/>
        </w:rPr>
      </w:pPr>
      <w:r w:rsidRPr="006E30EB">
        <w:rPr>
          <w:rStyle w:val="Heading1Char"/>
        </w:rPr>
        <w:t>Step 7.</w:t>
      </w:r>
      <w:r w:rsidRPr="006E30EB">
        <w:rPr>
          <w:rStyle w:val="Heading1Char"/>
        </w:rPr>
        <w:tab/>
        <w:t>Solutions for Over Allocations</w:t>
      </w:r>
      <w:r>
        <w:rPr>
          <w:sz w:val="28"/>
        </w:rPr>
        <w:t>:</w:t>
      </w:r>
    </w:p>
    <w:p w14:paraId="6568230E" w14:textId="77777777" w:rsidR="00C15EF8" w:rsidRDefault="00C15EF8" w:rsidP="00C15EF8">
      <w:pPr>
        <w:ind w:left="720" w:hanging="720"/>
        <w:rPr>
          <w:sz w:val="16"/>
        </w:rPr>
      </w:pPr>
    </w:p>
    <w:p w14:paraId="6715C68C" w14:textId="77777777" w:rsidR="00C15EF8" w:rsidRDefault="00C15EF8" w:rsidP="00C15EF8">
      <w:pPr>
        <w:numPr>
          <w:ilvl w:val="0"/>
          <w:numId w:val="15"/>
        </w:numPr>
      </w:pPr>
      <w:r>
        <w:t>Lower th</w:t>
      </w:r>
      <w:r w:rsidRPr="005F61AC">
        <w:t>e IUP lim</w:t>
      </w:r>
      <w:r>
        <w:t>its for the over allocated pollutants.  Lower limits may need to be given to one, several, or all Industries.</w:t>
      </w:r>
    </w:p>
    <w:p w14:paraId="496EC95E" w14:textId="77777777" w:rsidR="005F61AC" w:rsidRDefault="00C15EF8" w:rsidP="00C15EF8">
      <w:pPr>
        <w:numPr>
          <w:ilvl w:val="0"/>
          <w:numId w:val="15"/>
        </w:numPr>
      </w:pPr>
      <w:r>
        <w:t>Check the Headworks Analysis (HWA).</w:t>
      </w:r>
    </w:p>
    <w:p w14:paraId="3A2FF331" w14:textId="77777777" w:rsidR="005F61AC" w:rsidRDefault="005F61AC" w:rsidP="005F61AC">
      <w:pPr>
        <w:numPr>
          <w:ilvl w:val="1"/>
          <w:numId w:val="15"/>
        </w:numPr>
      </w:pPr>
      <w:r>
        <w:t>If you have a new SIU, adding their anticipated average flow (not their flow limit) to the POTW average flow in the HWA will likely increase the MAHL/MAIL.</w:t>
      </w:r>
    </w:p>
    <w:p w14:paraId="5C9162AF" w14:textId="77777777" w:rsidR="005F61AC" w:rsidRDefault="005F61AC" w:rsidP="005F61AC">
      <w:pPr>
        <w:numPr>
          <w:ilvl w:val="1"/>
          <w:numId w:val="15"/>
        </w:numPr>
      </w:pPr>
      <w:r>
        <w:t>Newer L/STMP and DMR data may increase t</w:t>
      </w:r>
      <w:r w:rsidR="00C15EF8">
        <w:t>he M</w:t>
      </w:r>
      <w:r w:rsidR="00B46392">
        <w:t>AHL</w:t>
      </w:r>
      <w:r>
        <w:t>/</w:t>
      </w:r>
      <w:r w:rsidR="00B46392">
        <w:t>MAIL</w:t>
      </w:r>
      <w:r>
        <w:t>.</w:t>
      </w:r>
    </w:p>
    <w:p w14:paraId="5083C324" w14:textId="77777777" w:rsidR="005F61AC" w:rsidRDefault="005F61AC" w:rsidP="005F61AC">
      <w:pPr>
        <w:numPr>
          <w:ilvl w:val="1"/>
          <w:numId w:val="15"/>
        </w:numPr>
      </w:pPr>
      <w:r w:rsidRPr="005F61AC">
        <w:lastRenderedPageBreak/>
        <w:t xml:space="preserve">Making </w:t>
      </w:r>
      <w:r w:rsidR="00B46392" w:rsidRPr="005F61AC">
        <w:t>different assumptions, choices, or decisions in selecting values for your HWA</w:t>
      </w:r>
      <w:r w:rsidRPr="005F61AC">
        <w:t xml:space="preserve"> may increase your MAHL/MAIL</w:t>
      </w:r>
      <w:r w:rsidR="00C15EF8" w:rsidRPr="005F61AC">
        <w:t>.</w:t>
      </w:r>
    </w:p>
    <w:p w14:paraId="69E227AC" w14:textId="77777777" w:rsidR="00C15EF8" w:rsidRPr="005F61AC" w:rsidRDefault="00B46392" w:rsidP="005F61AC">
      <w:pPr>
        <w:numPr>
          <w:ilvl w:val="1"/>
          <w:numId w:val="15"/>
        </w:numPr>
      </w:pPr>
      <w:r w:rsidRPr="005F61AC">
        <w:t>Ask PERCS for help.</w:t>
      </w:r>
    </w:p>
    <w:p w14:paraId="2418EB65" w14:textId="77777777" w:rsidR="00C15EF8" w:rsidRDefault="00C15EF8" w:rsidP="00C15EF8">
      <w:pPr>
        <w:numPr>
          <w:ilvl w:val="0"/>
          <w:numId w:val="15"/>
        </w:numPr>
      </w:pPr>
      <w:r w:rsidRPr="005F61AC">
        <w:t xml:space="preserve">If your HWA is based on realistic assumptions and you must give an Industry a new or more stringent IUP Limit that they may have trouble meeting, put a compliance schedule in the IUP to allow them time to take actions necessary to comply with the IUP Limit.  (see </w:t>
      </w:r>
      <w:r w:rsidR="00A64F90">
        <w:t xml:space="preserve">Chapter 6, </w:t>
      </w:r>
      <w:r w:rsidRPr="005F61AC">
        <w:t xml:space="preserve">Section </w:t>
      </w:r>
      <w:r w:rsidR="00A64F90">
        <w:t>D</w:t>
      </w:r>
      <w:r w:rsidRPr="005F61AC">
        <w:t xml:space="preserve">, </w:t>
      </w:r>
      <w:r w:rsidR="00294261">
        <w:t xml:space="preserve">of </w:t>
      </w:r>
      <w:proofErr w:type="gramStart"/>
      <w:r w:rsidR="00294261">
        <w:t xml:space="preserve">the </w:t>
      </w:r>
      <w:r w:rsidR="00294261">
        <w:rPr>
          <w:i/>
        </w:rPr>
        <w:t>Comprehensive</w:t>
      </w:r>
      <w:proofErr w:type="gramEnd"/>
      <w:r w:rsidR="00294261">
        <w:rPr>
          <w:i/>
        </w:rPr>
        <w:t xml:space="preserve"> Guidance</w:t>
      </w:r>
      <w:r>
        <w:t>)</w:t>
      </w:r>
      <w:r w:rsidR="00B46392">
        <w:t>.</w:t>
      </w:r>
    </w:p>
    <w:p w14:paraId="6B0B4978" w14:textId="77777777" w:rsidR="00192637" w:rsidRDefault="00192637" w:rsidP="00192637"/>
    <w:p w14:paraId="66812314" w14:textId="77777777" w:rsidR="00C15EF8" w:rsidRDefault="00C15EF8" w:rsidP="006E30EB">
      <w:pPr>
        <w:pStyle w:val="Heading1"/>
      </w:pPr>
      <w:r>
        <w:t>Step 8.</w:t>
      </w:r>
      <w:r>
        <w:tab/>
        <w:t>Write the IUP Itself</w:t>
      </w:r>
    </w:p>
    <w:p w14:paraId="032BA444" w14:textId="77777777" w:rsidR="00C15EF8" w:rsidRDefault="00C15EF8" w:rsidP="00C15EF8">
      <w:pPr>
        <w:ind w:left="720" w:hanging="720"/>
        <w:rPr>
          <w:sz w:val="16"/>
        </w:rPr>
      </w:pPr>
    </w:p>
    <w:p w14:paraId="3C496AB1" w14:textId="77777777" w:rsidR="00C15EF8" w:rsidRDefault="00C15EF8" w:rsidP="00C15EF8">
      <w:pPr>
        <w:pStyle w:val="Level2ab"/>
        <w:widowControl w:val="0"/>
        <w:tabs>
          <w:tab w:val="left" w:pos="1080"/>
        </w:tabs>
        <w:ind w:left="0" w:firstLine="0"/>
        <w:rPr>
          <w:b/>
          <w:bCs/>
          <w:sz w:val="24"/>
          <w:u w:val="single"/>
        </w:rPr>
      </w:pPr>
      <w:r>
        <w:rPr>
          <w:b/>
          <w:bCs/>
          <w:sz w:val="24"/>
          <w:u w:val="single"/>
        </w:rPr>
        <w:t>P</w:t>
      </w:r>
      <w:r w:rsidR="00C41C11">
        <w:rPr>
          <w:b/>
          <w:bCs/>
          <w:sz w:val="24"/>
          <w:u w:val="single"/>
        </w:rPr>
        <w:t>ARTS OF AN SIU IUP</w:t>
      </w:r>
    </w:p>
    <w:p w14:paraId="678EE5A9" w14:textId="77777777" w:rsidR="00C15EF8" w:rsidRPr="00AC42F5" w:rsidRDefault="00C15EF8" w:rsidP="00C15EF8">
      <w:pPr>
        <w:rPr>
          <w:szCs w:val="24"/>
          <w:u w:val="single"/>
        </w:rPr>
      </w:pPr>
    </w:p>
    <w:p w14:paraId="700D81AC" w14:textId="77777777" w:rsidR="00C15EF8" w:rsidRPr="006B70EB" w:rsidRDefault="00C15EF8" w:rsidP="00C15EF8">
      <w:pPr>
        <w:pStyle w:val="Level2ab"/>
        <w:widowControl w:val="0"/>
        <w:ind w:left="0" w:firstLine="0"/>
        <w:rPr>
          <w:sz w:val="24"/>
          <w:szCs w:val="24"/>
          <w:u w:val="single"/>
        </w:rPr>
      </w:pPr>
      <w:r w:rsidRPr="006B70EB">
        <w:rPr>
          <w:sz w:val="24"/>
          <w:szCs w:val="24"/>
          <w:u w:val="single"/>
        </w:rPr>
        <w:t>IUP Cover page:</w:t>
      </w:r>
    </w:p>
    <w:p w14:paraId="5134984C" w14:textId="77777777" w:rsidR="00C15EF8" w:rsidRDefault="00C15EF8" w:rsidP="00C15EF8">
      <w:pPr>
        <w:pStyle w:val="Level2ab"/>
        <w:widowControl w:val="0"/>
        <w:ind w:left="0" w:firstLine="0"/>
        <w:rPr>
          <w:sz w:val="24"/>
          <w:szCs w:val="24"/>
        </w:rPr>
      </w:pPr>
      <w:r>
        <w:rPr>
          <w:sz w:val="24"/>
          <w:szCs w:val="24"/>
        </w:rPr>
        <w:t>All IUPs must have a new IUP cover page with a new effective date, and a new Official signature and signature date.</w:t>
      </w:r>
    </w:p>
    <w:p w14:paraId="69C37C57" w14:textId="77777777" w:rsidR="00C15EF8" w:rsidRPr="008126C9" w:rsidRDefault="00C15EF8" w:rsidP="00C15EF8">
      <w:pPr>
        <w:pStyle w:val="Level2ab"/>
        <w:widowControl w:val="0"/>
        <w:numPr>
          <w:ilvl w:val="0"/>
          <w:numId w:val="4"/>
        </w:numPr>
        <w:tabs>
          <w:tab w:val="left" w:pos="1080"/>
        </w:tabs>
        <w:rPr>
          <w:sz w:val="24"/>
        </w:rPr>
      </w:pPr>
      <w:r>
        <w:rPr>
          <w:sz w:val="24"/>
          <w:szCs w:val="24"/>
        </w:rPr>
        <w:t>Pretreatment Control Authority Name</w:t>
      </w:r>
    </w:p>
    <w:p w14:paraId="0B86028E" w14:textId="77777777" w:rsidR="00C15EF8" w:rsidRPr="008126C9" w:rsidRDefault="00C15EF8" w:rsidP="00C15EF8">
      <w:pPr>
        <w:pStyle w:val="Level2ab"/>
        <w:widowControl w:val="0"/>
        <w:numPr>
          <w:ilvl w:val="0"/>
          <w:numId w:val="4"/>
        </w:numPr>
        <w:tabs>
          <w:tab w:val="left" w:pos="1080"/>
        </w:tabs>
        <w:rPr>
          <w:sz w:val="24"/>
        </w:rPr>
      </w:pPr>
      <w:r w:rsidRPr="00AC42F5">
        <w:rPr>
          <w:sz w:val="24"/>
          <w:szCs w:val="24"/>
        </w:rPr>
        <w:t>IUP number</w:t>
      </w:r>
      <w:r>
        <w:rPr>
          <w:sz w:val="24"/>
          <w:szCs w:val="24"/>
        </w:rPr>
        <w:t>.</w:t>
      </w:r>
    </w:p>
    <w:p w14:paraId="2F1CB91C" w14:textId="77777777" w:rsidR="00C15EF8" w:rsidRDefault="00C15EF8" w:rsidP="00C15EF8">
      <w:pPr>
        <w:pStyle w:val="Level2ab"/>
        <w:widowControl w:val="0"/>
        <w:numPr>
          <w:ilvl w:val="1"/>
          <w:numId w:val="4"/>
        </w:numPr>
        <w:tabs>
          <w:tab w:val="left" w:pos="1080"/>
        </w:tabs>
        <w:rPr>
          <w:sz w:val="24"/>
        </w:rPr>
      </w:pPr>
      <w:r>
        <w:rPr>
          <w:sz w:val="24"/>
        </w:rPr>
        <w:t xml:space="preserve">When assigning an IUP number to a new SIU, choose a number that has not been used </w:t>
      </w:r>
      <w:proofErr w:type="gramStart"/>
      <w:r>
        <w:rPr>
          <w:sz w:val="24"/>
        </w:rPr>
        <w:t>by for</w:t>
      </w:r>
      <w:proofErr w:type="gramEnd"/>
      <w:r>
        <w:rPr>
          <w:sz w:val="24"/>
        </w:rPr>
        <w:t xml:space="preserve"> any User before.</w:t>
      </w:r>
    </w:p>
    <w:p w14:paraId="7BF6317F" w14:textId="77777777" w:rsidR="00C15EF8" w:rsidRDefault="00C15EF8" w:rsidP="00C15EF8">
      <w:pPr>
        <w:pStyle w:val="Level2ab"/>
        <w:widowControl w:val="0"/>
        <w:numPr>
          <w:ilvl w:val="1"/>
          <w:numId w:val="4"/>
        </w:numPr>
        <w:tabs>
          <w:tab w:val="left" w:pos="1080"/>
        </w:tabs>
        <w:rPr>
          <w:sz w:val="24"/>
        </w:rPr>
      </w:pPr>
      <w:r>
        <w:rPr>
          <w:sz w:val="24"/>
        </w:rPr>
        <w:t>Once an IUP number has been assigned, generally it will not ever be changed.</w:t>
      </w:r>
    </w:p>
    <w:p w14:paraId="2ED5DC89" w14:textId="77777777" w:rsidR="00C15EF8" w:rsidRDefault="00C15EF8" w:rsidP="00C15EF8">
      <w:pPr>
        <w:pStyle w:val="Level2ab"/>
        <w:widowControl w:val="0"/>
        <w:numPr>
          <w:ilvl w:val="2"/>
          <w:numId w:val="4"/>
        </w:numPr>
        <w:rPr>
          <w:sz w:val="24"/>
        </w:rPr>
      </w:pPr>
      <w:r>
        <w:rPr>
          <w:sz w:val="24"/>
        </w:rPr>
        <w:t>Even when a name change occurs the POTW usually will not change the IUP number.  However, in some cases either the POTW or the SIU wish to use a new IUP number.  In this case, PERCS requests the IUP permit history entry refers to the previous SIU name and IUP number.  Call PERCS to discuss.</w:t>
      </w:r>
    </w:p>
    <w:p w14:paraId="5D7A2FEF" w14:textId="77777777" w:rsidR="00C15EF8" w:rsidRDefault="00C15EF8" w:rsidP="00192637">
      <w:pPr>
        <w:pStyle w:val="Level2ab"/>
        <w:widowControl w:val="0"/>
        <w:numPr>
          <w:ilvl w:val="0"/>
          <w:numId w:val="4"/>
        </w:numPr>
        <w:jc w:val="left"/>
        <w:rPr>
          <w:sz w:val="24"/>
          <w:szCs w:val="24"/>
        </w:rPr>
      </w:pPr>
      <w:r>
        <w:rPr>
          <w:sz w:val="24"/>
          <w:szCs w:val="24"/>
        </w:rPr>
        <w:t>C</w:t>
      </w:r>
      <w:r w:rsidRPr="00AC42F5">
        <w:rPr>
          <w:sz w:val="24"/>
          <w:szCs w:val="24"/>
        </w:rPr>
        <w:t xml:space="preserve">ategorical </w:t>
      </w:r>
      <w:proofErr w:type="gramStart"/>
      <w:r w:rsidRPr="00AC42F5">
        <w:rPr>
          <w:sz w:val="24"/>
          <w:szCs w:val="24"/>
        </w:rPr>
        <w:t>number</w:t>
      </w:r>
      <w:proofErr w:type="gramEnd"/>
      <w:r w:rsidRPr="00AC42F5">
        <w:rPr>
          <w:sz w:val="24"/>
          <w:szCs w:val="24"/>
        </w:rPr>
        <w:t xml:space="preserve">, including </w:t>
      </w:r>
      <w:proofErr w:type="gramStart"/>
      <w:r w:rsidRPr="00AC42F5">
        <w:rPr>
          <w:sz w:val="24"/>
          <w:szCs w:val="24"/>
        </w:rPr>
        <w:t>section</w:t>
      </w:r>
      <w:proofErr w:type="gramEnd"/>
      <w:r w:rsidRPr="00AC42F5">
        <w:rPr>
          <w:sz w:val="24"/>
          <w:szCs w:val="24"/>
        </w:rPr>
        <w:t xml:space="preserve"> with limits, eg. </w:t>
      </w:r>
      <w:r w:rsidR="00192637">
        <w:rPr>
          <w:sz w:val="24"/>
          <w:szCs w:val="24"/>
        </w:rPr>
        <w:t xml:space="preserve">433.17; </w:t>
      </w:r>
      <w:r w:rsidRPr="00AC42F5">
        <w:rPr>
          <w:sz w:val="24"/>
          <w:szCs w:val="24"/>
        </w:rPr>
        <w:t>464.35 a, b, c, f, and i.</w:t>
      </w:r>
      <w:r>
        <w:rPr>
          <w:sz w:val="24"/>
          <w:szCs w:val="24"/>
        </w:rPr>
        <w:t xml:space="preserve"> </w:t>
      </w:r>
      <w:r w:rsidR="00192637">
        <w:rPr>
          <w:sz w:val="24"/>
          <w:szCs w:val="24"/>
        </w:rPr>
        <w:t>A</w:t>
      </w:r>
      <w:r>
        <w:rPr>
          <w:sz w:val="24"/>
          <w:szCs w:val="24"/>
        </w:rPr>
        <w:t>pplication Question H2</w:t>
      </w:r>
      <w:r w:rsidR="00C90804">
        <w:rPr>
          <w:sz w:val="24"/>
          <w:szCs w:val="24"/>
        </w:rPr>
        <w:t xml:space="preserve"> </w:t>
      </w:r>
      <w:r w:rsidR="002B7702">
        <w:rPr>
          <w:sz w:val="24"/>
          <w:szCs w:val="24"/>
        </w:rPr>
        <w:t>[old app IV]</w:t>
      </w:r>
      <w:r>
        <w:rPr>
          <w:sz w:val="24"/>
          <w:szCs w:val="24"/>
        </w:rPr>
        <w:t>.</w:t>
      </w:r>
    </w:p>
    <w:p w14:paraId="338DDE8F" w14:textId="77777777" w:rsidR="00C15EF8" w:rsidRPr="00AC42F5" w:rsidRDefault="00C15EF8" w:rsidP="00C15EF8">
      <w:pPr>
        <w:pStyle w:val="Level2ab"/>
        <w:widowControl w:val="0"/>
        <w:numPr>
          <w:ilvl w:val="0"/>
          <w:numId w:val="4"/>
        </w:numPr>
        <w:rPr>
          <w:sz w:val="24"/>
          <w:szCs w:val="24"/>
        </w:rPr>
      </w:pPr>
      <w:r w:rsidRPr="00AC42F5">
        <w:rPr>
          <w:sz w:val="24"/>
          <w:szCs w:val="24"/>
        </w:rPr>
        <w:t>SIU name and address</w:t>
      </w:r>
      <w:r w:rsidR="00170845">
        <w:rPr>
          <w:sz w:val="24"/>
          <w:szCs w:val="24"/>
        </w:rPr>
        <w:t xml:space="preserve">. </w:t>
      </w:r>
      <w:r>
        <w:rPr>
          <w:sz w:val="24"/>
          <w:szCs w:val="24"/>
        </w:rPr>
        <w:t xml:space="preserve"> </w:t>
      </w:r>
      <w:r w:rsidR="002B7702">
        <w:rPr>
          <w:sz w:val="24"/>
          <w:szCs w:val="24"/>
        </w:rPr>
        <w:t>A</w:t>
      </w:r>
      <w:r>
        <w:rPr>
          <w:sz w:val="24"/>
          <w:szCs w:val="24"/>
        </w:rPr>
        <w:t xml:space="preserve">pplication </w:t>
      </w:r>
      <w:r w:rsidR="002B7702">
        <w:rPr>
          <w:sz w:val="24"/>
          <w:szCs w:val="24"/>
        </w:rPr>
        <w:t>Q</w:t>
      </w:r>
      <w:r>
        <w:rPr>
          <w:sz w:val="24"/>
          <w:szCs w:val="24"/>
        </w:rPr>
        <w:t>uestion A1</w:t>
      </w:r>
      <w:r w:rsidR="00192637">
        <w:rPr>
          <w:sz w:val="24"/>
          <w:szCs w:val="24"/>
        </w:rPr>
        <w:t>.</w:t>
      </w:r>
    </w:p>
    <w:p w14:paraId="649FDBA7" w14:textId="77777777" w:rsidR="00C15EF8" w:rsidRPr="00AC42F5" w:rsidRDefault="00C15EF8" w:rsidP="00C15EF8">
      <w:pPr>
        <w:pStyle w:val="Level2ab"/>
        <w:widowControl w:val="0"/>
        <w:numPr>
          <w:ilvl w:val="0"/>
          <w:numId w:val="4"/>
        </w:numPr>
        <w:rPr>
          <w:sz w:val="24"/>
          <w:szCs w:val="24"/>
        </w:rPr>
      </w:pPr>
      <w:r w:rsidRPr="00AC42F5">
        <w:rPr>
          <w:sz w:val="24"/>
          <w:szCs w:val="24"/>
        </w:rPr>
        <w:t>POTW name and address</w:t>
      </w:r>
      <w:r>
        <w:rPr>
          <w:sz w:val="24"/>
          <w:szCs w:val="24"/>
        </w:rPr>
        <w:t>.</w:t>
      </w:r>
    </w:p>
    <w:p w14:paraId="63BA8F5A" w14:textId="77777777" w:rsidR="00C15EF8" w:rsidRDefault="00C15EF8" w:rsidP="00C15EF8">
      <w:pPr>
        <w:pStyle w:val="Level2ab"/>
        <w:widowControl w:val="0"/>
        <w:numPr>
          <w:ilvl w:val="0"/>
          <w:numId w:val="4"/>
        </w:numPr>
        <w:rPr>
          <w:sz w:val="24"/>
        </w:rPr>
      </w:pPr>
      <w:r>
        <w:rPr>
          <w:sz w:val="24"/>
          <w:szCs w:val="24"/>
        </w:rPr>
        <w:t>E</w:t>
      </w:r>
      <w:r w:rsidRPr="00AC42F5">
        <w:rPr>
          <w:sz w:val="24"/>
          <w:szCs w:val="24"/>
        </w:rPr>
        <w:t>ffective date,</w:t>
      </w:r>
      <w:r>
        <w:rPr>
          <w:sz w:val="24"/>
          <w:szCs w:val="24"/>
        </w:rPr>
        <w:t xml:space="preserve"> and </w:t>
      </w:r>
      <w:r w:rsidRPr="00AC42F5">
        <w:rPr>
          <w:sz w:val="24"/>
          <w:szCs w:val="24"/>
        </w:rPr>
        <w:t>expiration date.</w:t>
      </w:r>
    </w:p>
    <w:p w14:paraId="071A48F0" w14:textId="77777777" w:rsidR="00C15EF8" w:rsidRDefault="00C15EF8" w:rsidP="00C15EF8">
      <w:pPr>
        <w:pStyle w:val="Level2ab"/>
        <w:widowControl w:val="0"/>
        <w:numPr>
          <w:ilvl w:val="1"/>
          <w:numId w:val="4"/>
        </w:numPr>
        <w:tabs>
          <w:tab w:val="left" w:pos="1080"/>
        </w:tabs>
        <w:rPr>
          <w:sz w:val="24"/>
        </w:rPr>
      </w:pPr>
      <w:r>
        <w:rPr>
          <w:sz w:val="24"/>
        </w:rPr>
        <w:t>“IUP effective date” is date IUP or IUP modification comes into effect.</w:t>
      </w:r>
    </w:p>
    <w:p w14:paraId="166CDF7B" w14:textId="77777777" w:rsidR="00C15EF8" w:rsidRDefault="00C15EF8" w:rsidP="00C15EF8">
      <w:pPr>
        <w:pStyle w:val="Level2ab"/>
        <w:widowControl w:val="0"/>
        <w:numPr>
          <w:ilvl w:val="1"/>
          <w:numId w:val="4"/>
        </w:numPr>
        <w:tabs>
          <w:tab w:val="left" w:pos="1080"/>
        </w:tabs>
        <w:rPr>
          <w:sz w:val="24"/>
        </w:rPr>
      </w:pPr>
      <w:r>
        <w:rPr>
          <w:sz w:val="24"/>
        </w:rPr>
        <w:t>“IUP expiration date” is date IUP or IUP modification expires.</w:t>
      </w:r>
    </w:p>
    <w:p w14:paraId="69C61F50" w14:textId="77777777" w:rsidR="00A314DC" w:rsidRPr="00192637" w:rsidRDefault="00A314DC" w:rsidP="00C15EF8">
      <w:pPr>
        <w:pStyle w:val="Level2ab"/>
        <w:widowControl w:val="0"/>
        <w:numPr>
          <w:ilvl w:val="1"/>
          <w:numId w:val="4"/>
        </w:numPr>
        <w:tabs>
          <w:tab w:val="left" w:pos="1080"/>
        </w:tabs>
        <w:rPr>
          <w:sz w:val="24"/>
        </w:rPr>
      </w:pPr>
      <w:r w:rsidRPr="00192637">
        <w:rPr>
          <w:sz w:val="24"/>
        </w:rPr>
        <w:t>IUP expiration date cannot be more than 5 years from effective date of IUP renewal.</w:t>
      </w:r>
    </w:p>
    <w:p w14:paraId="70AC31A7" w14:textId="77777777" w:rsidR="00C15EF8" w:rsidRDefault="00C15EF8" w:rsidP="00C15EF8">
      <w:pPr>
        <w:pStyle w:val="Level2ab"/>
        <w:widowControl w:val="0"/>
        <w:numPr>
          <w:ilvl w:val="1"/>
          <w:numId w:val="4"/>
        </w:numPr>
        <w:tabs>
          <w:tab w:val="left" w:pos="1080"/>
        </w:tabs>
        <w:rPr>
          <w:snapToGrid w:val="0"/>
          <w:sz w:val="24"/>
        </w:rPr>
      </w:pPr>
      <w:r>
        <w:rPr>
          <w:snapToGrid w:val="0"/>
          <w:sz w:val="24"/>
        </w:rPr>
        <w:t>The IUP must be transmitted to the SIU on or before the effective date.</w:t>
      </w:r>
    </w:p>
    <w:p w14:paraId="18F9BB99" w14:textId="77777777" w:rsidR="00C15EF8" w:rsidRPr="000818F5" w:rsidRDefault="00C15EF8" w:rsidP="00C15EF8">
      <w:pPr>
        <w:pStyle w:val="Level2ab"/>
        <w:widowControl w:val="0"/>
        <w:numPr>
          <w:ilvl w:val="1"/>
          <w:numId w:val="4"/>
        </w:numPr>
        <w:tabs>
          <w:tab w:val="left" w:pos="1080"/>
        </w:tabs>
        <w:rPr>
          <w:snapToGrid w:val="0"/>
          <w:sz w:val="24"/>
        </w:rPr>
      </w:pPr>
      <w:r>
        <w:rPr>
          <w:snapToGrid w:val="0"/>
          <w:sz w:val="24"/>
        </w:rPr>
        <w:t>All listings of the effective and expiration dates must be consistent throughout the IUP package.</w:t>
      </w:r>
    </w:p>
    <w:p w14:paraId="3F9E8DA9" w14:textId="77777777" w:rsidR="00C15EF8" w:rsidRPr="00AC42F5" w:rsidRDefault="00C15EF8" w:rsidP="00C15EF8">
      <w:pPr>
        <w:pStyle w:val="Level2ab"/>
        <w:widowControl w:val="0"/>
        <w:numPr>
          <w:ilvl w:val="0"/>
          <w:numId w:val="4"/>
        </w:numPr>
        <w:rPr>
          <w:sz w:val="24"/>
          <w:szCs w:val="24"/>
        </w:rPr>
      </w:pPr>
      <w:r w:rsidRPr="00AC42F5">
        <w:rPr>
          <w:sz w:val="24"/>
          <w:szCs w:val="24"/>
        </w:rPr>
        <w:t>Legal aut</w:t>
      </w:r>
      <w:r>
        <w:rPr>
          <w:sz w:val="24"/>
          <w:szCs w:val="24"/>
        </w:rPr>
        <w:t>hority under which IUP is issued.</w:t>
      </w:r>
    </w:p>
    <w:p w14:paraId="40AD6543" w14:textId="77777777" w:rsidR="00C15EF8" w:rsidRDefault="00C15EF8" w:rsidP="00C15EF8">
      <w:pPr>
        <w:pStyle w:val="Level2ab"/>
        <w:widowControl w:val="0"/>
        <w:numPr>
          <w:ilvl w:val="0"/>
          <w:numId w:val="4"/>
        </w:numPr>
        <w:rPr>
          <w:sz w:val="24"/>
          <w:szCs w:val="24"/>
        </w:rPr>
      </w:pPr>
      <w:r w:rsidRPr="00C613D6">
        <w:rPr>
          <w:sz w:val="24"/>
          <w:szCs w:val="24"/>
        </w:rPr>
        <w:t>POTW Official Signature, date signed</w:t>
      </w:r>
      <w:r>
        <w:rPr>
          <w:sz w:val="24"/>
          <w:szCs w:val="24"/>
        </w:rPr>
        <w:t>.</w:t>
      </w:r>
    </w:p>
    <w:p w14:paraId="57127F26" w14:textId="77777777" w:rsidR="00C15EF8" w:rsidRDefault="00C15EF8" w:rsidP="00C15EF8">
      <w:pPr>
        <w:pStyle w:val="Level2ab"/>
        <w:widowControl w:val="0"/>
        <w:numPr>
          <w:ilvl w:val="1"/>
          <w:numId w:val="4"/>
        </w:numPr>
        <w:rPr>
          <w:sz w:val="24"/>
          <w:szCs w:val="24"/>
        </w:rPr>
      </w:pPr>
      <w:r>
        <w:rPr>
          <w:sz w:val="24"/>
          <w:szCs w:val="24"/>
        </w:rPr>
        <w:t xml:space="preserve">The IUP must be signed by the authorized signing official, i.e., an executive officer, elected official </w:t>
      </w:r>
      <w:proofErr w:type="gramStart"/>
      <w:r>
        <w:rPr>
          <w:sz w:val="24"/>
          <w:szCs w:val="24"/>
        </w:rPr>
        <w:t>in highest</w:t>
      </w:r>
      <w:proofErr w:type="gramEnd"/>
      <w:r>
        <w:rPr>
          <w:sz w:val="24"/>
          <w:szCs w:val="24"/>
        </w:rPr>
        <w:t xml:space="preserve"> level of elected office or </w:t>
      </w:r>
      <w:proofErr w:type="gramStart"/>
      <w:r>
        <w:rPr>
          <w:sz w:val="24"/>
          <w:szCs w:val="24"/>
        </w:rPr>
        <w:t>other</w:t>
      </w:r>
      <w:proofErr w:type="gramEnd"/>
      <w:r>
        <w:rPr>
          <w:sz w:val="24"/>
          <w:szCs w:val="24"/>
        </w:rPr>
        <w:t xml:space="preserve"> authorized </w:t>
      </w:r>
      <w:proofErr w:type="gramStart"/>
      <w:r>
        <w:rPr>
          <w:sz w:val="24"/>
          <w:szCs w:val="24"/>
        </w:rPr>
        <w:t>employee</w:t>
      </w:r>
      <w:proofErr w:type="gramEnd"/>
      <w:r>
        <w:rPr>
          <w:sz w:val="24"/>
          <w:szCs w:val="24"/>
        </w:rPr>
        <w:t>.</w:t>
      </w:r>
    </w:p>
    <w:p w14:paraId="7BA4BD67" w14:textId="77777777" w:rsidR="00C15EF8" w:rsidRDefault="00C15EF8" w:rsidP="00C15EF8">
      <w:pPr>
        <w:pStyle w:val="Level2ab"/>
        <w:widowControl w:val="0"/>
        <w:numPr>
          <w:ilvl w:val="2"/>
          <w:numId w:val="4"/>
        </w:numPr>
        <w:rPr>
          <w:sz w:val="24"/>
          <w:szCs w:val="24"/>
        </w:rPr>
      </w:pPr>
      <w:r>
        <w:rPr>
          <w:sz w:val="24"/>
          <w:szCs w:val="24"/>
        </w:rPr>
        <w:t>If signatory authority has been delegated to another employee</w:t>
      </w:r>
      <w:r w:rsidR="00162AFC">
        <w:rPr>
          <w:color w:val="0070C0"/>
          <w:sz w:val="24"/>
          <w:szCs w:val="24"/>
        </w:rPr>
        <w:t>,</w:t>
      </w:r>
      <w:r>
        <w:rPr>
          <w:sz w:val="24"/>
          <w:szCs w:val="24"/>
        </w:rPr>
        <w:t xml:space="preserve"> ensure that PERCS has a copy of the delegation letter.</w:t>
      </w:r>
    </w:p>
    <w:p w14:paraId="7A030822" w14:textId="77777777" w:rsidR="00C15EF8" w:rsidRDefault="00C15EF8" w:rsidP="00C15EF8">
      <w:pPr>
        <w:pStyle w:val="Level2ab"/>
        <w:widowControl w:val="0"/>
        <w:numPr>
          <w:ilvl w:val="1"/>
          <w:numId w:val="4"/>
        </w:numPr>
        <w:tabs>
          <w:tab w:val="left" w:pos="1080"/>
        </w:tabs>
        <w:rPr>
          <w:sz w:val="24"/>
        </w:rPr>
      </w:pPr>
      <w:r>
        <w:rPr>
          <w:sz w:val="24"/>
        </w:rPr>
        <w:t>“IUP signature date” is date IUP is signed.  May or may not be same as IUP effective date.</w:t>
      </w:r>
    </w:p>
    <w:p w14:paraId="615BF9F5" w14:textId="77777777" w:rsidR="00C15EF8" w:rsidRPr="00192637" w:rsidRDefault="00C15EF8" w:rsidP="00C15EF8">
      <w:pPr>
        <w:pStyle w:val="Level2ab"/>
        <w:widowControl w:val="0"/>
        <w:numPr>
          <w:ilvl w:val="1"/>
          <w:numId w:val="4"/>
        </w:numPr>
        <w:tabs>
          <w:tab w:val="left" w:pos="1080"/>
        </w:tabs>
        <w:rPr>
          <w:sz w:val="24"/>
        </w:rPr>
      </w:pPr>
      <w:r>
        <w:rPr>
          <w:sz w:val="24"/>
        </w:rPr>
        <w:t>Signature date cannot be later than effective date, i.e., effective date and modification effective date cannot be retroactive (15A NCAC 02H .0916</w:t>
      </w:r>
      <w:r w:rsidRPr="00192637">
        <w:rPr>
          <w:sz w:val="24"/>
        </w:rPr>
        <w:t>(c)(7)</w:t>
      </w:r>
      <w:r w:rsidR="000E7617">
        <w:rPr>
          <w:sz w:val="24"/>
        </w:rPr>
        <w:t>)</w:t>
      </w:r>
    </w:p>
    <w:p w14:paraId="209124B7" w14:textId="77777777" w:rsidR="00C15EF8" w:rsidRPr="00AC42F5" w:rsidRDefault="00C15EF8" w:rsidP="00C15EF8">
      <w:pPr>
        <w:pStyle w:val="Level2ab"/>
        <w:widowControl w:val="0"/>
        <w:ind w:left="0" w:firstLine="0"/>
        <w:rPr>
          <w:sz w:val="24"/>
          <w:szCs w:val="24"/>
        </w:rPr>
      </w:pPr>
    </w:p>
    <w:p w14:paraId="7B3A4BDB" w14:textId="77777777" w:rsidR="00C15EF8" w:rsidRPr="006B70EB" w:rsidRDefault="00C15EF8" w:rsidP="00C15EF8">
      <w:pPr>
        <w:rPr>
          <w:szCs w:val="24"/>
          <w:u w:val="single"/>
        </w:rPr>
      </w:pPr>
      <w:r w:rsidRPr="006B70EB">
        <w:rPr>
          <w:szCs w:val="24"/>
          <w:u w:val="single"/>
        </w:rPr>
        <w:t>Part I, Section A: Basic Information</w:t>
      </w:r>
    </w:p>
    <w:p w14:paraId="067D066D" w14:textId="77777777" w:rsidR="00C15EF8" w:rsidRDefault="00C15EF8" w:rsidP="00C15EF8">
      <w:proofErr w:type="gramStart"/>
      <w:r>
        <w:lastRenderedPageBreak/>
        <w:t>Repeats</w:t>
      </w:r>
      <w:proofErr w:type="gramEnd"/>
      <w:r>
        <w:t xml:space="preserve"> some of the basic information on the cover page in a more readable format.</w:t>
      </w:r>
    </w:p>
    <w:p w14:paraId="056C2C70" w14:textId="77777777" w:rsidR="00C15EF8" w:rsidRPr="00AC42F5" w:rsidRDefault="00C15EF8" w:rsidP="00C15EF8">
      <w:pPr>
        <w:rPr>
          <w:szCs w:val="24"/>
        </w:rPr>
      </w:pPr>
      <w:r>
        <w:t>Can be deleted if POTW wishes.</w:t>
      </w:r>
    </w:p>
    <w:p w14:paraId="21F177F1" w14:textId="77777777" w:rsidR="00C15EF8" w:rsidRDefault="00C15EF8" w:rsidP="00C15EF8">
      <w:pPr>
        <w:pStyle w:val="Level2ab"/>
        <w:widowControl w:val="0"/>
        <w:ind w:left="0" w:firstLine="0"/>
        <w:rPr>
          <w:sz w:val="24"/>
          <w:szCs w:val="24"/>
        </w:rPr>
      </w:pPr>
    </w:p>
    <w:p w14:paraId="47931551" w14:textId="77777777" w:rsidR="00C15EF8" w:rsidRPr="006B70EB" w:rsidRDefault="00C15EF8" w:rsidP="00C15EF8">
      <w:pPr>
        <w:pStyle w:val="Level2ab"/>
        <w:widowControl w:val="0"/>
        <w:ind w:left="0" w:firstLine="0"/>
        <w:rPr>
          <w:sz w:val="24"/>
          <w:szCs w:val="24"/>
          <w:u w:val="single"/>
        </w:rPr>
      </w:pPr>
      <w:r w:rsidRPr="006B70EB">
        <w:rPr>
          <w:sz w:val="24"/>
          <w:szCs w:val="24"/>
          <w:u w:val="single"/>
        </w:rPr>
        <w:t>Part I, Section B</w:t>
      </w:r>
      <w:proofErr w:type="gramStart"/>
      <w:r w:rsidRPr="006B70EB">
        <w:rPr>
          <w:sz w:val="24"/>
          <w:szCs w:val="24"/>
          <w:u w:val="single"/>
        </w:rPr>
        <w:t>:  Permit</w:t>
      </w:r>
      <w:proofErr w:type="gramEnd"/>
      <w:r w:rsidRPr="006B70EB">
        <w:rPr>
          <w:sz w:val="24"/>
          <w:szCs w:val="24"/>
          <w:u w:val="single"/>
        </w:rPr>
        <w:t xml:space="preserve"> History:</w:t>
      </w:r>
    </w:p>
    <w:p w14:paraId="70A5AA2D" w14:textId="77777777" w:rsidR="00C15EF8" w:rsidRPr="00AC42F5" w:rsidRDefault="00C15EF8" w:rsidP="00C15EF8">
      <w:pPr>
        <w:pStyle w:val="Level2ab"/>
        <w:widowControl w:val="0"/>
        <w:ind w:left="0" w:firstLine="0"/>
        <w:rPr>
          <w:sz w:val="24"/>
          <w:szCs w:val="24"/>
        </w:rPr>
      </w:pPr>
      <w:r>
        <w:rPr>
          <w:sz w:val="24"/>
          <w:szCs w:val="24"/>
        </w:rPr>
        <w:t>All IUPs must have a new Permit History entry each time the permit is reissued, modified or issued for the first time.</w:t>
      </w:r>
    </w:p>
    <w:p w14:paraId="1E7E73D1" w14:textId="77777777" w:rsidR="00C15EF8" w:rsidRPr="00AC42F5" w:rsidRDefault="00C15EF8" w:rsidP="00C15EF8">
      <w:pPr>
        <w:pStyle w:val="Level2ab"/>
        <w:widowControl w:val="0"/>
        <w:numPr>
          <w:ilvl w:val="0"/>
          <w:numId w:val="8"/>
        </w:numPr>
        <w:rPr>
          <w:sz w:val="24"/>
          <w:szCs w:val="24"/>
        </w:rPr>
      </w:pPr>
      <w:r w:rsidRPr="00AC42F5">
        <w:rPr>
          <w:sz w:val="24"/>
          <w:szCs w:val="24"/>
        </w:rPr>
        <w:t>A history of the IUP activity</w:t>
      </w:r>
      <w:r>
        <w:rPr>
          <w:sz w:val="24"/>
          <w:szCs w:val="24"/>
        </w:rPr>
        <w:t>.</w:t>
      </w:r>
    </w:p>
    <w:p w14:paraId="742DC8F4" w14:textId="77777777" w:rsidR="00C15EF8" w:rsidRPr="00AC42F5" w:rsidRDefault="00C15EF8" w:rsidP="00C15EF8">
      <w:pPr>
        <w:pStyle w:val="Level2ab"/>
        <w:widowControl w:val="0"/>
        <w:numPr>
          <w:ilvl w:val="0"/>
          <w:numId w:val="8"/>
        </w:numPr>
        <w:rPr>
          <w:sz w:val="24"/>
          <w:szCs w:val="24"/>
        </w:rPr>
      </w:pPr>
      <w:r w:rsidRPr="00AC42F5">
        <w:rPr>
          <w:sz w:val="24"/>
          <w:szCs w:val="24"/>
        </w:rPr>
        <w:t>Previously called Modification History</w:t>
      </w:r>
      <w:r>
        <w:rPr>
          <w:sz w:val="24"/>
          <w:szCs w:val="24"/>
        </w:rPr>
        <w:t>.</w:t>
      </w:r>
    </w:p>
    <w:p w14:paraId="1B83230B" w14:textId="77777777" w:rsidR="00C15EF8" w:rsidRPr="00AC42F5" w:rsidRDefault="00C15EF8" w:rsidP="00C15EF8">
      <w:pPr>
        <w:pStyle w:val="Level2ab"/>
        <w:widowControl w:val="0"/>
        <w:numPr>
          <w:ilvl w:val="0"/>
          <w:numId w:val="8"/>
        </w:numPr>
        <w:rPr>
          <w:sz w:val="24"/>
          <w:szCs w:val="24"/>
        </w:rPr>
      </w:pPr>
      <w:r w:rsidRPr="00AC42F5">
        <w:rPr>
          <w:sz w:val="24"/>
          <w:szCs w:val="24"/>
        </w:rPr>
        <w:t xml:space="preserve">Entry for each IUP event, i.e., </w:t>
      </w:r>
      <w:r>
        <w:rPr>
          <w:sz w:val="24"/>
          <w:szCs w:val="24"/>
        </w:rPr>
        <w:t xml:space="preserve">when </w:t>
      </w:r>
      <w:r w:rsidRPr="00AC42F5">
        <w:rPr>
          <w:sz w:val="24"/>
          <w:szCs w:val="24"/>
        </w:rPr>
        <w:t>it was issued</w:t>
      </w:r>
      <w:r>
        <w:rPr>
          <w:sz w:val="24"/>
          <w:szCs w:val="24"/>
        </w:rPr>
        <w:t xml:space="preserve"> and each time it is </w:t>
      </w:r>
      <w:proofErr w:type="gramStart"/>
      <w:r w:rsidRPr="00AC42F5">
        <w:rPr>
          <w:sz w:val="24"/>
          <w:szCs w:val="24"/>
        </w:rPr>
        <w:t>reissued, or</w:t>
      </w:r>
      <w:proofErr w:type="gramEnd"/>
      <w:r w:rsidRPr="00AC42F5">
        <w:rPr>
          <w:sz w:val="24"/>
          <w:szCs w:val="24"/>
        </w:rPr>
        <w:t xml:space="preserve"> modified.</w:t>
      </w:r>
    </w:p>
    <w:p w14:paraId="10E40DC7" w14:textId="77777777" w:rsidR="00C15EF8" w:rsidRPr="00AC42F5" w:rsidRDefault="00C15EF8" w:rsidP="00C15EF8">
      <w:pPr>
        <w:pStyle w:val="Level2ab"/>
        <w:widowControl w:val="0"/>
        <w:numPr>
          <w:ilvl w:val="0"/>
          <w:numId w:val="8"/>
        </w:numPr>
        <w:rPr>
          <w:sz w:val="24"/>
          <w:szCs w:val="24"/>
        </w:rPr>
      </w:pPr>
      <w:r w:rsidRPr="00AC42F5">
        <w:rPr>
          <w:sz w:val="24"/>
          <w:szCs w:val="24"/>
        </w:rPr>
        <w:t xml:space="preserve">Each entry is identified as an IUP </w:t>
      </w:r>
      <w:r>
        <w:rPr>
          <w:sz w:val="24"/>
          <w:szCs w:val="24"/>
        </w:rPr>
        <w:t xml:space="preserve">first issuance, </w:t>
      </w:r>
      <w:r w:rsidRPr="00AC42F5">
        <w:rPr>
          <w:sz w:val="24"/>
          <w:szCs w:val="24"/>
        </w:rPr>
        <w:t>renewal or IUP modification</w:t>
      </w:r>
    </w:p>
    <w:p w14:paraId="17F1484A" w14:textId="77777777" w:rsidR="00C15EF8" w:rsidRPr="00AC42F5" w:rsidRDefault="00C15EF8" w:rsidP="00C15EF8">
      <w:pPr>
        <w:pStyle w:val="Level2ab"/>
        <w:widowControl w:val="0"/>
        <w:numPr>
          <w:ilvl w:val="0"/>
          <w:numId w:val="8"/>
        </w:numPr>
        <w:rPr>
          <w:sz w:val="24"/>
          <w:szCs w:val="24"/>
        </w:rPr>
      </w:pPr>
      <w:r w:rsidRPr="00AC42F5">
        <w:rPr>
          <w:sz w:val="24"/>
          <w:szCs w:val="24"/>
        </w:rPr>
        <w:t>Each entry is identified by the Effective date (not date signed or date printed, etc.).</w:t>
      </w:r>
    </w:p>
    <w:p w14:paraId="1E6EECD1" w14:textId="77777777" w:rsidR="00C15EF8" w:rsidRPr="00AC42F5" w:rsidRDefault="00C15EF8" w:rsidP="00C15EF8">
      <w:pPr>
        <w:pStyle w:val="Level2ab"/>
        <w:widowControl w:val="0"/>
        <w:numPr>
          <w:ilvl w:val="0"/>
          <w:numId w:val="8"/>
        </w:numPr>
        <w:rPr>
          <w:sz w:val="24"/>
          <w:szCs w:val="24"/>
        </w:rPr>
      </w:pPr>
      <w:r w:rsidRPr="00AC42F5">
        <w:rPr>
          <w:sz w:val="24"/>
          <w:szCs w:val="24"/>
        </w:rPr>
        <w:t>List of changes made.</w:t>
      </w:r>
    </w:p>
    <w:p w14:paraId="207FCEAB" w14:textId="77777777" w:rsidR="00C15EF8" w:rsidRPr="00AC42F5" w:rsidRDefault="00C15EF8" w:rsidP="00C15EF8">
      <w:pPr>
        <w:pStyle w:val="Level2ab"/>
        <w:widowControl w:val="0"/>
        <w:numPr>
          <w:ilvl w:val="1"/>
          <w:numId w:val="8"/>
        </w:numPr>
        <w:rPr>
          <w:sz w:val="24"/>
          <w:szCs w:val="24"/>
        </w:rPr>
      </w:pPr>
      <w:r w:rsidRPr="00AC42F5">
        <w:rPr>
          <w:sz w:val="24"/>
          <w:szCs w:val="24"/>
        </w:rPr>
        <w:t>Can be brief:  For example, “changed limits” or “Revised Part III 1, added Part III, 8.”</w:t>
      </w:r>
    </w:p>
    <w:p w14:paraId="62282733" w14:textId="77777777" w:rsidR="00C15EF8" w:rsidRPr="00AC42F5" w:rsidRDefault="00C15EF8" w:rsidP="00C15EF8">
      <w:pPr>
        <w:pStyle w:val="Level2ab"/>
        <w:widowControl w:val="0"/>
        <w:numPr>
          <w:ilvl w:val="1"/>
          <w:numId w:val="8"/>
        </w:numPr>
        <w:rPr>
          <w:sz w:val="24"/>
          <w:szCs w:val="24"/>
        </w:rPr>
      </w:pPr>
      <w:r w:rsidRPr="00AC42F5">
        <w:rPr>
          <w:sz w:val="24"/>
          <w:szCs w:val="24"/>
        </w:rPr>
        <w:t>Can be more detailed:  For example, “raised zinc limit to 1.5 mg/l” or “added copper limit because of new copper based dyes.”</w:t>
      </w:r>
    </w:p>
    <w:p w14:paraId="3974A865" w14:textId="77777777" w:rsidR="00C15EF8" w:rsidRPr="00AC42F5" w:rsidRDefault="00C15EF8" w:rsidP="00C15EF8">
      <w:pPr>
        <w:pStyle w:val="Level2ab"/>
        <w:widowControl w:val="0"/>
        <w:numPr>
          <w:ilvl w:val="0"/>
          <w:numId w:val="8"/>
        </w:numPr>
        <w:rPr>
          <w:sz w:val="24"/>
          <w:szCs w:val="24"/>
        </w:rPr>
      </w:pPr>
      <w:proofErr w:type="gramStart"/>
      <w:r w:rsidRPr="00AC42F5">
        <w:rPr>
          <w:sz w:val="24"/>
          <w:szCs w:val="24"/>
        </w:rPr>
        <w:t>Is</w:t>
      </w:r>
      <w:proofErr w:type="gramEnd"/>
      <w:r w:rsidRPr="00AC42F5">
        <w:rPr>
          <w:sz w:val="24"/>
          <w:szCs w:val="24"/>
        </w:rPr>
        <w:t xml:space="preserve"> on-going, i.e., does not start over with IUP renewal, even for name changes</w:t>
      </w:r>
      <w:r w:rsidR="003619D5">
        <w:rPr>
          <w:sz w:val="24"/>
          <w:szCs w:val="24"/>
        </w:rPr>
        <w:t>.</w:t>
      </w:r>
    </w:p>
    <w:p w14:paraId="4B6CEE80" w14:textId="77777777" w:rsidR="00C15EF8" w:rsidRPr="00AC42F5" w:rsidRDefault="00C15EF8" w:rsidP="00C15EF8">
      <w:pPr>
        <w:pStyle w:val="Level2ab"/>
        <w:widowControl w:val="0"/>
        <w:numPr>
          <w:ilvl w:val="0"/>
          <w:numId w:val="8"/>
        </w:numPr>
        <w:rPr>
          <w:sz w:val="24"/>
          <w:szCs w:val="24"/>
        </w:rPr>
      </w:pPr>
      <w:r w:rsidRPr="00AC42F5">
        <w:rPr>
          <w:sz w:val="24"/>
          <w:szCs w:val="24"/>
        </w:rPr>
        <w:t>Can be inside IUP</w:t>
      </w:r>
      <w:r w:rsidR="00B46392">
        <w:rPr>
          <w:sz w:val="24"/>
          <w:szCs w:val="24"/>
        </w:rPr>
        <w:t xml:space="preserve"> </w:t>
      </w:r>
      <w:r w:rsidR="00B46392" w:rsidRPr="00192637">
        <w:rPr>
          <w:sz w:val="24"/>
          <w:szCs w:val="24"/>
        </w:rPr>
        <w:t>at any location</w:t>
      </w:r>
      <w:r w:rsidRPr="00AC42F5">
        <w:rPr>
          <w:sz w:val="24"/>
          <w:szCs w:val="24"/>
        </w:rPr>
        <w:t xml:space="preserve"> or attached to IUP</w:t>
      </w:r>
      <w:r w:rsidR="003619D5">
        <w:rPr>
          <w:sz w:val="24"/>
          <w:szCs w:val="24"/>
        </w:rPr>
        <w:t>.</w:t>
      </w:r>
    </w:p>
    <w:p w14:paraId="2D068D1A" w14:textId="77777777" w:rsidR="00C15EF8" w:rsidRPr="00AC42F5" w:rsidRDefault="00C15EF8" w:rsidP="00C15EF8">
      <w:pPr>
        <w:jc w:val="left"/>
        <w:rPr>
          <w:szCs w:val="24"/>
        </w:rPr>
      </w:pPr>
    </w:p>
    <w:p w14:paraId="6F5FE7CC" w14:textId="77777777" w:rsidR="00C15EF8" w:rsidRPr="00FE6F2B" w:rsidRDefault="00C15EF8" w:rsidP="00C15EF8">
      <w:pPr>
        <w:pStyle w:val="Level2ab"/>
        <w:widowControl w:val="0"/>
        <w:tabs>
          <w:tab w:val="left" w:pos="1080"/>
        </w:tabs>
        <w:ind w:left="0" w:firstLine="0"/>
        <w:rPr>
          <w:sz w:val="24"/>
          <w:szCs w:val="24"/>
          <w:u w:val="single"/>
        </w:rPr>
      </w:pPr>
      <w:r w:rsidRPr="00FE6F2B">
        <w:rPr>
          <w:sz w:val="24"/>
          <w:szCs w:val="24"/>
          <w:u w:val="single"/>
        </w:rPr>
        <w:t>Part I, Section C</w:t>
      </w:r>
      <w:proofErr w:type="gramStart"/>
      <w:r w:rsidRPr="00FE6F2B">
        <w:rPr>
          <w:sz w:val="24"/>
          <w:szCs w:val="24"/>
          <w:u w:val="single"/>
        </w:rPr>
        <w:t>:  Authorization</w:t>
      </w:r>
      <w:proofErr w:type="gramEnd"/>
      <w:r w:rsidRPr="00FE6F2B">
        <w:rPr>
          <w:sz w:val="24"/>
          <w:szCs w:val="24"/>
          <w:u w:val="single"/>
        </w:rPr>
        <w:t xml:space="preserve"> Statements:</w:t>
      </w:r>
    </w:p>
    <w:p w14:paraId="4D4C76A5" w14:textId="77777777" w:rsidR="005C4204" w:rsidRPr="00192637" w:rsidRDefault="005C4204" w:rsidP="00C15EF8">
      <w:pPr>
        <w:pStyle w:val="Level2ab"/>
        <w:widowControl w:val="0"/>
        <w:tabs>
          <w:tab w:val="left" w:pos="1080"/>
        </w:tabs>
        <w:ind w:left="0" w:firstLine="0"/>
        <w:rPr>
          <w:sz w:val="24"/>
          <w:szCs w:val="24"/>
        </w:rPr>
      </w:pPr>
      <w:r w:rsidRPr="00192637">
        <w:rPr>
          <w:sz w:val="24"/>
          <w:szCs w:val="24"/>
        </w:rPr>
        <w:t xml:space="preserve">C, 1 and C, </w:t>
      </w:r>
      <w:proofErr w:type="gramStart"/>
      <w:r w:rsidRPr="00192637">
        <w:rPr>
          <w:sz w:val="24"/>
          <w:szCs w:val="24"/>
        </w:rPr>
        <w:t>3,</w:t>
      </w:r>
      <w:proofErr w:type="gramEnd"/>
      <w:r w:rsidRPr="00192637">
        <w:rPr>
          <w:sz w:val="24"/>
          <w:szCs w:val="24"/>
        </w:rPr>
        <w:t xml:space="preserve"> </w:t>
      </w:r>
      <w:r w:rsidR="00E81C73" w:rsidRPr="00192637">
        <w:rPr>
          <w:sz w:val="24"/>
          <w:szCs w:val="24"/>
        </w:rPr>
        <w:t xml:space="preserve">must be </w:t>
      </w:r>
      <w:proofErr w:type="gramStart"/>
      <w:r w:rsidR="00E81C73" w:rsidRPr="00192637">
        <w:rPr>
          <w:sz w:val="24"/>
          <w:szCs w:val="24"/>
        </w:rPr>
        <w:t>used</w:t>
      </w:r>
      <w:proofErr w:type="gramEnd"/>
      <w:r w:rsidR="00E81C73" w:rsidRPr="00192637">
        <w:rPr>
          <w:sz w:val="24"/>
          <w:szCs w:val="24"/>
        </w:rPr>
        <w:t xml:space="preserve"> verbatim in all IUPs.</w:t>
      </w:r>
    </w:p>
    <w:p w14:paraId="09706366" w14:textId="77777777" w:rsidR="00BC1EB5" w:rsidRPr="00192637" w:rsidRDefault="00BC1EB5" w:rsidP="00BC1EB5">
      <w:pPr>
        <w:pStyle w:val="Level2ab"/>
        <w:widowControl w:val="0"/>
        <w:tabs>
          <w:tab w:val="left" w:pos="1080"/>
        </w:tabs>
        <w:ind w:left="720" w:firstLine="0"/>
        <w:rPr>
          <w:sz w:val="24"/>
          <w:szCs w:val="24"/>
          <w:u w:val="single"/>
        </w:rPr>
      </w:pPr>
      <w:r w:rsidRPr="00192637">
        <w:rPr>
          <w:sz w:val="24"/>
          <w:szCs w:val="24"/>
        </w:rPr>
        <w:t xml:space="preserve">Alternatively, POTW may request PERCS approval of alternative wording </w:t>
      </w:r>
      <w:r w:rsidRPr="00192637">
        <w:rPr>
          <w:sz w:val="24"/>
          <w:szCs w:val="24"/>
          <w:u w:val="single"/>
        </w:rPr>
        <w:t>prior to issuing the IUP</w:t>
      </w:r>
      <w:r w:rsidRPr="00192637">
        <w:rPr>
          <w:sz w:val="24"/>
          <w:szCs w:val="24"/>
        </w:rPr>
        <w:t>.</w:t>
      </w:r>
    </w:p>
    <w:p w14:paraId="37A1F029" w14:textId="77777777" w:rsidR="00C15EF8" w:rsidRPr="00192637" w:rsidRDefault="00E81C73" w:rsidP="00C15EF8">
      <w:pPr>
        <w:pStyle w:val="Level2ab"/>
        <w:widowControl w:val="0"/>
        <w:tabs>
          <w:tab w:val="left" w:pos="1080"/>
        </w:tabs>
        <w:ind w:left="0" w:firstLine="0"/>
        <w:rPr>
          <w:sz w:val="24"/>
          <w:szCs w:val="24"/>
        </w:rPr>
      </w:pPr>
      <w:r w:rsidRPr="00192637">
        <w:rPr>
          <w:sz w:val="24"/>
          <w:szCs w:val="24"/>
        </w:rPr>
        <w:t>C, 2,</w:t>
      </w:r>
      <w:r w:rsidR="00BC1EB5" w:rsidRPr="00192637">
        <w:rPr>
          <w:sz w:val="24"/>
          <w:szCs w:val="24"/>
        </w:rPr>
        <w:t xml:space="preserve"> a</w:t>
      </w:r>
      <w:r w:rsidR="00C15EF8" w:rsidRPr="00192637">
        <w:rPr>
          <w:sz w:val="24"/>
          <w:szCs w:val="24"/>
        </w:rPr>
        <w:t xml:space="preserve">uthorizes use of </w:t>
      </w:r>
      <w:r w:rsidR="00BC1EB5" w:rsidRPr="00192637">
        <w:rPr>
          <w:sz w:val="24"/>
          <w:szCs w:val="24"/>
        </w:rPr>
        <w:t xml:space="preserve">and discharge from existing </w:t>
      </w:r>
      <w:r w:rsidR="00C15EF8" w:rsidRPr="00192637">
        <w:rPr>
          <w:sz w:val="24"/>
          <w:szCs w:val="24"/>
        </w:rPr>
        <w:t>treatment units.</w:t>
      </w:r>
    </w:p>
    <w:p w14:paraId="5A871FE5" w14:textId="77777777" w:rsidR="00C15EF8" w:rsidRPr="00AC42F5" w:rsidRDefault="00C15EF8" w:rsidP="00C15EF8">
      <w:pPr>
        <w:pStyle w:val="Level2ab"/>
        <w:widowControl w:val="0"/>
        <w:numPr>
          <w:ilvl w:val="0"/>
          <w:numId w:val="11"/>
        </w:numPr>
        <w:tabs>
          <w:tab w:val="left" w:pos="1080"/>
        </w:tabs>
        <w:rPr>
          <w:sz w:val="24"/>
          <w:szCs w:val="24"/>
        </w:rPr>
      </w:pPr>
      <w:r w:rsidRPr="00AC42F5">
        <w:rPr>
          <w:sz w:val="24"/>
          <w:szCs w:val="24"/>
        </w:rPr>
        <w:t>Clearly list treatment units, using terms SIU and POTW recognize.</w:t>
      </w:r>
    </w:p>
    <w:p w14:paraId="0CDF8D94" w14:textId="77777777" w:rsidR="00C15EF8" w:rsidRPr="00AC42F5" w:rsidRDefault="00C15EF8" w:rsidP="00C15EF8">
      <w:pPr>
        <w:pStyle w:val="Level2ab"/>
        <w:widowControl w:val="0"/>
        <w:numPr>
          <w:ilvl w:val="1"/>
          <w:numId w:val="11"/>
        </w:numPr>
        <w:rPr>
          <w:sz w:val="24"/>
          <w:szCs w:val="24"/>
        </w:rPr>
      </w:pPr>
      <w:proofErr w:type="gramStart"/>
      <w:r>
        <w:rPr>
          <w:sz w:val="24"/>
          <w:szCs w:val="24"/>
        </w:rPr>
        <w:t>If</w:t>
      </w:r>
      <w:proofErr w:type="gramEnd"/>
      <w:r>
        <w:rPr>
          <w:sz w:val="24"/>
          <w:szCs w:val="24"/>
        </w:rPr>
        <w:t xml:space="preserve"> doesn’t </w:t>
      </w:r>
      <w:r w:rsidRPr="00AC42F5">
        <w:rPr>
          <w:sz w:val="24"/>
          <w:szCs w:val="24"/>
        </w:rPr>
        <w:t xml:space="preserve">match </w:t>
      </w:r>
      <w:r w:rsidR="002B7702">
        <w:rPr>
          <w:sz w:val="24"/>
          <w:szCs w:val="24"/>
        </w:rPr>
        <w:t xml:space="preserve">Application </w:t>
      </w:r>
      <w:r>
        <w:rPr>
          <w:sz w:val="24"/>
          <w:szCs w:val="24"/>
        </w:rPr>
        <w:t xml:space="preserve">Question G1, </w:t>
      </w:r>
      <w:proofErr w:type="gramStart"/>
      <w:r w:rsidRPr="00AC42F5">
        <w:rPr>
          <w:sz w:val="24"/>
          <w:szCs w:val="24"/>
        </w:rPr>
        <w:t>explain</w:t>
      </w:r>
      <w:proofErr w:type="gramEnd"/>
      <w:r w:rsidRPr="00AC42F5">
        <w:rPr>
          <w:sz w:val="24"/>
          <w:szCs w:val="24"/>
        </w:rPr>
        <w:t xml:space="preserve"> in synopsis or notes in application.</w:t>
      </w:r>
    </w:p>
    <w:p w14:paraId="77472421" w14:textId="77777777" w:rsidR="00C15EF8" w:rsidRPr="00AC42F5" w:rsidRDefault="00C15EF8" w:rsidP="00C15EF8">
      <w:pPr>
        <w:pStyle w:val="Level2ab"/>
        <w:widowControl w:val="0"/>
        <w:numPr>
          <w:ilvl w:val="1"/>
          <w:numId w:val="11"/>
        </w:numPr>
        <w:rPr>
          <w:sz w:val="24"/>
          <w:szCs w:val="24"/>
        </w:rPr>
      </w:pPr>
      <w:r w:rsidRPr="00AC42F5">
        <w:rPr>
          <w:sz w:val="24"/>
          <w:szCs w:val="24"/>
        </w:rPr>
        <w:t>List units in order of wastewater flow.</w:t>
      </w:r>
    </w:p>
    <w:p w14:paraId="7F41FD1F" w14:textId="77777777" w:rsidR="00C15EF8" w:rsidRPr="00AC42F5" w:rsidRDefault="00C15EF8" w:rsidP="00C15EF8">
      <w:pPr>
        <w:pStyle w:val="Level2ab"/>
        <w:widowControl w:val="0"/>
        <w:numPr>
          <w:ilvl w:val="1"/>
          <w:numId w:val="11"/>
        </w:numPr>
        <w:rPr>
          <w:sz w:val="24"/>
          <w:szCs w:val="24"/>
        </w:rPr>
      </w:pPr>
      <w:r w:rsidRPr="00AC42F5">
        <w:rPr>
          <w:sz w:val="24"/>
          <w:szCs w:val="24"/>
        </w:rPr>
        <w:t>If IUP addresses more than one pipe, identify which units are at which pipe.</w:t>
      </w:r>
    </w:p>
    <w:p w14:paraId="21988746" w14:textId="77777777" w:rsidR="00C15EF8" w:rsidRPr="00AC42F5" w:rsidRDefault="00C15EF8" w:rsidP="00C15EF8">
      <w:pPr>
        <w:jc w:val="left"/>
        <w:rPr>
          <w:szCs w:val="24"/>
        </w:rPr>
      </w:pPr>
    </w:p>
    <w:p w14:paraId="738A4964" w14:textId="77777777" w:rsidR="00C15EF8" w:rsidRPr="006B70EB" w:rsidRDefault="00C15EF8" w:rsidP="00C15EF8">
      <w:pPr>
        <w:pStyle w:val="Level2ab"/>
        <w:widowControl w:val="0"/>
        <w:tabs>
          <w:tab w:val="left" w:pos="1080"/>
        </w:tabs>
        <w:ind w:left="0" w:firstLine="0"/>
        <w:rPr>
          <w:sz w:val="24"/>
          <w:szCs w:val="24"/>
          <w:u w:val="single"/>
        </w:rPr>
      </w:pPr>
      <w:r w:rsidRPr="006B70EB">
        <w:rPr>
          <w:sz w:val="24"/>
          <w:szCs w:val="24"/>
          <w:u w:val="single"/>
        </w:rPr>
        <w:t>Part I, Section D</w:t>
      </w:r>
      <w:proofErr w:type="gramStart"/>
      <w:r w:rsidRPr="006B70EB">
        <w:rPr>
          <w:sz w:val="24"/>
          <w:szCs w:val="24"/>
          <w:u w:val="single"/>
        </w:rPr>
        <w:t>:  Description</w:t>
      </w:r>
      <w:proofErr w:type="gramEnd"/>
      <w:r w:rsidRPr="006B70EB">
        <w:rPr>
          <w:sz w:val="24"/>
          <w:szCs w:val="24"/>
          <w:u w:val="single"/>
        </w:rPr>
        <w:t xml:space="preserve"> of Discharge</w:t>
      </w:r>
    </w:p>
    <w:p w14:paraId="1B2E6DAD" w14:textId="77777777" w:rsidR="00C15EF8" w:rsidRPr="00AC42F5" w:rsidRDefault="00C15EF8" w:rsidP="00C15EF8">
      <w:pPr>
        <w:pStyle w:val="Level2ab"/>
        <w:widowControl w:val="0"/>
        <w:numPr>
          <w:ilvl w:val="0"/>
          <w:numId w:val="6"/>
        </w:numPr>
        <w:tabs>
          <w:tab w:val="left" w:pos="1080"/>
        </w:tabs>
        <w:rPr>
          <w:sz w:val="24"/>
          <w:szCs w:val="24"/>
        </w:rPr>
      </w:pPr>
      <w:r w:rsidRPr="00AC42F5">
        <w:rPr>
          <w:sz w:val="24"/>
          <w:szCs w:val="24"/>
        </w:rPr>
        <w:t>First objective</w:t>
      </w:r>
      <w:proofErr w:type="gramStart"/>
      <w:r w:rsidRPr="00AC42F5">
        <w:rPr>
          <w:sz w:val="24"/>
          <w:szCs w:val="24"/>
        </w:rPr>
        <w:t>:  Clearly</w:t>
      </w:r>
      <w:proofErr w:type="gramEnd"/>
      <w:r w:rsidRPr="00AC42F5">
        <w:rPr>
          <w:sz w:val="24"/>
          <w:szCs w:val="24"/>
        </w:rPr>
        <w:t xml:space="preserve"> list which </w:t>
      </w:r>
      <w:proofErr w:type="gramStart"/>
      <w:r w:rsidRPr="00AC42F5">
        <w:rPr>
          <w:sz w:val="24"/>
          <w:szCs w:val="24"/>
        </w:rPr>
        <w:t>wastestreams</w:t>
      </w:r>
      <w:proofErr w:type="gramEnd"/>
      <w:r w:rsidRPr="00AC42F5">
        <w:rPr>
          <w:sz w:val="24"/>
          <w:szCs w:val="24"/>
        </w:rPr>
        <w:t xml:space="preserve"> are in sample point.</w:t>
      </w:r>
    </w:p>
    <w:p w14:paraId="5F32527F" w14:textId="77777777" w:rsidR="00C15EF8" w:rsidRPr="00AC42F5" w:rsidRDefault="00C15EF8" w:rsidP="00C15EF8">
      <w:pPr>
        <w:pStyle w:val="Level2ab"/>
        <w:widowControl w:val="0"/>
        <w:numPr>
          <w:ilvl w:val="1"/>
          <w:numId w:val="6"/>
        </w:numPr>
        <w:rPr>
          <w:sz w:val="24"/>
          <w:szCs w:val="24"/>
        </w:rPr>
      </w:pPr>
      <w:proofErr w:type="gramStart"/>
      <w:r>
        <w:rPr>
          <w:sz w:val="24"/>
          <w:szCs w:val="24"/>
        </w:rPr>
        <w:t>If</w:t>
      </w:r>
      <w:proofErr w:type="gramEnd"/>
      <w:r>
        <w:rPr>
          <w:sz w:val="24"/>
          <w:szCs w:val="24"/>
        </w:rPr>
        <w:t xml:space="preserve"> doesn’t </w:t>
      </w:r>
      <w:r w:rsidRPr="00AC42F5">
        <w:rPr>
          <w:sz w:val="24"/>
          <w:szCs w:val="24"/>
        </w:rPr>
        <w:t xml:space="preserve">match </w:t>
      </w:r>
      <w:r w:rsidR="002B7702">
        <w:rPr>
          <w:sz w:val="24"/>
          <w:szCs w:val="24"/>
        </w:rPr>
        <w:t xml:space="preserve">Application </w:t>
      </w:r>
      <w:r>
        <w:rPr>
          <w:sz w:val="24"/>
          <w:szCs w:val="24"/>
        </w:rPr>
        <w:t>Question E4</w:t>
      </w:r>
      <w:r w:rsidRPr="00AC42F5">
        <w:rPr>
          <w:sz w:val="24"/>
          <w:szCs w:val="24"/>
        </w:rPr>
        <w:t>, explain in synopsis or notes in application.</w:t>
      </w:r>
    </w:p>
    <w:p w14:paraId="2893CB5F" w14:textId="77777777" w:rsidR="00C15EF8" w:rsidRPr="00AC42F5" w:rsidRDefault="00C15EF8" w:rsidP="00C15EF8">
      <w:pPr>
        <w:pStyle w:val="Level2ab"/>
        <w:widowControl w:val="0"/>
        <w:numPr>
          <w:ilvl w:val="1"/>
          <w:numId w:val="6"/>
        </w:numPr>
        <w:rPr>
          <w:sz w:val="24"/>
          <w:szCs w:val="24"/>
        </w:rPr>
      </w:pPr>
      <w:r w:rsidRPr="00AC42F5">
        <w:rPr>
          <w:sz w:val="24"/>
          <w:szCs w:val="24"/>
        </w:rPr>
        <w:t xml:space="preserve">Extra requirements for categorical SIUs.  </w:t>
      </w:r>
    </w:p>
    <w:p w14:paraId="48EDD14E" w14:textId="77777777" w:rsidR="00C15EF8" w:rsidRPr="00AC42F5" w:rsidRDefault="00C15EF8" w:rsidP="00C15EF8">
      <w:pPr>
        <w:pStyle w:val="Level2ab"/>
        <w:widowControl w:val="0"/>
        <w:numPr>
          <w:ilvl w:val="0"/>
          <w:numId w:val="6"/>
        </w:numPr>
        <w:tabs>
          <w:tab w:val="left" w:pos="1080"/>
        </w:tabs>
        <w:rPr>
          <w:sz w:val="24"/>
          <w:szCs w:val="24"/>
        </w:rPr>
      </w:pPr>
      <w:r w:rsidRPr="00AC42F5">
        <w:rPr>
          <w:sz w:val="24"/>
          <w:szCs w:val="24"/>
        </w:rPr>
        <w:t xml:space="preserve">Second objective - </w:t>
      </w:r>
      <w:r>
        <w:rPr>
          <w:sz w:val="24"/>
          <w:szCs w:val="24"/>
        </w:rPr>
        <w:t>O</w:t>
      </w:r>
      <w:r w:rsidRPr="00AC42F5">
        <w:rPr>
          <w:sz w:val="24"/>
          <w:szCs w:val="24"/>
        </w:rPr>
        <w:t>ptional</w:t>
      </w:r>
      <w:proofErr w:type="gramStart"/>
      <w:r w:rsidRPr="00AC42F5">
        <w:rPr>
          <w:sz w:val="24"/>
          <w:szCs w:val="24"/>
        </w:rPr>
        <w:t>:  Clearly</w:t>
      </w:r>
      <w:proofErr w:type="gramEnd"/>
      <w:r w:rsidRPr="00AC42F5">
        <w:rPr>
          <w:sz w:val="24"/>
          <w:szCs w:val="24"/>
        </w:rPr>
        <w:t xml:space="preserve"> list which </w:t>
      </w:r>
      <w:proofErr w:type="gramStart"/>
      <w:r w:rsidRPr="00AC42F5">
        <w:rPr>
          <w:sz w:val="24"/>
          <w:szCs w:val="24"/>
        </w:rPr>
        <w:t>wastestreams</w:t>
      </w:r>
      <w:proofErr w:type="gramEnd"/>
      <w:r w:rsidRPr="00AC42F5">
        <w:rPr>
          <w:sz w:val="24"/>
          <w:szCs w:val="24"/>
        </w:rPr>
        <w:t xml:space="preserve"> are not in sample point</w:t>
      </w:r>
      <w:r>
        <w:rPr>
          <w:sz w:val="24"/>
          <w:szCs w:val="24"/>
        </w:rPr>
        <w:t xml:space="preserve"> and any</w:t>
      </w:r>
      <w:r w:rsidRPr="00AC42F5">
        <w:rPr>
          <w:sz w:val="24"/>
          <w:szCs w:val="24"/>
        </w:rPr>
        <w:t xml:space="preserve"> wastestreams </w:t>
      </w:r>
      <w:r>
        <w:rPr>
          <w:sz w:val="24"/>
          <w:szCs w:val="24"/>
        </w:rPr>
        <w:t xml:space="preserve">that </w:t>
      </w:r>
      <w:r w:rsidRPr="00AC42F5">
        <w:rPr>
          <w:sz w:val="24"/>
          <w:szCs w:val="24"/>
        </w:rPr>
        <w:t>are prohibited from discharge altogether.</w:t>
      </w:r>
    </w:p>
    <w:p w14:paraId="66837659" w14:textId="77777777" w:rsidR="00C15EF8" w:rsidRPr="00AC42F5" w:rsidRDefault="00C15EF8" w:rsidP="00C15EF8">
      <w:pPr>
        <w:pStyle w:val="Level2ab"/>
        <w:widowControl w:val="0"/>
        <w:tabs>
          <w:tab w:val="left" w:pos="1080"/>
        </w:tabs>
        <w:ind w:left="0" w:firstLine="0"/>
        <w:rPr>
          <w:sz w:val="24"/>
          <w:szCs w:val="24"/>
        </w:rPr>
      </w:pPr>
    </w:p>
    <w:p w14:paraId="5C602C71" w14:textId="77777777" w:rsidR="00C15EF8" w:rsidRPr="006B70EB" w:rsidRDefault="00C15EF8" w:rsidP="00C15EF8">
      <w:pPr>
        <w:pStyle w:val="Level2ab"/>
        <w:widowControl w:val="0"/>
        <w:tabs>
          <w:tab w:val="left" w:pos="1080"/>
        </w:tabs>
        <w:ind w:left="0" w:firstLine="0"/>
        <w:rPr>
          <w:sz w:val="24"/>
          <w:szCs w:val="24"/>
          <w:u w:val="single"/>
        </w:rPr>
      </w:pPr>
      <w:r w:rsidRPr="006B70EB">
        <w:rPr>
          <w:sz w:val="24"/>
          <w:szCs w:val="24"/>
          <w:u w:val="single"/>
        </w:rPr>
        <w:t>Part I, Section E</w:t>
      </w:r>
      <w:proofErr w:type="gramStart"/>
      <w:r w:rsidRPr="006B70EB">
        <w:rPr>
          <w:sz w:val="24"/>
          <w:szCs w:val="24"/>
          <w:u w:val="single"/>
        </w:rPr>
        <w:t>:  Schematic</w:t>
      </w:r>
      <w:proofErr w:type="gramEnd"/>
      <w:r w:rsidRPr="006B70EB">
        <w:rPr>
          <w:sz w:val="24"/>
          <w:szCs w:val="24"/>
          <w:u w:val="single"/>
        </w:rPr>
        <w:t xml:space="preserve"> and Monitoring Locations:</w:t>
      </w:r>
    </w:p>
    <w:p w14:paraId="7095CB68" w14:textId="77777777" w:rsidR="00C15EF8" w:rsidRPr="00AC42F5" w:rsidRDefault="00C15EF8" w:rsidP="00C15EF8">
      <w:pPr>
        <w:pStyle w:val="Level2ab"/>
        <w:widowControl w:val="0"/>
        <w:numPr>
          <w:ilvl w:val="0"/>
          <w:numId w:val="7"/>
        </w:numPr>
        <w:tabs>
          <w:tab w:val="left" w:pos="1080"/>
        </w:tabs>
        <w:rPr>
          <w:sz w:val="24"/>
          <w:szCs w:val="24"/>
        </w:rPr>
      </w:pPr>
      <w:r w:rsidRPr="00AC42F5">
        <w:rPr>
          <w:sz w:val="24"/>
          <w:szCs w:val="24"/>
        </w:rPr>
        <w:t>First objective</w:t>
      </w:r>
      <w:proofErr w:type="gramStart"/>
      <w:r w:rsidRPr="00AC42F5">
        <w:rPr>
          <w:sz w:val="24"/>
          <w:szCs w:val="24"/>
        </w:rPr>
        <w:t>:  Clearly</w:t>
      </w:r>
      <w:proofErr w:type="gramEnd"/>
      <w:r w:rsidRPr="00AC42F5">
        <w:rPr>
          <w:sz w:val="24"/>
          <w:szCs w:val="24"/>
        </w:rPr>
        <w:t xml:space="preserve"> locate sample point, so that someone unfamiliar with SIU could locate correct sample point.</w:t>
      </w:r>
      <w:r>
        <w:rPr>
          <w:sz w:val="24"/>
          <w:szCs w:val="24"/>
        </w:rPr>
        <w:t xml:space="preserve">  Application Section B</w:t>
      </w:r>
      <w:r w:rsidR="00833911">
        <w:rPr>
          <w:sz w:val="24"/>
          <w:szCs w:val="24"/>
        </w:rPr>
        <w:t>.</w:t>
      </w:r>
    </w:p>
    <w:p w14:paraId="3DA94540" w14:textId="77777777" w:rsidR="00C15EF8" w:rsidRDefault="00C15EF8" w:rsidP="00C15EF8">
      <w:pPr>
        <w:pStyle w:val="Level2ab"/>
        <w:widowControl w:val="0"/>
        <w:numPr>
          <w:ilvl w:val="1"/>
          <w:numId w:val="7"/>
        </w:numPr>
        <w:rPr>
          <w:sz w:val="24"/>
          <w:szCs w:val="24"/>
        </w:rPr>
      </w:pPr>
      <w:r w:rsidRPr="00AC42F5">
        <w:rPr>
          <w:sz w:val="24"/>
          <w:szCs w:val="24"/>
        </w:rPr>
        <w:t>POTW and SIU must sample at same spot.</w:t>
      </w:r>
    </w:p>
    <w:p w14:paraId="21D27474" w14:textId="77777777" w:rsidR="00C15EF8" w:rsidRPr="00AC42F5" w:rsidRDefault="00C15EF8" w:rsidP="00C15EF8">
      <w:pPr>
        <w:pStyle w:val="Level2ab"/>
        <w:widowControl w:val="0"/>
        <w:numPr>
          <w:ilvl w:val="2"/>
          <w:numId w:val="7"/>
        </w:numPr>
        <w:rPr>
          <w:sz w:val="24"/>
          <w:szCs w:val="24"/>
        </w:rPr>
      </w:pPr>
      <w:r>
        <w:rPr>
          <w:sz w:val="24"/>
          <w:szCs w:val="24"/>
        </w:rPr>
        <w:t>I</w:t>
      </w:r>
      <w:r w:rsidRPr="00AC42F5">
        <w:rPr>
          <w:sz w:val="24"/>
          <w:szCs w:val="24"/>
        </w:rPr>
        <w:t xml:space="preserve">n </w:t>
      </w:r>
      <w:r>
        <w:rPr>
          <w:sz w:val="24"/>
          <w:szCs w:val="24"/>
        </w:rPr>
        <w:t>rare c</w:t>
      </w:r>
      <w:r w:rsidRPr="00AC42F5">
        <w:rPr>
          <w:sz w:val="24"/>
          <w:szCs w:val="24"/>
        </w:rPr>
        <w:t xml:space="preserve">ases, </w:t>
      </w:r>
      <w:r>
        <w:rPr>
          <w:sz w:val="24"/>
          <w:szCs w:val="24"/>
        </w:rPr>
        <w:t xml:space="preserve">having </w:t>
      </w:r>
      <w:r w:rsidRPr="00AC42F5">
        <w:rPr>
          <w:sz w:val="24"/>
          <w:szCs w:val="24"/>
        </w:rPr>
        <w:t xml:space="preserve">different locations </w:t>
      </w:r>
      <w:proofErr w:type="gramStart"/>
      <w:r>
        <w:rPr>
          <w:sz w:val="24"/>
          <w:szCs w:val="24"/>
        </w:rPr>
        <w:t>make</w:t>
      </w:r>
      <w:proofErr w:type="gramEnd"/>
      <w:r>
        <w:rPr>
          <w:sz w:val="24"/>
          <w:szCs w:val="24"/>
        </w:rPr>
        <w:t xml:space="preserve"> </w:t>
      </w:r>
      <w:r w:rsidRPr="00AC42F5">
        <w:rPr>
          <w:sz w:val="24"/>
          <w:szCs w:val="24"/>
        </w:rPr>
        <w:t xml:space="preserve">good </w:t>
      </w:r>
      <w:r>
        <w:rPr>
          <w:sz w:val="24"/>
          <w:szCs w:val="24"/>
        </w:rPr>
        <w:t>sense</w:t>
      </w:r>
      <w:r w:rsidRPr="00AC42F5">
        <w:rPr>
          <w:sz w:val="24"/>
          <w:szCs w:val="24"/>
        </w:rPr>
        <w:t>.  The IUP must show both locations, and the IUP submission must document how it is know</w:t>
      </w:r>
      <w:r>
        <w:rPr>
          <w:sz w:val="24"/>
          <w:szCs w:val="24"/>
        </w:rPr>
        <w:t>n</w:t>
      </w:r>
      <w:r w:rsidRPr="00AC42F5">
        <w:rPr>
          <w:sz w:val="24"/>
          <w:szCs w:val="24"/>
        </w:rPr>
        <w:t xml:space="preserve"> that the two sample points have the same exact wastewater characteristic.  Call PERCS to discuss.</w:t>
      </w:r>
    </w:p>
    <w:p w14:paraId="21CA5591" w14:textId="77777777" w:rsidR="00C15EF8" w:rsidRPr="00AC42F5" w:rsidRDefault="00C15EF8" w:rsidP="00C15EF8">
      <w:pPr>
        <w:pStyle w:val="Level2ab"/>
        <w:widowControl w:val="0"/>
        <w:numPr>
          <w:ilvl w:val="0"/>
          <w:numId w:val="7"/>
        </w:numPr>
        <w:tabs>
          <w:tab w:val="left" w:pos="1080"/>
        </w:tabs>
        <w:rPr>
          <w:sz w:val="24"/>
          <w:szCs w:val="24"/>
        </w:rPr>
      </w:pPr>
      <w:r w:rsidRPr="00AC42F5">
        <w:rPr>
          <w:sz w:val="24"/>
          <w:szCs w:val="24"/>
        </w:rPr>
        <w:t>Second objective</w:t>
      </w:r>
      <w:r>
        <w:rPr>
          <w:sz w:val="24"/>
          <w:szCs w:val="24"/>
        </w:rPr>
        <w:t xml:space="preserve"> – Optional</w:t>
      </w:r>
      <w:r w:rsidRPr="00AC42F5">
        <w:rPr>
          <w:sz w:val="24"/>
          <w:szCs w:val="24"/>
        </w:rPr>
        <w:t>:  Show pipes to document which wastestreams are in sample point and which are not.  Especially helpful for categorical SIUs.</w:t>
      </w:r>
    </w:p>
    <w:p w14:paraId="6A4163D4" w14:textId="77777777" w:rsidR="00C15EF8" w:rsidRDefault="00C15EF8" w:rsidP="00C15EF8">
      <w:pPr>
        <w:pStyle w:val="Level2ab"/>
        <w:widowControl w:val="0"/>
        <w:tabs>
          <w:tab w:val="left" w:pos="1080"/>
        </w:tabs>
        <w:ind w:left="0" w:firstLine="0"/>
        <w:rPr>
          <w:sz w:val="24"/>
          <w:szCs w:val="24"/>
        </w:rPr>
      </w:pPr>
    </w:p>
    <w:p w14:paraId="699FB925" w14:textId="77777777" w:rsidR="00294261" w:rsidRDefault="00294261" w:rsidP="00C15EF8">
      <w:pPr>
        <w:pStyle w:val="Level2ab"/>
        <w:widowControl w:val="0"/>
        <w:tabs>
          <w:tab w:val="left" w:pos="1080"/>
        </w:tabs>
        <w:ind w:left="0" w:firstLine="0"/>
        <w:rPr>
          <w:sz w:val="24"/>
          <w:szCs w:val="24"/>
          <w:u w:val="single"/>
        </w:rPr>
      </w:pPr>
    </w:p>
    <w:p w14:paraId="2F8EA752" w14:textId="77777777" w:rsidR="00C15EF8" w:rsidRPr="001746BB" w:rsidRDefault="00C15EF8" w:rsidP="00C15EF8">
      <w:pPr>
        <w:pStyle w:val="Level2ab"/>
        <w:widowControl w:val="0"/>
        <w:tabs>
          <w:tab w:val="left" w:pos="1080"/>
        </w:tabs>
        <w:ind w:left="0" w:firstLine="0"/>
        <w:rPr>
          <w:sz w:val="24"/>
          <w:szCs w:val="24"/>
          <w:u w:val="single"/>
        </w:rPr>
      </w:pPr>
      <w:r w:rsidRPr="001746BB">
        <w:rPr>
          <w:sz w:val="24"/>
          <w:szCs w:val="24"/>
          <w:u w:val="single"/>
        </w:rPr>
        <w:t>Part I, Section F</w:t>
      </w:r>
      <w:proofErr w:type="gramStart"/>
      <w:r w:rsidRPr="001746BB">
        <w:rPr>
          <w:sz w:val="24"/>
          <w:szCs w:val="24"/>
          <w:u w:val="single"/>
        </w:rPr>
        <w:t>:  Effluent</w:t>
      </w:r>
      <w:proofErr w:type="gramEnd"/>
      <w:r w:rsidRPr="001746BB">
        <w:rPr>
          <w:sz w:val="24"/>
          <w:szCs w:val="24"/>
          <w:u w:val="single"/>
        </w:rPr>
        <w:t xml:space="preserve"> Limits and Monitoring Requirements: The "Limits Page(s)"</w:t>
      </w:r>
    </w:p>
    <w:p w14:paraId="0EB5B754" w14:textId="77777777" w:rsidR="009003A3" w:rsidRPr="009003A3" w:rsidRDefault="009003A3" w:rsidP="009003A3">
      <w:pPr>
        <w:pStyle w:val="Level2ab"/>
        <w:widowControl w:val="0"/>
        <w:tabs>
          <w:tab w:val="left" w:pos="1080"/>
        </w:tabs>
        <w:ind w:left="360" w:firstLine="0"/>
        <w:rPr>
          <w:sz w:val="24"/>
          <w:szCs w:val="24"/>
        </w:rPr>
      </w:pPr>
    </w:p>
    <w:p w14:paraId="6C46D061" w14:textId="77777777" w:rsidR="0081732B" w:rsidRDefault="0081732B" w:rsidP="00C15EF8">
      <w:pPr>
        <w:pStyle w:val="Level2ab"/>
        <w:widowControl w:val="0"/>
        <w:numPr>
          <w:ilvl w:val="0"/>
          <w:numId w:val="9"/>
        </w:numPr>
        <w:tabs>
          <w:tab w:val="left" w:pos="1080"/>
        </w:tabs>
        <w:rPr>
          <w:sz w:val="24"/>
          <w:szCs w:val="24"/>
        </w:rPr>
      </w:pPr>
      <w:r>
        <w:rPr>
          <w:sz w:val="24"/>
          <w:szCs w:val="24"/>
          <w:u w:val="single"/>
        </w:rPr>
        <w:t>Effective and Expiration Dates, Pipe Number, etc.</w:t>
      </w:r>
      <w:r>
        <w:rPr>
          <w:sz w:val="24"/>
          <w:szCs w:val="24"/>
        </w:rPr>
        <w:t>:</w:t>
      </w:r>
    </w:p>
    <w:p w14:paraId="73B50249" w14:textId="77777777" w:rsidR="0081732B" w:rsidRDefault="0081732B" w:rsidP="0081732B">
      <w:pPr>
        <w:pStyle w:val="Level2ab"/>
        <w:widowControl w:val="0"/>
        <w:numPr>
          <w:ilvl w:val="1"/>
          <w:numId w:val="9"/>
        </w:numPr>
        <w:tabs>
          <w:tab w:val="left" w:pos="1080"/>
        </w:tabs>
        <w:rPr>
          <w:sz w:val="24"/>
          <w:szCs w:val="24"/>
        </w:rPr>
      </w:pPr>
      <w:r>
        <w:rPr>
          <w:sz w:val="24"/>
          <w:szCs w:val="24"/>
        </w:rPr>
        <w:t xml:space="preserve">Update the </w:t>
      </w:r>
      <w:proofErr w:type="gramStart"/>
      <w:r>
        <w:rPr>
          <w:sz w:val="24"/>
          <w:szCs w:val="24"/>
        </w:rPr>
        <w:t>effective and</w:t>
      </w:r>
      <w:proofErr w:type="gramEnd"/>
      <w:r>
        <w:rPr>
          <w:sz w:val="24"/>
          <w:szCs w:val="24"/>
        </w:rPr>
        <w:t xml:space="preserve"> expiration dates as needed.</w:t>
      </w:r>
    </w:p>
    <w:p w14:paraId="02259DD7" w14:textId="77777777" w:rsidR="0081732B" w:rsidRDefault="0081732B" w:rsidP="0081732B">
      <w:pPr>
        <w:pStyle w:val="Level2ab"/>
        <w:widowControl w:val="0"/>
        <w:numPr>
          <w:ilvl w:val="1"/>
          <w:numId w:val="9"/>
        </w:numPr>
        <w:tabs>
          <w:tab w:val="left" w:pos="1080"/>
        </w:tabs>
        <w:rPr>
          <w:sz w:val="24"/>
          <w:szCs w:val="24"/>
        </w:rPr>
      </w:pPr>
      <w:r>
        <w:rPr>
          <w:sz w:val="24"/>
          <w:szCs w:val="24"/>
        </w:rPr>
        <w:t xml:space="preserve">If </w:t>
      </w:r>
      <w:proofErr w:type="gramStart"/>
      <w:r>
        <w:rPr>
          <w:sz w:val="24"/>
          <w:szCs w:val="24"/>
        </w:rPr>
        <w:t>more</w:t>
      </w:r>
      <w:proofErr w:type="gramEnd"/>
      <w:r>
        <w:rPr>
          <w:sz w:val="24"/>
          <w:szCs w:val="24"/>
        </w:rPr>
        <w:t xml:space="preserve"> than one Pipe, either have separate limits page for each pipe, or make sure your single limits page is very clear about what limits, frequencies, etc. apply to which Pipe.</w:t>
      </w:r>
    </w:p>
    <w:p w14:paraId="7824E332" w14:textId="77777777" w:rsidR="0081732B" w:rsidRPr="0081732B" w:rsidRDefault="00E108FA" w:rsidP="0081732B">
      <w:pPr>
        <w:pStyle w:val="Level2ab"/>
        <w:widowControl w:val="0"/>
        <w:numPr>
          <w:ilvl w:val="1"/>
          <w:numId w:val="9"/>
        </w:numPr>
        <w:tabs>
          <w:tab w:val="left" w:pos="1080"/>
        </w:tabs>
        <w:rPr>
          <w:sz w:val="24"/>
          <w:szCs w:val="24"/>
        </w:rPr>
      </w:pPr>
      <w:r>
        <w:rPr>
          <w:sz w:val="24"/>
          <w:szCs w:val="24"/>
        </w:rPr>
        <w:t>The Division</w:t>
      </w:r>
      <w:r w:rsidR="0081732B">
        <w:rPr>
          <w:sz w:val="24"/>
          <w:szCs w:val="24"/>
        </w:rPr>
        <w:t xml:space="preserve"> Generic IUP lists various POTW and SIU info on the limits page.  Make sure to update it as needed.</w:t>
      </w:r>
    </w:p>
    <w:p w14:paraId="3A2CE7CF" w14:textId="77777777" w:rsidR="009003A3" w:rsidRPr="009003A3" w:rsidRDefault="009003A3" w:rsidP="009003A3">
      <w:pPr>
        <w:pStyle w:val="Level2ab"/>
        <w:widowControl w:val="0"/>
        <w:tabs>
          <w:tab w:val="left" w:pos="1080"/>
        </w:tabs>
        <w:ind w:left="360" w:firstLine="0"/>
        <w:rPr>
          <w:sz w:val="24"/>
          <w:szCs w:val="24"/>
        </w:rPr>
      </w:pPr>
    </w:p>
    <w:p w14:paraId="67C5B74E" w14:textId="77777777" w:rsidR="00C15EF8" w:rsidRPr="00FE6F2B" w:rsidRDefault="00C15EF8" w:rsidP="00C15EF8">
      <w:pPr>
        <w:pStyle w:val="Level2ab"/>
        <w:widowControl w:val="0"/>
        <w:numPr>
          <w:ilvl w:val="0"/>
          <w:numId w:val="9"/>
        </w:numPr>
        <w:tabs>
          <w:tab w:val="left" w:pos="1080"/>
        </w:tabs>
        <w:rPr>
          <w:sz w:val="24"/>
          <w:szCs w:val="24"/>
        </w:rPr>
      </w:pPr>
      <w:r w:rsidRPr="00FE6F2B">
        <w:rPr>
          <w:sz w:val="24"/>
          <w:szCs w:val="24"/>
          <w:u w:val="single"/>
        </w:rPr>
        <w:t>IUP Limits</w:t>
      </w:r>
      <w:r w:rsidR="0081732B">
        <w:rPr>
          <w:sz w:val="24"/>
          <w:szCs w:val="24"/>
          <w:u w:val="single"/>
        </w:rPr>
        <w:t xml:space="preserve"> Themselves</w:t>
      </w:r>
      <w:proofErr w:type="gramStart"/>
      <w:r w:rsidRPr="00FE6F2B">
        <w:rPr>
          <w:sz w:val="24"/>
          <w:szCs w:val="24"/>
        </w:rPr>
        <w:t>:  See</w:t>
      </w:r>
      <w:proofErr w:type="gramEnd"/>
      <w:r w:rsidRPr="00FE6F2B">
        <w:rPr>
          <w:sz w:val="24"/>
          <w:szCs w:val="24"/>
        </w:rPr>
        <w:t xml:space="preserve"> Step 5</w:t>
      </w:r>
    </w:p>
    <w:p w14:paraId="271613A3" w14:textId="77777777" w:rsidR="009003A3" w:rsidRPr="009003A3" w:rsidRDefault="009003A3" w:rsidP="009003A3">
      <w:pPr>
        <w:pStyle w:val="Level2ab"/>
        <w:widowControl w:val="0"/>
        <w:tabs>
          <w:tab w:val="left" w:pos="1080"/>
        </w:tabs>
        <w:ind w:left="360" w:firstLine="0"/>
        <w:rPr>
          <w:sz w:val="24"/>
          <w:szCs w:val="24"/>
        </w:rPr>
      </w:pPr>
    </w:p>
    <w:p w14:paraId="14FC2810" w14:textId="77777777" w:rsidR="00C15EF8" w:rsidRDefault="00C15EF8" w:rsidP="00C15EF8">
      <w:pPr>
        <w:pStyle w:val="Level2ab"/>
        <w:widowControl w:val="0"/>
        <w:numPr>
          <w:ilvl w:val="0"/>
          <w:numId w:val="9"/>
        </w:numPr>
        <w:tabs>
          <w:tab w:val="left" w:pos="1080"/>
        </w:tabs>
        <w:rPr>
          <w:sz w:val="24"/>
          <w:szCs w:val="24"/>
        </w:rPr>
      </w:pPr>
      <w:r w:rsidRPr="00AC42F5">
        <w:rPr>
          <w:sz w:val="24"/>
          <w:szCs w:val="24"/>
          <w:u w:val="single"/>
        </w:rPr>
        <w:t>IUP Monitoring Frequencies</w:t>
      </w:r>
      <w:r w:rsidRPr="00AC42F5">
        <w:rPr>
          <w:sz w:val="24"/>
          <w:szCs w:val="24"/>
        </w:rPr>
        <w:t>:</w:t>
      </w:r>
    </w:p>
    <w:p w14:paraId="2899AB1B" w14:textId="77777777" w:rsidR="004F7B83" w:rsidRPr="00833911" w:rsidRDefault="004F7B83" w:rsidP="004F7B83">
      <w:pPr>
        <w:pStyle w:val="Level2ab"/>
        <w:widowControl w:val="0"/>
        <w:numPr>
          <w:ilvl w:val="1"/>
          <w:numId w:val="9"/>
        </w:numPr>
        <w:tabs>
          <w:tab w:val="left" w:pos="1080"/>
        </w:tabs>
        <w:rPr>
          <w:sz w:val="24"/>
          <w:szCs w:val="24"/>
        </w:rPr>
      </w:pPr>
      <w:r w:rsidRPr="00833911">
        <w:rPr>
          <w:sz w:val="24"/>
          <w:szCs w:val="24"/>
          <w:u w:val="single"/>
        </w:rPr>
        <w:t>Requirements</w:t>
      </w:r>
      <w:r w:rsidR="009003A3" w:rsidRPr="00833911">
        <w:rPr>
          <w:sz w:val="24"/>
          <w:szCs w:val="24"/>
          <w:u w:val="single"/>
        </w:rPr>
        <w:t xml:space="preserve"> for POTW Sampling</w:t>
      </w:r>
      <w:r w:rsidRPr="00833911">
        <w:rPr>
          <w:sz w:val="24"/>
          <w:szCs w:val="24"/>
        </w:rPr>
        <w:t>: Minimum Frequencies for POTW are established in 15A NCAC 02H .0908</w:t>
      </w:r>
      <w:r w:rsidR="00833911">
        <w:rPr>
          <w:sz w:val="24"/>
          <w:szCs w:val="24"/>
        </w:rPr>
        <w:t>(e)</w:t>
      </w:r>
      <w:r w:rsidRPr="00833911">
        <w:rPr>
          <w:sz w:val="24"/>
          <w:szCs w:val="24"/>
        </w:rPr>
        <w:t>.</w:t>
      </w:r>
    </w:p>
    <w:p w14:paraId="2A45F49D" w14:textId="77777777" w:rsidR="00C15EF8" w:rsidRPr="00833911" w:rsidRDefault="004F7B83" w:rsidP="004F7B83">
      <w:pPr>
        <w:pStyle w:val="Level2ab"/>
        <w:widowControl w:val="0"/>
        <w:numPr>
          <w:ilvl w:val="2"/>
          <w:numId w:val="9"/>
        </w:numPr>
        <w:rPr>
          <w:sz w:val="24"/>
          <w:szCs w:val="24"/>
        </w:rPr>
      </w:pPr>
      <w:r w:rsidRPr="00833911">
        <w:rPr>
          <w:sz w:val="24"/>
          <w:szCs w:val="24"/>
        </w:rPr>
        <w:t>A minimum of once each year for all pretreatment permit-limited parameters including flow.</w:t>
      </w:r>
    </w:p>
    <w:p w14:paraId="58C601A7" w14:textId="77777777" w:rsidR="00C15EF8" w:rsidRPr="00AC42F5" w:rsidRDefault="00294261" w:rsidP="00C15EF8">
      <w:pPr>
        <w:pStyle w:val="Level2ab"/>
        <w:widowControl w:val="0"/>
        <w:numPr>
          <w:ilvl w:val="2"/>
          <w:numId w:val="9"/>
        </w:numPr>
        <w:rPr>
          <w:sz w:val="24"/>
          <w:szCs w:val="24"/>
        </w:rPr>
      </w:pPr>
      <w:r w:rsidRPr="00AC42F5">
        <w:rPr>
          <w:sz w:val="24"/>
          <w:szCs w:val="24"/>
        </w:rPr>
        <w:t xml:space="preserve"> </w:t>
      </w:r>
      <w:r w:rsidR="00C15EF8" w:rsidRPr="00AC42F5">
        <w:rPr>
          <w:sz w:val="24"/>
          <w:szCs w:val="24"/>
        </w:rPr>
        <w:t>“Every Sample” for flow, even when there is no flow limit.</w:t>
      </w:r>
    </w:p>
    <w:p w14:paraId="3F3A3C9C" w14:textId="77777777" w:rsidR="009003A3" w:rsidRPr="00294261" w:rsidRDefault="009003A3" w:rsidP="009003A3">
      <w:pPr>
        <w:pStyle w:val="Level2ab"/>
        <w:widowControl w:val="0"/>
        <w:numPr>
          <w:ilvl w:val="1"/>
          <w:numId w:val="9"/>
        </w:numPr>
        <w:tabs>
          <w:tab w:val="left" w:pos="1080"/>
        </w:tabs>
        <w:rPr>
          <w:sz w:val="24"/>
          <w:szCs w:val="24"/>
        </w:rPr>
      </w:pPr>
      <w:r w:rsidRPr="00294261">
        <w:rPr>
          <w:sz w:val="24"/>
          <w:szCs w:val="24"/>
          <w:u w:val="single"/>
        </w:rPr>
        <w:t>Requirements for SIU self-monitoring sampling</w:t>
      </w:r>
      <w:r w:rsidRPr="00294261">
        <w:rPr>
          <w:sz w:val="24"/>
          <w:szCs w:val="24"/>
        </w:rPr>
        <w:t>: Minimum Frequencies for SIUs are established in 40 CFR 403.12(e) and (h).</w:t>
      </w:r>
    </w:p>
    <w:p w14:paraId="3833F773" w14:textId="77777777" w:rsidR="009003A3" w:rsidRPr="00294261" w:rsidRDefault="009003A3" w:rsidP="009003A3">
      <w:pPr>
        <w:pStyle w:val="Level2ab"/>
        <w:widowControl w:val="0"/>
        <w:numPr>
          <w:ilvl w:val="2"/>
          <w:numId w:val="9"/>
        </w:numPr>
        <w:rPr>
          <w:sz w:val="24"/>
          <w:szCs w:val="24"/>
        </w:rPr>
      </w:pPr>
      <w:r w:rsidRPr="00294261">
        <w:rPr>
          <w:sz w:val="24"/>
          <w:szCs w:val="24"/>
        </w:rPr>
        <w:t xml:space="preserve">A minimum of once </w:t>
      </w:r>
      <w:proofErr w:type="gramStart"/>
      <w:r w:rsidRPr="00294261">
        <w:rPr>
          <w:sz w:val="24"/>
          <w:szCs w:val="24"/>
        </w:rPr>
        <w:t>each</w:t>
      </w:r>
      <w:proofErr w:type="gramEnd"/>
      <w:r w:rsidRPr="00294261">
        <w:rPr>
          <w:sz w:val="24"/>
          <w:szCs w:val="24"/>
        </w:rPr>
        <w:t xml:space="preserve"> six month period for all pretreatment permit-limited parameters including flow.</w:t>
      </w:r>
    </w:p>
    <w:p w14:paraId="3CA8DB42" w14:textId="77777777" w:rsidR="009003A3" w:rsidRPr="00294261" w:rsidRDefault="00294261" w:rsidP="009003A3">
      <w:pPr>
        <w:pStyle w:val="Level2ab"/>
        <w:widowControl w:val="0"/>
        <w:numPr>
          <w:ilvl w:val="2"/>
          <w:numId w:val="9"/>
        </w:numPr>
        <w:rPr>
          <w:sz w:val="24"/>
          <w:szCs w:val="24"/>
        </w:rPr>
      </w:pPr>
      <w:r w:rsidRPr="00294261">
        <w:rPr>
          <w:sz w:val="24"/>
          <w:szCs w:val="24"/>
        </w:rPr>
        <w:t xml:space="preserve"> </w:t>
      </w:r>
      <w:r w:rsidR="009003A3" w:rsidRPr="00294261">
        <w:rPr>
          <w:sz w:val="24"/>
          <w:szCs w:val="24"/>
        </w:rPr>
        <w:t>“Every Sample” for flow, even when there is no flow limit.</w:t>
      </w:r>
    </w:p>
    <w:p w14:paraId="34F03CB5" w14:textId="77777777" w:rsidR="009003A3" w:rsidRPr="00294261" w:rsidRDefault="009003A3" w:rsidP="00C15EF8">
      <w:pPr>
        <w:pStyle w:val="Level2ab"/>
        <w:widowControl w:val="0"/>
        <w:numPr>
          <w:ilvl w:val="1"/>
          <w:numId w:val="9"/>
        </w:numPr>
        <w:tabs>
          <w:tab w:val="left" w:pos="1080"/>
        </w:tabs>
        <w:rPr>
          <w:sz w:val="24"/>
          <w:szCs w:val="24"/>
        </w:rPr>
      </w:pPr>
      <w:r w:rsidRPr="00294261">
        <w:rPr>
          <w:sz w:val="24"/>
          <w:szCs w:val="24"/>
        </w:rPr>
        <w:t xml:space="preserve">Effective April 1, 2011, </w:t>
      </w:r>
      <w:proofErr w:type="gramStart"/>
      <w:r w:rsidRPr="00294261">
        <w:rPr>
          <w:sz w:val="24"/>
          <w:szCs w:val="24"/>
        </w:rPr>
        <w:t>where</w:t>
      </w:r>
      <w:proofErr w:type="gramEnd"/>
      <w:r w:rsidRPr="00294261">
        <w:rPr>
          <w:sz w:val="24"/>
          <w:szCs w:val="24"/>
        </w:rPr>
        <w:t xml:space="preserve"> the POTW elects to perform the SIU self-monitoring sampling required in 40 CFR 403.12(e) and (h) in lieu of the SIU, the minimum frequency for the POTW will be a minimum of once each six month period for all pretreatment permit-limited parameters including flow.</w:t>
      </w:r>
    </w:p>
    <w:p w14:paraId="7F55BB66" w14:textId="77777777" w:rsidR="00C15EF8" w:rsidRPr="00AC42F5" w:rsidRDefault="00C15EF8" w:rsidP="00C15EF8">
      <w:pPr>
        <w:pStyle w:val="Level2ab"/>
        <w:widowControl w:val="0"/>
        <w:numPr>
          <w:ilvl w:val="1"/>
          <w:numId w:val="9"/>
        </w:numPr>
        <w:tabs>
          <w:tab w:val="left" w:pos="1080"/>
        </w:tabs>
        <w:rPr>
          <w:sz w:val="24"/>
          <w:szCs w:val="24"/>
        </w:rPr>
      </w:pPr>
      <w:r w:rsidRPr="00AC42F5">
        <w:rPr>
          <w:sz w:val="24"/>
          <w:szCs w:val="24"/>
          <w:u w:val="single"/>
        </w:rPr>
        <w:t>Suggestions</w:t>
      </w:r>
      <w:r w:rsidR="00F631E6">
        <w:rPr>
          <w:sz w:val="24"/>
          <w:szCs w:val="24"/>
          <w:u w:val="single"/>
        </w:rPr>
        <w:t xml:space="preserve"> </w:t>
      </w:r>
      <w:proofErr w:type="gramStart"/>
      <w:r w:rsidR="00F631E6">
        <w:rPr>
          <w:sz w:val="24"/>
          <w:szCs w:val="24"/>
          <w:u w:val="single"/>
        </w:rPr>
        <w:t>on</w:t>
      </w:r>
      <w:proofErr w:type="gramEnd"/>
      <w:r w:rsidR="00F631E6">
        <w:rPr>
          <w:sz w:val="24"/>
          <w:szCs w:val="24"/>
          <w:u w:val="single"/>
        </w:rPr>
        <w:t xml:space="preserve"> Additional Sampling above the minimum requirements</w:t>
      </w:r>
      <w:r w:rsidRPr="00AC42F5">
        <w:rPr>
          <w:sz w:val="24"/>
          <w:szCs w:val="24"/>
        </w:rPr>
        <w:t>:</w:t>
      </w:r>
    </w:p>
    <w:p w14:paraId="17033B7B" w14:textId="77777777" w:rsidR="00C15EF8" w:rsidRPr="00294261" w:rsidRDefault="00F631E6" w:rsidP="00C15EF8">
      <w:pPr>
        <w:pStyle w:val="Level2ab"/>
        <w:widowControl w:val="0"/>
        <w:numPr>
          <w:ilvl w:val="2"/>
          <w:numId w:val="9"/>
        </w:numPr>
        <w:rPr>
          <w:sz w:val="24"/>
          <w:szCs w:val="24"/>
        </w:rPr>
      </w:pPr>
      <w:r>
        <w:rPr>
          <w:sz w:val="24"/>
          <w:szCs w:val="24"/>
        </w:rPr>
        <w:t>P</w:t>
      </w:r>
      <w:r w:rsidR="00C15EF8">
        <w:rPr>
          <w:sz w:val="24"/>
          <w:szCs w:val="24"/>
        </w:rPr>
        <w:t xml:space="preserve">OTWs may require more frequent monitoring for themselves, </w:t>
      </w:r>
      <w:r w:rsidR="00C15EF8" w:rsidRPr="00294261">
        <w:rPr>
          <w:sz w:val="24"/>
          <w:szCs w:val="24"/>
        </w:rPr>
        <w:t>and/or can require SIU self monitoring.</w:t>
      </w:r>
    </w:p>
    <w:p w14:paraId="720DA83C" w14:textId="77777777" w:rsidR="00C15EF8" w:rsidRDefault="00C15EF8" w:rsidP="00C15EF8">
      <w:pPr>
        <w:pStyle w:val="Level2ab"/>
        <w:widowControl w:val="0"/>
        <w:numPr>
          <w:ilvl w:val="3"/>
          <w:numId w:val="9"/>
        </w:numPr>
        <w:rPr>
          <w:sz w:val="24"/>
          <w:szCs w:val="24"/>
        </w:rPr>
      </w:pPr>
      <w:r>
        <w:rPr>
          <w:sz w:val="24"/>
          <w:szCs w:val="24"/>
        </w:rPr>
        <w:t>Some POTWs report they prefer to do all the sampling themselves, so they do not require self-monitoring.</w:t>
      </w:r>
    </w:p>
    <w:p w14:paraId="10FBFBBD" w14:textId="77777777" w:rsidR="00C15EF8" w:rsidRDefault="00C15EF8" w:rsidP="00C15EF8">
      <w:pPr>
        <w:pStyle w:val="Level2ab"/>
        <w:widowControl w:val="0"/>
        <w:numPr>
          <w:ilvl w:val="4"/>
          <w:numId w:val="9"/>
        </w:numPr>
        <w:tabs>
          <w:tab w:val="left" w:pos="1080"/>
        </w:tabs>
        <w:rPr>
          <w:sz w:val="24"/>
          <w:szCs w:val="24"/>
        </w:rPr>
      </w:pPr>
      <w:r>
        <w:rPr>
          <w:sz w:val="24"/>
          <w:szCs w:val="24"/>
        </w:rPr>
        <w:t xml:space="preserve">In many cases, </w:t>
      </w:r>
      <w:proofErr w:type="gramStart"/>
      <w:r>
        <w:rPr>
          <w:sz w:val="24"/>
          <w:szCs w:val="24"/>
        </w:rPr>
        <w:t>the POTW</w:t>
      </w:r>
      <w:proofErr w:type="gramEnd"/>
      <w:r>
        <w:rPr>
          <w:sz w:val="24"/>
          <w:szCs w:val="24"/>
        </w:rPr>
        <w:t xml:space="preserve"> will recover the cost of the lab analysis and sample collection from the SIU.</w:t>
      </w:r>
    </w:p>
    <w:p w14:paraId="2DF5318A" w14:textId="77777777" w:rsidR="00C15EF8" w:rsidRDefault="00C15EF8" w:rsidP="00C15EF8">
      <w:pPr>
        <w:pStyle w:val="Level2ab"/>
        <w:widowControl w:val="0"/>
        <w:numPr>
          <w:ilvl w:val="3"/>
          <w:numId w:val="9"/>
        </w:numPr>
        <w:rPr>
          <w:sz w:val="24"/>
          <w:szCs w:val="24"/>
        </w:rPr>
      </w:pPr>
      <w:r>
        <w:rPr>
          <w:sz w:val="24"/>
          <w:szCs w:val="24"/>
        </w:rPr>
        <w:t>Other POTWs report they prefer to have any additional sampling done by the SIU.</w:t>
      </w:r>
    </w:p>
    <w:p w14:paraId="327A5798" w14:textId="77777777" w:rsidR="00C15EF8" w:rsidRPr="00294261" w:rsidRDefault="00C15EF8" w:rsidP="00C15EF8">
      <w:pPr>
        <w:pStyle w:val="Level2ab"/>
        <w:widowControl w:val="0"/>
        <w:numPr>
          <w:ilvl w:val="2"/>
          <w:numId w:val="9"/>
        </w:numPr>
        <w:rPr>
          <w:sz w:val="24"/>
          <w:szCs w:val="24"/>
        </w:rPr>
      </w:pPr>
      <w:r w:rsidRPr="00294261">
        <w:rPr>
          <w:sz w:val="24"/>
          <w:szCs w:val="24"/>
        </w:rPr>
        <w:t>Typical criteria used to determine frequencies:</w:t>
      </w:r>
    </w:p>
    <w:p w14:paraId="1A7F419B" w14:textId="77777777" w:rsidR="00C15EF8" w:rsidRPr="00294261" w:rsidRDefault="00C15EF8" w:rsidP="00C15EF8">
      <w:pPr>
        <w:pStyle w:val="Level2ab"/>
        <w:widowControl w:val="0"/>
        <w:numPr>
          <w:ilvl w:val="3"/>
          <w:numId w:val="9"/>
        </w:numPr>
        <w:tabs>
          <w:tab w:val="left" w:pos="1080"/>
        </w:tabs>
        <w:rPr>
          <w:sz w:val="24"/>
          <w:szCs w:val="24"/>
        </w:rPr>
      </w:pPr>
      <w:r w:rsidRPr="00294261">
        <w:rPr>
          <w:sz w:val="24"/>
          <w:szCs w:val="24"/>
        </w:rPr>
        <w:t>High flow and/or pollutant load more frequently than small flow/pollutant load.</w:t>
      </w:r>
    </w:p>
    <w:p w14:paraId="1F04938E" w14:textId="77777777" w:rsidR="00FF1FCB" w:rsidRPr="00294261" w:rsidRDefault="00FF1FCB" w:rsidP="00C15EF8">
      <w:pPr>
        <w:pStyle w:val="Level2ab"/>
        <w:widowControl w:val="0"/>
        <w:numPr>
          <w:ilvl w:val="3"/>
          <w:numId w:val="9"/>
        </w:numPr>
        <w:tabs>
          <w:tab w:val="left" w:pos="1080"/>
        </w:tabs>
        <w:rPr>
          <w:sz w:val="24"/>
          <w:szCs w:val="24"/>
        </w:rPr>
      </w:pPr>
      <w:r w:rsidRPr="00294261">
        <w:rPr>
          <w:sz w:val="24"/>
          <w:szCs w:val="24"/>
        </w:rPr>
        <w:t>Adequacy of pretreatment.</w:t>
      </w:r>
    </w:p>
    <w:p w14:paraId="0D9D6390" w14:textId="77777777" w:rsidR="00C15EF8" w:rsidRPr="00294261" w:rsidRDefault="00C15EF8" w:rsidP="00C15EF8">
      <w:pPr>
        <w:pStyle w:val="Level2ab"/>
        <w:widowControl w:val="0"/>
        <w:numPr>
          <w:ilvl w:val="3"/>
          <w:numId w:val="9"/>
        </w:numPr>
        <w:tabs>
          <w:tab w:val="left" w:pos="1080"/>
        </w:tabs>
        <w:rPr>
          <w:sz w:val="24"/>
          <w:szCs w:val="24"/>
        </w:rPr>
      </w:pPr>
      <w:r w:rsidRPr="00294261">
        <w:rPr>
          <w:sz w:val="24"/>
          <w:szCs w:val="24"/>
        </w:rPr>
        <w:t>Compliance history.</w:t>
      </w:r>
    </w:p>
    <w:p w14:paraId="6A014EE5" w14:textId="77777777" w:rsidR="00FF1FCB" w:rsidRPr="00294261" w:rsidRDefault="00FF1FCB" w:rsidP="00C15EF8">
      <w:pPr>
        <w:pStyle w:val="Level2ab"/>
        <w:widowControl w:val="0"/>
        <w:numPr>
          <w:ilvl w:val="3"/>
          <w:numId w:val="9"/>
        </w:numPr>
        <w:tabs>
          <w:tab w:val="left" w:pos="1080"/>
        </w:tabs>
        <w:rPr>
          <w:sz w:val="24"/>
          <w:szCs w:val="24"/>
        </w:rPr>
      </w:pPr>
      <w:r w:rsidRPr="00294261">
        <w:rPr>
          <w:sz w:val="24"/>
          <w:szCs w:val="24"/>
        </w:rPr>
        <w:t>Potential for spills/slugs.</w:t>
      </w:r>
    </w:p>
    <w:p w14:paraId="4F3CA140" w14:textId="77777777" w:rsidR="00C15EF8" w:rsidRPr="00294261" w:rsidRDefault="00C15EF8" w:rsidP="00C15EF8">
      <w:pPr>
        <w:pStyle w:val="Level2ab"/>
        <w:widowControl w:val="0"/>
        <w:numPr>
          <w:ilvl w:val="3"/>
          <w:numId w:val="9"/>
        </w:numPr>
        <w:tabs>
          <w:tab w:val="left" w:pos="1080"/>
        </w:tabs>
        <w:rPr>
          <w:sz w:val="24"/>
          <w:szCs w:val="24"/>
        </w:rPr>
      </w:pPr>
      <w:r w:rsidRPr="00294261">
        <w:rPr>
          <w:sz w:val="24"/>
          <w:szCs w:val="24"/>
        </w:rPr>
        <w:t xml:space="preserve">Potential for harm if something goes wrong.  For example, </w:t>
      </w:r>
      <w:proofErr w:type="gramStart"/>
      <w:r w:rsidRPr="00294261">
        <w:rPr>
          <w:sz w:val="24"/>
          <w:szCs w:val="24"/>
        </w:rPr>
        <w:t>an SIU</w:t>
      </w:r>
      <w:proofErr w:type="gramEnd"/>
      <w:r w:rsidRPr="00294261">
        <w:rPr>
          <w:sz w:val="24"/>
          <w:szCs w:val="24"/>
        </w:rPr>
        <w:t xml:space="preserve"> is very close to WWTP.</w:t>
      </w:r>
    </w:p>
    <w:p w14:paraId="6402E9F7" w14:textId="77777777" w:rsidR="000C33BE" w:rsidRPr="00294261" w:rsidRDefault="000C33BE" w:rsidP="00C15EF8">
      <w:pPr>
        <w:pStyle w:val="Level2ab"/>
        <w:widowControl w:val="0"/>
        <w:numPr>
          <w:ilvl w:val="3"/>
          <w:numId w:val="9"/>
        </w:numPr>
        <w:tabs>
          <w:tab w:val="left" w:pos="1080"/>
        </w:tabs>
        <w:rPr>
          <w:sz w:val="24"/>
          <w:szCs w:val="24"/>
        </w:rPr>
      </w:pPr>
      <w:r w:rsidRPr="00294261">
        <w:rPr>
          <w:sz w:val="24"/>
          <w:szCs w:val="24"/>
        </w:rPr>
        <w:t>Infrequent or periodic discharges, for example emptying a phosphating bath once every six months.</w:t>
      </w:r>
    </w:p>
    <w:p w14:paraId="5ED6A124" w14:textId="77777777" w:rsidR="009A2D54" w:rsidRPr="00294261" w:rsidRDefault="00FF1FCB" w:rsidP="00C15EF8">
      <w:pPr>
        <w:pStyle w:val="Level2ab"/>
        <w:widowControl w:val="0"/>
        <w:numPr>
          <w:ilvl w:val="3"/>
          <w:numId w:val="9"/>
        </w:numPr>
        <w:tabs>
          <w:tab w:val="left" w:pos="1080"/>
        </w:tabs>
        <w:rPr>
          <w:sz w:val="24"/>
          <w:szCs w:val="24"/>
        </w:rPr>
      </w:pPr>
      <w:r w:rsidRPr="00294261">
        <w:rPr>
          <w:sz w:val="24"/>
          <w:szCs w:val="24"/>
        </w:rPr>
        <w:t>Daily or even hourly variations, w</w:t>
      </w:r>
      <w:r w:rsidR="000C33BE" w:rsidRPr="00294261">
        <w:rPr>
          <w:sz w:val="24"/>
          <w:szCs w:val="24"/>
        </w:rPr>
        <w:t>ee</w:t>
      </w:r>
      <w:r w:rsidR="00802819" w:rsidRPr="00294261">
        <w:rPr>
          <w:sz w:val="24"/>
          <w:szCs w:val="24"/>
        </w:rPr>
        <w:t>k</w:t>
      </w:r>
      <w:r w:rsidR="000C33BE" w:rsidRPr="00294261">
        <w:rPr>
          <w:sz w:val="24"/>
          <w:szCs w:val="24"/>
        </w:rPr>
        <w:t>day versus weekend variations, or seasonal variations</w:t>
      </w:r>
      <w:r w:rsidR="009A2D54" w:rsidRPr="00294261">
        <w:rPr>
          <w:sz w:val="24"/>
          <w:szCs w:val="24"/>
        </w:rPr>
        <w:t>.</w:t>
      </w:r>
    </w:p>
    <w:p w14:paraId="6AF0B7F2" w14:textId="77777777" w:rsidR="00C9470F" w:rsidRPr="00F631E6" w:rsidRDefault="00C15EF8" w:rsidP="00F631E6">
      <w:pPr>
        <w:pStyle w:val="Level2ab"/>
        <w:widowControl w:val="0"/>
        <w:numPr>
          <w:ilvl w:val="2"/>
          <w:numId w:val="9"/>
        </w:numPr>
        <w:rPr>
          <w:sz w:val="24"/>
          <w:szCs w:val="24"/>
        </w:rPr>
      </w:pPr>
      <w:r w:rsidRPr="00AC42F5">
        <w:rPr>
          <w:sz w:val="24"/>
          <w:szCs w:val="24"/>
        </w:rPr>
        <w:t xml:space="preserve">Start out with high </w:t>
      </w:r>
      <w:proofErr w:type="gramStart"/>
      <w:r w:rsidRPr="00AC42F5">
        <w:rPr>
          <w:sz w:val="24"/>
          <w:szCs w:val="24"/>
        </w:rPr>
        <w:t>frequencies, and</w:t>
      </w:r>
      <w:proofErr w:type="gramEnd"/>
      <w:r w:rsidRPr="00AC42F5">
        <w:rPr>
          <w:sz w:val="24"/>
          <w:szCs w:val="24"/>
        </w:rPr>
        <w:t xml:space="preserve"> then reduce later after data shows consistent levels that are not “of concern.”</w:t>
      </w:r>
    </w:p>
    <w:p w14:paraId="2FCD9EE6" w14:textId="77777777" w:rsidR="00C15EF8" w:rsidRDefault="00C15EF8" w:rsidP="00C15EF8">
      <w:pPr>
        <w:pStyle w:val="Level2ab"/>
        <w:widowControl w:val="0"/>
        <w:tabs>
          <w:tab w:val="left" w:pos="1080"/>
        </w:tabs>
        <w:ind w:left="0" w:firstLine="0"/>
        <w:rPr>
          <w:sz w:val="24"/>
          <w:szCs w:val="24"/>
        </w:rPr>
      </w:pPr>
    </w:p>
    <w:p w14:paraId="7E55AB40" w14:textId="77777777" w:rsidR="0026040C" w:rsidRPr="009B77F4" w:rsidRDefault="0026040C" w:rsidP="0026040C">
      <w:pPr>
        <w:pStyle w:val="Level2ab"/>
        <w:widowControl w:val="0"/>
        <w:numPr>
          <w:ilvl w:val="0"/>
          <w:numId w:val="9"/>
        </w:numPr>
        <w:rPr>
          <w:sz w:val="24"/>
          <w:szCs w:val="24"/>
        </w:rPr>
      </w:pPr>
      <w:r w:rsidRPr="009B77F4">
        <w:rPr>
          <w:sz w:val="24"/>
          <w:szCs w:val="24"/>
          <w:u w:val="single"/>
        </w:rPr>
        <w:lastRenderedPageBreak/>
        <w:t>Sample Type</w:t>
      </w:r>
      <w:proofErr w:type="gramStart"/>
      <w:r w:rsidRPr="009B77F4">
        <w:rPr>
          <w:sz w:val="24"/>
          <w:szCs w:val="24"/>
        </w:rPr>
        <w:t>:</w:t>
      </w:r>
      <w:r w:rsidR="00391CF8" w:rsidRPr="009B77F4">
        <w:rPr>
          <w:sz w:val="24"/>
          <w:szCs w:val="24"/>
        </w:rPr>
        <w:t xml:space="preserve">  </w:t>
      </w:r>
      <w:r w:rsidR="00B77C12" w:rsidRPr="009B77F4">
        <w:rPr>
          <w:sz w:val="24"/>
          <w:szCs w:val="24"/>
        </w:rPr>
        <w:t>For</w:t>
      </w:r>
      <w:proofErr w:type="gramEnd"/>
      <w:r w:rsidR="00B77C12" w:rsidRPr="009B77F4">
        <w:rPr>
          <w:sz w:val="24"/>
          <w:szCs w:val="24"/>
        </w:rPr>
        <w:t xml:space="preserve"> flow, see </w:t>
      </w:r>
      <w:r w:rsidR="003E1C99">
        <w:rPr>
          <w:sz w:val="24"/>
          <w:szCs w:val="24"/>
        </w:rPr>
        <w:t xml:space="preserve">I, F, </w:t>
      </w:r>
      <w:r w:rsidR="00294261" w:rsidRPr="009B77F4">
        <w:rPr>
          <w:sz w:val="24"/>
          <w:szCs w:val="24"/>
        </w:rPr>
        <w:t>6) Flow Requirements (</w:t>
      </w:r>
      <w:r w:rsidR="003E1C99">
        <w:rPr>
          <w:sz w:val="24"/>
          <w:szCs w:val="24"/>
        </w:rPr>
        <w:t>below</w:t>
      </w:r>
      <w:r w:rsidR="00294261" w:rsidRPr="009B77F4">
        <w:rPr>
          <w:sz w:val="24"/>
          <w:szCs w:val="24"/>
        </w:rPr>
        <w:t>)</w:t>
      </w:r>
      <w:r w:rsidR="00B77C12" w:rsidRPr="009B77F4">
        <w:rPr>
          <w:sz w:val="24"/>
          <w:szCs w:val="24"/>
        </w:rPr>
        <w:t xml:space="preserve">.  For pollutants, </w:t>
      </w:r>
      <w:r w:rsidR="004B3DBF" w:rsidRPr="009B77F4">
        <w:rPr>
          <w:sz w:val="24"/>
          <w:szCs w:val="24"/>
        </w:rPr>
        <w:t>“</w:t>
      </w:r>
      <w:r w:rsidR="00B77C12" w:rsidRPr="009B77F4">
        <w:rPr>
          <w:sz w:val="24"/>
          <w:szCs w:val="24"/>
        </w:rPr>
        <w:t>C</w:t>
      </w:r>
      <w:r w:rsidR="004B3DBF" w:rsidRPr="009B77F4">
        <w:rPr>
          <w:sz w:val="24"/>
          <w:szCs w:val="24"/>
        </w:rPr>
        <w:t>”</w:t>
      </w:r>
      <w:r w:rsidR="00B77C12" w:rsidRPr="009B77F4">
        <w:rPr>
          <w:sz w:val="24"/>
          <w:szCs w:val="24"/>
        </w:rPr>
        <w:t xml:space="preserve"> </w:t>
      </w:r>
      <w:r w:rsidR="004B3DBF" w:rsidRPr="009B77F4">
        <w:rPr>
          <w:sz w:val="24"/>
          <w:szCs w:val="24"/>
        </w:rPr>
        <w:t>means</w:t>
      </w:r>
      <w:r w:rsidR="00B77C12" w:rsidRPr="009B77F4">
        <w:rPr>
          <w:sz w:val="24"/>
          <w:szCs w:val="24"/>
        </w:rPr>
        <w:t xml:space="preserve"> composite and </w:t>
      </w:r>
      <w:r w:rsidR="004B3DBF" w:rsidRPr="009B77F4">
        <w:rPr>
          <w:sz w:val="24"/>
          <w:szCs w:val="24"/>
        </w:rPr>
        <w:t>“</w:t>
      </w:r>
      <w:r w:rsidR="00B77C12" w:rsidRPr="009B77F4">
        <w:rPr>
          <w:sz w:val="24"/>
          <w:szCs w:val="24"/>
        </w:rPr>
        <w:t>G</w:t>
      </w:r>
      <w:r w:rsidR="004B3DBF" w:rsidRPr="009B77F4">
        <w:rPr>
          <w:sz w:val="24"/>
          <w:szCs w:val="24"/>
        </w:rPr>
        <w:t>” means</w:t>
      </w:r>
      <w:r w:rsidR="00B77C12" w:rsidRPr="009B77F4">
        <w:rPr>
          <w:sz w:val="24"/>
          <w:szCs w:val="24"/>
        </w:rPr>
        <w:t xml:space="preserve"> grab; see Part I, G, </w:t>
      </w:r>
      <w:r w:rsidR="009B77F4" w:rsidRPr="009B77F4">
        <w:rPr>
          <w:sz w:val="24"/>
          <w:szCs w:val="24"/>
        </w:rPr>
        <w:t>Definitions &amp; Limits Page Notes</w:t>
      </w:r>
      <w:r w:rsidR="00B77C12" w:rsidRPr="009B77F4">
        <w:rPr>
          <w:sz w:val="24"/>
          <w:szCs w:val="24"/>
        </w:rPr>
        <w:t>.</w:t>
      </w:r>
    </w:p>
    <w:p w14:paraId="3797C451" w14:textId="77777777" w:rsidR="0026040C" w:rsidRPr="009B77F4" w:rsidRDefault="0026040C" w:rsidP="00C15EF8">
      <w:pPr>
        <w:pStyle w:val="Level2ab"/>
        <w:widowControl w:val="0"/>
        <w:tabs>
          <w:tab w:val="left" w:pos="1080"/>
        </w:tabs>
        <w:ind w:left="0" w:firstLine="0"/>
        <w:rPr>
          <w:sz w:val="24"/>
          <w:szCs w:val="24"/>
        </w:rPr>
      </w:pPr>
    </w:p>
    <w:p w14:paraId="545319E3" w14:textId="77777777" w:rsidR="00C15EF8" w:rsidRPr="009B77F4" w:rsidRDefault="0026040C" w:rsidP="00C15EF8">
      <w:pPr>
        <w:pStyle w:val="Level2ab"/>
        <w:widowControl w:val="0"/>
        <w:numPr>
          <w:ilvl w:val="0"/>
          <w:numId w:val="9"/>
        </w:numPr>
        <w:tabs>
          <w:tab w:val="left" w:pos="1080"/>
        </w:tabs>
        <w:rPr>
          <w:sz w:val="24"/>
          <w:szCs w:val="24"/>
        </w:rPr>
      </w:pPr>
      <w:r w:rsidRPr="009B77F4">
        <w:rPr>
          <w:sz w:val="24"/>
          <w:szCs w:val="24"/>
          <w:u w:val="single"/>
        </w:rPr>
        <w:t>Practical Quantitation Levels (PQLs) in IUP [formerly called “</w:t>
      </w:r>
      <w:r w:rsidR="00C15EF8" w:rsidRPr="009B77F4">
        <w:rPr>
          <w:sz w:val="24"/>
          <w:szCs w:val="24"/>
          <w:u w:val="single"/>
        </w:rPr>
        <w:t>Detection Levels (DLs)</w:t>
      </w:r>
      <w:r w:rsidRPr="009B77F4">
        <w:rPr>
          <w:sz w:val="24"/>
          <w:szCs w:val="24"/>
          <w:u w:val="single"/>
        </w:rPr>
        <w:t>”]</w:t>
      </w:r>
      <w:r w:rsidR="00C15EF8" w:rsidRPr="009B77F4">
        <w:rPr>
          <w:sz w:val="24"/>
          <w:szCs w:val="24"/>
        </w:rPr>
        <w:t>.</w:t>
      </w:r>
    </w:p>
    <w:p w14:paraId="1314F7BA" w14:textId="77777777" w:rsidR="00C15EF8" w:rsidRPr="009B77F4" w:rsidRDefault="00C15EF8" w:rsidP="00C15EF8">
      <w:pPr>
        <w:pStyle w:val="Level2ab"/>
        <w:widowControl w:val="0"/>
        <w:numPr>
          <w:ilvl w:val="1"/>
          <w:numId w:val="9"/>
        </w:numPr>
        <w:rPr>
          <w:sz w:val="24"/>
          <w:szCs w:val="24"/>
        </w:rPr>
      </w:pPr>
      <w:r w:rsidRPr="009B77F4">
        <w:rPr>
          <w:sz w:val="24"/>
          <w:szCs w:val="24"/>
        </w:rPr>
        <w:t xml:space="preserve">POTWs are not required to list detection levels in an IUP at all.  In this case, the only “requirement” for </w:t>
      </w:r>
      <w:r w:rsidR="0026040C" w:rsidRPr="009B77F4">
        <w:rPr>
          <w:sz w:val="24"/>
          <w:szCs w:val="24"/>
        </w:rPr>
        <w:t>PQLs</w:t>
      </w:r>
      <w:r w:rsidRPr="009B77F4">
        <w:rPr>
          <w:sz w:val="24"/>
          <w:szCs w:val="24"/>
        </w:rPr>
        <w:t xml:space="preserve"> is that they be low enough to judge compliance with the IUP limit.</w:t>
      </w:r>
    </w:p>
    <w:p w14:paraId="26706161" w14:textId="77777777" w:rsidR="00C15EF8" w:rsidRPr="009B77F4" w:rsidRDefault="00C15EF8" w:rsidP="00C15EF8">
      <w:pPr>
        <w:pStyle w:val="Level2ab"/>
        <w:widowControl w:val="0"/>
        <w:numPr>
          <w:ilvl w:val="1"/>
          <w:numId w:val="9"/>
        </w:numPr>
        <w:rPr>
          <w:sz w:val="24"/>
          <w:szCs w:val="24"/>
        </w:rPr>
      </w:pPr>
      <w:r w:rsidRPr="009B77F4">
        <w:rPr>
          <w:sz w:val="24"/>
          <w:szCs w:val="24"/>
        </w:rPr>
        <w:t xml:space="preserve">If POTW wishes to list </w:t>
      </w:r>
      <w:r w:rsidR="0026040C" w:rsidRPr="009B77F4">
        <w:rPr>
          <w:sz w:val="24"/>
          <w:szCs w:val="24"/>
        </w:rPr>
        <w:t xml:space="preserve">PQLs </w:t>
      </w:r>
      <w:r w:rsidRPr="009B77F4">
        <w:rPr>
          <w:sz w:val="24"/>
          <w:szCs w:val="24"/>
        </w:rPr>
        <w:t>in IUP, may designate as “Recommended” or “Required.”</w:t>
      </w:r>
    </w:p>
    <w:p w14:paraId="405492AA" w14:textId="77777777" w:rsidR="00C15EF8" w:rsidRPr="009B77F4" w:rsidRDefault="00C15EF8" w:rsidP="00C15EF8">
      <w:pPr>
        <w:pStyle w:val="Level2ab"/>
        <w:widowControl w:val="0"/>
        <w:numPr>
          <w:ilvl w:val="1"/>
          <w:numId w:val="9"/>
        </w:numPr>
        <w:rPr>
          <w:sz w:val="24"/>
          <w:szCs w:val="24"/>
        </w:rPr>
      </w:pPr>
      <w:r w:rsidRPr="009B77F4">
        <w:rPr>
          <w:sz w:val="24"/>
          <w:szCs w:val="24"/>
        </w:rPr>
        <w:t xml:space="preserve">If POTW designates as “Required,” POTW must judge compliance and take enforcement as outlined in your </w:t>
      </w:r>
      <w:proofErr w:type="gramStart"/>
      <w:r w:rsidRPr="009B77F4">
        <w:rPr>
          <w:sz w:val="24"/>
          <w:szCs w:val="24"/>
        </w:rPr>
        <w:t>Division</w:t>
      </w:r>
      <w:proofErr w:type="gramEnd"/>
      <w:r w:rsidRPr="009B77F4">
        <w:rPr>
          <w:sz w:val="24"/>
          <w:szCs w:val="24"/>
        </w:rPr>
        <w:t xml:space="preserve"> approved ERP.</w:t>
      </w:r>
    </w:p>
    <w:p w14:paraId="078B6817" w14:textId="77777777" w:rsidR="00C15EF8" w:rsidRPr="009B77F4" w:rsidRDefault="00C15EF8" w:rsidP="00C15EF8">
      <w:pPr>
        <w:pStyle w:val="Level2ab"/>
        <w:widowControl w:val="0"/>
        <w:numPr>
          <w:ilvl w:val="2"/>
          <w:numId w:val="9"/>
        </w:numPr>
        <w:rPr>
          <w:sz w:val="24"/>
          <w:szCs w:val="24"/>
        </w:rPr>
      </w:pPr>
      <w:r w:rsidRPr="009B77F4">
        <w:rPr>
          <w:sz w:val="24"/>
          <w:szCs w:val="24"/>
        </w:rPr>
        <w:t>Example</w:t>
      </w:r>
      <w:proofErr w:type="gramStart"/>
      <w:r w:rsidRPr="009B77F4">
        <w:rPr>
          <w:sz w:val="24"/>
          <w:szCs w:val="24"/>
        </w:rPr>
        <w:t>:  IUP</w:t>
      </w:r>
      <w:proofErr w:type="gramEnd"/>
      <w:r w:rsidRPr="009B77F4">
        <w:rPr>
          <w:sz w:val="24"/>
          <w:szCs w:val="24"/>
        </w:rPr>
        <w:t xml:space="preserve"> requires silver </w:t>
      </w:r>
      <w:r w:rsidR="0026040C" w:rsidRPr="009B77F4">
        <w:rPr>
          <w:sz w:val="24"/>
          <w:szCs w:val="24"/>
        </w:rPr>
        <w:t>PQL</w:t>
      </w:r>
      <w:r w:rsidRPr="009B77F4">
        <w:rPr>
          <w:sz w:val="24"/>
          <w:szCs w:val="24"/>
        </w:rPr>
        <w:t xml:space="preserve"> of 0.005 mg/l.</w:t>
      </w:r>
    </w:p>
    <w:p w14:paraId="0A24F627" w14:textId="77777777" w:rsidR="00C15EF8" w:rsidRPr="009B77F4" w:rsidRDefault="00C15EF8" w:rsidP="00C15EF8">
      <w:pPr>
        <w:pStyle w:val="Level2ab"/>
        <w:widowControl w:val="0"/>
        <w:numPr>
          <w:ilvl w:val="3"/>
          <w:numId w:val="9"/>
        </w:numPr>
        <w:rPr>
          <w:sz w:val="24"/>
          <w:szCs w:val="24"/>
        </w:rPr>
      </w:pPr>
      <w:r w:rsidRPr="009B77F4">
        <w:rPr>
          <w:sz w:val="24"/>
          <w:szCs w:val="24"/>
        </w:rPr>
        <w:t>Result reported as “&lt; 0.01 mg/l” would be a sampling/reporting violation.</w:t>
      </w:r>
    </w:p>
    <w:p w14:paraId="4703E7B2" w14:textId="77777777" w:rsidR="00C15EF8" w:rsidRPr="009B77F4" w:rsidRDefault="00C15EF8" w:rsidP="00C15EF8">
      <w:pPr>
        <w:pStyle w:val="Level2ab"/>
        <w:widowControl w:val="0"/>
        <w:numPr>
          <w:ilvl w:val="3"/>
          <w:numId w:val="9"/>
        </w:numPr>
        <w:rPr>
          <w:sz w:val="24"/>
          <w:szCs w:val="24"/>
        </w:rPr>
      </w:pPr>
      <w:r w:rsidRPr="009B77F4">
        <w:rPr>
          <w:sz w:val="24"/>
          <w:szCs w:val="24"/>
        </w:rPr>
        <w:t xml:space="preserve">Result reported as 0.015 mg/l would not be a sampling/reporting violation, even if the lab sheet shows the lab’s </w:t>
      </w:r>
      <w:r w:rsidR="007A68B5" w:rsidRPr="009B77F4">
        <w:rPr>
          <w:sz w:val="24"/>
          <w:szCs w:val="24"/>
        </w:rPr>
        <w:t>PQL</w:t>
      </w:r>
      <w:r w:rsidRPr="009B77F4">
        <w:rPr>
          <w:sz w:val="24"/>
          <w:szCs w:val="24"/>
        </w:rPr>
        <w:t xml:space="preserve"> was 0.01 mg/l.</w:t>
      </w:r>
    </w:p>
    <w:p w14:paraId="7BDC73F9" w14:textId="77777777" w:rsidR="00C15EF8" w:rsidRPr="009B77F4" w:rsidRDefault="0026040C" w:rsidP="00C15EF8">
      <w:pPr>
        <w:pStyle w:val="Level2ab"/>
        <w:widowControl w:val="0"/>
        <w:numPr>
          <w:ilvl w:val="1"/>
          <w:numId w:val="9"/>
        </w:numPr>
        <w:rPr>
          <w:sz w:val="24"/>
          <w:szCs w:val="24"/>
        </w:rPr>
      </w:pPr>
      <w:r w:rsidRPr="009B77F4">
        <w:rPr>
          <w:sz w:val="24"/>
          <w:szCs w:val="24"/>
        </w:rPr>
        <w:t xml:space="preserve">PQLs </w:t>
      </w:r>
      <w:r w:rsidR="00C15EF8" w:rsidRPr="009B77F4">
        <w:rPr>
          <w:sz w:val="24"/>
          <w:szCs w:val="24"/>
        </w:rPr>
        <w:t xml:space="preserve">in IUP do not have to match L/STMP.  Generally, the concern with </w:t>
      </w:r>
      <w:r w:rsidRPr="009B77F4">
        <w:rPr>
          <w:sz w:val="24"/>
          <w:szCs w:val="24"/>
        </w:rPr>
        <w:t xml:space="preserve">PQLs </w:t>
      </w:r>
      <w:r w:rsidR="00C15EF8" w:rsidRPr="009B77F4">
        <w:rPr>
          <w:sz w:val="24"/>
          <w:szCs w:val="24"/>
        </w:rPr>
        <w:t xml:space="preserve">is about wanting to get the most “valuable” result for the money.  Labs usually charge more for a lower </w:t>
      </w:r>
      <w:r w:rsidRPr="009B77F4">
        <w:rPr>
          <w:sz w:val="24"/>
          <w:szCs w:val="24"/>
        </w:rPr>
        <w:t>PQL</w:t>
      </w:r>
      <w:r w:rsidR="00C15EF8" w:rsidRPr="009B77F4">
        <w:rPr>
          <w:sz w:val="24"/>
          <w:szCs w:val="24"/>
        </w:rPr>
        <w:t>.</w:t>
      </w:r>
    </w:p>
    <w:p w14:paraId="535A0F44" w14:textId="77777777" w:rsidR="00C15EF8" w:rsidRPr="009B77F4" w:rsidRDefault="00C15EF8" w:rsidP="00C15EF8">
      <w:pPr>
        <w:pStyle w:val="Level2ab"/>
        <w:widowControl w:val="0"/>
        <w:numPr>
          <w:ilvl w:val="2"/>
          <w:numId w:val="9"/>
        </w:numPr>
        <w:rPr>
          <w:sz w:val="24"/>
          <w:szCs w:val="24"/>
        </w:rPr>
      </w:pPr>
      <w:r w:rsidRPr="009B77F4">
        <w:rPr>
          <w:sz w:val="24"/>
          <w:szCs w:val="24"/>
        </w:rPr>
        <w:t>Assuming no issues with accuracy, a specific mg/l result is always “more valuable” than a “less than” result.  For example, zinc of 0.076 mg/l versus &lt;0.5 mg/l.</w:t>
      </w:r>
    </w:p>
    <w:p w14:paraId="41088EA0" w14:textId="77777777" w:rsidR="00C15EF8" w:rsidRPr="009B77F4" w:rsidRDefault="00C15EF8" w:rsidP="00C15EF8">
      <w:pPr>
        <w:pStyle w:val="Level2ab"/>
        <w:widowControl w:val="0"/>
        <w:numPr>
          <w:ilvl w:val="2"/>
          <w:numId w:val="9"/>
        </w:numPr>
        <w:rPr>
          <w:sz w:val="24"/>
          <w:szCs w:val="24"/>
        </w:rPr>
      </w:pPr>
      <w:r w:rsidRPr="009B77F4">
        <w:rPr>
          <w:sz w:val="24"/>
          <w:szCs w:val="24"/>
        </w:rPr>
        <w:t xml:space="preserve">A “less than” with a lower </w:t>
      </w:r>
      <w:r w:rsidR="0026040C" w:rsidRPr="009B77F4">
        <w:rPr>
          <w:sz w:val="24"/>
          <w:szCs w:val="24"/>
        </w:rPr>
        <w:t xml:space="preserve">PQL </w:t>
      </w:r>
      <w:r w:rsidRPr="009B77F4">
        <w:rPr>
          <w:sz w:val="24"/>
          <w:szCs w:val="24"/>
        </w:rPr>
        <w:t xml:space="preserve">is more valuable that a “less than” with a higher </w:t>
      </w:r>
      <w:r w:rsidR="0026040C" w:rsidRPr="009B77F4">
        <w:rPr>
          <w:sz w:val="24"/>
          <w:szCs w:val="24"/>
        </w:rPr>
        <w:t>PQL</w:t>
      </w:r>
      <w:r w:rsidRPr="009B77F4">
        <w:rPr>
          <w:sz w:val="24"/>
          <w:szCs w:val="24"/>
        </w:rPr>
        <w:t xml:space="preserve">.  For example, &lt;0.01 tells you more than &lt;0.1.  This is especially true when the </w:t>
      </w:r>
      <w:r w:rsidR="0026040C" w:rsidRPr="009B77F4">
        <w:rPr>
          <w:sz w:val="24"/>
          <w:szCs w:val="24"/>
        </w:rPr>
        <w:t>PQL</w:t>
      </w:r>
      <w:r w:rsidRPr="009B77F4">
        <w:rPr>
          <w:sz w:val="24"/>
          <w:szCs w:val="24"/>
        </w:rPr>
        <w:t xml:space="preserve"> is at or </w:t>
      </w:r>
      <w:r w:rsidR="004C7D43" w:rsidRPr="009B77F4">
        <w:rPr>
          <w:sz w:val="24"/>
          <w:szCs w:val="24"/>
        </w:rPr>
        <w:t>near an environmental criterion</w:t>
      </w:r>
      <w:r w:rsidRPr="009B77F4">
        <w:rPr>
          <w:sz w:val="24"/>
          <w:szCs w:val="24"/>
        </w:rPr>
        <w:t xml:space="preserve">.  A good example of this is cadmium – NC WQS is 0.002 mg/l, the same as the typical </w:t>
      </w:r>
      <w:r w:rsidR="0026040C" w:rsidRPr="009B77F4">
        <w:rPr>
          <w:sz w:val="24"/>
          <w:szCs w:val="24"/>
        </w:rPr>
        <w:t>PQL</w:t>
      </w:r>
      <w:r w:rsidRPr="009B77F4">
        <w:rPr>
          <w:sz w:val="24"/>
          <w:szCs w:val="24"/>
        </w:rPr>
        <w:t xml:space="preserve"> of 0.002 mg/l.</w:t>
      </w:r>
    </w:p>
    <w:p w14:paraId="005471B0" w14:textId="77777777" w:rsidR="00C15EF8" w:rsidRPr="009B77F4" w:rsidRDefault="00C15EF8" w:rsidP="00C15EF8">
      <w:pPr>
        <w:pStyle w:val="Level2ab"/>
        <w:widowControl w:val="0"/>
        <w:numPr>
          <w:ilvl w:val="2"/>
          <w:numId w:val="9"/>
        </w:numPr>
        <w:rPr>
          <w:sz w:val="24"/>
          <w:szCs w:val="24"/>
        </w:rPr>
      </w:pPr>
      <w:r w:rsidRPr="009B77F4">
        <w:rPr>
          <w:sz w:val="24"/>
          <w:szCs w:val="24"/>
        </w:rPr>
        <w:t xml:space="preserve">If IUP required </w:t>
      </w:r>
      <w:r w:rsidR="0026040C" w:rsidRPr="009B77F4">
        <w:rPr>
          <w:sz w:val="24"/>
          <w:szCs w:val="24"/>
        </w:rPr>
        <w:t xml:space="preserve">PQLs </w:t>
      </w:r>
      <w:r w:rsidRPr="009B77F4">
        <w:rPr>
          <w:sz w:val="24"/>
          <w:szCs w:val="24"/>
        </w:rPr>
        <w:t xml:space="preserve">are higher than L/STMP, PERCS recommends at least once per year or once per HWA cycle testing at each SIU at the L/STMP </w:t>
      </w:r>
      <w:r w:rsidR="0026040C" w:rsidRPr="009B77F4">
        <w:rPr>
          <w:sz w:val="24"/>
          <w:szCs w:val="24"/>
        </w:rPr>
        <w:t>PQL</w:t>
      </w:r>
      <w:r w:rsidRPr="009B77F4">
        <w:rPr>
          <w:sz w:val="24"/>
          <w:szCs w:val="24"/>
        </w:rPr>
        <w:t xml:space="preserve"> for HWA mass balance purposes.  Not using the same </w:t>
      </w:r>
      <w:r w:rsidR="0026040C" w:rsidRPr="009B77F4">
        <w:rPr>
          <w:sz w:val="24"/>
          <w:szCs w:val="24"/>
        </w:rPr>
        <w:t xml:space="preserve">PQLs </w:t>
      </w:r>
      <w:r w:rsidRPr="009B77F4">
        <w:rPr>
          <w:sz w:val="24"/>
          <w:szCs w:val="24"/>
        </w:rPr>
        <w:t>can make the mass balance difficult and less meaningful.</w:t>
      </w:r>
    </w:p>
    <w:p w14:paraId="429A0D15" w14:textId="77777777" w:rsidR="0026040C" w:rsidRDefault="0026040C" w:rsidP="0026040C">
      <w:pPr>
        <w:pStyle w:val="Level2ab"/>
        <w:widowControl w:val="0"/>
        <w:ind w:firstLine="0"/>
        <w:rPr>
          <w:sz w:val="24"/>
          <w:szCs w:val="24"/>
        </w:rPr>
      </w:pPr>
    </w:p>
    <w:p w14:paraId="2AF4B58C" w14:textId="77777777" w:rsidR="00C15EF8" w:rsidRPr="00AC42F5" w:rsidRDefault="00C15EF8" w:rsidP="00C15EF8">
      <w:pPr>
        <w:pStyle w:val="Level2ab"/>
        <w:widowControl w:val="0"/>
        <w:numPr>
          <w:ilvl w:val="0"/>
          <w:numId w:val="9"/>
        </w:numPr>
        <w:tabs>
          <w:tab w:val="left" w:pos="1080"/>
        </w:tabs>
        <w:rPr>
          <w:sz w:val="24"/>
          <w:szCs w:val="24"/>
        </w:rPr>
      </w:pPr>
      <w:r w:rsidRPr="00AC42F5">
        <w:rPr>
          <w:sz w:val="24"/>
          <w:szCs w:val="24"/>
          <w:u w:val="single"/>
        </w:rPr>
        <w:t>Flow Requirements</w:t>
      </w:r>
      <w:r w:rsidRPr="00AC42F5">
        <w:rPr>
          <w:sz w:val="24"/>
          <w:szCs w:val="24"/>
        </w:rPr>
        <w:t>:</w:t>
      </w:r>
      <w:r>
        <w:rPr>
          <w:sz w:val="24"/>
          <w:szCs w:val="24"/>
        </w:rPr>
        <w:t xml:space="preserve">  4 </w:t>
      </w:r>
      <w:r w:rsidR="0048528F" w:rsidRPr="009B77F4">
        <w:rPr>
          <w:sz w:val="24"/>
          <w:szCs w:val="24"/>
        </w:rPr>
        <w:t xml:space="preserve">distinct </w:t>
      </w:r>
      <w:r>
        <w:rPr>
          <w:sz w:val="24"/>
          <w:szCs w:val="24"/>
        </w:rPr>
        <w:t>issues – Methods, Measurement Frequency, Reporting Frequency, and Limits.</w:t>
      </w:r>
    </w:p>
    <w:p w14:paraId="08E598B3" w14:textId="77777777" w:rsidR="00C15EF8" w:rsidRPr="009B77F4" w:rsidRDefault="00C15EF8" w:rsidP="00C15EF8">
      <w:pPr>
        <w:pStyle w:val="Level2ab"/>
        <w:widowControl w:val="0"/>
        <w:numPr>
          <w:ilvl w:val="1"/>
          <w:numId w:val="9"/>
        </w:numPr>
        <w:tabs>
          <w:tab w:val="left" w:pos="1080"/>
        </w:tabs>
        <w:rPr>
          <w:sz w:val="24"/>
          <w:szCs w:val="24"/>
        </w:rPr>
      </w:pPr>
      <w:r w:rsidRPr="00AC42F5">
        <w:rPr>
          <w:sz w:val="24"/>
          <w:szCs w:val="24"/>
        </w:rPr>
        <w:t xml:space="preserve">Flow </w:t>
      </w:r>
      <w:r w:rsidRPr="009B77F4">
        <w:rPr>
          <w:sz w:val="24"/>
          <w:szCs w:val="24"/>
        </w:rPr>
        <w:t xml:space="preserve">Measurement </w:t>
      </w:r>
      <w:r w:rsidRPr="009B77F4">
        <w:rPr>
          <w:b/>
          <w:sz w:val="24"/>
          <w:szCs w:val="24"/>
          <w:u w:val="single"/>
        </w:rPr>
        <w:t>Methods</w:t>
      </w:r>
      <w:proofErr w:type="gramStart"/>
      <w:r w:rsidRPr="009B77F4">
        <w:rPr>
          <w:sz w:val="24"/>
          <w:szCs w:val="24"/>
        </w:rPr>
        <w:t>:  Application</w:t>
      </w:r>
      <w:proofErr w:type="gramEnd"/>
      <w:r w:rsidRPr="009B77F4">
        <w:rPr>
          <w:sz w:val="24"/>
          <w:szCs w:val="24"/>
        </w:rPr>
        <w:t xml:space="preserve"> Question G2 and G3</w:t>
      </w:r>
      <w:r w:rsidR="009B77F4" w:rsidRPr="009B77F4">
        <w:rPr>
          <w:sz w:val="24"/>
          <w:szCs w:val="24"/>
        </w:rPr>
        <w:t>.</w:t>
      </w:r>
    </w:p>
    <w:p w14:paraId="6B1FC086" w14:textId="77777777" w:rsidR="00C15EF8" w:rsidRPr="009B77F4" w:rsidRDefault="00C15EF8" w:rsidP="00C15EF8">
      <w:pPr>
        <w:pStyle w:val="Level2ab"/>
        <w:widowControl w:val="0"/>
        <w:numPr>
          <w:ilvl w:val="2"/>
          <w:numId w:val="9"/>
        </w:numPr>
        <w:rPr>
          <w:sz w:val="24"/>
          <w:szCs w:val="24"/>
        </w:rPr>
      </w:pPr>
      <w:r w:rsidRPr="009B77F4">
        <w:rPr>
          <w:sz w:val="24"/>
          <w:szCs w:val="24"/>
        </w:rPr>
        <w:t>First objective</w:t>
      </w:r>
      <w:proofErr w:type="gramStart"/>
      <w:r w:rsidRPr="009B77F4">
        <w:rPr>
          <w:sz w:val="24"/>
          <w:szCs w:val="24"/>
        </w:rPr>
        <w:t>:  Clearly</w:t>
      </w:r>
      <w:proofErr w:type="gramEnd"/>
      <w:r w:rsidRPr="009B77F4">
        <w:rPr>
          <w:sz w:val="24"/>
          <w:szCs w:val="24"/>
        </w:rPr>
        <w:t xml:space="preserve"> specify flow measurement method; both SIU and POTW use it.</w:t>
      </w:r>
    </w:p>
    <w:p w14:paraId="3C29C90B" w14:textId="77777777" w:rsidR="00C15EF8" w:rsidRPr="009B77F4" w:rsidRDefault="0026040C" w:rsidP="00C15EF8">
      <w:pPr>
        <w:pStyle w:val="Level2ab"/>
        <w:widowControl w:val="0"/>
        <w:numPr>
          <w:ilvl w:val="3"/>
          <w:numId w:val="9"/>
        </w:numPr>
        <w:rPr>
          <w:sz w:val="24"/>
          <w:szCs w:val="24"/>
        </w:rPr>
      </w:pPr>
      <w:r w:rsidRPr="009B77F4">
        <w:rPr>
          <w:sz w:val="24"/>
          <w:szCs w:val="24"/>
        </w:rPr>
        <w:t>IUP limits page</w:t>
      </w:r>
    </w:p>
    <w:p w14:paraId="2A128849" w14:textId="77777777" w:rsidR="00C15EF8" w:rsidRDefault="00C15EF8" w:rsidP="00C15EF8">
      <w:pPr>
        <w:pStyle w:val="Level2ab"/>
        <w:widowControl w:val="0"/>
        <w:numPr>
          <w:ilvl w:val="3"/>
          <w:numId w:val="9"/>
        </w:numPr>
        <w:rPr>
          <w:sz w:val="24"/>
          <w:szCs w:val="24"/>
        </w:rPr>
      </w:pPr>
      <w:r w:rsidRPr="009B77F4">
        <w:rPr>
          <w:sz w:val="24"/>
          <w:szCs w:val="24"/>
        </w:rPr>
        <w:t>Definitions section (usually with references from the limits page)</w:t>
      </w:r>
      <w:r w:rsidR="0048528F" w:rsidRPr="009B77F4">
        <w:rPr>
          <w:sz w:val="24"/>
          <w:szCs w:val="24"/>
        </w:rPr>
        <w:t>.</w:t>
      </w:r>
    </w:p>
    <w:p w14:paraId="24031178" w14:textId="77777777" w:rsidR="00C15EF8" w:rsidRPr="004753C6" w:rsidRDefault="00C15EF8" w:rsidP="004753C6">
      <w:pPr>
        <w:pStyle w:val="Level2ab"/>
        <w:widowControl w:val="0"/>
        <w:numPr>
          <w:ilvl w:val="3"/>
          <w:numId w:val="9"/>
        </w:numPr>
        <w:rPr>
          <w:sz w:val="24"/>
          <w:szCs w:val="24"/>
        </w:rPr>
      </w:pPr>
      <w:r w:rsidRPr="004753C6">
        <w:rPr>
          <w:sz w:val="24"/>
          <w:szCs w:val="24"/>
        </w:rPr>
        <w:t>Special Conditions section of the IUP (again usually with references from the limits page).</w:t>
      </w:r>
      <w:r w:rsidR="0026040C" w:rsidRPr="004753C6">
        <w:rPr>
          <w:sz w:val="24"/>
          <w:szCs w:val="24"/>
        </w:rPr>
        <w:t xml:space="preserve">  </w:t>
      </w:r>
    </w:p>
    <w:p w14:paraId="24C1DDDF" w14:textId="77777777" w:rsidR="00F014B8" w:rsidRPr="009B77F4" w:rsidRDefault="00F014B8" w:rsidP="00F014B8">
      <w:pPr>
        <w:pStyle w:val="Level2ab"/>
        <w:widowControl w:val="0"/>
        <w:numPr>
          <w:ilvl w:val="2"/>
          <w:numId w:val="9"/>
        </w:numPr>
        <w:rPr>
          <w:sz w:val="24"/>
          <w:szCs w:val="24"/>
        </w:rPr>
      </w:pPr>
      <w:r w:rsidRPr="009B77F4">
        <w:rPr>
          <w:sz w:val="24"/>
          <w:szCs w:val="24"/>
        </w:rPr>
        <w:t xml:space="preserve">Second </w:t>
      </w:r>
      <w:r w:rsidR="00B532D8" w:rsidRPr="009B77F4">
        <w:rPr>
          <w:sz w:val="24"/>
          <w:szCs w:val="24"/>
        </w:rPr>
        <w:t>o</w:t>
      </w:r>
      <w:r w:rsidRPr="009B77F4">
        <w:rPr>
          <w:sz w:val="24"/>
          <w:szCs w:val="24"/>
        </w:rPr>
        <w:t>bjective</w:t>
      </w:r>
      <w:proofErr w:type="gramStart"/>
      <w:r w:rsidRPr="009B77F4">
        <w:rPr>
          <w:sz w:val="24"/>
          <w:szCs w:val="24"/>
        </w:rPr>
        <w:t>:  Flow</w:t>
      </w:r>
      <w:proofErr w:type="gramEnd"/>
      <w:r w:rsidRPr="009B77F4">
        <w:rPr>
          <w:sz w:val="24"/>
          <w:szCs w:val="24"/>
        </w:rPr>
        <w:t xml:space="preserve"> measurement method is adequate.  "Adequate" means "good enough" for SIU/POTW specifics.  Typical </w:t>
      </w:r>
      <w:r w:rsidR="00B532D8" w:rsidRPr="009B77F4">
        <w:rPr>
          <w:sz w:val="24"/>
          <w:szCs w:val="24"/>
        </w:rPr>
        <w:t>m</w:t>
      </w:r>
      <w:r w:rsidRPr="009B77F4">
        <w:rPr>
          <w:sz w:val="24"/>
          <w:szCs w:val="24"/>
        </w:rPr>
        <w:t>ethods available:</w:t>
      </w:r>
    </w:p>
    <w:p w14:paraId="3C696D1C" w14:textId="77777777" w:rsidR="00F014B8" w:rsidRPr="009B77F4" w:rsidRDefault="00F014B8" w:rsidP="00F014B8">
      <w:pPr>
        <w:pStyle w:val="Level2ab"/>
        <w:widowControl w:val="0"/>
        <w:numPr>
          <w:ilvl w:val="3"/>
          <w:numId w:val="9"/>
        </w:numPr>
        <w:rPr>
          <w:sz w:val="24"/>
          <w:szCs w:val="24"/>
        </w:rPr>
      </w:pPr>
      <w:r w:rsidRPr="009B77F4">
        <w:rPr>
          <w:sz w:val="24"/>
          <w:szCs w:val="24"/>
        </w:rPr>
        <w:t>Effluent (discharge) meter at IUP sample point</w:t>
      </w:r>
      <w:r w:rsidR="00B532D8" w:rsidRPr="009B77F4">
        <w:rPr>
          <w:sz w:val="24"/>
          <w:szCs w:val="24"/>
        </w:rPr>
        <w:t>.</w:t>
      </w:r>
    </w:p>
    <w:p w14:paraId="338B8E62" w14:textId="77777777" w:rsidR="00F014B8" w:rsidRPr="009B77F4" w:rsidRDefault="00F014B8" w:rsidP="00F014B8">
      <w:pPr>
        <w:pStyle w:val="Level2ab"/>
        <w:widowControl w:val="0"/>
        <w:numPr>
          <w:ilvl w:val="3"/>
          <w:numId w:val="9"/>
        </w:numPr>
        <w:rPr>
          <w:sz w:val="24"/>
          <w:szCs w:val="24"/>
        </w:rPr>
      </w:pPr>
      <w:r w:rsidRPr="009B77F4">
        <w:rPr>
          <w:sz w:val="24"/>
          <w:szCs w:val="24"/>
        </w:rPr>
        <w:t xml:space="preserve">Flow calculated by adequate method.  eg., discharge time + pump </w:t>
      </w:r>
      <w:r w:rsidR="00B532D8" w:rsidRPr="009B77F4">
        <w:rPr>
          <w:sz w:val="24"/>
          <w:szCs w:val="24"/>
        </w:rPr>
        <w:t>g</w:t>
      </w:r>
      <w:r w:rsidRPr="009B77F4">
        <w:rPr>
          <w:sz w:val="24"/>
          <w:szCs w:val="24"/>
        </w:rPr>
        <w:t>pm, tank size + depth discharged, etc.</w:t>
      </w:r>
    </w:p>
    <w:p w14:paraId="0BE21CD2" w14:textId="77777777" w:rsidR="00F014B8" w:rsidRPr="009B77F4" w:rsidRDefault="00F014B8" w:rsidP="00F014B8">
      <w:pPr>
        <w:pStyle w:val="Level2ab"/>
        <w:widowControl w:val="0"/>
        <w:numPr>
          <w:ilvl w:val="3"/>
          <w:numId w:val="9"/>
        </w:numPr>
        <w:rPr>
          <w:sz w:val="24"/>
          <w:szCs w:val="24"/>
        </w:rPr>
      </w:pPr>
      <w:r w:rsidRPr="009B77F4">
        <w:rPr>
          <w:sz w:val="24"/>
          <w:szCs w:val="24"/>
        </w:rPr>
        <w:t xml:space="preserve">Water supply meter (WSM) that serves all </w:t>
      </w:r>
      <w:proofErr w:type="gramStart"/>
      <w:r w:rsidRPr="009B77F4">
        <w:rPr>
          <w:sz w:val="24"/>
          <w:szCs w:val="24"/>
        </w:rPr>
        <w:t>wastestreams</w:t>
      </w:r>
      <w:proofErr w:type="gramEnd"/>
      <w:r w:rsidRPr="009B77F4">
        <w:rPr>
          <w:sz w:val="24"/>
          <w:szCs w:val="24"/>
        </w:rPr>
        <w:t xml:space="preserve"> in the sample point, and only those </w:t>
      </w:r>
      <w:proofErr w:type="gramStart"/>
      <w:r w:rsidRPr="009B77F4">
        <w:rPr>
          <w:sz w:val="24"/>
          <w:szCs w:val="24"/>
        </w:rPr>
        <w:t>wastestreams</w:t>
      </w:r>
      <w:proofErr w:type="gramEnd"/>
      <w:r w:rsidRPr="009B77F4">
        <w:rPr>
          <w:sz w:val="24"/>
          <w:szCs w:val="24"/>
        </w:rPr>
        <w:t>.</w:t>
      </w:r>
    </w:p>
    <w:p w14:paraId="7C78683F" w14:textId="77777777" w:rsidR="00F014B8" w:rsidRPr="009B77F4" w:rsidRDefault="00F014B8" w:rsidP="00F014B8">
      <w:pPr>
        <w:pStyle w:val="Level2ab"/>
        <w:widowControl w:val="0"/>
        <w:numPr>
          <w:ilvl w:val="3"/>
          <w:numId w:val="9"/>
        </w:numPr>
        <w:rPr>
          <w:sz w:val="24"/>
          <w:szCs w:val="24"/>
        </w:rPr>
      </w:pPr>
      <w:r w:rsidRPr="009B77F4">
        <w:rPr>
          <w:sz w:val="24"/>
          <w:szCs w:val="24"/>
        </w:rPr>
        <w:t>Water supply meter (WSM) that serves all wastestreams in sample point, plus some other wastestreams that are not in sample point.</w:t>
      </w:r>
    </w:p>
    <w:p w14:paraId="32442F6D" w14:textId="77777777" w:rsidR="00F014B8" w:rsidRPr="009B77F4" w:rsidRDefault="003E1C99" w:rsidP="00F014B8">
      <w:pPr>
        <w:pStyle w:val="Level2ab"/>
        <w:widowControl w:val="0"/>
        <w:numPr>
          <w:ilvl w:val="3"/>
          <w:numId w:val="9"/>
        </w:numPr>
        <w:rPr>
          <w:sz w:val="24"/>
          <w:szCs w:val="24"/>
        </w:rPr>
      </w:pPr>
      <w:r>
        <w:rPr>
          <w:sz w:val="24"/>
          <w:szCs w:val="24"/>
        </w:rPr>
        <w:t>Water supply meter</w:t>
      </w:r>
      <w:r w:rsidR="00F014B8" w:rsidRPr="009B77F4">
        <w:rPr>
          <w:sz w:val="24"/>
          <w:szCs w:val="24"/>
        </w:rPr>
        <w:t xml:space="preserve"> that serves </w:t>
      </w:r>
      <w:proofErr w:type="spellStart"/>
      <w:proofErr w:type="gramStart"/>
      <w:r w:rsidR="00F014B8" w:rsidRPr="009B77F4">
        <w:rPr>
          <w:sz w:val="24"/>
          <w:szCs w:val="24"/>
        </w:rPr>
        <w:t>wastestreams</w:t>
      </w:r>
      <w:proofErr w:type="spellEnd"/>
      <w:proofErr w:type="gramEnd"/>
      <w:r w:rsidR="00F014B8" w:rsidRPr="009B77F4">
        <w:rPr>
          <w:sz w:val="24"/>
          <w:szCs w:val="24"/>
        </w:rPr>
        <w:t xml:space="preserve"> that have significant water losses (into product or evaporation).</w:t>
      </w:r>
    </w:p>
    <w:p w14:paraId="7CDC29DB" w14:textId="77777777" w:rsidR="00F014B8" w:rsidRPr="009B77F4" w:rsidRDefault="00F014B8" w:rsidP="00F014B8">
      <w:pPr>
        <w:pStyle w:val="Level2ab"/>
        <w:widowControl w:val="0"/>
        <w:numPr>
          <w:ilvl w:val="4"/>
          <w:numId w:val="9"/>
        </w:numPr>
        <w:rPr>
          <w:sz w:val="24"/>
          <w:szCs w:val="24"/>
        </w:rPr>
      </w:pPr>
      <w:r w:rsidRPr="009B77F4">
        <w:rPr>
          <w:sz w:val="24"/>
          <w:szCs w:val="24"/>
        </w:rPr>
        <w:lastRenderedPageBreak/>
        <w:t>deductions for losses OK</w:t>
      </w:r>
    </w:p>
    <w:p w14:paraId="253EBEC8" w14:textId="77777777" w:rsidR="00C15EF8" w:rsidRPr="00AC42F5" w:rsidRDefault="00C15EF8" w:rsidP="00C15EF8">
      <w:pPr>
        <w:pStyle w:val="Level2ab"/>
        <w:widowControl w:val="0"/>
        <w:numPr>
          <w:ilvl w:val="1"/>
          <w:numId w:val="9"/>
        </w:numPr>
        <w:tabs>
          <w:tab w:val="left" w:pos="1080"/>
        </w:tabs>
        <w:rPr>
          <w:sz w:val="24"/>
          <w:szCs w:val="24"/>
        </w:rPr>
      </w:pPr>
      <w:r w:rsidRPr="00AC42F5">
        <w:rPr>
          <w:sz w:val="24"/>
          <w:szCs w:val="24"/>
        </w:rPr>
        <w:t xml:space="preserve">Flow Measurement </w:t>
      </w:r>
      <w:r w:rsidRPr="00AC42F5">
        <w:rPr>
          <w:b/>
          <w:sz w:val="24"/>
          <w:szCs w:val="24"/>
          <w:u w:val="single"/>
        </w:rPr>
        <w:t>Frequency</w:t>
      </w:r>
      <w:r w:rsidRPr="00AC42F5">
        <w:rPr>
          <w:sz w:val="24"/>
          <w:szCs w:val="24"/>
        </w:rPr>
        <w:t>:</w:t>
      </w:r>
    </w:p>
    <w:p w14:paraId="7329BAD2" w14:textId="77777777" w:rsidR="00C15EF8" w:rsidRPr="00AC42F5" w:rsidRDefault="00C15EF8" w:rsidP="00C15EF8">
      <w:pPr>
        <w:pStyle w:val="Level2ab"/>
        <w:widowControl w:val="0"/>
        <w:numPr>
          <w:ilvl w:val="2"/>
          <w:numId w:val="9"/>
        </w:numPr>
        <w:rPr>
          <w:sz w:val="24"/>
          <w:szCs w:val="24"/>
        </w:rPr>
      </w:pPr>
      <w:r w:rsidRPr="00AC42F5">
        <w:rPr>
          <w:sz w:val="24"/>
          <w:szCs w:val="24"/>
          <w:u w:val="single"/>
        </w:rPr>
        <w:t>Requirements</w:t>
      </w:r>
      <w:r w:rsidRPr="00AC42F5">
        <w:rPr>
          <w:sz w:val="24"/>
          <w:szCs w:val="24"/>
        </w:rPr>
        <w:t xml:space="preserve">:  </w:t>
      </w:r>
      <w:r>
        <w:rPr>
          <w:sz w:val="24"/>
          <w:szCs w:val="24"/>
        </w:rPr>
        <w:t xml:space="preserve">At a minimum, </w:t>
      </w:r>
      <w:r w:rsidRPr="00AC42F5">
        <w:rPr>
          <w:sz w:val="24"/>
          <w:szCs w:val="24"/>
        </w:rPr>
        <w:t>“</w:t>
      </w:r>
      <w:r>
        <w:rPr>
          <w:sz w:val="24"/>
          <w:szCs w:val="24"/>
        </w:rPr>
        <w:t>e</w:t>
      </w:r>
      <w:r w:rsidRPr="00AC42F5">
        <w:rPr>
          <w:sz w:val="24"/>
          <w:szCs w:val="24"/>
        </w:rPr>
        <w:t xml:space="preserve">very </w:t>
      </w:r>
      <w:r w:rsidR="0026040C">
        <w:rPr>
          <w:sz w:val="24"/>
          <w:szCs w:val="24"/>
        </w:rPr>
        <w:t>s</w:t>
      </w:r>
      <w:r w:rsidRPr="00AC42F5">
        <w:rPr>
          <w:sz w:val="24"/>
          <w:szCs w:val="24"/>
        </w:rPr>
        <w:t xml:space="preserve">ample” meaning “every time the POTW or SIU collects a composite sample </w:t>
      </w:r>
      <w:r w:rsidR="0048528F">
        <w:rPr>
          <w:sz w:val="24"/>
          <w:szCs w:val="24"/>
        </w:rPr>
        <w:t>of the designated sample point.</w:t>
      </w:r>
      <w:r w:rsidR="00B532D8">
        <w:rPr>
          <w:sz w:val="24"/>
          <w:szCs w:val="24"/>
        </w:rPr>
        <w:t>”</w:t>
      </w:r>
    </w:p>
    <w:p w14:paraId="22F10506" w14:textId="77777777" w:rsidR="00C15EF8" w:rsidRPr="00AC42F5" w:rsidRDefault="00C15EF8" w:rsidP="00C15EF8">
      <w:pPr>
        <w:pStyle w:val="Level2ab"/>
        <w:widowControl w:val="0"/>
        <w:numPr>
          <w:ilvl w:val="1"/>
          <w:numId w:val="9"/>
        </w:numPr>
        <w:tabs>
          <w:tab w:val="left" w:pos="1080"/>
        </w:tabs>
        <w:rPr>
          <w:sz w:val="24"/>
          <w:szCs w:val="24"/>
          <w:u w:val="single"/>
        </w:rPr>
      </w:pPr>
      <w:r w:rsidRPr="00B46392">
        <w:rPr>
          <w:sz w:val="24"/>
          <w:szCs w:val="24"/>
        </w:rPr>
        <w:t xml:space="preserve">Flow Measurement </w:t>
      </w:r>
      <w:r w:rsidRPr="00B600F1">
        <w:rPr>
          <w:b/>
          <w:sz w:val="24"/>
          <w:szCs w:val="24"/>
          <w:u w:val="single"/>
        </w:rPr>
        <w:t>Reporting</w:t>
      </w:r>
      <w:r w:rsidRPr="00B46392">
        <w:rPr>
          <w:sz w:val="24"/>
          <w:szCs w:val="24"/>
        </w:rPr>
        <w:t xml:space="preserve"> Frequencies</w:t>
      </w:r>
      <w:r w:rsidRPr="00AC42F5">
        <w:rPr>
          <w:sz w:val="24"/>
          <w:szCs w:val="24"/>
        </w:rPr>
        <w:t>:</w:t>
      </w:r>
    </w:p>
    <w:p w14:paraId="135A7F0A" w14:textId="77777777" w:rsidR="00C15EF8" w:rsidRPr="00AC42F5" w:rsidRDefault="00C15EF8" w:rsidP="00C15EF8">
      <w:pPr>
        <w:pStyle w:val="Level2ab"/>
        <w:widowControl w:val="0"/>
        <w:numPr>
          <w:ilvl w:val="2"/>
          <w:numId w:val="9"/>
        </w:numPr>
        <w:rPr>
          <w:sz w:val="24"/>
          <w:szCs w:val="24"/>
        </w:rPr>
      </w:pPr>
      <w:r w:rsidRPr="00AC42F5">
        <w:rPr>
          <w:sz w:val="24"/>
          <w:szCs w:val="24"/>
        </w:rPr>
        <w:t xml:space="preserve">All flow readings submitted with report required by Part II, 2 of IUP, </w:t>
      </w:r>
      <w:r>
        <w:rPr>
          <w:sz w:val="24"/>
          <w:szCs w:val="24"/>
        </w:rPr>
        <w:t>typically</w:t>
      </w:r>
      <w:r w:rsidRPr="00AC42F5">
        <w:rPr>
          <w:sz w:val="24"/>
          <w:szCs w:val="24"/>
        </w:rPr>
        <w:t>, monthly.</w:t>
      </w:r>
    </w:p>
    <w:p w14:paraId="11C85D88" w14:textId="77777777" w:rsidR="00B46392" w:rsidRPr="00B46392" w:rsidRDefault="00B46392" w:rsidP="00B46392">
      <w:pPr>
        <w:pStyle w:val="Level2ab"/>
        <w:widowControl w:val="0"/>
        <w:numPr>
          <w:ilvl w:val="1"/>
          <w:numId w:val="9"/>
        </w:numPr>
        <w:tabs>
          <w:tab w:val="left" w:pos="1080"/>
        </w:tabs>
        <w:rPr>
          <w:sz w:val="24"/>
          <w:szCs w:val="24"/>
        </w:rPr>
      </w:pPr>
      <w:r w:rsidRPr="00B46392">
        <w:rPr>
          <w:sz w:val="24"/>
          <w:szCs w:val="24"/>
        </w:rPr>
        <w:t xml:space="preserve">Flow </w:t>
      </w:r>
      <w:r w:rsidRPr="00B46392">
        <w:rPr>
          <w:b/>
          <w:sz w:val="24"/>
          <w:szCs w:val="24"/>
          <w:u w:val="single"/>
        </w:rPr>
        <w:t>Limits</w:t>
      </w:r>
      <w:r w:rsidRPr="00B46392">
        <w:rPr>
          <w:sz w:val="24"/>
          <w:szCs w:val="24"/>
        </w:rPr>
        <w:t>:</w:t>
      </w:r>
    </w:p>
    <w:p w14:paraId="4EB8D50A" w14:textId="77777777" w:rsidR="00C15EF8" w:rsidRPr="009B77F4" w:rsidRDefault="00C15EF8" w:rsidP="00C15EF8">
      <w:pPr>
        <w:pStyle w:val="Level2ab"/>
        <w:widowControl w:val="0"/>
        <w:numPr>
          <w:ilvl w:val="2"/>
          <w:numId w:val="9"/>
        </w:numPr>
        <w:rPr>
          <w:sz w:val="24"/>
          <w:szCs w:val="24"/>
        </w:rPr>
      </w:pPr>
      <w:r w:rsidRPr="009B77F4">
        <w:rPr>
          <w:sz w:val="24"/>
          <w:szCs w:val="24"/>
          <w:u w:val="single"/>
        </w:rPr>
        <w:t>Required</w:t>
      </w:r>
      <w:r w:rsidRPr="009B77F4">
        <w:rPr>
          <w:sz w:val="24"/>
          <w:szCs w:val="24"/>
        </w:rPr>
        <w:t xml:space="preserve"> where </w:t>
      </w:r>
      <w:r w:rsidR="00C90804" w:rsidRPr="009B77F4">
        <w:rPr>
          <w:sz w:val="24"/>
          <w:szCs w:val="24"/>
        </w:rPr>
        <w:t xml:space="preserve">the IUP has concentration based limits (eg. mg/l or ug/l) for </w:t>
      </w:r>
      <w:r w:rsidRPr="009B77F4">
        <w:rPr>
          <w:sz w:val="24"/>
          <w:szCs w:val="24"/>
          <w:u w:val="single"/>
        </w:rPr>
        <w:t>at least one</w:t>
      </w:r>
      <w:r w:rsidRPr="009B77F4">
        <w:rPr>
          <w:sz w:val="24"/>
          <w:szCs w:val="24"/>
        </w:rPr>
        <w:t xml:space="preserve"> IUP pollutant limit </w:t>
      </w:r>
      <w:r w:rsidR="0026040C" w:rsidRPr="009B77F4">
        <w:rPr>
          <w:sz w:val="24"/>
          <w:szCs w:val="24"/>
        </w:rPr>
        <w:t>for which there is a mass based MAHL</w:t>
      </w:r>
      <w:r w:rsidRPr="009B77F4">
        <w:rPr>
          <w:sz w:val="24"/>
          <w:szCs w:val="24"/>
        </w:rPr>
        <w:t>.</w:t>
      </w:r>
    </w:p>
    <w:p w14:paraId="23D1C809" w14:textId="77777777" w:rsidR="00C15EF8" w:rsidRPr="009B77F4" w:rsidRDefault="00C15EF8" w:rsidP="00C15EF8">
      <w:pPr>
        <w:pStyle w:val="Level2ab"/>
        <w:widowControl w:val="0"/>
        <w:numPr>
          <w:ilvl w:val="2"/>
          <w:numId w:val="9"/>
        </w:numPr>
        <w:rPr>
          <w:sz w:val="24"/>
          <w:szCs w:val="24"/>
        </w:rPr>
      </w:pPr>
      <w:r w:rsidRPr="009B77F4">
        <w:rPr>
          <w:sz w:val="24"/>
          <w:szCs w:val="24"/>
          <w:u w:val="single"/>
        </w:rPr>
        <w:t>Not required</w:t>
      </w:r>
      <w:r w:rsidRPr="009B77F4">
        <w:rPr>
          <w:sz w:val="24"/>
          <w:szCs w:val="24"/>
        </w:rPr>
        <w:t xml:space="preserve"> where </w:t>
      </w:r>
      <w:r w:rsidR="00C90804" w:rsidRPr="009B77F4">
        <w:rPr>
          <w:sz w:val="24"/>
          <w:szCs w:val="24"/>
        </w:rPr>
        <w:t xml:space="preserve">the IUP has mass based limits (eg. lbs/day) for </w:t>
      </w:r>
      <w:r w:rsidR="00C90804" w:rsidRPr="009B77F4">
        <w:rPr>
          <w:sz w:val="24"/>
          <w:szCs w:val="24"/>
          <w:u w:val="single"/>
        </w:rPr>
        <w:t>all</w:t>
      </w:r>
      <w:r w:rsidR="00C90804" w:rsidRPr="009B77F4">
        <w:rPr>
          <w:sz w:val="24"/>
          <w:szCs w:val="24"/>
        </w:rPr>
        <w:t xml:space="preserve"> pollutants for which there is a mass based MAHL</w:t>
      </w:r>
      <w:r w:rsidRPr="009B77F4">
        <w:rPr>
          <w:sz w:val="24"/>
          <w:szCs w:val="24"/>
        </w:rPr>
        <w:t>.</w:t>
      </w:r>
    </w:p>
    <w:p w14:paraId="41F3CE39" w14:textId="77777777" w:rsidR="00C15EF8" w:rsidRPr="00AC42F5" w:rsidRDefault="00C15EF8" w:rsidP="00C15EF8">
      <w:pPr>
        <w:pStyle w:val="Level2ab"/>
        <w:widowControl w:val="0"/>
        <w:numPr>
          <w:ilvl w:val="3"/>
          <w:numId w:val="9"/>
        </w:numPr>
        <w:rPr>
          <w:sz w:val="24"/>
          <w:szCs w:val="24"/>
        </w:rPr>
      </w:pPr>
      <w:r w:rsidRPr="00AC42F5">
        <w:rPr>
          <w:sz w:val="24"/>
          <w:szCs w:val="24"/>
          <w:u w:val="single"/>
        </w:rPr>
        <w:t>NOTE</w:t>
      </w:r>
      <w:proofErr w:type="gramStart"/>
      <w:r w:rsidRPr="00AC42F5">
        <w:rPr>
          <w:sz w:val="24"/>
          <w:szCs w:val="24"/>
          <w:u w:val="single"/>
        </w:rPr>
        <w:t>:</w:t>
      </w:r>
      <w:r w:rsidR="009B77F4">
        <w:rPr>
          <w:sz w:val="24"/>
          <w:szCs w:val="24"/>
        </w:rPr>
        <w:t xml:space="preserve">  compliance</w:t>
      </w:r>
      <w:proofErr w:type="gramEnd"/>
      <w:r w:rsidR="009B77F4">
        <w:rPr>
          <w:sz w:val="24"/>
          <w:szCs w:val="24"/>
        </w:rPr>
        <w:t xml:space="preserve"> judg</w:t>
      </w:r>
      <w:r w:rsidRPr="00AC42F5">
        <w:rPr>
          <w:sz w:val="24"/>
          <w:szCs w:val="24"/>
        </w:rPr>
        <w:t xml:space="preserve">ment for lbs/day limits still requires representative flow readings, so </w:t>
      </w:r>
      <w:r w:rsidRPr="00AC42F5">
        <w:rPr>
          <w:sz w:val="24"/>
          <w:szCs w:val="24"/>
          <w:u w:val="single"/>
        </w:rPr>
        <w:t>all</w:t>
      </w:r>
      <w:r w:rsidRPr="00AC42F5">
        <w:rPr>
          <w:sz w:val="24"/>
          <w:szCs w:val="24"/>
        </w:rPr>
        <w:t xml:space="preserve"> IUPs must have adequate flow measurement requirements.</w:t>
      </w:r>
    </w:p>
    <w:p w14:paraId="413B2917" w14:textId="77777777" w:rsidR="00C15EF8" w:rsidRPr="00AC42F5" w:rsidRDefault="00C15EF8" w:rsidP="00C15EF8">
      <w:pPr>
        <w:pStyle w:val="Level2ab"/>
        <w:widowControl w:val="0"/>
        <w:numPr>
          <w:ilvl w:val="1"/>
          <w:numId w:val="9"/>
        </w:numPr>
        <w:tabs>
          <w:tab w:val="left" w:pos="1080"/>
        </w:tabs>
        <w:rPr>
          <w:sz w:val="24"/>
          <w:szCs w:val="24"/>
        </w:rPr>
      </w:pPr>
      <w:r w:rsidRPr="00B46392">
        <w:rPr>
          <w:sz w:val="24"/>
          <w:szCs w:val="24"/>
        </w:rPr>
        <w:t xml:space="preserve">Flow and </w:t>
      </w:r>
      <w:r w:rsidRPr="00D05D85">
        <w:rPr>
          <w:b/>
          <w:sz w:val="24"/>
          <w:szCs w:val="24"/>
          <w:u w:val="single"/>
        </w:rPr>
        <w:t>Surcharges</w:t>
      </w:r>
      <w:r w:rsidRPr="00AC42F5">
        <w:rPr>
          <w:sz w:val="24"/>
          <w:szCs w:val="24"/>
        </w:rPr>
        <w:t>:</w:t>
      </w:r>
    </w:p>
    <w:p w14:paraId="15A41CAB" w14:textId="77777777" w:rsidR="00C15EF8" w:rsidRDefault="00C15EF8" w:rsidP="00C15EF8">
      <w:pPr>
        <w:pStyle w:val="Level2ab"/>
        <w:widowControl w:val="0"/>
        <w:numPr>
          <w:ilvl w:val="2"/>
          <w:numId w:val="9"/>
        </w:numPr>
        <w:rPr>
          <w:sz w:val="24"/>
          <w:szCs w:val="24"/>
        </w:rPr>
      </w:pPr>
      <w:r w:rsidRPr="00AC42F5">
        <w:rPr>
          <w:sz w:val="24"/>
          <w:szCs w:val="24"/>
        </w:rPr>
        <w:t xml:space="preserve">The above requirements are only for </w:t>
      </w:r>
      <w:r w:rsidRPr="00AC42F5">
        <w:rPr>
          <w:sz w:val="24"/>
          <w:szCs w:val="24"/>
          <w:u w:val="single"/>
        </w:rPr>
        <w:t>SIU IUP</w:t>
      </w:r>
      <w:r w:rsidRPr="00AC42F5">
        <w:rPr>
          <w:sz w:val="24"/>
          <w:szCs w:val="24"/>
        </w:rPr>
        <w:t xml:space="preserve"> related matters.  They do not apply to flows used for surcharges, which may be based on whatever the POTW wishes.</w:t>
      </w:r>
    </w:p>
    <w:p w14:paraId="53EC8045" w14:textId="77777777" w:rsidR="0026040C" w:rsidRDefault="0026040C" w:rsidP="0026040C">
      <w:pPr>
        <w:pStyle w:val="Level2ab"/>
        <w:widowControl w:val="0"/>
        <w:ind w:left="360" w:firstLine="0"/>
        <w:rPr>
          <w:sz w:val="24"/>
          <w:szCs w:val="24"/>
        </w:rPr>
      </w:pPr>
    </w:p>
    <w:p w14:paraId="3301C117" w14:textId="77777777" w:rsidR="0026040C" w:rsidRPr="009B77F4" w:rsidRDefault="00944A25" w:rsidP="0026040C">
      <w:pPr>
        <w:pStyle w:val="Level2ab"/>
        <w:widowControl w:val="0"/>
        <w:numPr>
          <w:ilvl w:val="0"/>
          <w:numId w:val="9"/>
        </w:numPr>
        <w:rPr>
          <w:sz w:val="24"/>
          <w:szCs w:val="24"/>
        </w:rPr>
      </w:pPr>
      <w:r w:rsidRPr="009B77F4">
        <w:rPr>
          <w:sz w:val="24"/>
          <w:szCs w:val="24"/>
          <w:u w:val="single"/>
        </w:rPr>
        <w:t>RE</w:t>
      </w:r>
      <w:r w:rsidR="0048528F" w:rsidRPr="009B77F4">
        <w:rPr>
          <w:sz w:val="24"/>
          <w:szCs w:val="24"/>
          <w:u w:val="single"/>
        </w:rPr>
        <w:t>-</w:t>
      </w:r>
      <w:r w:rsidRPr="009B77F4">
        <w:rPr>
          <w:sz w:val="24"/>
          <w:szCs w:val="24"/>
          <w:u w:val="single"/>
        </w:rPr>
        <w:t>CHECK</w:t>
      </w:r>
      <w:r w:rsidR="0048528F" w:rsidRPr="009B77F4">
        <w:rPr>
          <w:sz w:val="24"/>
          <w:szCs w:val="24"/>
          <w:u w:val="single"/>
        </w:rPr>
        <w:t xml:space="preserve"> THE LIMITS PAGE FOR COMMON TYPOS</w:t>
      </w:r>
      <w:proofErr w:type="gramStart"/>
      <w:r w:rsidR="00BE614C" w:rsidRPr="009B77F4">
        <w:rPr>
          <w:sz w:val="24"/>
          <w:szCs w:val="24"/>
        </w:rPr>
        <w:t>:  Especially</w:t>
      </w:r>
      <w:proofErr w:type="gramEnd"/>
      <w:r w:rsidR="00BE614C" w:rsidRPr="009B77F4">
        <w:rPr>
          <w:sz w:val="24"/>
          <w:szCs w:val="24"/>
        </w:rPr>
        <w:t>:</w:t>
      </w:r>
    </w:p>
    <w:p w14:paraId="65596A04" w14:textId="77777777" w:rsidR="0026040C" w:rsidRPr="009B77F4" w:rsidRDefault="0026040C" w:rsidP="0026040C">
      <w:pPr>
        <w:pStyle w:val="Level2ab"/>
        <w:widowControl w:val="0"/>
        <w:numPr>
          <w:ilvl w:val="1"/>
          <w:numId w:val="9"/>
        </w:numPr>
        <w:rPr>
          <w:sz w:val="24"/>
          <w:szCs w:val="24"/>
        </w:rPr>
      </w:pPr>
      <w:r w:rsidRPr="009B77F4">
        <w:rPr>
          <w:sz w:val="24"/>
          <w:szCs w:val="24"/>
        </w:rPr>
        <w:t>Dates</w:t>
      </w:r>
    </w:p>
    <w:p w14:paraId="3245136A" w14:textId="77777777" w:rsidR="0026040C" w:rsidRPr="009B77F4" w:rsidRDefault="0026040C" w:rsidP="0026040C">
      <w:pPr>
        <w:pStyle w:val="Level2ab"/>
        <w:widowControl w:val="0"/>
        <w:numPr>
          <w:ilvl w:val="1"/>
          <w:numId w:val="9"/>
        </w:numPr>
        <w:rPr>
          <w:sz w:val="24"/>
          <w:szCs w:val="24"/>
        </w:rPr>
      </w:pPr>
      <w:r w:rsidRPr="009B77F4">
        <w:rPr>
          <w:sz w:val="24"/>
          <w:szCs w:val="24"/>
        </w:rPr>
        <w:t>Units</w:t>
      </w:r>
    </w:p>
    <w:p w14:paraId="1F069BEE" w14:textId="77777777" w:rsidR="0026040C" w:rsidRPr="009B77F4" w:rsidRDefault="0026040C" w:rsidP="0026040C">
      <w:pPr>
        <w:pStyle w:val="Level2ab"/>
        <w:widowControl w:val="0"/>
        <w:numPr>
          <w:ilvl w:val="1"/>
          <w:numId w:val="9"/>
        </w:numPr>
        <w:rPr>
          <w:sz w:val="24"/>
          <w:szCs w:val="24"/>
        </w:rPr>
      </w:pPr>
      <w:r w:rsidRPr="009B77F4">
        <w:rPr>
          <w:sz w:val="24"/>
          <w:szCs w:val="24"/>
        </w:rPr>
        <w:t>Decimal Places</w:t>
      </w:r>
    </w:p>
    <w:p w14:paraId="5B98CBCE" w14:textId="77777777" w:rsidR="0026040C" w:rsidRPr="009B77F4" w:rsidRDefault="0026040C" w:rsidP="0026040C">
      <w:pPr>
        <w:pStyle w:val="Level2ab"/>
        <w:widowControl w:val="0"/>
        <w:numPr>
          <w:ilvl w:val="1"/>
          <w:numId w:val="9"/>
        </w:numPr>
        <w:rPr>
          <w:sz w:val="24"/>
          <w:szCs w:val="24"/>
        </w:rPr>
      </w:pPr>
      <w:r w:rsidRPr="009B77F4">
        <w:rPr>
          <w:sz w:val="24"/>
          <w:szCs w:val="24"/>
        </w:rPr>
        <w:t>Sample Types</w:t>
      </w:r>
    </w:p>
    <w:p w14:paraId="0FCF8F95" w14:textId="77777777" w:rsidR="00C15EF8" w:rsidRPr="00AC42F5" w:rsidRDefault="00C15EF8" w:rsidP="00C15EF8">
      <w:pPr>
        <w:pStyle w:val="Level2ab"/>
        <w:widowControl w:val="0"/>
        <w:tabs>
          <w:tab w:val="left" w:pos="1080"/>
        </w:tabs>
        <w:ind w:left="0" w:firstLine="0"/>
        <w:rPr>
          <w:sz w:val="24"/>
          <w:szCs w:val="24"/>
        </w:rPr>
      </w:pPr>
    </w:p>
    <w:p w14:paraId="28C3F044" w14:textId="77777777" w:rsidR="00C15EF8" w:rsidRPr="00FE6F2B" w:rsidRDefault="00C15EF8" w:rsidP="00C15EF8">
      <w:pPr>
        <w:pStyle w:val="Level2ab"/>
        <w:widowControl w:val="0"/>
        <w:tabs>
          <w:tab w:val="left" w:pos="1080"/>
        </w:tabs>
        <w:ind w:left="0" w:firstLine="0"/>
        <w:rPr>
          <w:sz w:val="24"/>
          <w:szCs w:val="24"/>
          <w:u w:val="single"/>
        </w:rPr>
      </w:pPr>
      <w:r w:rsidRPr="00FE6F2B">
        <w:rPr>
          <w:sz w:val="24"/>
          <w:szCs w:val="24"/>
          <w:u w:val="single"/>
        </w:rPr>
        <w:t>Part I, Section G</w:t>
      </w:r>
      <w:proofErr w:type="gramStart"/>
      <w:r w:rsidRPr="00FE6F2B">
        <w:rPr>
          <w:sz w:val="24"/>
          <w:szCs w:val="24"/>
          <w:u w:val="single"/>
        </w:rPr>
        <w:t>:  Definitions</w:t>
      </w:r>
      <w:proofErr w:type="gramEnd"/>
      <w:r w:rsidRPr="00FE6F2B">
        <w:rPr>
          <w:sz w:val="24"/>
          <w:szCs w:val="24"/>
          <w:u w:val="single"/>
        </w:rPr>
        <w:t xml:space="preserve"> &amp; Limits Page Notes:</w:t>
      </w:r>
    </w:p>
    <w:p w14:paraId="7FE52FD3" w14:textId="77777777" w:rsidR="00C15EF8" w:rsidRPr="00FE6F2B" w:rsidRDefault="00C15EF8" w:rsidP="00C15EF8">
      <w:pPr>
        <w:tabs>
          <w:tab w:val="left" w:pos="0"/>
        </w:tabs>
        <w:rPr>
          <w:szCs w:val="24"/>
        </w:rPr>
      </w:pPr>
    </w:p>
    <w:p w14:paraId="1668AAAA" w14:textId="77777777" w:rsidR="00CA0907" w:rsidRPr="009B77F4" w:rsidRDefault="00CA0907" w:rsidP="00CA0907">
      <w:pPr>
        <w:pStyle w:val="Level2ab"/>
        <w:widowControl w:val="0"/>
        <w:numPr>
          <w:ilvl w:val="0"/>
          <w:numId w:val="13"/>
        </w:numPr>
        <w:tabs>
          <w:tab w:val="left" w:pos="1080"/>
          <w:tab w:val="left" w:pos="1170"/>
        </w:tabs>
        <w:rPr>
          <w:sz w:val="24"/>
          <w:szCs w:val="24"/>
          <w:u w:val="single"/>
        </w:rPr>
      </w:pPr>
      <w:r w:rsidRPr="00FE6F2B">
        <w:rPr>
          <w:sz w:val="24"/>
          <w:szCs w:val="24"/>
          <w:u w:val="single"/>
        </w:rPr>
        <w:t>Grab Samples</w:t>
      </w:r>
      <w:proofErr w:type="gramStart"/>
      <w:r w:rsidRPr="00CA0907">
        <w:rPr>
          <w:sz w:val="24"/>
          <w:szCs w:val="24"/>
        </w:rPr>
        <w:t xml:space="preserve">:  </w:t>
      </w:r>
      <w:r w:rsidR="004669FB" w:rsidRPr="009B77F4">
        <w:rPr>
          <w:sz w:val="24"/>
          <w:szCs w:val="24"/>
        </w:rPr>
        <w:t>Certain</w:t>
      </w:r>
      <w:proofErr w:type="gramEnd"/>
      <w:r w:rsidR="004669FB" w:rsidRPr="009B77F4">
        <w:rPr>
          <w:sz w:val="24"/>
          <w:szCs w:val="24"/>
        </w:rPr>
        <w:t xml:space="preserve"> </w:t>
      </w:r>
      <w:r w:rsidR="00B532D8" w:rsidRPr="009B77F4">
        <w:rPr>
          <w:sz w:val="24"/>
          <w:szCs w:val="24"/>
        </w:rPr>
        <w:t xml:space="preserve">analytical methods </w:t>
      </w:r>
      <w:r w:rsidR="004669FB" w:rsidRPr="009B77F4">
        <w:rPr>
          <w:sz w:val="24"/>
          <w:szCs w:val="24"/>
        </w:rPr>
        <w:t>require</w:t>
      </w:r>
      <w:r w:rsidR="00B532D8" w:rsidRPr="009B77F4">
        <w:rPr>
          <w:sz w:val="24"/>
          <w:szCs w:val="24"/>
        </w:rPr>
        <w:t xml:space="preserve"> grabs.  These include but may not be limited to</w:t>
      </w:r>
      <w:r w:rsidR="004669FB" w:rsidRPr="009B77F4">
        <w:rPr>
          <w:sz w:val="24"/>
          <w:szCs w:val="24"/>
        </w:rPr>
        <w:t>,</w:t>
      </w:r>
      <w:r w:rsidR="00B532D8" w:rsidRPr="009B77F4">
        <w:rPr>
          <w:sz w:val="24"/>
          <w:szCs w:val="24"/>
        </w:rPr>
        <w:t xml:space="preserve"> mercury using Method 1631, </w:t>
      </w:r>
      <w:r w:rsidRPr="009B77F4">
        <w:t>pH, cyanide, total phenols, oil &amp; grease, sulfide, volatile organic compounds</w:t>
      </w:r>
      <w:r w:rsidR="00BE614C" w:rsidRPr="009B77F4">
        <w:t>, chlorine residual, etc</w:t>
      </w:r>
      <w:r w:rsidR="00B532D8" w:rsidRPr="009B77F4">
        <w:t>.  See</w:t>
      </w:r>
      <w:r w:rsidR="00B532D8" w:rsidRPr="009B77F4">
        <w:rPr>
          <w:sz w:val="24"/>
          <w:szCs w:val="24"/>
        </w:rPr>
        <w:t xml:space="preserve"> 40 CFR 403.12(g)(3) and 40 CFR 136 or check with your lab.</w:t>
      </w:r>
    </w:p>
    <w:p w14:paraId="4867FCB8" w14:textId="77777777" w:rsidR="00D168EA" w:rsidRPr="009B77F4" w:rsidRDefault="00C15EF8" w:rsidP="00C15EF8">
      <w:pPr>
        <w:numPr>
          <w:ilvl w:val="0"/>
          <w:numId w:val="13"/>
        </w:numPr>
        <w:tabs>
          <w:tab w:val="left" w:pos="0"/>
        </w:tabs>
        <w:rPr>
          <w:szCs w:val="24"/>
        </w:rPr>
      </w:pPr>
      <w:r w:rsidRPr="009B77F4">
        <w:rPr>
          <w:szCs w:val="24"/>
          <w:u w:val="single"/>
        </w:rPr>
        <w:t>Composite Sample Definition</w:t>
      </w:r>
      <w:proofErr w:type="gramStart"/>
      <w:r w:rsidRPr="009B77F4">
        <w:rPr>
          <w:szCs w:val="24"/>
        </w:rPr>
        <w:t xml:space="preserve">:  </w:t>
      </w:r>
      <w:r w:rsidR="00766A4B" w:rsidRPr="009B77F4">
        <w:rPr>
          <w:szCs w:val="24"/>
        </w:rPr>
        <w:t>For</w:t>
      </w:r>
      <w:proofErr w:type="gramEnd"/>
      <w:r w:rsidR="00766A4B" w:rsidRPr="009B77F4">
        <w:rPr>
          <w:szCs w:val="24"/>
        </w:rPr>
        <w:t xml:space="preserve"> all other pollutants, 40 CFR 403.12(g)(3) requires 24 hour composites.</w:t>
      </w:r>
    </w:p>
    <w:p w14:paraId="58570B30" w14:textId="77777777" w:rsidR="00D168EA" w:rsidRPr="009B77F4" w:rsidRDefault="00766A4B" w:rsidP="00766A4B">
      <w:pPr>
        <w:numPr>
          <w:ilvl w:val="1"/>
          <w:numId w:val="13"/>
        </w:numPr>
        <w:tabs>
          <w:tab w:val="left" w:pos="0"/>
        </w:tabs>
        <w:rPr>
          <w:szCs w:val="24"/>
        </w:rPr>
      </w:pPr>
      <w:r w:rsidRPr="009B77F4">
        <w:rPr>
          <w:szCs w:val="24"/>
        </w:rPr>
        <w:t>40</w:t>
      </w:r>
      <w:r w:rsidR="009B77F4" w:rsidRPr="009B77F4">
        <w:rPr>
          <w:szCs w:val="24"/>
        </w:rPr>
        <w:t>3</w:t>
      </w:r>
      <w:r w:rsidRPr="009B77F4">
        <w:rPr>
          <w:szCs w:val="24"/>
        </w:rPr>
        <w:t xml:space="preserve">.12(g)(3) requires </w:t>
      </w:r>
      <w:r w:rsidR="00CA0907" w:rsidRPr="009B77F4">
        <w:rPr>
          <w:szCs w:val="24"/>
        </w:rPr>
        <w:t>flow proportional composite sampling techniques</w:t>
      </w:r>
      <w:r w:rsidRPr="009B77F4">
        <w:rPr>
          <w:szCs w:val="24"/>
        </w:rPr>
        <w:t xml:space="preserve">, but it does </w:t>
      </w:r>
      <w:r w:rsidR="00D168EA" w:rsidRPr="009B77F4">
        <w:rPr>
          <w:szCs w:val="24"/>
        </w:rPr>
        <w:t xml:space="preserve">allow the Control Authority to authorize time-proportional sampling provided </w:t>
      </w:r>
      <w:r w:rsidRPr="009B77F4">
        <w:rPr>
          <w:szCs w:val="24"/>
        </w:rPr>
        <w:t>such samples will be representative.  T</w:t>
      </w:r>
      <w:r w:rsidR="00D168EA" w:rsidRPr="009B77F4">
        <w:rPr>
          <w:szCs w:val="24"/>
        </w:rPr>
        <w:t xml:space="preserve">he POTW </w:t>
      </w:r>
      <w:r w:rsidRPr="009B77F4">
        <w:rPr>
          <w:szCs w:val="24"/>
        </w:rPr>
        <w:t xml:space="preserve">must </w:t>
      </w:r>
      <w:r w:rsidR="00D168EA" w:rsidRPr="009B77F4">
        <w:rPr>
          <w:szCs w:val="24"/>
        </w:rPr>
        <w:t xml:space="preserve">document </w:t>
      </w:r>
      <w:r w:rsidRPr="009B77F4">
        <w:rPr>
          <w:szCs w:val="24"/>
        </w:rPr>
        <w:t>their decision</w:t>
      </w:r>
      <w:r w:rsidR="00D168EA" w:rsidRPr="009B77F4">
        <w:rPr>
          <w:szCs w:val="24"/>
        </w:rPr>
        <w:t xml:space="preserve"> in the IUP Rationale.</w:t>
      </w:r>
    </w:p>
    <w:p w14:paraId="1E55234E" w14:textId="77777777" w:rsidR="00C15EF8" w:rsidRPr="009B77F4" w:rsidRDefault="00E108FA" w:rsidP="00D168EA">
      <w:pPr>
        <w:numPr>
          <w:ilvl w:val="1"/>
          <w:numId w:val="13"/>
        </w:numPr>
        <w:tabs>
          <w:tab w:val="left" w:pos="0"/>
        </w:tabs>
        <w:rPr>
          <w:szCs w:val="24"/>
        </w:rPr>
      </w:pPr>
      <w:r>
        <w:rPr>
          <w:szCs w:val="24"/>
        </w:rPr>
        <w:t>Division</w:t>
      </w:r>
      <w:r w:rsidR="00944A25" w:rsidRPr="009B77F4">
        <w:rPr>
          <w:szCs w:val="24"/>
        </w:rPr>
        <w:t xml:space="preserve"> PERCS Generic IUP Part I, G, 3, </w:t>
      </w:r>
      <w:r w:rsidR="005C11F6" w:rsidRPr="009B77F4">
        <w:rPr>
          <w:szCs w:val="24"/>
        </w:rPr>
        <w:t xml:space="preserve">is written to </w:t>
      </w:r>
      <w:r w:rsidR="00944A25" w:rsidRPr="009B77F4">
        <w:rPr>
          <w:szCs w:val="24"/>
        </w:rPr>
        <w:t>require grabs at least hourly over the entire discharge period</w:t>
      </w:r>
      <w:r w:rsidR="0048528F" w:rsidRPr="009B77F4">
        <w:rPr>
          <w:szCs w:val="24"/>
        </w:rPr>
        <w:t xml:space="preserve">.  </w:t>
      </w:r>
      <w:r w:rsidR="00C15EF8" w:rsidRPr="009B77F4">
        <w:rPr>
          <w:szCs w:val="24"/>
        </w:rPr>
        <w:t>The grab samples may be collected manually or by an automatic sampler.</w:t>
      </w:r>
    </w:p>
    <w:p w14:paraId="43382C45" w14:textId="77777777" w:rsidR="00D168EA" w:rsidRPr="009B77F4" w:rsidRDefault="00C15EF8" w:rsidP="00766A4B">
      <w:pPr>
        <w:numPr>
          <w:ilvl w:val="2"/>
          <w:numId w:val="13"/>
        </w:numPr>
        <w:tabs>
          <w:tab w:val="left" w:pos="0"/>
        </w:tabs>
        <w:rPr>
          <w:szCs w:val="24"/>
        </w:rPr>
      </w:pPr>
      <w:r w:rsidRPr="009B77F4">
        <w:rPr>
          <w:szCs w:val="24"/>
        </w:rPr>
        <w:t xml:space="preserve">IUPs with less frequent grabs must include discussion </w:t>
      </w:r>
      <w:r w:rsidR="00D64591" w:rsidRPr="009B77F4">
        <w:rPr>
          <w:szCs w:val="24"/>
        </w:rPr>
        <w:t xml:space="preserve">in the IUP Rationale </w:t>
      </w:r>
      <w:r w:rsidRPr="009B77F4">
        <w:rPr>
          <w:szCs w:val="24"/>
        </w:rPr>
        <w:t>of how the definition ensures a representative sample.</w:t>
      </w:r>
    </w:p>
    <w:p w14:paraId="5D07311A" w14:textId="77777777" w:rsidR="00C15EF8" w:rsidRPr="009B77F4" w:rsidRDefault="00C15EF8" w:rsidP="00C15EF8">
      <w:pPr>
        <w:pStyle w:val="Level2ab"/>
        <w:widowControl w:val="0"/>
        <w:numPr>
          <w:ilvl w:val="0"/>
          <w:numId w:val="13"/>
        </w:numPr>
        <w:tabs>
          <w:tab w:val="left" w:pos="1080"/>
        </w:tabs>
        <w:rPr>
          <w:sz w:val="24"/>
          <w:szCs w:val="24"/>
          <w:u w:val="single"/>
        </w:rPr>
      </w:pPr>
      <w:r w:rsidRPr="009B77F4">
        <w:rPr>
          <w:sz w:val="24"/>
          <w:szCs w:val="24"/>
          <w:u w:val="single"/>
        </w:rPr>
        <w:t>Grab versus Composite Sampling</w:t>
      </w:r>
    </w:p>
    <w:p w14:paraId="77F38AB5" w14:textId="77777777" w:rsidR="00C15EF8" w:rsidRPr="00AC42F5" w:rsidRDefault="00C15EF8" w:rsidP="00C15EF8">
      <w:pPr>
        <w:pStyle w:val="Level2ab"/>
        <w:widowControl w:val="0"/>
        <w:numPr>
          <w:ilvl w:val="1"/>
          <w:numId w:val="13"/>
        </w:numPr>
        <w:tabs>
          <w:tab w:val="left" w:pos="1080"/>
        </w:tabs>
        <w:rPr>
          <w:sz w:val="24"/>
          <w:szCs w:val="24"/>
        </w:rPr>
      </w:pPr>
      <w:r w:rsidRPr="009B77F4">
        <w:rPr>
          <w:sz w:val="24"/>
          <w:szCs w:val="24"/>
        </w:rPr>
        <w:t xml:space="preserve">Grab samples may be appropriate for </w:t>
      </w:r>
      <w:r w:rsidR="00EE2A70" w:rsidRPr="009B77F4">
        <w:rPr>
          <w:sz w:val="24"/>
          <w:szCs w:val="24"/>
        </w:rPr>
        <w:t xml:space="preserve">certain kinds of </w:t>
      </w:r>
      <w:r w:rsidRPr="009B77F4">
        <w:rPr>
          <w:sz w:val="24"/>
          <w:szCs w:val="24"/>
        </w:rPr>
        <w:t>batch dischargers</w:t>
      </w:r>
      <w:r w:rsidRPr="00AC42F5">
        <w:rPr>
          <w:sz w:val="24"/>
          <w:szCs w:val="24"/>
        </w:rPr>
        <w:t>:</w:t>
      </w:r>
    </w:p>
    <w:p w14:paraId="551D40E8" w14:textId="77777777" w:rsidR="00C15EF8" w:rsidRPr="00AC42F5" w:rsidRDefault="00C15EF8" w:rsidP="00C15EF8">
      <w:pPr>
        <w:pStyle w:val="Level2ab"/>
        <w:widowControl w:val="0"/>
        <w:numPr>
          <w:ilvl w:val="2"/>
          <w:numId w:val="13"/>
        </w:numPr>
        <w:rPr>
          <w:sz w:val="24"/>
          <w:szCs w:val="24"/>
        </w:rPr>
      </w:pPr>
      <w:r w:rsidRPr="00AC42F5">
        <w:rPr>
          <w:sz w:val="24"/>
          <w:szCs w:val="24"/>
        </w:rPr>
        <w:t>Single grab may be truly representative when batch tank is well mixed after treatment and after removal of any sludge.</w:t>
      </w:r>
    </w:p>
    <w:p w14:paraId="5E4FE78F" w14:textId="77777777" w:rsidR="00C15EF8" w:rsidRPr="009B77F4" w:rsidRDefault="00C15EF8" w:rsidP="00C15EF8">
      <w:pPr>
        <w:pStyle w:val="Level2ab"/>
        <w:widowControl w:val="0"/>
        <w:numPr>
          <w:ilvl w:val="2"/>
          <w:numId w:val="13"/>
        </w:numPr>
        <w:rPr>
          <w:sz w:val="24"/>
          <w:szCs w:val="24"/>
        </w:rPr>
      </w:pPr>
      <w:r w:rsidRPr="00AC42F5">
        <w:rPr>
          <w:sz w:val="24"/>
          <w:szCs w:val="24"/>
        </w:rPr>
        <w:t xml:space="preserve">If pollutant concentrations are stratified throughout tank, eg., higher concentrations lower in tank, especially </w:t>
      </w:r>
      <w:r>
        <w:rPr>
          <w:sz w:val="24"/>
          <w:szCs w:val="24"/>
        </w:rPr>
        <w:t>if</w:t>
      </w:r>
      <w:r w:rsidRPr="00AC42F5">
        <w:rPr>
          <w:sz w:val="24"/>
          <w:szCs w:val="24"/>
        </w:rPr>
        <w:t xml:space="preserve"> near sludge blanket at bottom, must collect a series of grabs as tank is drained, one at beginning, one at end, and as many in middle as may be </w:t>
      </w:r>
      <w:r w:rsidRPr="00AC42F5">
        <w:rPr>
          <w:sz w:val="24"/>
          <w:szCs w:val="24"/>
        </w:rPr>
        <w:lastRenderedPageBreak/>
        <w:t>needed.  Document y</w:t>
      </w:r>
      <w:r w:rsidR="002378CD">
        <w:rPr>
          <w:sz w:val="24"/>
          <w:szCs w:val="24"/>
        </w:rPr>
        <w:t xml:space="preserve">our findings in the IUP </w:t>
      </w:r>
      <w:r w:rsidR="002378CD" w:rsidRPr="009B77F4">
        <w:rPr>
          <w:sz w:val="24"/>
          <w:szCs w:val="24"/>
        </w:rPr>
        <w:t>Rationale</w:t>
      </w:r>
      <w:r w:rsidRPr="009B77F4">
        <w:rPr>
          <w:sz w:val="24"/>
          <w:szCs w:val="24"/>
        </w:rPr>
        <w:t>.</w:t>
      </w:r>
    </w:p>
    <w:p w14:paraId="3A734CA4" w14:textId="77777777" w:rsidR="00C15EF8" w:rsidRPr="00AC42F5" w:rsidRDefault="00C15EF8" w:rsidP="00C15EF8">
      <w:pPr>
        <w:pStyle w:val="Level2ab"/>
        <w:widowControl w:val="0"/>
        <w:numPr>
          <w:ilvl w:val="1"/>
          <w:numId w:val="13"/>
        </w:numPr>
        <w:tabs>
          <w:tab w:val="left" w:pos="1080"/>
        </w:tabs>
        <w:rPr>
          <w:sz w:val="24"/>
          <w:szCs w:val="24"/>
        </w:rPr>
      </w:pPr>
      <w:r w:rsidRPr="00AC42F5">
        <w:rPr>
          <w:sz w:val="24"/>
          <w:szCs w:val="24"/>
        </w:rPr>
        <w:t>Dischargers with very large equalization basins</w:t>
      </w:r>
      <w:proofErr w:type="gramStart"/>
      <w:r w:rsidRPr="00AC42F5">
        <w:rPr>
          <w:sz w:val="24"/>
          <w:szCs w:val="24"/>
        </w:rPr>
        <w:t>:  If</w:t>
      </w:r>
      <w:proofErr w:type="gramEnd"/>
      <w:r w:rsidRPr="00AC42F5">
        <w:rPr>
          <w:sz w:val="24"/>
          <w:szCs w:val="24"/>
        </w:rPr>
        <w:t xml:space="preserve"> EQ basin holds more than one day of SIU flow, and basin does not have any short circuiting, a single grab may be acceptable, or at least a composite with only a few grabs over 24 hours period.</w:t>
      </w:r>
    </w:p>
    <w:p w14:paraId="744FF46F" w14:textId="77777777" w:rsidR="00C15EF8" w:rsidRPr="00AC42F5" w:rsidRDefault="00C15EF8" w:rsidP="00C15EF8">
      <w:pPr>
        <w:pStyle w:val="Level2ab"/>
        <w:widowControl w:val="0"/>
        <w:tabs>
          <w:tab w:val="left" w:pos="1080"/>
        </w:tabs>
        <w:ind w:left="0" w:firstLine="0"/>
        <w:rPr>
          <w:sz w:val="24"/>
          <w:szCs w:val="24"/>
        </w:rPr>
      </w:pPr>
    </w:p>
    <w:p w14:paraId="3A6143C1" w14:textId="77777777" w:rsidR="00C15EF8" w:rsidRPr="00AC42F5" w:rsidRDefault="00C15EF8" w:rsidP="00C15EF8">
      <w:pPr>
        <w:ind w:left="1080" w:hanging="1080"/>
        <w:jc w:val="left"/>
        <w:rPr>
          <w:szCs w:val="24"/>
        </w:rPr>
      </w:pPr>
    </w:p>
    <w:p w14:paraId="40711FA6" w14:textId="77777777" w:rsidR="00C15EF8" w:rsidRPr="00AC42F5" w:rsidRDefault="00C15EF8" w:rsidP="00C15EF8">
      <w:pPr>
        <w:ind w:left="720" w:hanging="720"/>
        <w:rPr>
          <w:szCs w:val="24"/>
          <w:u w:val="single"/>
        </w:rPr>
      </w:pPr>
      <w:r w:rsidRPr="00AC42F5">
        <w:rPr>
          <w:szCs w:val="24"/>
          <w:u w:val="single"/>
        </w:rPr>
        <w:t>IUP PART II</w:t>
      </w:r>
      <w:proofErr w:type="gramStart"/>
      <w:r w:rsidRPr="00AC42F5">
        <w:rPr>
          <w:szCs w:val="24"/>
          <w:u w:val="single"/>
        </w:rPr>
        <w:t>:  General</w:t>
      </w:r>
      <w:proofErr w:type="gramEnd"/>
      <w:r w:rsidRPr="00AC42F5">
        <w:rPr>
          <w:szCs w:val="24"/>
          <w:u w:val="single"/>
        </w:rPr>
        <w:t xml:space="preserve"> Conditions</w:t>
      </w:r>
    </w:p>
    <w:p w14:paraId="4ED809A8" w14:textId="77777777" w:rsidR="00C15EF8" w:rsidRPr="00AC42F5" w:rsidRDefault="00C15EF8" w:rsidP="00C15EF8">
      <w:pPr>
        <w:pStyle w:val="Level2ab"/>
        <w:widowControl w:val="0"/>
        <w:ind w:left="0" w:firstLine="0"/>
        <w:rPr>
          <w:sz w:val="24"/>
          <w:szCs w:val="24"/>
        </w:rPr>
      </w:pPr>
      <w:r w:rsidRPr="00AC42F5">
        <w:rPr>
          <w:sz w:val="24"/>
          <w:szCs w:val="24"/>
        </w:rPr>
        <w:t>Appl</w:t>
      </w:r>
      <w:r>
        <w:rPr>
          <w:sz w:val="24"/>
          <w:szCs w:val="24"/>
        </w:rPr>
        <w:t xml:space="preserve">ies </w:t>
      </w:r>
      <w:r w:rsidRPr="00AC42F5">
        <w:rPr>
          <w:sz w:val="24"/>
          <w:szCs w:val="24"/>
        </w:rPr>
        <w:t>to all SIUs, regardless of SIU type.</w:t>
      </w:r>
    </w:p>
    <w:p w14:paraId="50F75084" w14:textId="77777777" w:rsidR="00C15EF8" w:rsidRPr="00AC42F5" w:rsidRDefault="00C15EF8" w:rsidP="00C15EF8">
      <w:pPr>
        <w:pStyle w:val="Level2ab"/>
        <w:widowControl w:val="0"/>
        <w:ind w:left="0" w:firstLine="0"/>
        <w:rPr>
          <w:sz w:val="24"/>
          <w:szCs w:val="24"/>
        </w:rPr>
      </w:pPr>
      <w:proofErr w:type="gramStart"/>
      <w:r w:rsidRPr="00AC42F5">
        <w:rPr>
          <w:sz w:val="24"/>
          <w:szCs w:val="24"/>
        </w:rPr>
        <w:t>Must be used verbatim</w:t>
      </w:r>
      <w:proofErr w:type="gramEnd"/>
      <w:r w:rsidRPr="00AC42F5">
        <w:rPr>
          <w:sz w:val="24"/>
          <w:szCs w:val="24"/>
        </w:rPr>
        <w:t xml:space="preserve"> in all IUPs.</w:t>
      </w:r>
    </w:p>
    <w:p w14:paraId="3AD8B3AA" w14:textId="77777777" w:rsidR="00C15EF8" w:rsidRPr="009B77F4" w:rsidRDefault="00C15EF8" w:rsidP="00C15EF8">
      <w:pPr>
        <w:pStyle w:val="Level2ab"/>
        <w:widowControl w:val="0"/>
        <w:ind w:left="360" w:firstLine="0"/>
        <w:rPr>
          <w:sz w:val="24"/>
          <w:szCs w:val="24"/>
        </w:rPr>
      </w:pPr>
      <w:r w:rsidRPr="00AC42F5">
        <w:rPr>
          <w:sz w:val="24"/>
          <w:szCs w:val="24"/>
        </w:rPr>
        <w:t xml:space="preserve">Alternatively, POTW may request </w:t>
      </w:r>
      <w:r w:rsidR="005D4E59" w:rsidRPr="009B77F4">
        <w:rPr>
          <w:sz w:val="24"/>
          <w:szCs w:val="24"/>
        </w:rPr>
        <w:t xml:space="preserve">PERCS </w:t>
      </w:r>
      <w:r w:rsidRPr="009B77F4">
        <w:rPr>
          <w:sz w:val="24"/>
          <w:szCs w:val="24"/>
        </w:rPr>
        <w:t>approval of alternative wording</w:t>
      </w:r>
      <w:r w:rsidR="00BB0B29" w:rsidRPr="009B77F4">
        <w:rPr>
          <w:sz w:val="24"/>
          <w:szCs w:val="24"/>
        </w:rPr>
        <w:t xml:space="preserve"> </w:t>
      </w:r>
      <w:r w:rsidR="00BB0B29" w:rsidRPr="009B77F4">
        <w:rPr>
          <w:sz w:val="24"/>
          <w:szCs w:val="24"/>
          <w:u w:val="single"/>
        </w:rPr>
        <w:t>prior to issuing the IUP</w:t>
      </w:r>
      <w:r w:rsidRPr="009B77F4">
        <w:rPr>
          <w:sz w:val="24"/>
          <w:szCs w:val="24"/>
        </w:rPr>
        <w:t>.</w:t>
      </w:r>
    </w:p>
    <w:p w14:paraId="26716730" w14:textId="77777777" w:rsidR="00C15EF8" w:rsidRPr="00AC42F5" w:rsidRDefault="00C15EF8" w:rsidP="00C15EF8">
      <w:pPr>
        <w:pStyle w:val="Level2ab"/>
        <w:widowControl w:val="0"/>
        <w:ind w:left="0" w:firstLine="0"/>
        <w:rPr>
          <w:sz w:val="24"/>
          <w:szCs w:val="24"/>
        </w:rPr>
      </w:pPr>
      <w:r w:rsidRPr="00AC42F5">
        <w:rPr>
          <w:sz w:val="24"/>
          <w:szCs w:val="24"/>
        </w:rPr>
        <w:t xml:space="preserve">Many limits </w:t>
      </w:r>
      <w:proofErr w:type="gramStart"/>
      <w:r w:rsidRPr="00AC42F5">
        <w:rPr>
          <w:sz w:val="24"/>
          <w:szCs w:val="24"/>
        </w:rPr>
        <w:t>violation</w:t>
      </w:r>
      <w:proofErr w:type="gramEnd"/>
      <w:r w:rsidRPr="00AC42F5">
        <w:rPr>
          <w:sz w:val="24"/>
          <w:szCs w:val="24"/>
        </w:rPr>
        <w:t xml:space="preserve"> caused by underlying </w:t>
      </w:r>
      <w:proofErr w:type="gramStart"/>
      <w:r w:rsidRPr="00AC42F5">
        <w:rPr>
          <w:sz w:val="24"/>
          <w:szCs w:val="24"/>
        </w:rPr>
        <w:t>violation</w:t>
      </w:r>
      <w:proofErr w:type="gramEnd"/>
      <w:r w:rsidRPr="00AC42F5">
        <w:rPr>
          <w:sz w:val="24"/>
          <w:szCs w:val="24"/>
        </w:rPr>
        <w:t xml:space="preserve"> of general condition, for example:</w:t>
      </w:r>
    </w:p>
    <w:p w14:paraId="67905B86" w14:textId="77777777" w:rsidR="00C15EF8" w:rsidRPr="00AC42F5" w:rsidRDefault="00C15EF8" w:rsidP="00C15EF8">
      <w:pPr>
        <w:pStyle w:val="Level2ab"/>
        <w:widowControl w:val="0"/>
        <w:ind w:left="360" w:firstLine="0"/>
        <w:rPr>
          <w:sz w:val="24"/>
          <w:szCs w:val="24"/>
        </w:rPr>
      </w:pPr>
      <w:r w:rsidRPr="00AC42F5">
        <w:rPr>
          <w:sz w:val="24"/>
          <w:szCs w:val="24"/>
        </w:rPr>
        <w:t>changed process chemicals</w:t>
      </w:r>
      <w:r>
        <w:rPr>
          <w:sz w:val="24"/>
          <w:szCs w:val="24"/>
        </w:rPr>
        <w:t xml:space="preserve"> - IUP Part II, 25.</w:t>
      </w:r>
    </w:p>
    <w:p w14:paraId="281421A3" w14:textId="77777777" w:rsidR="00C15EF8" w:rsidRPr="00AC42F5" w:rsidRDefault="00C15EF8" w:rsidP="00C15EF8">
      <w:pPr>
        <w:pStyle w:val="Level2ab"/>
        <w:widowControl w:val="0"/>
        <w:ind w:left="360" w:firstLine="0"/>
        <w:rPr>
          <w:sz w:val="24"/>
          <w:szCs w:val="24"/>
        </w:rPr>
      </w:pPr>
      <w:r w:rsidRPr="00AC42F5">
        <w:rPr>
          <w:sz w:val="24"/>
          <w:szCs w:val="24"/>
        </w:rPr>
        <w:t>increased production</w:t>
      </w:r>
      <w:r>
        <w:rPr>
          <w:sz w:val="24"/>
          <w:szCs w:val="24"/>
        </w:rPr>
        <w:t xml:space="preserve"> - IUP Part II, 25.</w:t>
      </w:r>
    </w:p>
    <w:p w14:paraId="275B2AA8" w14:textId="77777777" w:rsidR="00C15EF8" w:rsidRPr="00AC42F5" w:rsidRDefault="00C15EF8" w:rsidP="00C15EF8">
      <w:pPr>
        <w:pStyle w:val="Level2ab"/>
        <w:widowControl w:val="0"/>
        <w:ind w:left="360" w:firstLine="0"/>
        <w:rPr>
          <w:sz w:val="24"/>
          <w:szCs w:val="24"/>
        </w:rPr>
      </w:pPr>
      <w:r w:rsidRPr="00AC42F5">
        <w:rPr>
          <w:sz w:val="24"/>
          <w:szCs w:val="24"/>
        </w:rPr>
        <w:t>slug load</w:t>
      </w:r>
      <w:r>
        <w:rPr>
          <w:sz w:val="24"/>
          <w:szCs w:val="24"/>
        </w:rPr>
        <w:t xml:space="preserve"> - IUP Part II, 30, 5, 6, 7, </w:t>
      </w:r>
      <w:r w:rsidR="004C7D43">
        <w:rPr>
          <w:sz w:val="24"/>
          <w:szCs w:val="24"/>
        </w:rPr>
        <w:t>and 8</w:t>
      </w:r>
      <w:proofErr w:type="gramStart"/>
      <w:r>
        <w:rPr>
          <w:sz w:val="24"/>
          <w:szCs w:val="24"/>
        </w:rPr>
        <w:t>.  Also</w:t>
      </w:r>
      <w:proofErr w:type="gramEnd"/>
      <w:r>
        <w:rPr>
          <w:sz w:val="24"/>
          <w:szCs w:val="24"/>
        </w:rPr>
        <w:t xml:space="preserve"> Part III, 1, maybe III, 2 and 5</w:t>
      </w:r>
    </w:p>
    <w:p w14:paraId="6F802A99" w14:textId="77777777" w:rsidR="00C15EF8" w:rsidRPr="00AC42F5" w:rsidRDefault="00C15EF8" w:rsidP="00C15EF8">
      <w:pPr>
        <w:pStyle w:val="Level2ab"/>
        <w:widowControl w:val="0"/>
        <w:ind w:left="360" w:firstLine="0"/>
        <w:rPr>
          <w:sz w:val="24"/>
          <w:szCs w:val="24"/>
        </w:rPr>
      </w:pPr>
      <w:r w:rsidRPr="00AC42F5">
        <w:rPr>
          <w:sz w:val="24"/>
          <w:szCs w:val="24"/>
        </w:rPr>
        <w:t>pretreatment unit failure or overload</w:t>
      </w:r>
      <w:r>
        <w:rPr>
          <w:sz w:val="24"/>
          <w:szCs w:val="24"/>
        </w:rPr>
        <w:t xml:space="preserve"> - IUP Part II, 7, 8, 6, </w:t>
      </w:r>
      <w:r w:rsidR="006525FE">
        <w:rPr>
          <w:sz w:val="24"/>
          <w:szCs w:val="24"/>
        </w:rPr>
        <w:t>25</w:t>
      </w:r>
      <w:proofErr w:type="gramStart"/>
      <w:r w:rsidR="006525FE">
        <w:rPr>
          <w:sz w:val="24"/>
          <w:szCs w:val="24"/>
        </w:rPr>
        <w:t>.  Also</w:t>
      </w:r>
      <w:proofErr w:type="gramEnd"/>
      <w:r w:rsidR="006525FE">
        <w:rPr>
          <w:sz w:val="24"/>
          <w:szCs w:val="24"/>
        </w:rPr>
        <w:t xml:space="preserve"> maybe Part III, 2, 5</w:t>
      </w:r>
    </w:p>
    <w:p w14:paraId="22EF18EF" w14:textId="77777777" w:rsidR="00C15EF8" w:rsidRPr="00AC42F5" w:rsidRDefault="00C15EF8" w:rsidP="00C15EF8">
      <w:pPr>
        <w:rPr>
          <w:szCs w:val="24"/>
        </w:rPr>
      </w:pPr>
    </w:p>
    <w:p w14:paraId="499C4B49" w14:textId="77777777" w:rsidR="00C15EF8" w:rsidRPr="00AC42F5" w:rsidRDefault="00C15EF8" w:rsidP="00C15EF8">
      <w:pPr>
        <w:ind w:left="720" w:hanging="720"/>
        <w:rPr>
          <w:szCs w:val="24"/>
          <w:u w:val="single"/>
        </w:rPr>
      </w:pPr>
      <w:r w:rsidRPr="00AC42F5">
        <w:rPr>
          <w:szCs w:val="24"/>
          <w:u w:val="single"/>
        </w:rPr>
        <w:t>IUP PART III</w:t>
      </w:r>
      <w:proofErr w:type="gramStart"/>
      <w:r w:rsidRPr="00AC42F5">
        <w:rPr>
          <w:szCs w:val="24"/>
          <w:u w:val="single"/>
        </w:rPr>
        <w:t>:  Special</w:t>
      </w:r>
      <w:proofErr w:type="gramEnd"/>
      <w:r w:rsidRPr="00AC42F5">
        <w:rPr>
          <w:szCs w:val="24"/>
          <w:u w:val="single"/>
        </w:rPr>
        <w:t xml:space="preserve"> Conditions</w:t>
      </w:r>
    </w:p>
    <w:p w14:paraId="0C010DC8" w14:textId="77777777" w:rsidR="00C15EF8" w:rsidRPr="00AC42F5" w:rsidRDefault="00E108FA" w:rsidP="00C15EF8">
      <w:pPr>
        <w:pStyle w:val="Level2ab"/>
        <w:widowControl w:val="0"/>
        <w:ind w:left="0" w:firstLine="0"/>
        <w:rPr>
          <w:sz w:val="24"/>
          <w:szCs w:val="24"/>
        </w:rPr>
      </w:pPr>
      <w:r>
        <w:rPr>
          <w:sz w:val="24"/>
          <w:szCs w:val="24"/>
        </w:rPr>
        <w:t>The Division</w:t>
      </w:r>
      <w:r w:rsidR="00C15EF8" w:rsidRPr="00AC42F5">
        <w:rPr>
          <w:sz w:val="24"/>
          <w:szCs w:val="24"/>
        </w:rPr>
        <w:t xml:space="preserve"> Model includes 10 plus common “special conditions.”</w:t>
      </w:r>
    </w:p>
    <w:p w14:paraId="1F7A7877" w14:textId="77777777" w:rsidR="00C15EF8" w:rsidRPr="00AC42F5" w:rsidRDefault="00C15EF8" w:rsidP="00C15EF8">
      <w:pPr>
        <w:pStyle w:val="Level2ab"/>
        <w:widowControl w:val="0"/>
        <w:ind w:left="360" w:firstLine="0"/>
        <w:rPr>
          <w:sz w:val="24"/>
          <w:szCs w:val="24"/>
        </w:rPr>
      </w:pPr>
      <w:r w:rsidRPr="00AC42F5">
        <w:rPr>
          <w:sz w:val="24"/>
          <w:szCs w:val="24"/>
        </w:rPr>
        <w:t>POTW must review these, decide which ones are applicable to the individual SIU based on application, inspection, knowledge of SIU and special circumstances.</w:t>
      </w:r>
    </w:p>
    <w:p w14:paraId="386C39A8" w14:textId="77777777" w:rsidR="00C15EF8" w:rsidRPr="009B77F4" w:rsidRDefault="00C15EF8" w:rsidP="00C15EF8">
      <w:pPr>
        <w:pStyle w:val="Level2ab"/>
        <w:widowControl w:val="0"/>
        <w:ind w:left="360" w:firstLine="0"/>
        <w:rPr>
          <w:sz w:val="24"/>
          <w:szCs w:val="24"/>
        </w:rPr>
      </w:pPr>
      <w:r w:rsidRPr="00AC42F5">
        <w:rPr>
          <w:sz w:val="24"/>
          <w:szCs w:val="24"/>
        </w:rPr>
        <w:t xml:space="preserve">Fill in any blanks.  If </w:t>
      </w:r>
      <w:r w:rsidR="00E108FA">
        <w:rPr>
          <w:sz w:val="24"/>
          <w:szCs w:val="24"/>
        </w:rPr>
        <w:t>the Division</w:t>
      </w:r>
      <w:r w:rsidR="009B77F4">
        <w:rPr>
          <w:sz w:val="24"/>
          <w:szCs w:val="24"/>
        </w:rPr>
        <w:t xml:space="preserve"> wording is edited,</w:t>
      </w:r>
      <w:r w:rsidRPr="00AC42F5">
        <w:rPr>
          <w:sz w:val="24"/>
          <w:szCs w:val="24"/>
        </w:rPr>
        <w:t xml:space="preserve"> consult PERCS</w:t>
      </w:r>
      <w:r w:rsidR="0048528F" w:rsidRPr="0048528F">
        <w:rPr>
          <w:color w:val="FF0000"/>
          <w:sz w:val="24"/>
          <w:szCs w:val="24"/>
        </w:rPr>
        <w:t xml:space="preserve"> </w:t>
      </w:r>
      <w:r w:rsidR="0048528F" w:rsidRPr="009B77F4">
        <w:rPr>
          <w:sz w:val="24"/>
          <w:szCs w:val="24"/>
          <w:u w:val="single"/>
        </w:rPr>
        <w:t>prior to issuing the IUP</w:t>
      </w:r>
      <w:r w:rsidRPr="009B77F4">
        <w:rPr>
          <w:sz w:val="24"/>
          <w:szCs w:val="24"/>
        </w:rPr>
        <w:t>.</w:t>
      </w:r>
    </w:p>
    <w:p w14:paraId="2AECC65D" w14:textId="77777777" w:rsidR="00C15EF8" w:rsidRPr="00AC42F5" w:rsidRDefault="00C15EF8" w:rsidP="00C15EF8">
      <w:pPr>
        <w:pStyle w:val="Level2ab"/>
        <w:widowControl w:val="0"/>
        <w:ind w:left="360" w:firstLine="0"/>
        <w:rPr>
          <w:sz w:val="24"/>
          <w:szCs w:val="24"/>
        </w:rPr>
      </w:pPr>
      <w:r w:rsidRPr="00AC42F5">
        <w:rPr>
          <w:sz w:val="24"/>
          <w:szCs w:val="24"/>
          <w:u w:val="single"/>
        </w:rPr>
        <w:t>Delete the rest</w:t>
      </w:r>
      <w:r w:rsidRPr="00AC42F5">
        <w:rPr>
          <w:sz w:val="24"/>
          <w:szCs w:val="24"/>
        </w:rPr>
        <w:t>.</w:t>
      </w:r>
    </w:p>
    <w:p w14:paraId="58829994" w14:textId="77777777" w:rsidR="00C15EF8" w:rsidRPr="00EE2A70" w:rsidRDefault="00C15EF8" w:rsidP="009B77F4">
      <w:pPr>
        <w:pStyle w:val="Level2ab"/>
        <w:widowControl w:val="0"/>
        <w:ind w:left="0" w:firstLine="0"/>
        <w:jc w:val="left"/>
        <w:rPr>
          <w:sz w:val="24"/>
          <w:szCs w:val="24"/>
        </w:rPr>
      </w:pPr>
      <w:r w:rsidRPr="00AC42F5">
        <w:rPr>
          <w:sz w:val="24"/>
          <w:szCs w:val="24"/>
        </w:rPr>
        <w:t>Add any other Special Conditions.</w:t>
      </w:r>
      <w:r w:rsidR="009B77F4">
        <w:rPr>
          <w:sz w:val="24"/>
          <w:szCs w:val="24"/>
        </w:rPr>
        <w:br/>
      </w:r>
      <w:r w:rsidR="009B77F4">
        <w:rPr>
          <w:sz w:val="24"/>
          <w:szCs w:val="24"/>
        </w:rPr>
        <w:br/>
      </w:r>
    </w:p>
    <w:p w14:paraId="254A9AA9" w14:textId="77777777" w:rsidR="00261243" w:rsidRDefault="006C4511" w:rsidP="00261243">
      <w:pPr>
        <w:ind w:left="720" w:hanging="720"/>
        <w:rPr>
          <w:sz w:val="28"/>
        </w:rPr>
      </w:pPr>
      <w:r w:rsidRPr="006E30EB">
        <w:rPr>
          <w:rStyle w:val="Heading1Char"/>
        </w:rPr>
        <w:t>Step 9.</w:t>
      </w:r>
      <w:r w:rsidRPr="006E30EB">
        <w:rPr>
          <w:rStyle w:val="Heading1Char"/>
        </w:rPr>
        <w:tab/>
        <w:t>Prepare IUP Rationale</w:t>
      </w:r>
      <w:r w:rsidR="00261243">
        <w:rPr>
          <w:sz w:val="28"/>
        </w:rPr>
        <w:t>:</w:t>
      </w:r>
    </w:p>
    <w:p w14:paraId="3A1BFB58" w14:textId="77777777" w:rsidR="00261243" w:rsidRDefault="00261243" w:rsidP="00261243">
      <w:pPr>
        <w:ind w:left="720" w:hanging="720"/>
        <w:rPr>
          <w:sz w:val="12"/>
        </w:rPr>
      </w:pPr>
    </w:p>
    <w:p w14:paraId="5E86306A" w14:textId="77777777" w:rsidR="00261243" w:rsidRPr="00AC42F5" w:rsidRDefault="00261243" w:rsidP="00261243">
      <w:pPr>
        <w:pStyle w:val="Level2ab"/>
        <w:widowControl w:val="0"/>
        <w:ind w:left="0" w:firstLine="0"/>
        <w:rPr>
          <w:sz w:val="24"/>
          <w:szCs w:val="24"/>
        </w:rPr>
      </w:pPr>
      <w:r>
        <w:rPr>
          <w:sz w:val="24"/>
          <w:szCs w:val="24"/>
        </w:rPr>
        <w:t>Required for all first time IUPs and IUP renewals.  May need update with IUP modification.</w:t>
      </w:r>
    </w:p>
    <w:p w14:paraId="5CFC3D5B" w14:textId="77777777" w:rsidR="00261243" w:rsidRPr="00105652" w:rsidRDefault="00261243" w:rsidP="00261243">
      <w:pPr>
        <w:pStyle w:val="Level2ab"/>
        <w:widowControl w:val="0"/>
        <w:numPr>
          <w:ilvl w:val="0"/>
          <w:numId w:val="17"/>
        </w:numPr>
        <w:rPr>
          <w:sz w:val="24"/>
          <w:szCs w:val="24"/>
        </w:rPr>
      </w:pPr>
      <w:r>
        <w:rPr>
          <w:sz w:val="24"/>
          <w:szCs w:val="24"/>
        </w:rPr>
        <w:t xml:space="preserve">Copy of completed </w:t>
      </w:r>
      <w:r w:rsidRPr="00105652">
        <w:rPr>
          <w:sz w:val="24"/>
          <w:szCs w:val="24"/>
        </w:rPr>
        <w:t>IU Wastewater Survey &amp; Application Form</w:t>
      </w:r>
    </w:p>
    <w:p w14:paraId="53CAA6A5" w14:textId="77777777" w:rsidR="00261243" w:rsidRPr="00105652" w:rsidRDefault="00261243" w:rsidP="00261243">
      <w:pPr>
        <w:pStyle w:val="Level2ab"/>
        <w:widowControl w:val="0"/>
        <w:numPr>
          <w:ilvl w:val="0"/>
          <w:numId w:val="17"/>
        </w:numPr>
        <w:rPr>
          <w:sz w:val="24"/>
          <w:szCs w:val="24"/>
        </w:rPr>
      </w:pPr>
      <w:r>
        <w:rPr>
          <w:sz w:val="24"/>
          <w:szCs w:val="24"/>
        </w:rPr>
        <w:t>Copy of completed S</w:t>
      </w:r>
      <w:r w:rsidRPr="00105652">
        <w:rPr>
          <w:sz w:val="24"/>
          <w:szCs w:val="24"/>
        </w:rPr>
        <w:t>IU Inspection Form</w:t>
      </w:r>
    </w:p>
    <w:p w14:paraId="2067F8EF" w14:textId="77777777" w:rsidR="00261243" w:rsidRDefault="00261243" w:rsidP="00261243">
      <w:pPr>
        <w:pStyle w:val="Level2ab"/>
        <w:widowControl w:val="0"/>
        <w:numPr>
          <w:ilvl w:val="0"/>
          <w:numId w:val="17"/>
        </w:numPr>
        <w:rPr>
          <w:sz w:val="24"/>
          <w:szCs w:val="24"/>
        </w:rPr>
      </w:pPr>
      <w:r>
        <w:rPr>
          <w:sz w:val="24"/>
          <w:szCs w:val="24"/>
        </w:rPr>
        <w:t>Rationale for</w:t>
      </w:r>
      <w:r w:rsidRPr="00105652">
        <w:rPr>
          <w:sz w:val="24"/>
          <w:szCs w:val="24"/>
        </w:rPr>
        <w:t xml:space="preserve"> Limits</w:t>
      </w:r>
      <w:proofErr w:type="gramStart"/>
      <w:r>
        <w:rPr>
          <w:sz w:val="24"/>
          <w:szCs w:val="24"/>
        </w:rPr>
        <w:t xml:space="preserve">:  </w:t>
      </w:r>
      <w:r w:rsidRPr="00AC42F5">
        <w:rPr>
          <w:sz w:val="24"/>
          <w:szCs w:val="24"/>
        </w:rPr>
        <w:t>Ex</w:t>
      </w:r>
      <w:r>
        <w:rPr>
          <w:sz w:val="24"/>
          <w:szCs w:val="24"/>
        </w:rPr>
        <w:t>plains</w:t>
      </w:r>
      <w:proofErr w:type="gramEnd"/>
      <w:r>
        <w:rPr>
          <w:sz w:val="24"/>
          <w:szCs w:val="24"/>
        </w:rPr>
        <w:t xml:space="preserve"> how IUP limits were developed.</w:t>
      </w:r>
    </w:p>
    <w:p w14:paraId="4FC5BF5E" w14:textId="77777777" w:rsidR="00261243" w:rsidRDefault="00261243" w:rsidP="00261243">
      <w:pPr>
        <w:pStyle w:val="Level2ab"/>
        <w:widowControl w:val="0"/>
        <w:numPr>
          <w:ilvl w:val="1"/>
          <w:numId w:val="17"/>
        </w:numPr>
        <w:rPr>
          <w:sz w:val="24"/>
          <w:szCs w:val="24"/>
        </w:rPr>
      </w:pPr>
      <w:r>
        <w:rPr>
          <w:sz w:val="24"/>
          <w:szCs w:val="24"/>
        </w:rPr>
        <w:t xml:space="preserve">For any IUP Local Limit that is an HWA POC, all that is required is a statement </w:t>
      </w:r>
      <w:proofErr w:type="gramStart"/>
      <w:r>
        <w:rPr>
          <w:sz w:val="24"/>
          <w:szCs w:val="24"/>
        </w:rPr>
        <w:t>similar to</w:t>
      </w:r>
      <w:proofErr w:type="gramEnd"/>
      <w:r>
        <w:rPr>
          <w:sz w:val="24"/>
          <w:szCs w:val="24"/>
        </w:rPr>
        <w:t xml:space="preserve"> </w:t>
      </w:r>
      <w:r w:rsidRPr="00AC42F5">
        <w:rPr>
          <w:sz w:val="24"/>
          <w:szCs w:val="24"/>
        </w:rPr>
        <w:t>“Historical data and HWA</w:t>
      </w:r>
      <w:r>
        <w:rPr>
          <w:sz w:val="24"/>
          <w:szCs w:val="24"/>
        </w:rPr>
        <w:t>,” along with Allocation Table showing no over allocation.</w:t>
      </w:r>
    </w:p>
    <w:p w14:paraId="704B4B1E" w14:textId="77777777" w:rsidR="00261243" w:rsidRDefault="00261243" w:rsidP="00261243">
      <w:pPr>
        <w:pStyle w:val="Level2ab"/>
        <w:widowControl w:val="0"/>
        <w:numPr>
          <w:ilvl w:val="2"/>
          <w:numId w:val="17"/>
        </w:numPr>
        <w:rPr>
          <w:sz w:val="24"/>
          <w:szCs w:val="24"/>
        </w:rPr>
      </w:pPr>
      <w:r>
        <w:rPr>
          <w:sz w:val="24"/>
          <w:szCs w:val="24"/>
        </w:rPr>
        <w:t xml:space="preserve">In this context, a “Local Limit” is defined as any limit assigned to a non-categorical </w:t>
      </w:r>
      <w:proofErr w:type="gramStart"/>
      <w:r>
        <w:rPr>
          <w:sz w:val="24"/>
          <w:szCs w:val="24"/>
        </w:rPr>
        <w:t>SIU, or</w:t>
      </w:r>
      <w:proofErr w:type="gramEnd"/>
      <w:r>
        <w:rPr>
          <w:sz w:val="24"/>
          <w:szCs w:val="24"/>
        </w:rPr>
        <w:t xml:space="preserve"> assigned to a CIU but for a non-categorical parameter.</w:t>
      </w:r>
    </w:p>
    <w:p w14:paraId="138DB32A" w14:textId="77777777" w:rsidR="00261243" w:rsidRPr="009B77F4" w:rsidRDefault="00261243" w:rsidP="00C15EF8">
      <w:pPr>
        <w:pStyle w:val="Level2ab"/>
        <w:widowControl w:val="0"/>
        <w:numPr>
          <w:ilvl w:val="1"/>
          <w:numId w:val="17"/>
        </w:numPr>
        <w:rPr>
          <w:sz w:val="24"/>
          <w:szCs w:val="24"/>
        </w:rPr>
      </w:pPr>
      <w:r w:rsidRPr="009B77F4">
        <w:rPr>
          <w:sz w:val="24"/>
          <w:szCs w:val="24"/>
        </w:rPr>
        <w:t>For any categorical limits</w:t>
      </w:r>
      <w:proofErr w:type="gramStart"/>
      <w:r w:rsidRPr="009B77F4">
        <w:rPr>
          <w:sz w:val="24"/>
          <w:szCs w:val="24"/>
        </w:rPr>
        <w:t>:  List</w:t>
      </w:r>
      <w:proofErr w:type="gramEnd"/>
      <w:r w:rsidRPr="009B77F4">
        <w:rPr>
          <w:sz w:val="24"/>
          <w:szCs w:val="24"/>
        </w:rPr>
        <w:t xml:space="preserve"> specific categorical citation for limits, show or attach any calculations, etc.  </w:t>
      </w:r>
    </w:p>
    <w:p w14:paraId="3E1F1013" w14:textId="77777777" w:rsidR="00C15EF8" w:rsidRDefault="00C15EF8" w:rsidP="00C15EF8">
      <w:pPr>
        <w:pStyle w:val="Level2ab"/>
        <w:widowControl w:val="0"/>
        <w:numPr>
          <w:ilvl w:val="1"/>
          <w:numId w:val="17"/>
        </w:numPr>
        <w:rPr>
          <w:sz w:val="24"/>
          <w:szCs w:val="24"/>
        </w:rPr>
      </w:pPr>
      <w:r w:rsidRPr="009B77F4">
        <w:rPr>
          <w:sz w:val="24"/>
          <w:szCs w:val="24"/>
        </w:rPr>
        <w:t>Other possible Rationales:</w:t>
      </w:r>
    </w:p>
    <w:p w14:paraId="48B87D1F" w14:textId="77777777" w:rsidR="00C15EF8" w:rsidRPr="00AC42F5" w:rsidRDefault="00C15EF8" w:rsidP="00C15EF8">
      <w:pPr>
        <w:pStyle w:val="Level2ab"/>
        <w:widowControl w:val="0"/>
        <w:numPr>
          <w:ilvl w:val="2"/>
          <w:numId w:val="17"/>
        </w:numPr>
        <w:rPr>
          <w:sz w:val="24"/>
          <w:szCs w:val="24"/>
        </w:rPr>
      </w:pPr>
      <w:r w:rsidRPr="00AC42F5">
        <w:rPr>
          <w:sz w:val="24"/>
          <w:szCs w:val="24"/>
        </w:rPr>
        <w:t>“pH limit from SUO”</w:t>
      </w:r>
    </w:p>
    <w:p w14:paraId="68A4EE64" w14:textId="77777777" w:rsidR="00C15EF8" w:rsidRDefault="00C15EF8" w:rsidP="00C15EF8">
      <w:pPr>
        <w:pStyle w:val="Level2ab"/>
        <w:widowControl w:val="0"/>
        <w:numPr>
          <w:ilvl w:val="2"/>
          <w:numId w:val="17"/>
        </w:numPr>
        <w:rPr>
          <w:sz w:val="24"/>
          <w:szCs w:val="24"/>
        </w:rPr>
      </w:pPr>
      <w:r>
        <w:rPr>
          <w:sz w:val="24"/>
          <w:szCs w:val="24"/>
        </w:rPr>
        <w:t>“Oil &amp; Grease limit from BPJ”</w:t>
      </w:r>
    </w:p>
    <w:p w14:paraId="1A5A7442" w14:textId="77777777" w:rsidR="00C15EF8" w:rsidRDefault="00C15EF8" w:rsidP="00C15EF8">
      <w:pPr>
        <w:pStyle w:val="Level2ab"/>
        <w:widowControl w:val="0"/>
        <w:numPr>
          <w:ilvl w:val="0"/>
          <w:numId w:val="17"/>
        </w:numPr>
        <w:rPr>
          <w:sz w:val="24"/>
          <w:szCs w:val="24"/>
        </w:rPr>
      </w:pPr>
      <w:r>
        <w:rPr>
          <w:sz w:val="24"/>
          <w:szCs w:val="24"/>
        </w:rPr>
        <w:t>R</w:t>
      </w:r>
      <w:r w:rsidRPr="00105652">
        <w:rPr>
          <w:sz w:val="24"/>
          <w:szCs w:val="24"/>
        </w:rPr>
        <w:t xml:space="preserve">ationale for </w:t>
      </w:r>
      <w:r w:rsidRPr="00BE3A3D">
        <w:rPr>
          <w:sz w:val="24"/>
          <w:szCs w:val="24"/>
          <w:u w:val="single"/>
        </w:rPr>
        <w:t>No Limits</w:t>
      </w:r>
      <w:proofErr w:type="gramStart"/>
      <w:r w:rsidRPr="00BE3A3D">
        <w:rPr>
          <w:sz w:val="24"/>
          <w:szCs w:val="24"/>
        </w:rPr>
        <w:t>:</w:t>
      </w:r>
      <w:r w:rsidRPr="00105652">
        <w:rPr>
          <w:sz w:val="24"/>
          <w:szCs w:val="24"/>
        </w:rPr>
        <w:t xml:space="preserve"> </w:t>
      </w:r>
      <w:r>
        <w:rPr>
          <w:sz w:val="24"/>
          <w:szCs w:val="24"/>
        </w:rPr>
        <w:t xml:space="preserve"> Explains</w:t>
      </w:r>
      <w:proofErr w:type="gramEnd"/>
      <w:r>
        <w:rPr>
          <w:sz w:val="24"/>
          <w:szCs w:val="24"/>
        </w:rPr>
        <w:t xml:space="preserve"> why </w:t>
      </w:r>
      <w:r w:rsidR="00230E9B">
        <w:rPr>
          <w:sz w:val="24"/>
          <w:szCs w:val="24"/>
        </w:rPr>
        <w:t xml:space="preserve">all remaining </w:t>
      </w:r>
      <w:r w:rsidRPr="00105652">
        <w:rPr>
          <w:sz w:val="24"/>
          <w:szCs w:val="24"/>
        </w:rPr>
        <w:t xml:space="preserve">pollutants </w:t>
      </w:r>
      <w:r>
        <w:rPr>
          <w:sz w:val="24"/>
          <w:szCs w:val="24"/>
        </w:rPr>
        <w:t xml:space="preserve">listed in the application as </w:t>
      </w:r>
      <w:r w:rsidRPr="00105652">
        <w:rPr>
          <w:sz w:val="24"/>
          <w:szCs w:val="24"/>
        </w:rPr>
        <w:t>known present in the discharge</w:t>
      </w:r>
      <w:r>
        <w:rPr>
          <w:sz w:val="24"/>
          <w:szCs w:val="24"/>
        </w:rPr>
        <w:t xml:space="preserve"> were not limited in IUP</w:t>
      </w:r>
      <w:r w:rsidRPr="00105652">
        <w:rPr>
          <w:sz w:val="24"/>
          <w:szCs w:val="24"/>
        </w:rPr>
        <w:t>.</w:t>
      </w:r>
    </w:p>
    <w:p w14:paraId="1B2ABA1B" w14:textId="77777777" w:rsidR="00C15EF8" w:rsidRPr="004C7D43" w:rsidRDefault="00C15EF8" w:rsidP="00230E9B">
      <w:pPr>
        <w:pStyle w:val="BodyText"/>
        <w:numPr>
          <w:ilvl w:val="1"/>
          <w:numId w:val="17"/>
        </w:numPr>
        <w:spacing w:after="0"/>
        <w:rPr>
          <w:bCs/>
        </w:rPr>
      </w:pPr>
      <w:r w:rsidRPr="004C7D43">
        <w:rPr>
          <w:u w:val="single"/>
        </w:rPr>
        <w:t>HWA Parameters, including Organics HWA parameters</w:t>
      </w:r>
      <w:proofErr w:type="gramStart"/>
      <w:r w:rsidRPr="004C7D43">
        <w:t>:  Show</w:t>
      </w:r>
      <w:proofErr w:type="gramEnd"/>
      <w:r w:rsidRPr="004C7D43">
        <w:t xml:space="preserve"> these parameters are less than 5 % of the MAHL, or that WWTP has significant available capacity.  See page 5 of Appendix 6-E</w:t>
      </w:r>
      <w:r w:rsidR="003E1C99">
        <w:t xml:space="preserve"> </w:t>
      </w:r>
      <w:r w:rsidR="00D03912" w:rsidRPr="004C7D43">
        <w:t xml:space="preserve">of </w:t>
      </w:r>
      <w:proofErr w:type="gramStart"/>
      <w:r w:rsidR="00D03912" w:rsidRPr="004C7D43">
        <w:t xml:space="preserve">the </w:t>
      </w:r>
      <w:r w:rsidR="00D03912" w:rsidRPr="004C7D43">
        <w:rPr>
          <w:i/>
        </w:rPr>
        <w:t>Comprehensive</w:t>
      </w:r>
      <w:proofErr w:type="gramEnd"/>
      <w:r w:rsidR="00D03912" w:rsidRPr="004C7D43">
        <w:rPr>
          <w:i/>
        </w:rPr>
        <w:t xml:space="preserve"> Guidance</w:t>
      </w:r>
      <w:r w:rsidRPr="004C7D43">
        <w:t xml:space="preserve">.  Also see </w:t>
      </w:r>
      <w:r w:rsidR="004C7D43" w:rsidRPr="004C7D43">
        <w:t xml:space="preserve">example IUP </w:t>
      </w:r>
      <w:r w:rsidRPr="004C7D43">
        <w:t xml:space="preserve">on PERCS </w:t>
      </w:r>
      <w:proofErr w:type="gramStart"/>
      <w:r w:rsidRPr="004C7D43">
        <w:t>web-site</w:t>
      </w:r>
      <w:proofErr w:type="gramEnd"/>
      <w:r w:rsidRPr="004C7D43">
        <w:t>.</w:t>
      </w:r>
    </w:p>
    <w:p w14:paraId="51326524" w14:textId="77777777" w:rsidR="00C15EF8" w:rsidRPr="00CF6466" w:rsidRDefault="00C15EF8" w:rsidP="00230E9B">
      <w:pPr>
        <w:pStyle w:val="BodyText"/>
        <w:numPr>
          <w:ilvl w:val="1"/>
          <w:numId w:val="17"/>
        </w:numPr>
        <w:spacing w:after="0"/>
        <w:rPr>
          <w:bCs/>
        </w:rPr>
      </w:pPr>
      <w:r w:rsidRPr="00B1387F">
        <w:rPr>
          <w:rFonts w:cs="Arial"/>
          <w:u w:val="single"/>
        </w:rPr>
        <w:lastRenderedPageBreak/>
        <w:t>CIUs with TTO Limits</w:t>
      </w:r>
      <w:r>
        <w:rPr>
          <w:rFonts w:cs="Arial"/>
        </w:rPr>
        <w:t>:</w:t>
      </w:r>
    </w:p>
    <w:p w14:paraId="155EECEC" w14:textId="77777777" w:rsidR="00C15EF8" w:rsidRPr="00CF6466" w:rsidRDefault="00C15EF8" w:rsidP="00230E9B">
      <w:pPr>
        <w:pStyle w:val="BodyText"/>
        <w:numPr>
          <w:ilvl w:val="2"/>
          <w:numId w:val="17"/>
        </w:numPr>
        <w:spacing w:after="0"/>
        <w:rPr>
          <w:bCs/>
        </w:rPr>
      </w:pPr>
      <w:r>
        <w:rPr>
          <w:rFonts w:cs="Arial"/>
        </w:rPr>
        <w:t>Verify compound is included in the applicable TTO definition.</w:t>
      </w:r>
    </w:p>
    <w:p w14:paraId="75B3E137" w14:textId="77777777" w:rsidR="00C15EF8" w:rsidRPr="00CF6466" w:rsidRDefault="00C15EF8" w:rsidP="00230E9B">
      <w:pPr>
        <w:pStyle w:val="BodyText"/>
        <w:numPr>
          <w:ilvl w:val="2"/>
          <w:numId w:val="17"/>
        </w:numPr>
        <w:spacing w:after="0"/>
        <w:rPr>
          <w:bCs/>
        </w:rPr>
      </w:pPr>
      <w:r>
        <w:rPr>
          <w:rFonts w:cs="Arial"/>
        </w:rPr>
        <w:t xml:space="preserve">Verify any </w:t>
      </w:r>
      <w:r w:rsidRPr="009B6602">
        <w:rPr>
          <w:rFonts w:cs="Arial"/>
        </w:rPr>
        <w:t xml:space="preserve">TTO </w:t>
      </w:r>
      <w:proofErr w:type="gramStart"/>
      <w:r>
        <w:rPr>
          <w:rFonts w:cs="Arial"/>
        </w:rPr>
        <w:t>sampling</w:t>
      </w:r>
      <w:proofErr w:type="gramEnd"/>
      <w:r>
        <w:rPr>
          <w:rFonts w:cs="Arial"/>
        </w:rPr>
        <w:t xml:space="preserve"> confirms </w:t>
      </w:r>
      <w:r w:rsidRPr="009B6602">
        <w:rPr>
          <w:rFonts w:cs="Arial"/>
        </w:rPr>
        <w:t>compliance</w:t>
      </w:r>
      <w:r>
        <w:rPr>
          <w:rFonts w:cs="Arial"/>
        </w:rPr>
        <w:t>.</w:t>
      </w:r>
    </w:p>
    <w:p w14:paraId="10D3DFC3" w14:textId="77777777" w:rsidR="00C15EF8" w:rsidRPr="00CF6466" w:rsidRDefault="00C15EF8" w:rsidP="00230E9B">
      <w:pPr>
        <w:pStyle w:val="BodyText"/>
        <w:numPr>
          <w:ilvl w:val="2"/>
          <w:numId w:val="17"/>
        </w:numPr>
        <w:spacing w:after="0"/>
        <w:rPr>
          <w:bCs/>
        </w:rPr>
      </w:pPr>
      <w:r>
        <w:rPr>
          <w:rFonts w:cs="Arial"/>
        </w:rPr>
        <w:t xml:space="preserve">Verify </w:t>
      </w:r>
      <w:r w:rsidRPr="009B6602">
        <w:rPr>
          <w:rFonts w:cs="Arial"/>
        </w:rPr>
        <w:t>CIU’s Total Organics Management Plan (TOMP)</w:t>
      </w:r>
      <w:r>
        <w:rPr>
          <w:rFonts w:cs="Arial"/>
        </w:rPr>
        <w:t xml:space="preserve"> has adequate </w:t>
      </w:r>
      <w:r w:rsidRPr="009B6602">
        <w:rPr>
          <w:rFonts w:cs="Arial"/>
        </w:rPr>
        <w:t>explanation</w:t>
      </w:r>
      <w:r>
        <w:rPr>
          <w:rFonts w:cs="Arial"/>
        </w:rPr>
        <w:t xml:space="preserve"> of the</w:t>
      </w:r>
      <w:r w:rsidRPr="009B6602">
        <w:rPr>
          <w:rFonts w:cs="Arial"/>
        </w:rPr>
        <w:t xml:space="preserve"> </w:t>
      </w:r>
      <w:r>
        <w:rPr>
          <w:rFonts w:cs="Arial"/>
        </w:rPr>
        <w:t>use and location of compounds as well as methods/procedures C</w:t>
      </w:r>
      <w:r w:rsidRPr="009B6602">
        <w:rPr>
          <w:rFonts w:cs="Arial"/>
        </w:rPr>
        <w:t xml:space="preserve">IU </w:t>
      </w:r>
      <w:r>
        <w:rPr>
          <w:rFonts w:cs="Arial"/>
        </w:rPr>
        <w:t xml:space="preserve">implements to </w:t>
      </w:r>
      <w:r w:rsidRPr="009B6602">
        <w:rPr>
          <w:rFonts w:cs="Arial"/>
        </w:rPr>
        <w:t xml:space="preserve">keep </w:t>
      </w:r>
      <w:r>
        <w:rPr>
          <w:rFonts w:cs="Arial"/>
        </w:rPr>
        <w:t xml:space="preserve">discharge in compliance with </w:t>
      </w:r>
      <w:r w:rsidRPr="009B6602">
        <w:rPr>
          <w:rFonts w:cs="Arial"/>
        </w:rPr>
        <w:t>TTO limi</w:t>
      </w:r>
      <w:r>
        <w:rPr>
          <w:rFonts w:cs="Arial"/>
        </w:rPr>
        <w:t>t.</w:t>
      </w:r>
    </w:p>
    <w:p w14:paraId="2B3BFB28" w14:textId="77777777" w:rsidR="00C15EF8" w:rsidRDefault="00C15EF8" w:rsidP="00230E9B">
      <w:pPr>
        <w:pStyle w:val="BodyText"/>
        <w:numPr>
          <w:ilvl w:val="2"/>
          <w:numId w:val="17"/>
        </w:numPr>
        <w:spacing w:after="0"/>
        <w:rPr>
          <w:bCs/>
        </w:rPr>
      </w:pPr>
      <w:r>
        <w:rPr>
          <w:rFonts w:cs="Arial"/>
        </w:rPr>
        <w:t>Verify implementation during normal inspections/TOMP reviews.</w:t>
      </w:r>
    </w:p>
    <w:p w14:paraId="371EF3AA" w14:textId="77777777" w:rsidR="00C15EF8" w:rsidRDefault="00C15EF8" w:rsidP="00230E9B">
      <w:pPr>
        <w:pStyle w:val="BodyText"/>
        <w:numPr>
          <w:ilvl w:val="1"/>
          <w:numId w:val="17"/>
        </w:numPr>
        <w:spacing w:after="0"/>
        <w:rPr>
          <w:bCs/>
        </w:rPr>
      </w:pPr>
      <w:r w:rsidRPr="00B1387F">
        <w:rPr>
          <w:u w:val="single"/>
        </w:rPr>
        <w:t>For any remaining parameters</w:t>
      </w:r>
      <w:r>
        <w:t xml:space="preserve"> not covered in the HWA or TTO:</w:t>
      </w:r>
    </w:p>
    <w:p w14:paraId="39769B32" w14:textId="77777777" w:rsidR="00C15EF8" w:rsidRPr="00701CB7" w:rsidRDefault="00C15EF8" w:rsidP="00230E9B">
      <w:pPr>
        <w:pStyle w:val="BodyText"/>
        <w:numPr>
          <w:ilvl w:val="2"/>
          <w:numId w:val="17"/>
        </w:numPr>
        <w:spacing w:after="0"/>
        <w:rPr>
          <w:bCs/>
        </w:rPr>
      </w:pPr>
      <w:r>
        <w:t>Contact SIU to determine status:</w:t>
      </w:r>
    </w:p>
    <w:p w14:paraId="162CB039" w14:textId="77777777" w:rsidR="00C15EF8" w:rsidRPr="00701CB7" w:rsidRDefault="00C15EF8" w:rsidP="00230E9B">
      <w:pPr>
        <w:pStyle w:val="BodyText"/>
        <w:numPr>
          <w:ilvl w:val="3"/>
          <w:numId w:val="17"/>
        </w:numPr>
        <w:spacing w:after="0"/>
        <w:rPr>
          <w:bCs/>
        </w:rPr>
      </w:pPr>
      <w:r>
        <w:t xml:space="preserve">confirm parameter is present in the </w:t>
      </w:r>
      <w:proofErr w:type="gramStart"/>
      <w:r>
        <w:t>discharge;</w:t>
      </w:r>
      <w:proofErr w:type="gramEnd"/>
    </w:p>
    <w:p w14:paraId="4B713321" w14:textId="77777777" w:rsidR="00C15EF8" w:rsidRPr="00701CB7" w:rsidRDefault="00C15EF8" w:rsidP="00230E9B">
      <w:pPr>
        <w:pStyle w:val="BodyText"/>
        <w:numPr>
          <w:ilvl w:val="3"/>
          <w:numId w:val="17"/>
        </w:numPr>
        <w:spacing w:after="0"/>
        <w:rPr>
          <w:bCs/>
        </w:rPr>
      </w:pPr>
      <w:r>
        <w:t xml:space="preserve">where it is used in the </w:t>
      </w:r>
      <w:proofErr w:type="gramStart"/>
      <w:r>
        <w:t>factory;</w:t>
      </w:r>
      <w:proofErr w:type="gramEnd"/>
    </w:p>
    <w:p w14:paraId="50C34A36" w14:textId="77777777" w:rsidR="00C15EF8" w:rsidRPr="00701CB7" w:rsidRDefault="00C15EF8" w:rsidP="00230E9B">
      <w:pPr>
        <w:pStyle w:val="BodyText"/>
        <w:numPr>
          <w:ilvl w:val="3"/>
          <w:numId w:val="17"/>
        </w:numPr>
        <w:spacing w:after="0"/>
        <w:rPr>
          <w:bCs/>
        </w:rPr>
      </w:pPr>
      <w:r>
        <w:t xml:space="preserve">is there any sampling </w:t>
      </w:r>
      <w:proofErr w:type="gramStart"/>
      <w:r>
        <w:t>data;</w:t>
      </w:r>
      <w:proofErr w:type="gramEnd"/>
    </w:p>
    <w:p w14:paraId="6F02CF8F" w14:textId="77777777" w:rsidR="00C15EF8" w:rsidRPr="001F3DED" w:rsidRDefault="00C15EF8" w:rsidP="00230E9B">
      <w:pPr>
        <w:pStyle w:val="BodyText"/>
        <w:numPr>
          <w:ilvl w:val="3"/>
          <w:numId w:val="17"/>
        </w:numPr>
        <w:spacing w:after="0"/>
        <w:rPr>
          <w:bCs/>
        </w:rPr>
      </w:pPr>
      <w:proofErr w:type="gramStart"/>
      <w:r>
        <w:t>if</w:t>
      </w:r>
      <w:proofErr w:type="gramEnd"/>
      <w:r>
        <w:t xml:space="preserve"> </w:t>
      </w:r>
      <w:proofErr w:type="gramStart"/>
      <w:r>
        <w:t>no</w:t>
      </w:r>
      <w:proofErr w:type="gramEnd"/>
      <w:r>
        <w:t xml:space="preserve"> sampling data, what concentrations are expected in the discharge.</w:t>
      </w:r>
    </w:p>
    <w:p w14:paraId="59E187E6" w14:textId="77777777" w:rsidR="00C15EF8" w:rsidRPr="00701CB7" w:rsidRDefault="00C15EF8" w:rsidP="00230E9B">
      <w:pPr>
        <w:pStyle w:val="BodyText"/>
        <w:numPr>
          <w:ilvl w:val="2"/>
          <w:numId w:val="17"/>
        </w:numPr>
        <w:spacing w:after="0"/>
        <w:rPr>
          <w:bCs/>
        </w:rPr>
      </w:pPr>
      <w:r>
        <w:rPr>
          <w:bCs/>
        </w:rPr>
        <w:t>Contact PERCS for assistance in developing a MAHL or to determine special IUP conditions or sampling requirements.</w:t>
      </w:r>
    </w:p>
    <w:p w14:paraId="3C277293" w14:textId="77777777" w:rsidR="00C15EF8" w:rsidRDefault="00771604" w:rsidP="00230E9B">
      <w:pPr>
        <w:pStyle w:val="BodyTextIndent"/>
        <w:widowControl w:val="0"/>
        <w:numPr>
          <w:ilvl w:val="1"/>
          <w:numId w:val="17"/>
        </w:numPr>
        <w:rPr>
          <w:rFonts w:cs="Arial"/>
          <w:sz w:val="24"/>
        </w:rPr>
      </w:pPr>
      <w:r w:rsidRPr="00C92BBB">
        <w:rPr>
          <w:rFonts w:cs="Arial"/>
          <w:sz w:val="24"/>
          <w:u w:val="single"/>
        </w:rPr>
        <w:t>O</w:t>
      </w:r>
      <w:r w:rsidR="00C92BBB">
        <w:rPr>
          <w:rFonts w:cs="Arial"/>
          <w:sz w:val="24"/>
          <w:u w:val="single"/>
        </w:rPr>
        <w:t>ptional</w:t>
      </w:r>
      <w:proofErr w:type="gramStart"/>
      <w:r>
        <w:rPr>
          <w:rFonts w:cs="Arial"/>
          <w:sz w:val="24"/>
        </w:rPr>
        <w:t xml:space="preserve">:  </w:t>
      </w:r>
      <w:r w:rsidR="00C15EF8">
        <w:rPr>
          <w:rFonts w:cs="Arial"/>
          <w:sz w:val="24"/>
        </w:rPr>
        <w:t>Parameters</w:t>
      </w:r>
      <w:proofErr w:type="gramEnd"/>
      <w:r w:rsidR="00C15EF8" w:rsidRPr="009B6602">
        <w:rPr>
          <w:rFonts w:cs="Arial"/>
          <w:sz w:val="24"/>
        </w:rPr>
        <w:t xml:space="preserve"> </w:t>
      </w:r>
      <w:r w:rsidR="00C15EF8">
        <w:rPr>
          <w:rFonts w:cs="Arial"/>
          <w:sz w:val="24"/>
        </w:rPr>
        <w:t>checked as present</w:t>
      </w:r>
      <w:r w:rsidR="00C15EF8" w:rsidRPr="009B6602">
        <w:rPr>
          <w:rFonts w:cs="Arial"/>
          <w:sz w:val="24"/>
        </w:rPr>
        <w:t xml:space="preserve"> at facility</w:t>
      </w:r>
      <w:r w:rsidR="00C15EF8">
        <w:rPr>
          <w:rFonts w:cs="Arial"/>
          <w:sz w:val="24"/>
        </w:rPr>
        <w:t xml:space="preserve"> but absent in d</w:t>
      </w:r>
      <w:r w:rsidR="00C15EF8" w:rsidRPr="009B6602">
        <w:rPr>
          <w:rFonts w:cs="Arial"/>
          <w:sz w:val="24"/>
        </w:rPr>
        <w:t>ischarge</w:t>
      </w:r>
      <w:r w:rsidR="00C15EF8">
        <w:rPr>
          <w:rFonts w:cs="Arial"/>
          <w:sz w:val="24"/>
        </w:rPr>
        <w:t xml:space="preserve"> can still sometimes be of concern.</w:t>
      </w:r>
    </w:p>
    <w:p w14:paraId="50633A15" w14:textId="77777777" w:rsidR="00C15EF8" w:rsidRDefault="00C15EF8" w:rsidP="00771604">
      <w:pPr>
        <w:pStyle w:val="BodyTextIndent"/>
        <w:widowControl w:val="0"/>
        <w:numPr>
          <w:ilvl w:val="2"/>
          <w:numId w:val="17"/>
        </w:numPr>
        <w:rPr>
          <w:rFonts w:cs="Arial"/>
          <w:sz w:val="24"/>
        </w:rPr>
      </w:pPr>
      <w:r>
        <w:rPr>
          <w:rFonts w:cs="Arial"/>
          <w:sz w:val="24"/>
        </w:rPr>
        <w:t xml:space="preserve">Confirm SIU’s method for ensuring these parameters are not discharged.  You may consider </w:t>
      </w:r>
      <w:r w:rsidR="006C4511" w:rsidRPr="004C7D43">
        <w:rPr>
          <w:rFonts w:cs="Arial"/>
          <w:sz w:val="24"/>
        </w:rPr>
        <w:t xml:space="preserve">requiring modifications to the SIU’s slug/Spill Control Plan to document the </w:t>
      </w:r>
      <w:proofErr w:type="gramStart"/>
      <w:r w:rsidR="006C4511" w:rsidRPr="004C7D43">
        <w:rPr>
          <w:rFonts w:cs="Arial"/>
          <w:sz w:val="24"/>
        </w:rPr>
        <w:t>methods, or</w:t>
      </w:r>
      <w:proofErr w:type="gramEnd"/>
      <w:r w:rsidR="006C4511" w:rsidRPr="004C7D43">
        <w:rPr>
          <w:rFonts w:cs="Arial"/>
          <w:sz w:val="24"/>
        </w:rPr>
        <w:t xml:space="preserve"> even consider </w:t>
      </w:r>
      <w:r w:rsidRPr="004C7D43">
        <w:rPr>
          <w:rFonts w:cs="Arial"/>
          <w:sz w:val="24"/>
        </w:rPr>
        <w:t>sampling to demonstrate their</w:t>
      </w:r>
      <w:r>
        <w:rPr>
          <w:rFonts w:cs="Arial"/>
          <w:sz w:val="24"/>
        </w:rPr>
        <w:t xml:space="preserve"> absence in the discharge.</w:t>
      </w:r>
    </w:p>
    <w:p w14:paraId="09B818D1" w14:textId="77777777" w:rsidR="00C15EF8" w:rsidRDefault="00C15EF8" w:rsidP="00771604">
      <w:pPr>
        <w:pStyle w:val="BodyTextIndent"/>
        <w:widowControl w:val="0"/>
        <w:numPr>
          <w:ilvl w:val="2"/>
          <w:numId w:val="17"/>
        </w:numPr>
        <w:rPr>
          <w:rFonts w:cs="Arial"/>
          <w:sz w:val="24"/>
        </w:rPr>
      </w:pPr>
      <w:r>
        <w:rPr>
          <w:rFonts w:cs="Arial"/>
          <w:sz w:val="24"/>
        </w:rPr>
        <w:t>Organic Compounds:</w:t>
      </w:r>
    </w:p>
    <w:p w14:paraId="769CAD97" w14:textId="77777777" w:rsidR="00C15EF8" w:rsidRDefault="00C15EF8" w:rsidP="00771604">
      <w:pPr>
        <w:pStyle w:val="BodyTextIndent"/>
        <w:widowControl w:val="0"/>
        <w:numPr>
          <w:ilvl w:val="3"/>
          <w:numId w:val="17"/>
        </w:numPr>
        <w:rPr>
          <w:rFonts w:cs="Arial"/>
          <w:sz w:val="24"/>
        </w:rPr>
      </w:pPr>
      <w:r>
        <w:rPr>
          <w:rFonts w:cs="Arial"/>
          <w:sz w:val="24"/>
        </w:rPr>
        <w:t>Verify compound in applicable TTO definition</w:t>
      </w:r>
    </w:p>
    <w:p w14:paraId="73BC6560" w14:textId="77777777" w:rsidR="00C15EF8" w:rsidRDefault="00C15EF8" w:rsidP="00771604">
      <w:pPr>
        <w:pStyle w:val="BodyTextIndent"/>
        <w:widowControl w:val="0"/>
        <w:numPr>
          <w:ilvl w:val="3"/>
          <w:numId w:val="17"/>
        </w:numPr>
        <w:rPr>
          <w:rFonts w:cs="Arial"/>
          <w:sz w:val="24"/>
        </w:rPr>
      </w:pPr>
      <w:r>
        <w:rPr>
          <w:rFonts w:cs="Arial"/>
          <w:sz w:val="24"/>
        </w:rPr>
        <w:t xml:space="preserve">Verify any </w:t>
      </w:r>
      <w:r w:rsidRPr="009B6602">
        <w:rPr>
          <w:rFonts w:cs="Arial"/>
          <w:sz w:val="24"/>
        </w:rPr>
        <w:t xml:space="preserve">TTO </w:t>
      </w:r>
      <w:r>
        <w:rPr>
          <w:rFonts w:cs="Arial"/>
          <w:sz w:val="24"/>
        </w:rPr>
        <w:t>sampling confirms below detection.</w:t>
      </w:r>
    </w:p>
    <w:p w14:paraId="1D8A06E4" w14:textId="77777777" w:rsidR="00C15EF8" w:rsidRDefault="00C15EF8" w:rsidP="00771604">
      <w:pPr>
        <w:pStyle w:val="BodyTextIndent"/>
        <w:widowControl w:val="0"/>
        <w:numPr>
          <w:ilvl w:val="3"/>
          <w:numId w:val="17"/>
        </w:numPr>
        <w:rPr>
          <w:rFonts w:cs="Arial"/>
          <w:sz w:val="24"/>
        </w:rPr>
      </w:pPr>
      <w:r>
        <w:rPr>
          <w:rFonts w:cs="Arial"/>
          <w:sz w:val="24"/>
        </w:rPr>
        <w:t>Verify</w:t>
      </w:r>
      <w:r w:rsidRPr="000B3688">
        <w:rPr>
          <w:rFonts w:cs="Arial"/>
          <w:sz w:val="24"/>
        </w:rPr>
        <w:t xml:space="preserve"> </w:t>
      </w:r>
      <w:r w:rsidRPr="009B6602">
        <w:rPr>
          <w:rFonts w:cs="Arial"/>
          <w:sz w:val="24"/>
        </w:rPr>
        <w:t>CIU’s Total Organics Management Plan (TOMP)</w:t>
      </w:r>
      <w:r>
        <w:rPr>
          <w:rFonts w:cs="Arial"/>
          <w:sz w:val="24"/>
        </w:rPr>
        <w:t xml:space="preserve"> has adequate </w:t>
      </w:r>
      <w:r w:rsidRPr="009B6602">
        <w:rPr>
          <w:rFonts w:cs="Arial"/>
          <w:sz w:val="24"/>
        </w:rPr>
        <w:t xml:space="preserve">explanation </w:t>
      </w:r>
      <w:r>
        <w:rPr>
          <w:rFonts w:cs="Arial"/>
          <w:sz w:val="24"/>
        </w:rPr>
        <w:t>use/location of compounds as well as methods/procedures C</w:t>
      </w:r>
      <w:r w:rsidRPr="009B6602">
        <w:rPr>
          <w:rFonts w:cs="Arial"/>
          <w:sz w:val="24"/>
        </w:rPr>
        <w:t xml:space="preserve">IU </w:t>
      </w:r>
      <w:r>
        <w:rPr>
          <w:rFonts w:cs="Arial"/>
          <w:sz w:val="24"/>
        </w:rPr>
        <w:t xml:space="preserve">implements to </w:t>
      </w:r>
      <w:proofErr w:type="gramStart"/>
      <w:r w:rsidRPr="009B6602">
        <w:rPr>
          <w:rFonts w:cs="Arial"/>
          <w:sz w:val="24"/>
        </w:rPr>
        <w:t>keeps</w:t>
      </w:r>
      <w:proofErr w:type="gramEnd"/>
      <w:r w:rsidRPr="009B6602">
        <w:rPr>
          <w:rFonts w:cs="Arial"/>
          <w:sz w:val="24"/>
        </w:rPr>
        <w:t xml:space="preserve"> these pollutants </w:t>
      </w:r>
      <w:r>
        <w:rPr>
          <w:rFonts w:cs="Arial"/>
          <w:sz w:val="24"/>
        </w:rPr>
        <w:t>o</w:t>
      </w:r>
      <w:r w:rsidRPr="009B6602">
        <w:rPr>
          <w:rFonts w:cs="Arial"/>
          <w:sz w:val="24"/>
        </w:rPr>
        <w:t>ut of discharge altogether</w:t>
      </w:r>
      <w:r>
        <w:rPr>
          <w:rFonts w:cs="Arial"/>
          <w:sz w:val="24"/>
        </w:rPr>
        <w:t>.</w:t>
      </w:r>
    </w:p>
    <w:p w14:paraId="53372BC6" w14:textId="77777777" w:rsidR="00C15EF8" w:rsidRPr="009B6602" w:rsidRDefault="00C15EF8" w:rsidP="00771604">
      <w:pPr>
        <w:pStyle w:val="BodyTextIndent"/>
        <w:widowControl w:val="0"/>
        <w:numPr>
          <w:ilvl w:val="3"/>
          <w:numId w:val="17"/>
        </w:numPr>
        <w:rPr>
          <w:rFonts w:cs="Arial"/>
          <w:sz w:val="24"/>
        </w:rPr>
      </w:pPr>
      <w:r>
        <w:rPr>
          <w:rFonts w:cs="Arial"/>
          <w:sz w:val="24"/>
        </w:rPr>
        <w:t>Verify implementation during normal inspections/TOMP reviews.</w:t>
      </w:r>
    </w:p>
    <w:p w14:paraId="069727B2" w14:textId="77777777" w:rsidR="004C7D43" w:rsidRDefault="004C7D43" w:rsidP="00261243">
      <w:pPr>
        <w:ind w:left="720" w:hanging="720"/>
        <w:rPr>
          <w:sz w:val="28"/>
        </w:rPr>
      </w:pPr>
    </w:p>
    <w:p w14:paraId="16DA135C" w14:textId="77777777" w:rsidR="00261243" w:rsidRDefault="00261243" w:rsidP="00261243">
      <w:pPr>
        <w:ind w:left="720" w:hanging="720"/>
        <w:rPr>
          <w:sz w:val="28"/>
        </w:rPr>
      </w:pPr>
      <w:r w:rsidRPr="006E30EB">
        <w:rPr>
          <w:rStyle w:val="Heading1Char"/>
        </w:rPr>
        <w:t>Step 10.</w:t>
      </w:r>
      <w:r w:rsidRPr="006E30EB">
        <w:rPr>
          <w:rStyle w:val="Heading1Char"/>
        </w:rPr>
        <w:tab/>
        <w:t>Prepare IUP Transmittal Letter to SIU</w:t>
      </w:r>
      <w:r>
        <w:rPr>
          <w:sz w:val="28"/>
        </w:rPr>
        <w:t>:</w:t>
      </w:r>
    </w:p>
    <w:p w14:paraId="472565EC" w14:textId="77777777" w:rsidR="00261243" w:rsidRDefault="00261243" w:rsidP="00261243">
      <w:pPr>
        <w:ind w:left="720" w:hanging="720"/>
        <w:rPr>
          <w:sz w:val="12"/>
        </w:rPr>
      </w:pPr>
    </w:p>
    <w:p w14:paraId="00C3DCBD" w14:textId="77777777" w:rsidR="00261243" w:rsidRDefault="00261243" w:rsidP="00261243">
      <w:pPr>
        <w:pStyle w:val="Level2ab"/>
        <w:widowControl w:val="0"/>
        <w:ind w:left="0" w:firstLine="0"/>
        <w:rPr>
          <w:sz w:val="24"/>
        </w:rPr>
      </w:pPr>
      <w:r>
        <w:rPr>
          <w:sz w:val="24"/>
        </w:rPr>
        <w:t>Required for all IUPs.</w:t>
      </w:r>
    </w:p>
    <w:p w14:paraId="74F7F581" w14:textId="77777777" w:rsidR="00261243" w:rsidRDefault="00261243" w:rsidP="00261243">
      <w:pPr>
        <w:pStyle w:val="Level2ab"/>
        <w:widowControl w:val="0"/>
        <w:ind w:left="0" w:firstLine="0"/>
        <w:rPr>
          <w:sz w:val="24"/>
        </w:rPr>
      </w:pPr>
      <w:r>
        <w:rPr>
          <w:sz w:val="24"/>
        </w:rPr>
        <w:t xml:space="preserve">Letter transmitting the IUP renewal to </w:t>
      </w:r>
      <w:proofErr w:type="gramStart"/>
      <w:r>
        <w:rPr>
          <w:sz w:val="24"/>
        </w:rPr>
        <w:t>the SIU</w:t>
      </w:r>
      <w:proofErr w:type="gramEnd"/>
      <w:r>
        <w:rPr>
          <w:sz w:val="24"/>
        </w:rPr>
        <w:t>.</w:t>
      </w:r>
    </w:p>
    <w:p w14:paraId="67925491" w14:textId="77777777" w:rsidR="00261243" w:rsidRDefault="00261243" w:rsidP="00261243">
      <w:pPr>
        <w:pStyle w:val="Level2ab"/>
        <w:widowControl w:val="0"/>
        <w:numPr>
          <w:ilvl w:val="0"/>
          <w:numId w:val="12"/>
        </w:numPr>
        <w:rPr>
          <w:sz w:val="24"/>
        </w:rPr>
      </w:pPr>
      <w:r>
        <w:rPr>
          <w:sz w:val="24"/>
        </w:rPr>
        <w:t xml:space="preserve">It must inform the SIU of their right to adjudicate the IUP.  </w:t>
      </w:r>
    </w:p>
    <w:p w14:paraId="73C32A0C" w14:textId="77777777" w:rsidR="00261243" w:rsidRDefault="00261243" w:rsidP="00261243">
      <w:pPr>
        <w:pStyle w:val="Level2ab"/>
        <w:widowControl w:val="0"/>
        <w:numPr>
          <w:ilvl w:val="0"/>
          <w:numId w:val="12"/>
        </w:numPr>
        <w:rPr>
          <w:sz w:val="24"/>
        </w:rPr>
      </w:pPr>
      <w:r>
        <w:rPr>
          <w:sz w:val="24"/>
        </w:rPr>
        <w:t>Example in Appendix 6-</w:t>
      </w:r>
      <w:r w:rsidR="00CA7238">
        <w:rPr>
          <w:sz w:val="24"/>
        </w:rPr>
        <w:t>D</w:t>
      </w:r>
      <w:r w:rsidR="00811584">
        <w:rPr>
          <w:sz w:val="24"/>
        </w:rPr>
        <w:t xml:space="preserve"> </w:t>
      </w:r>
      <w:r w:rsidR="00811584" w:rsidRPr="004C7D43">
        <w:t xml:space="preserve">of </w:t>
      </w:r>
      <w:proofErr w:type="gramStart"/>
      <w:r w:rsidR="00811584" w:rsidRPr="004C7D43">
        <w:t xml:space="preserve">the </w:t>
      </w:r>
      <w:r w:rsidR="00811584" w:rsidRPr="004C7D43">
        <w:rPr>
          <w:i/>
        </w:rPr>
        <w:t>Comprehensive</w:t>
      </w:r>
      <w:proofErr w:type="gramEnd"/>
      <w:r w:rsidR="00811584" w:rsidRPr="004C7D43">
        <w:rPr>
          <w:i/>
        </w:rPr>
        <w:t xml:space="preserve"> Guidance</w:t>
      </w:r>
      <w:r w:rsidR="00811584">
        <w:rPr>
          <w:sz w:val="24"/>
        </w:rPr>
        <w:t xml:space="preserve"> and</w:t>
      </w:r>
      <w:r>
        <w:rPr>
          <w:sz w:val="24"/>
        </w:rPr>
        <w:t xml:space="preserve"> on PERCS </w:t>
      </w:r>
      <w:proofErr w:type="gramStart"/>
      <w:r>
        <w:rPr>
          <w:sz w:val="24"/>
        </w:rPr>
        <w:t>web-site</w:t>
      </w:r>
      <w:proofErr w:type="gramEnd"/>
      <w:r>
        <w:rPr>
          <w:sz w:val="24"/>
        </w:rPr>
        <w:t>.</w:t>
      </w:r>
    </w:p>
    <w:p w14:paraId="2130F35D" w14:textId="77777777" w:rsidR="00802819" w:rsidRDefault="00802819" w:rsidP="00261243">
      <w:pPr>
        <w:pStyle w:val="Level2ab"/>
        <w:widowControl w:val="0"/>
        <w:numPr>
          <w:ilvl w:val="0"/>
          <w:numId w:val="12"/>
        </w:numPr>
        <w:rPr>
          <w:sz w:val="24"/>
        </w:rPr>
      </w:pPr>
      <w:r>
        <w:rPr>
          <w:sz w:val="24"/>
        </w:rPr>
        <w:t xml:space="preserve">Send letter and IUP certified mail, return receipt requested.  Or hand deliver and have SIU sign and date your copy of transmittal letter to document when they </w:t>
      </w:r>
      <w:proofErr w:type="gramStart"/>
      <w:r>
        <w:rPr>
          <w:sz w:val="24"/>
        </w:rPr>
        <w:t>received</w:t>
      </w:r>
      <w:proofErr w:type="gramEnd"/>
      <w:r>
        <w:rPr>
          <w:sz w:val="24"/>
        </w:rPr>
        <w:t xml:space="preserve"> it.</w:t>
      </w:r>
    </w:p>
    <w:p w14:paraId="6DF50AED" w14:textId="77777777" w:rsidR="005D4E59" w:rsidRPr="004C7D43" w:rsidRDefault="004C7D43" w:rsidP="00261243">
      <w:pPr>
        <w:pStyle w:val="Level2ab"/>
        <w:widowControl w:val="0"/>
        <w:numPr>
          <w:ilvl w:val="0"/>
          <w:numId w:val="12"/>
        </w:numPr>
        <w:rPr>
          <w:sz w:val="24"/>
        </w:rPr>
      </w:pPr>
      <w:r>
        <w:rPr>
          <w:sz w:val="24"/>
        </w:rPr>
        <w:t xml:space="preserve">Consider other </w:t>
      </w:r>
      <w:proofErr w:type="gramStart"/>
      <w:r>
        <w:rPr>
          <w:sz w:val="24"/>
        </w:rPr>
        <w:t>persons</w:t>
      </w:r>
      <w:proofErr w:type="gramEnd"/>
      <w:r>
        <w:rPr>
          <w:sz w:val="24"/>
        </w:rPr>
        <w:t xml:space="preserve"> to cc:</w:t>
      </w:r>
      <w:r w:rsidR="0046455C" w:rsidRPr="004C7D43">
        <w:rPr>
          <w:sz w:val="24"/>
        </w:rPr>
        <w:t xml:space="preserve"> </w:t>
      </w:r>
      <w:r>
        <w:rPr>
          <w:sz w:val="24"/>
        </w:rPr>
        <w:t>S</w:t>
      </w:r>
      <w:r w:rsidR="0046455C" w:rsidRPr="004C7D43">
        <w:rPr>
          <w:sz w:val="24"/>
        </w:rPr>
        <w:t xml:space="preserve">taff member </w:t>
      </w:r>
      <w:r>
        <w:rPr>
          <w:sz w:val="24"/>
        </w:rPr>
        <w:t xml:space="preserve">at SIU </w:t>
      </w:r>
      <w:r w:rsidR="0046455C" w:rsidRPr="004C7D43">
        <w:rPr>
          <w:sz w:val="24"/>
        </w:rPr>
        <w:t xml:space="preserve">that </w:t>
      </w:r>
      <w:proofErr w:type="gramStart"/>
      <w:r w:rsidR="0046455C" w:rsidRPr="004C7D43">
        <w:rPr>
          <w:sz w:val="24"/>
        </w:rPr>
        <w:t>actually does</w:t>
      </w:r>
      <w:proofErr w:type="gramEnd"/>
      <w:r w:rsidR="0046455C" w:rsidRPr="004C7D43">
        <w:rPr>
          <w:sz w:val="24"/>
        </w:rPr>
        <w:t xml:space="preserve"> day-to-day work</w:t>
      </w:r>
      <w:r>
        <w:rPr>
          <w:sz w:val="24"/>
        </w:rPr>
        <w:t xml:space="preserve"> or </w:t>
      </w:r>
      <w:r w:rsidR="0046455C" w:rsidRPr="004C7D43">
        <w:rPr>
          <w:sz w:val="24"/>
        </w:rPr>
        <w:t xml:space="preserve">  </w:t>
      </w:r>
      <w:r>
        <w:rPr>
          <w:sz w:val="24"/>
        </w:rPr>
        <w:t xml:space="preserve">POTW staff such as </w:t>
      </w:r>
      <w:r w:rsidR="0046455C" w:rsidRPr="004C7D43">
        <w:rPr>
          <w:sz w:val="24"/>
        </w:rPr>
        <w:t>WWTP ORC, lab, Pretreatment staff.</w:t>
      </w:r>
    </w:p>
    <w:p w14:paraId="6CB125A0" w14:textId="77777777" w:rsidR="00261243" w:rsidRDefault="00261243" w:rsidP="00261243">
      <w:pPr>
        <w:pStyle w:val="Level2ab"/>
        <w:widowControl w:val="0"/>
        <w:tabs>
          <w:tab w:val="left" w:pos="1080"/>
        </w:tabs>
        <w:ind w:left="0" w:firstLine="0"/>
        <w:rPr>
          <w:sz w:val="24"/>
          <w:szCs w:val="24"/>
        </w:rPr>
      </w:pPr>
    </w:p>
    <w:p w14:paraId="62FD4AF5" w14:textId="77777777" w:rsidR="004C7D43" w:rsidRDefault="004C7D43" w:rsidP="00261243">
      <w:pPr>
        <w:pStyle w:val="Level2ab"/>
        <w:widowControl w:val="0"/>
        <w:tabs>
          <w:tab w:val="left" w:pos="1080"/>
        </w:tabs>
        <w:ind w:left="0" w:firstLine="0"/>
        <w:rPr>
          <w:sz w:val="24"/>
          <w:szCs w:val="24"/>
        </w:rPr>
      </w:pPr>
    </w:p>
    <w:p w14:paraId="2A317F22" w14:textId="77777777" w:rsidR="00261243" w:rsidRPr="00AC42F5" w:rsidRDefault="00261243" w:rsidP="00261243">
      <w:pPr>
        <w:pStyle w:val="Level2ab"/>
        <w:widowControl w:val="0"/>
        <w:tabs>
          <w:tab w:val="left" w:pos="1080"/>
        </w:tabs>
        <w:ind w:left="0" w:firstLine="0"/>
        <w:rPr>
          <w:sz w:val="24"/>
          <w:szCs w:val="24"/>
        </w:rPr>
      </w:pPr>
    </w:p>
    <w:p w14:paraId="47E704EE" w14:textId="77777777" w:rsidR="00C15EF8" w:rsidRDefault="00C15EF8" w:rsidP="00C15EF8">
      <w:pPr>
        <w:ind w:left="720" w:hanging="720"/>
        <w:rPr>
          <w:sz w:val="28"/>
        </w:rPr>
      </w:pPr>
      <w:r w:rsidRPr="006E30EB">
        <w:rPr>
          <w:rStyle w:val="Heading1Char"/>
        </w:rPr>
        <w:t xml:space="preserve">Step </w:t>
      </w:r>
      <w:r w:rsidR="00E108FA" w:rsidRPr="006E30EB">
        <w:rPr>
          <w:rStyle w:val="Heading1Char"/>
        </w:rPr>
        <w:t>11.</w:t>
      </w:r>
      <w:r w:rsidR="00E108FA" w:rsidRPr="006E30EB">
        <w:rPr>
          <w:rStyle w:val="Heading1Char"/>
        </w:rPr>
        <w:tab/>
        <w:t>Submit IUP to SIU and to the Division</w:t>
      </w:r>
      <w:r>
        <w:rPr>
          <w:sz w:val="28"/>
        </w:rPr>
        <w:t>:</w:t>
      </w:r>
    </w:p>
    <w:p w14:paraId="04B5068A" w14:textId="77777777" w:rsidR="00C15EF8" w:rsidRDefault="00C15EF8" w:rsidP="00C15EF8">
      <w:pPr>
        <w:ind w:left="720" w:hanging="720"/>
        <w:rPr>
          <w:sz w:val="12"/>
        </w:rPr>
      </w:pPr>
    </w:p>
    <w:p w14:paraId="2FC89B13" w14:textId="77777777" w:rsidR="00C15EF8" w:rsidRDefault="00C15EF8" w:rsidP="00C15EF8">
      <w:pPr>
        <w:pStyle w:val="Level2ab"/>
        <w:widowControl w:val="0"/>
        <w:numPr>
          <w:ilvl w:val="0"/>
          <w:numId w:val="14"/>
        </w:numPr>
        <w:tabs>
          <w:tab w:val="left" w:pos="1080"/>
        </w:tabs>
        <w:rPr>
          <w:sz w:val="24"/>
        </w:rPr>
      </w:pPr>
      <w:r w:rsidRPr="0025415F">
        <w:rPr>
          <w:sz w:val="24"/>
        </w:rPr>
        <w:t xml:space="preserve"> </w:t>
      </w:r>
      <w:r w:rsidR="00E108FA">
        <w:rPr>
          <w:sz w:val="24"/>
        </w:rPr>
        <w:t>What to submit to the Division</w:t>
      </w:r>
      <w:r>
        <w:rPr>
          <w:sz w:val="24"/>
        </w:rPr>
        <w:t xml:space="preserve"> for IUP </w:t>
      </w:r>
      <w:r>
        <w:rPr>
          <w:sz w:val="24"/>
          <w:u w:val="single"/>
        </w:rPr>
        <w:t>renewals</w:t>
      </w:r>
      <w:r>
        <w:rPr>
          <w:sz w:val="24"/>
        </w:rPr>
        <w:t>:</w:t>
      </w:r>
    </w:p>
    <w:p w14:paraId="3DF1F18F" w14:textId="77777777" w:rsidR="00C15EF8" w:rsidRDefault="00C15EF8" w:rsidP="00C15EF8">
      <w:pPr>
        <w:pStyle w:val="Level2ab"/>
        <w:widowControl w:val="0"/>
        <w:numPr>
          <w:ilvl w:val="1"/>
          <w:numId w:val="14"/>
        </w:numPr>
        <w:rPr>
          <w:sz w:val="24"/>
        </w:rPr>
      </w:pPr>
      <w:r>
        <w:rPr>
          <w:sz w:val="24"/>
        </w:rPr>
        <w:t>Copy of the letter transmitting the IUP renewal to the SIU.</w:t>
      </w:r>
    </w:p>
    <w:p w14:paraId="05CCC3A2" w14:textId="77777777" w:rsidR="00C15EF8" w:rsidRDefault="00C15EF8" w:rsidP="00C15EF8">
      <w:pPr>
        <w:pStyle w:val="Level2ab"/>
        <w:widowControl w:val="0"/>
        <w:numPr>
          <w:ilvl w:val="1"/>
          <w:numId w:val="14"/>
        </w:numPr>
        <w:rPr>
          <w:sz w:val="24"/>
        </w:rPr>
      </w:pPr>
      <w:r>
        <w:rPr>
          <w:sz w:val="24"/>
        </w:rPr>
        <w:t>IUP itself</w:t>
      </w:r>
    </w:p>
    <w:p w14:paraId="1B79D8AC" w14:textId="77777777" w:rsidR="00C15EF8" w:rsidRDefault="006C4511" w:rsidP="00C15EF8">
      <w:pPr>
        <w:pStyle w:val="Level2ab"/>
        <w:widowControl w:val="0"/>
        <w:numPr>
          <w:ilvl w:val="1"/>
          <w:numId w:val="14"/>
        </w:numPr>
        <w:rPr>
          <w:sz w:val="24"/>
        </w:rPr>
      </w:pPr>
      <w:r>
        <w:rPr>
          <w:sz w:val="24"/>
        </w:rPr>
        <w:t xml:space="preserve">IUP </w:t>
      </w:r>
      <w:r w:rsidRPr="004C7D43">
        <w:rPr>
          <w:sz w:val="24"/>
        </w:rPr>
        <w:t>Rationale</w:t>
      </w:r>
      <w:r w:rsidR="00C15EF8" w:rsidRPr="004C7D43">
        <w:rPr>
          <w:sz w:val="24"/>
        </w:rPr>
        <w:t>.</w:t>
      </w:r>
    </w:p>
    <w:p w14:paraId="2C7A0884" w14:textId="77777777" w:rsidR="00C15EF8" w:rsidRDefault="00C15EF8" w:rsidP="00C15EF8">
      <w:pPr>
        <w:pStyle w:val="Level2ab"/>
        <w:widowControl w:val="0"/>
        <w:numPr>
          <w:ilvl w:val="1"/>
          <w:numId w:val="14"/>
        </w:numPr>
        <w:rPr>
          <w:sz w:val="24"/>
        </w:rPr>
      </w:pPr>
      <w:r>
        <w:rPr>
          <w:sz w:val="24"/>
        </w:rPr>
        <w:lastRenderedPageBreak/>
        <w:t>SIU’s application.</w:t>
      </w:r>
    </w:p>
    <w:p w14:paraId="60A5751C" w14:textId="77777777" w:rsidR="00C15EF8" w:rsidRDefault="00C15EF8" w:rsidP="00C15EF8">
      <w:pPr>
        <w:pStyle w:val="Level2ab"/>
        <w:widowControl w:val="0"/>
        <w:numPr>
          <w:ilvl w:val="1"/>
          <w:numId w:val="14"/>
        </w:numPr>
        <w:rPr>
          <w:sz w:val="24"/>
        </w:rPr>
      </w:pPr>
      <w:r>
        <w:rPr>
          <w:sz w:val="24"/>
        </w:rPr>
        <w:t>POTW’s latest inspection.</w:t>
      </w:r>
    </w:p>
    <w:p w14:paraId="468AA61D" w14:textId="77777777" w:rsidR="00C15EF8" w:rsidRDefault="00C15EF8" w:rsidP="00C15EF8">
      <w:pPr>
        <w:pStyle w:val="Level2ab"/>
        <w:widowControl w:val="0"/>
        <w:numPr>
          <w:ilvl w:val="1"/>
          <w:numId w:val="14"/>
        </w:numPr>
        <w:rPr>
          <w:sz w:val="24"/>
        </w:rPr>
      </w:pPr>
      <w:r>
        <w:rPr>
          <w:sz w:val="24"/>
        </w:rPr>
        <w:t>Updated Allocation Table.</w:t>
      </w:r>
    </w:p>
    <w:p w14:paraId="50137270" w14:textId="77777777" w:rsidR="00C15EF8" w:rsidRDefault="00C15EF8" w:rsidP="00C15EF8">
      <w:pPr>
        <w:pStyle w:val="Level2ab"/>
        <w:widowControl w:val="0"/>
        <w:numPr>
          <w:ilvl w:val="1"/>
          <w:numId w:val="14"/>
        </w:numPr>
        <w:tabs>
          <w:tab w:val="left" w:pos="1080"/>
        </w:tabs>
        <w:rPr>
          <w:sz w:val="24"/>
        </w:rPr>
      </w:pPr>
      <w:r>
        <w:rPr>
          <w:sz w:val="24"/>
        </w:rPr>
        <w:t>If any item is or has been submitted to the Division under separate cover, please identify this in the IUP submission.</w:t>
      </w:r>
    </w:p>
    <w:p w14:paraId="151A0C9B" w14:textId="77777777" w:rsidR="00C15EF8" w:rsidRDefault="00C15EF8" w:rsidP="00C15EF8">
      <w:pPr>
        <w:pStyle w:val="Level2ab"/>
        <w:widowControl w:val="0"/>
        <w:tabs>
          <w:tab w:val="left" w:pos="1080"/>
        </w:tabs>
        <w:ind w:left="0" w:firstLine="0"/>
        <w:rPr>
          <w:sz w:val="24"/>
        </w:rPr>
      </w:pPr>
    </w:p>
    <w:p w14:paraId="23624896" w14:textId="77777777" w:rsidR="00C15EF8" w:rsidRDefault="00E108FA" w:rsidP="00C15EF8">
      <w:pPr>
        <w:pStyle w:val="Level2ab"/>
        <w:widowControl w:val="0"/>
        <w:numPr>
          <w:ilvl w:val="0"/>
          <w:numId w:val="14"/>
        </w:numPr>
        <w:tabs>
          <w:tab w:val="left" w:pos="1080"/>
        </w:tabs>
        <w:rPr>
          <w:sz w:val="24"/>
        </w:rPr>
      </w:pPr>
      <w:r>
        <w:rPr>
          <w:sz w:val="24"/>
        </w:rPr>
        <w:t>What to submit to the Division</w:t>
      </w:r>
      <w:r w:rsidR="00C15EF8">
        <w:rPr>
          <w:sz w:val="24"/>
        </w:rPr>
        <w:t xml:space="preserve"> for IUP </w:t>
      </w:r>
      <w:r w:rsidR="00C15EF8">
        <w:rPr>
          <w:sz w:val="24"/>
          <w:u w:val="single"/>
        </w:rPr>
        <w:t>modifications</w:t>
      </w:r>
      <w:r w:rsidR="00C15EF8">
        <w:rPr>
          <w:sz w:val="24"/>
        </w:rPr>
        <w:t>:</w:t>
      </w:r>
    </w:p>
    <w:p w14:paraId="0C8777C4" w14:textId="77777777" w:rsidR="00C15EF8" w:rsidRDefault="00C15EF8" w:rsidP="00C15EF8">
      <w:pPr>
        <w:pStyle w:val="Level2ab"/>
        <w:widowControl w:val="0"/>
        <w:numPr>
          <w:ilvl w:val="1"/>
          <w:numId w:val="14"/>
        </w:numPr>
        <w:rPr>
          <w:sz w:val="24"/>
        </w:rPr>
      </w:pPr>
      <w:r>
        <w:rPr>
          <w:sz w:val="24"/>
        </w:rPr>
        <w:t>Copy of the letter transmitting the IUP modification to the SIU.</w:t>
      </w:r>
    </w:p>
    <w:p w14:paraId="440A4271" w14:textId="77777777" w:rsidR="00C15EF8" w:rsidRDefault="00C15EF8" w:rsidP="00C15EF8">
      <w:pPr>
        <w:pStyle w:val="Level2ab"/>
        <w:widowControl w:val="0"/>
        <w:numPr>
          <w:ilvl w:val="2"/>
          <w:numId w:val="14"/>
        </w:numPr>
        <w:rPr>
          <w:sz w:val="24"/>
        </w:rPr>
      </w:pPr>
      <w:r>
        <w:rPr>
          <w:sz w:val="24"/>
        </w:rPr>
        <w:t xml:space="preserve">Do not instruct the SIU to remove and </w:t>
      </w:r>
      <w:r>
        <w:rPr>
          <w:sz w:val="24"/>
          <w:u w:val="single"/>
        </w:rPr>
        <w:t>discard</w:t>
      </w:r>
      <w:r>
        <w:rPr>
          <w:sz w:val="24"/>
        </w:rPr>
        <w:t xml:space="preserve"> the replaced pages.  You may either tell them to move them to the end of the </w:t>
      </w:r>
      <w:proofErr w:type="gramStart"/>
      <w:r>
        <w:rPr>
          <w:sz w:val="24"/>
        </w:rPr>
        <w:t>IUP, or</w:t>
      </w:r>
      <w:proofErr w:type="gramEnd"/>
      <w:r>
        <w:rPr>
          <w:sz w:val="24"/>
        </w:rPr>
        <w:t xml:space="preserve"> mark them as “void” on the effective date of this new IUP modification.  Some POTWs list the effective date at the bottom of each IUP page so there will be no confusion.</w:t>
      </w:r>
    </w:p>
    <w:p w14:paraId="58A3B148" w14:textId="77777777" w:rsidR="00C15EF8" w:rsidRDefault="00C15EF8" w:rsidP="00C15EF8">
      <w:pPr>
        <w:numPr>
          <w:ilvl w:val="1"/>
          <w:numId w:val="14"/>
        </w:numPr>
        <w:tabs>
          <w:tab w:val="num" w:pos="5400"/>
        </w:tabs>
      </w:pPr>
      <w:r>
        <w:t>New IUP cover page with a new effective date and new signature date.</w:t>
      </w:r>
    </w:p>
    <w:p w14:paraId="1AD4F4E5" w14:textId="77777777" w:rsidR="00C15EF8" w:rsidRDefault="00C15EF8" w:rsidP="00C15EF8">
      <w:pPr>
        <w:numPr>
          <w:ilvl w:val="1"/>
          <w:numId w:val="14"/>
        </w:numPr>
        <w:tabs>
          <w:tab w:val="num" w:pos="5400"/>
        </w:tabs>
      </w:pPr>
      <w:r>
        <w:t xml:space="preserve">New permit history page with an entry for that modification that uses the IUP modification effective date and the phrase “IUP modification” and lists all changes the IUP modification made over the previous IUP or IUP modification.  See Step </w:t>
      </w:r>
      <w:r w:rsidR="00C41C11">
        <w:t>8</w:t>
      </w:r>
      <w:r>
        <w:t xml:space="preserve"> for more on Permit Histories.</w:t>
      </w:r>
    </w:p>
    <w:p w14:paraId="76C3B195" w14:textId="77777777" w:rsidR="00C15EF8" w:rsidRDefault="00C15EF8" w:rsidP="00C15EF8">
      <w:pPr>
        <w:numPr>
          <w:ilvl w:val="1"/>
          <w:numId w:val="14"/>
        </w:numPr>
        <w:tabs>
          <w:tab w:val="num" w:pos="5400"/>
        </w:tabs>
      </w:pPr>
      <w:r>
        <w:t>Any other pages of the IUP that are modified.  If the limits page itself is changed, don’t forget to change the effective date on this page.</w:t>
      </w:r>
    </w:p>
    <w:p w14:paraId="4C808A67" w14:textId="77777777" w:rsidR="00C15EF8" w:rsidRDefault="00C15EF8" w:rsidP="00C15EF8">
      <w:pPr>
        <w:pStyle w:val="Level2ab"/>
        <w:widowControl w:val="0"/>
        <w:numPr>
          <w:ilvl w:val="1"/>
          <w:numId w:val="14"/>
        </w:numPr>
        <w:tabs>
          <w:tab w:val="left" w:pos="1080"/>
        </w:tabs>
        <w:rPr>
          <w:snapToGrid w:val="0"/>
          <w:sz w:val="24"/>
        </w:rPr>
      </w:pPr>
      <w:r>
        <w:rPr>
          <w:sz w:val="24"/>
        </w:rPr>
        <w:t>Updated Allocation Table, if limits were changed.</w:t>
      </w:r>
    </w:p>
    <w:p w14:paraId="7A4A7332" w14:textId="77777777" w:rsidR="00C15EF8" w:rsidRDefault="006C4511" w:rsidP="00C15EF8">
      <w:pPr>
        <w:pStyle w:val="Level2ab"/>
        <w:widowControl w:val="0"/>
        <w:numPr>
          <w:ilvl w:val="1"/>
          <w:numId w:val="14"/>
        </w:numPr>
        <w:rPr>
          <w:sz w:val="24"/>
        </w:rPr>
      </w:pPr>
      <w:r>
        <w:rPr>
          <w:sz w:val="24"/>
        </w:rPr>
        <w:t xml:space="preserve">IUP </w:t>
      </w:r>
      <w:r w:rsidRPr="004C7D43">
        <w:rPr>
          <w:sz w:val="24"/>
        </w:rPr>
        <w:t>Rationale</w:t>
      </w:r>
      <w:r w:rsidR="00C15EF8" w:rsidRPr="004C7D43">
        <w:rPr>
          <w:sz w:val="24"/>
        </w:rPr>
        <w:t>,</w:t>
      </w:r>
      <w:r w:rsidR="00C15EF8">
        <w:rPr>
          <w:sz w:val="24"/>
        </w:rPr>
        <w:t xml:space="preserve"> if changed.</w:t>
      </w:r>
    </w:p>
    <w:p w14:paraId="153246F1" w14:textId="77777777" w:rsidR="00C15EF8" w:rsidRDefault="00C15EF8" w:rsidP="00C15EF8">
      <w:pPr>
        <w:pStyle w:val="Level2ab"/>
        <w:widowControl w:val="0"/>
        <w:numPr>
          <w:ilvl w:val="1"/>
          <w:numId w:val="14"/>
        </w:numPr>
        <w:tabs>
          <w:tab w:val="left" w:pos="1080"/>
        </w:tabs>
        <w:rPr>
          <w:sz w:val="24"/>
        </w:rPr>
      </w:pPr>
      <w:r>
        <w:rPr>
          <w:sz w:val="24"/>
        </w:rPr>
        <w:t>Copy of letter from the SIU requesting the change, if applicable.</w:t>
      </w:r>
    </w:p>
    <w:p w14:paraId="44D8561B" w14:textId="77777777" w:rsidR="00C15EF8" w:rsidRDefault="00C15EF8" w:rsidP="00C15EF8">
      <w:pPr>
        <w:pStyle w:val="Level2ab"/>
        <w:widowControl w:val="0"/>
        <w:numPr>
          <w:ilvl w:val="1"/>
          <w:numId w:val="14"/>
        </w:numPr>
        <w:tabs>
          <w:tab w:val="left" w:pos="1080"/>
        </w:tabs>
        <w:rPr>
          <w:sz w:val="24"/>
        </w:rPr>
      </w:pPr>
      <w:r>
        <w:rPr>
          <w:sz w:val="24"/>
        </w:rPr>
        <w:t>If any item is or has been submitted to the Division under separate cover, please identify this in the IUP submission.</w:t>
      </w:r>
    </w:p>
    <w:p w14:paraId="3A6C1962" w14:textId="77777777" w:rsidR="00C15EF8" w:rsidRDefault="00C15EF8" w:rsidP="00C15EF8">
      <w:pPr>
        <w:pStyle w:val="Level2ab"/>
        <w:widowControl w:val="0"/>
        <w:tabs>
          <w:tab w:val="left" w:pos="1080"/>
        </w:tabs>
        <w:ind w:left="0" w:firstLine="0"/>
        <w:rPr>
          <w:sz w:val="24"/>
        </w:rPr>
      </w:pPr>
    </w:p>
    <w:p w14:paraId="60169AB1" w14:textId="77777777" w:rsidR="00C15EF8" w:rsidRDefault="00C15EF8" w:rsidP="00C15EF8">
      <w:pPr>
        <w:pStyle w:val="Level2ab"/>
        <w:widowControl w:val="0"/>
        <w:numPr>
          <w:ilvl w:val="0"/>
          <w:numId w:val="14"/>
        </w:numPr>
        <w:tabs>
          <w:tab w:val="left" w:pos="1080"/>
        </w:tabs>
        <w:rPr>
          <w:sz w:val="24"/>
        </w:rPr>
      </w:pPr>
      <w:r>
        <w:rPr>
          <w:sz w:val="24"/>
          <w:u w:val="single"/>
        </w:rPr>
        <w:t>Name Change/New Owner</w:t>
      </w:r>
      <w:proofErr w:type="gramStart"/>
      <w:r>
        <w:rPr>
          <w:sz w:val="24"/>
        </w:rPr>
        <w:t>:  IUPs</w:t>
      </w:r>
      <w:proofErr w:type="gramEnd"/>
      <w:r>
        <w:rPr>
          <w:sz w:val="24"/>
        </w:rPr>
        <w:t xml:space="preserve"> are not transferable (Model SUO, Section </w:t>
      </w:r>
      <w:r w:rsidRPr="004C7D43">
        <w:rPr>
          <w:sz w:val="24"/>
        </w:rPr>
        <w:t>4.2(</w:t>
      </w:r>
      <w:r w:rsidR="004C7D43" w:rsidRPr="004C7D43">
        <w:rPr>
          <w:sz w:val="24"/>
        </w:rPr>
        <w:t>k</w:t>
      </w:r>
      <w:r w:rsidRPr="004C7D43">
        <w:rPr>
          <w:sz w:val="24"/>
        </w:rPr>
        <w:t>);</w:t>
      </w:r>
      <w:r>
        <w:rPr>
          <w:sz w:val="24"/>
        </w:rPr>
        <w:t xml:space="preserve"> Generic IUP, Part II, 19).  New SIU owners must get a new IUP with the correct name before the change becomes effective, or the new SIU is discharging without a valid IUP.</w:t>
      </w:r>
    </w:p>
    <w:p w14:paraId="5E396D30" w14:textId="77777777" w:rsidR="00C15EF8" w:rsidRDefault="00C15EF8" w:rsidP="00C15EF8">
      <w:pPr>
        <w:pStyle w:val="Level2ab"/>
        <w:widowControl w:val="0"/>
        <w:numPr>
          <w:ilvl w:val="1"/>
          <w:numId w:val="14"/>
        </w:numPr>
        <w:tabs>
          <w:tab w:val="left" w:pos="1080"/>
        </w:tabs>
        <w:rPr>
          <w:sz w:val="24"/>
        </w:rPr>
      </w:pPr>
      <w:r>
        <w:rPr>
          <w:sz w:val="24"/>
        </w:rPr>
        <w:t>This applies to a sale of the company as well as a general SIU name change where there is no ownership change.</w:t>
      </w:r>
    </w:p>
    <w:p w14:paraId="5C1EB210" w14:textId="77777777" w:rsidR="00C15EF8" w:rsidRDefault="00C15EF8" w:rsidP="00C15EF8">
      <w:pPr>
        <w:pStyle w:val="Level2ab"/>
        <w:widowControl w:val="0"/>
        <w:numPr>
          <w:ilvl w:val="1"/>
          <w:numId w:val="14"/>
        </w:numPr>
        <w:tabs>
          <w:tab w:val="left" w:pos="1080"/>
        </w:tabs>
        <w:rPr>
          <w:sz w:val="24"/>
        </w:rPr>
      </w:pPr>
      <w:r>
        <w:rPr>
          <w:sz w:val="24"/>
        </w:rPr>
        <w:t xml:space="preserve">Prior to a sale/name change, the SIU must advise the POTW as to the name change and the relationship of the old and new company or division, including when the name change for the facility will </w:t>
      </w:r>
      <w:proofErr w:type="gramStart"/>
      <w:r>
        <w:rPr>
          <w:sz w:val="24"/>
        </w:rPr>
        <w:t>actually occur</w:t>
      </w:r>
      <w:proofErr w:type="gramEnd"/>
      <w:r>
        <w:rPr>
          <w:sz w:val="24"/>
        </w:rPr>
        <w:t xml:space="preserve"> at this SIU.</w:t>
      </w:r>
    </w:p>
    <w:p w14:paraId="20A1F1AC" w14:textId="77777777" w:rsidR="00C15EF8" w:rsidRDefault="00C15EF8" w:rsidP="00C15EF8">
      <w:pPr>
        <w:pStyle w:val="Level2ab"/>
        <w:widowControl w:val="0"/>
        <w:numPr>
          <w:ilvl w:val="2"/>
          <w:numId w:val="14"/>
        </w:numPr>
        <w:rPr>
          <w:sz w:val="24"/>
        </w:rPr>
      </w:pPr>
      <w:r>
        <w:rPr>
          <w:sz w:val="24"/>
        </w:rPr>
        <w:t xml:space="preserve">In some cases, the local SIU </w:t>
      </w:r>
      <w:r w:rsidR="004C7D43">
        <w:rPr>
          <w:sz w:val="24"/>
        </w:rPr>
        <w:t>staff does</w:t>
      </w:r>
      <w:r>
        <w:rPr>
          <w:sz w:val="24"/>
        </w:rPr>
        <w:t xml:space="preserve"> not find out about the name change or sale until after it has already happened.</w:t>
      </w:r>
    </w:p>
    <w:p w14:paraId="7FC10F80" w14:textId="77777777" w:rsidR="00C15EF8" w:rsidRDefault="00C15EF8" w:rsidP="00C15EF8">
      <w:pPr>
        <w:pStyle w:val="Level2ab"/>
        <w:widowControl w:val="0"/>
        <w:numPr>
          <w:ilvl w:val="1"/>
          <w:numId w:val="14"/>
        </w:numPr>
        <w:tabs>
          <w:tab w:val="left" w:pos="1080"/>
        </w:tabs>
        <w:rPr>
          <w:sz w:val="24"/>
        </w:rPr>
      </w:pPr>
      <w:r>
        <w:rPr>
          <w:sz w:val="24"/>
        </w:rPr>
        <w:t xml:space="preserve">At </w:t>
      </w:r>
      <w:proofErr w:type="gramStart"/>
      <w:r>
        <w:rPr>
          <w:sz w:val="24"/>
        </w:rPr>
        <w:t>the POTW’s</w:t>
      </w:r>
      <w:proofErr w:type="gramEnd"/>
      <w:r>
        <w:rPr>
          <w:sz w:val="24"/>
        </w:rPr>
        <w:t xml:space="preserve"> discretion, the new company/owner/name must either:</w:t>
      </w:r>
    </w:p>
    <w:p w14:paraId="2C7C8E4C" w14:textId="77777777" w:rsidR="00C15EF8" w:rsidRDefault="00C15EF8" w:rsidP="00C15EF8">
      <w:pPr>
        <w:pStyle w:val="Level2ab"/>
        <w:widowControl w:val="0"/>
        <w:numPr>
          <w:ilvl w:val="2"/>
          <w:numId w:val="14"/>
        </w:numPr>
        <w:rPr>
          <w:sz w:val="24"/>
        </w:rPr>
      </w:pPr>
      <w:r>
        <w:rPr>
          <w:sz w:val="24"/>
        </w:rPr>
        <w:t>complete a new application</w:t>
      </w:r>
    </w:p>
    <w:p w14:paraId="416BC98F" w14:textId="77777777" w:rsidR="00C15EF8" w:rsidRDefault="00C15EF8" w:rsidP="00C15EF8">
      <w:pPr>
        <w:pStyle w:val="Level2ab"/>
        <w:widowControl w:val="0"/>
        <w:ind w:left="720" w:firstLine="0"/>
        <w:rPr>
          <w:sz w:val="24"/>
        </w:rPr>
      </w:pPr>
      <w:r>
        <w:rPr>
          <w:sz w:val="24"/>
        </w:rPr>
        <w:t>OR</w:t>
      </w:r>
    </w:p>
    <w:p w14:paraId="5F204585" w14:textId="77777777" w:rsidR="00C15EF8" w:rsidRDefault="00C15EF8" w:rsidP="00C15EF8">
      <w:pPr>
        <w:pStyle w:val="Level2ab"/>
        <w:widowControl w:val="0"/>
        <w:numPr>
          <w:ilvl w:val="2"/>
          <w:numId w:val="14"/>
        </w:numPr>
        <w:rPr>
          <w:sz w:val="24"/>
        </w:rPr>
      </w:pPr>
      <w:r>
        <w:rPr>
          <w:sz w:val="24"/>
        </w:rPr>
        <w:t xml:space="preserve">review the “old” company’s and accept it in writing to the POTW, stating that there will be no changes, or if there will be a few production/pretreatment/discharge changes not requiring a full new application, describe </w:t>
      </w:r>
      <w:proofErr w:type="gramStart"/>
      <w:r>
        <w:rPr>
          <w:sz w:val="24"/>
        </w:rPr>
        <w:t>them  Also</w:t>
      </w:r>
      <w:proofErr w:type="gramEnd"/>
      <w:r>
        <w:rPr>
          <w:sz w:val="24"/>
        </w:rPr>
        <w:t>, state who the new contact people are, including the official with signatory authority.</w:t>
      </w:r>
    </w:p>
    <w:p w14:paraId="7417DF99" w14:textId="77777777" w:rsidR="005B3B08" w:rsidRDefault="00C15EF8" w:rsidP="00C15EF8">
      <w:pPr>
        <w:pStyle w:val="Level2ab"/>
        <w:widowControl w:val="0"/>
        <w:numPr>
          <w:ilvl w:val="1"/>
          <w:numId w:val="14"/>
        </w:numPr>
        <w:tabs>
          <w:tab w:val="left" w:pos="1080"/>
        </w:tabs>
        <w:rPr>
          <w:sz w:val="24"/>
        </w:rPr>
      </w:pPr>
      <w:r>
        <w:rPr>
          <w:sz w:val="24"/>
        </w:rPr>
        <w:t>In response, the POTW</w:t>
      </w:r>
    </w:p>
    <w:p w14:paraId="52E9DA15" w14:textId="77777777" w:rsidR="005B3B08" w:rsidRDefault="00C15EF8" w:rsidP="005B3B08">
      <w:pPr>
        <w:pStyle w:val="Level2ab"/>
        <w:widowControl w:val="0"/>
        <w:numPr>
          <w:ilvl w:val="2"/>
          <w:numId w:val="14"/>
        </w:numPr>
        <w:rPr>
          <w:sz w:val="24"/>
        </w:rPr>
      </w:pPr>
      <w:r>
        <w:rPr>
          <w:sz w:val="24"/>
        </w:rPr>
        <w:t xml:space="preserve">modifies the IUP, using the date of the sale/name change as the </w:t>
      </w:r>
      <w:r w:rsidR="005B3B08">
        <w:rPr>
          <w:sz w:val="24"/>
        </w:rPr>
        <w:t>IUP modification effective date</w:t>
      </w:r>
      <w:r w:rsidR="00917ACA">
        <w:rPr>
          <w:sz w:val="24"/>
        </w:rPr>
        <w:t xml:space="preserve"> – new cover page, history page, and any other pages with SIU name.</w:t>
      </w:r>
    </w:p>
    <w:p w14:paraId="706027E0" w14:textId="77777777" w:rsidR="00C15EF8" w:rsidRDefault="00C15EF8" w:rsidP="005B3B08">
      <w:pPr>
        <w:pStyle w:val="Level2ab"/>
        <w:widowControl w:val="0"/>
        <w:numPr>
          <w:ilvl w:val="2"/>
          <w:numId w:val="14"/>
        </w:numPr>
        <w:rPr>
          <w:sz w:val="24"/>
        </w:rPr>
      </w:pPr>
      <w:r>
        <w:rPr>
          <w:sz w:val="24"/>
        </w:rPr>
        <w:t xml:space="preserve">Alternatively, if a new application is submitted, </w:t>
      </w:r>
      <w:proofErr w:type="gramStart"/>
      <w:r>
        <w:rPr>
          <w:sz w:val="24"/>
        </w:rPr>
        <w:t>the POTW</w:t>
      </w:r>
      <w:proofErr w:type="gramEnd"/>
      <w:r>
        <w:rPr>
          <w:sz w:val="24"/>
        </w:rPr>
        <w:t xml:space="preserve"> may renew the IUP, with a new 5 year effective period.</w:t>
      </w:r>
    </w:p>
    <w:p w14:paraId="33E6AAD2" w14:textId="77777777" w:rsidR="00C15EF8" w:rsidRDefault="00C15EF8" w:rsidP="00C15EF8">
      <w:pPr>
        <w:pStyle w:val="Level2ab"/>
        <w:widowControl w:val="0"/>
        <w:numPr>
          <w:ilvl w:val="2"/>
          <w:numId w:val="14"/>
        </w:numPr>
        <w:rPr>
          <w:sz w:val="24"/>
        </w:rPr>
      </w:pPr>
      <w:r>
        <w:rPr>
          <w:sz w:val="24"/>
        </w:rPr>
        <w:t>Do not delete permit history events for the previous owner.</w:t>
      </w:r>
    </w:p>
    <w:p w14:paraId="33340A3D" w14:textId="77777777" w:rsidR="00C15EF8" w:rsidRDefault="00C15EF8" w:rsidP="00C15EF8">
      <w:pPr>
        <w:pStyle w:val="Level2ab"/>
        <w:widowControl w:val="0"/>
        <w:numPr>
          <w:ilvl w:val="2"/>
          <w:numId w:val="14"/>
        </w:numPr>
        <w:rPr>
          <w:sz w:val="24"/>
        </w:rPr>
      </w:pPr>
      <w:r>
        <w:rPr>
          <w:sz w:val="24"/>
        </w:rPr>
        <w:lastRenderedPageBreak/>
        <w:t>If the SIU notified the POTW after the sale/name change, use the date of IUP signature as the effective date.</w:t>
      </w:r>
    </w:p>
    <w:p w14:paraId="6E7998BB" w14:textId="77777777" w:rsidR="00C15EF8" w:rsidRDefault="00C15EF8" w:rsidP="00C15EF8">
      <w:pPr>
        <w:pStyle w:val="Level2ab"/>
        <w:widowControl w:val="0"/>
        <w:numPr>
          <w:ilvl w:val="1"/>
          <w:numId w:val="14"/>
        </w:numPr>
        <w:tabs>
          <w:tab w:val="left" w:pos="1080"/>
        </w:tabs>
        <w:rPr>
          <w:sz w:val="24"/>
        </w:rPr>
      </w:pPr>
      <w:r>
        <w:rPr>
          <w:sz w:val="24"/>
        </w:rPr>
        <w:t>In most cases, the IUP number is not changed.</w:t>
      </w:r>
    </w:p>
    <w:p w14:paraId="49E51E37" w14:textId="77777777" w:rsidR="00C15EF8" w:rsidRDefault="00C15EF8" w:rsidP="00C15EF8">
      <w:pPr>
        <w:pStyle w:val="Level2ab"/>
        <w:widowControl w:val="0"/>
        <w:numPr>
          <w:ilvl w:val="2"/>
          <w:numId w:val="14"/>
        </w:numPr>
        <w:rPr>
          <w:sz w:val="24"/>
        </w:rPr>
      </w:pPr>
      <w:r>
        <w:rPr>
          <w:sz w:val="24"/>
        </w:rPr>
        <w:t xml:space="preserve">However, in some cases </w:t>
      </w:r>
      <w:proofErr w:type="gramStart"/>
      <w:r>
        <w:rPr>
          <w:sz w:val="24"/>
        </w:rPr>
        <w:t>the POTW</w:t>
      </w:r>
      <w:proofErr w:type="gramEnd"/>
      <w:r>
        <w:rPr>
          <w:sz w:val="24"/>
        </w:rPr>
        <w:t xml:space="preserve"> and/or SIU wish to assign a new IUP number.  In this case, it is requested that the IUP permit history entry refers to the previous SIU name and IUP number.  Call PERCS to discuss.</w:t>
      </w:r>
    </w:p>
    <w:p w14:paraId="75C50D8D" w14:textId="77777777" w:rsidR="00C15EF8" w:rsidRDefault="00C15EF8" w:rsidP="00C15EF8">
      <w:pPr>
        <w:pStyle w:val="Level2ab"/>
        <w:widowControl w:val="0"/>
        <w:tabs>
          <w:tab w:val="left" w:pos="1080"/>
        </w:tabs>
        <w:ind w:left="0" w:firstLine="0"/>
        <w:rPr>
          <w:sz w:val="24"/>
        </w:rPr>
      </w:pPr>
    </w:p>
    <w:p w14:paraId="23A5D7CE" w14:textId="77777777" w:rsidR="00C15EF8" w:rsidRPr="00FE6F2B" w:rsidRDefault="00C15EF8" w:rsidP="00C15EF8">
      <w:pPr>
        <w:pStyle w:val="Level2ab"/>
        <w:widowControl w:val="0"/>
        <w:numPr>
          <w:ilvl w:val="0"/>
          <w:numId w:val="14"/>
        </w:numPr>
        <w:tabs>
          <w:tab w:val="left" w:pos="1080"/>
        </w:tabs>
        <w:rPr>
          <w:sz w:val="24"/>
        </w:rPr>
      </w:pPr>
      <w:r w:rsidRPr="00FE6F2B">
        <w:rPr>
          <w:sz w:val="24"/>
          <w:u w:val="single"/>
        </w:rPr>
        <w:t>Correction of Typographical Errors</w:t>
      </w:r>
      <w:proofErr w:type="gramStart"/>
      <w:r w:rsidRPr="00FE6F2B">
        <w:rPr>
          <w:sz w:val="24"/>
        </w:rPr>
        <w:t>:  If</w:t>
      </w:r>
      <w:proofErr w:type="gramEnd"/>
      <w:r w:rsidRPr="00FE6F2B">
        <w:rPr>
          <w:sz w:val="24"/>
        </w:rPr>
        <w:t xml:space="preserve"> a typographical error is discovered after an IUP is issued, how to handle it depends on how the error has affected compliance </w:t>
      </w:r>
      <w:r w:rsidR="004C7D43" w:rsidRPr="00FE6F2B">
        <w:rPr>
          <w:sz w:val="24"/>
        </w:rPr>
        <w:t>judgment</w:t>
      </w:r>
      <w:r w:rsidRPr="00FE6F2B">
        <w:rPr>
          <w:sz w:val="24"/>
        </w:rPr>
        <w:t xml:space="preserve"> of that IUP condition, and how the POTW and SIU have been interpreting the IUP condition with the error up until it was discovered.</w:t>
      </w:r>
    </w:p>
    <w:p w14:paraId="2C54BDCC" w14:textId="77777777" w:rsidR="00C15EF8" w:rsidRPr="00FE6F2B" w:rsidRDefault="00C15EF8" w:rsidP="00C15EF8">
      <w:pPr>
        <w:pStyle w:val="Level2ab"/>
        <w:widowControl w:val="0"/>
        <w:numPr>
          <w:ilvl w:val="1"/>
          <w:numId w:val="14"/>
        </w:numPr>
        <w:tabs>
          <w:tab w:val="left" w:pos="1080"/>
        </w:tabs>
        <w:rPr>
          <w:sz w:val="24"/>
        </w:rPr>
      </w:pPr>
      <w:r w:rsidRPr="00FE6F2B">
        <w:rPr>
          <w:sz w:val="24"/>
        </w:rPr>
        <w:t>If both the POTW and SIU had been interpreting the IUP as it would have been without the error, this can be “corrected” in the following manner:</w:t>
      </w:r>
    </w:p>
    <w:p w14:paraId="4A020B48" w14:textId="77777777" w:rsidR="00C15EF8" w:rsidRDefault="00C15EF8" w:rsidP="00C41C11">
      <w:pPr>
        <w:pStyle w:val="Level2ab"/>
        <w:widowControl w:val="0"/>
        <w:numPr>
          <w:ilvl w:val="2"/>
          <w:numId w:val="14"/>
        </w:numPr>
        <w:rPr>
          <w:sz w:val="24"/>
        </w:rPr>
      </w:pPr>
      <w:r w:rsidRPr="00FE6F2B">
        <w:rPr>
          <w:sz w:val="24"/>
        </w:rPr>
        <w:t xml:space="preserve">Prepare a corrected IUP page with the corrected part highlighted, a notation something like “errors corrected on </w:t>
      </w:r>
      <w:proofErr w:type="gramStart"/>
      <w:r w:rsidRPr="00FE6F2B">
        <w:rPr>
          <w:sz w:val="24"/>
        </w:rPr>
        <w:t>_</w:t>
      </w:r>
      <w:r w:rsidRPr="00C41C11">
        <w:rPr>
          <w:sz w:val="24"/>
          <w:u w:val="single"/>
        </w:rPr>
        <w:t>(</w:t>
      </w:r>
      <w:proofErr w:type="gramEnd"/>
      <w:r w:rsidRPr="00C41C11">
        <w:rPr>
          <w:sz w:val="24"/>
          <w:u w:val="single"/>
        </w:rPr>
        <w:t xml:space="preserve">list date of transmittal </w:t>
      </w:r>
      <w:proofErr w:type="gramStart"/>
      <w:r w:rsidRPr="00C41C11">
        <w:rPr>
          <w:sz w:val="24"/>
          <w:u w:val="single"/>
        </w:rPr>
        <w:t>letter)</w:t>
      </w:r>
      <w:r w:rsidRPr="00FE6F2B">
        <w:rPr>
          <w:sz w:val="24"/>
        </w:rPr>
        <w:t>_</w:t>
      </w:r>
      <w:proofErr w:type="gramEnd"/>
      <w:r w:rsidRPr="00FE6F2B">
        <w:rPr>
          <w:sz w:val="24"/>
        </w:rPr>
        <w:t>_.</w:t>
      </w:r>
      <w:r w:rsidR="00391CF8">
        <w:rPr>
          <w:sz w:val="24"/>
        </w:rPr>
        <w:t>”</w:t>
      </w:r>
      <w:r w:rsidRPr="00FE6F2B">
        <w:rPr>
          <w:sz w:val="24"/>
        </w:rPr>
        <w:t xml:space="preserve">  Prepare a transmittal letter to the SIU explaining the typographical corrections, signed by the party who signed the original IUP.  Send these pages to </w:t>
      </w:r>
      <w:proofErr w:type="gramStart"/>
      <w:r w:rsidRPr="00FE6F2B">
        <w:rPr>
          <w:sz w:val="24"/>
        </w:rPr>
        <w:t>the SIU</w:t>
      </w:r>
      <w:proofErr w:type="gramEnd"/>
      <w:r w:rsidRPr="00FE6F2B">
        <w:rPr>
          <w:sz w:val="24"/>
        </w:rPr>
        <w:t xml:space="preserve">, or hand </w:t>
      </w:r>
      <w:proofErr w:type="gramStart"/>
      <w:r w:rsidRPr="00FE6F2B">
        <w:rPr>
          <w:sz w:val="24"/>
        </w:rPr>
        <w:t>deliver</w:t>
      </w:r>
      <w:proofErr w:type="gramEnd"/>
      <w:r w:rsidRPr="00FE6F2B">
        <w:rPr>
          <w:sz w:val="24"/>
        </w:rPr>
        <w:t xml:space="preserve"> them.  Forward copies of these pages to PERCS for our files.</w:t>
      </w:r>
    </w:p>
    <w:p w14:paraId="4B77B0A2" w14:textId="77777777" w:rsidR="00C41C11" w:rsidRPr="00FE6F2B" w:rsidRDefault="00C41C11" w:rsidP="00C41C11">
      <w:pPr>
        <w:pStyle w:val="Level2ab"/>
        <w:widowControl w:val="0"/>
        <w:numPr>
          <w:ilvl w:val="1"/>
          <w:numId w:val="14"/>
        </w:numPr>
        <w:tabs>
          <w:tab w:val="left" w:pos="1080"/>
        </w:tabs>
        <w:rPr>
          <w:sz w:val="24"/>
        </w:rPr>
      </w:pPr>
      <w:r>
        <w:rPr>
          <w:sz w:val="24"/>
        </w:rPr>
        <w:t>Otherwise, contact PERCS to discuss.</w:t>
      </w:r>
    </w:p>
    <w:p w14:paraId="49C00AC5" w14:textId="77777777" w:rsidR="009703D5" w:rsidRDefault="009703D5"/>
    <w:sectPr w:rsidR="009703D5" w:rsidSect="00C41C11">
      <w:headerReference w:type="default" r:id="rId7"/>
      <w:footerReference w:type="default" r:id="rId8"/>
      <w:pgSz w:w="12240" w:h="15840"/>
      <w:pgMar w:top="108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34DC21" w14:textId="77777777" w:rsidR="00837564" w:rsidRDefault="00837564">
      <w:r>
        <w:separator/>
      </w:r>
    </w:p>
  </w:endnote>
  <w:endnote w:type="continuationSeparator" w:id="0">
    <w:p w14:paraId="00B46F1B" w14:textId="77777777" w:rsidR="00837564" w:rsidRDefault="008375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8011C" w14:textId="77777777" w:rsidR="00712488" w:rsidRPr="001C1842" w:rsidRDefault="00B423DE" w:rsidP="007237E3">
    <w:pPr>
      <w:pStyle w:val="Footer"/>
      <w:pBdr>
        <w:top w:val="single" w:sz="4" w:space="1" w:color="auto"/>
      </w:pBdr>
      <w:rPr>
        <w:rFonts w:ascii="Arial" w:hAnsi="Arial" w:cs="Arial"/>
        <w:sz w:val="18"/>
        <w:szCs w:val="18"/>
      </w:rPr>
    </w:pPr>
    <w:r>
      <w:rPr>
        <w:sz w:val="18"/>
        <w:szCs w:val="18"/>
      </w:rPr>
      <w:t>IUP_writing_steps</w:t>
    </w:r>
    <w:r w:rsidR="001C1842">
      <w:rPr>
        <w:sz w:val="18"/>
        <w:szCs w:val="18"/>
      </w:rPr>
      <w:t>_</w:t>
    </w:r>
    <w:r w:rsidR="00C532A9">
      <w:rPr>
        <w:sz w:val="18"/>
        <w:szCs w:val="18"/>
      </w:rPr>
      <w:t>apr</w:t>
    </w:r>
    <w:r w:rsidR="001C1842">
      <w:rPr>
        <w:sz w:val="18"/>
        <w:szCs w:val="18"/>
      </w:rPr>
      <w:t>_201</w:t>
    </w:r>
    <w:r w:rsidR="00C532A9">
      <w:rPr>
        <w:sz w:val="18"/>
        <w:szCs w:val="18"/>
      </w:rPr>
      <w:t>2</w:t>
    </w:r>
    <w:r w:rsidR="00712488">
      <w:tab/>
    </w:r>
    <w:r w:rsidR="00712488">
      <w:tab/>
    </w:r>
    <w:r w:rsidR="00712488" w:rsidRPr="001C1842">
      <w:rPr>
        <w:rFonts w:ascii="Arial" w:hAnsi="Arial" w:cs="Arial"/>
        <w:sz w:val="18"/>
        <w:szCs w:val="18"/>
      </w:rPr>
      <w:t xml:space="preserve">Page </w:t>
    </w:r>
    <w:r w:rsidR="00712488" w:rsidRPr="001C1842">
      <w:rPr>
        <w:rFonts w:ascii="Arial" w:hAnsi="Arial" w:cs="Arial"/>
        <w:sz w:val="18"/>
        <w:szCs w:val="18"/>
      </w:rPr>
      <w:fldChar w:fldCharType="begin"/>
    </w:r>
    <w:r w:rsidR="00712488" w:rsidRPr="001C1842">
      <w:rPr>
        <w:rFonts w:ascii="Arial" w:hAnsi="Arial" w:cs="Arial"/>
        <w:sz w:val="18"/>
        <w:szCs w:val="18"/>
      </w:rPr>
      <w:instrText xml:space="preserve"> PAGE </w:instrText>
    </w:r>
    <w:r w:rsidR="00712488" w:rsidRPr="001C1842">
      <w:rPr>
        <w:rFonts w:ascii="Arial" w:hAnsi="Arial" w:cs="Arial"/>
        <w:sz w:val="18"/>
        <w:szCs w:val="18"/>
      </w:rPr>
      <w:fldChar w:fldCharType="separate"/>
    </w:r>
    <w:r w:rsidR="00E108FA">
      <w:rPr>
        <w:rFonts w:ascii="Arial" w:hAnsi="Arial" w:cs="Arial"/>
        <w:noProof/>
        <w:sz w:val="18"/>
        <w:szCs w:val="18"/>
      </w:rPr>
      <w:t>1</w:t>
    </w:r>
    <w:r w:rsidR="00712488" w:rsidRPr="001C1842">
      <w:rPr>
        <w:rFonts w:ascii="Arial" w:hAnsi="Arial" w:cs="Arial"/>
        <w:sz w:val="18"/>
        <w:szCs w:val="18"/>
      </w:rPr>
      <w:fldChar w:fldCharType="end"/>
    </w:r>
    <w:r w:rsidR="00712488" w:rsidRPr="001C1842">
      <w:rPr>
        <w:rFonts w:ascii="Arial" w:hAnsi="Arial" w:cs="Arial"/>
        <w:sz w:val="18"/>
        <w:szCs w:val="18"/>
      </w:rPr>
      <w:t xml:space="preserve"> of </w:t>
    </w:r>
    <w:r w:rsidR="00712488" w:rsidRPr="001C1842">
      <w:rPr>
        <w:rFonts w:ascii="Arial" w:hAnsi="Arial" w:cs="Arial"/>
        <w:sz w:val="18"/>
        <w:szCs w:val="18"/>
      </w:rPr>
      <w:fldChar w:fldCharType="begin"/>
    </w:r>
    <w:r w:rsidR="00712488" w:rsidRPr="001C1842">
      <w:rPr>
        <w:rFonts w:ascii="Arial" w:hAnsi="Arial" w:cs="Arial"/>
        <w:sz w:val="18"/>
        <w:szCs w:val="18"/>
      </w:rPr>
      <w:instrText xml:space="preserve"> NUMPAGES </w:instrText>
    </w:r>
    <w:r w:rsidR="00712488" w:rsidRPr="001C1842">
      <w:rPr>
        <w:rFonts w:ascii="Arial" w:hAnsi="Arial" w:cs="Arial"/>
        <w:sz w:val="18"/>
        <w:szCs w:val="18"/>
      </w:rPr>
      <w:fldChar w:fldCharType="separate"/>
    </w:r>
    <w:r w:rsidR="00E108FA">
      <w:rPr>
        <w:rFonts w:ascii="Arial" w:hAnsi="Arial" w:cs="Arial"/>
        <w:noProof/>
        <w:sz w:val="18"/>
        <w:szCs w:val="18"/>
      </w:rPr>
      <w:t>14</w:t>
    </w:r>
    <w:r w:rsidR="00712488" w:rsidRPr="001C1842">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6A4F63" w14:textId="77777777" w:rsidR="00837564" w:rsidRDefault="00837564">
      <w:r>
        <w:separator/>
      </w:r>
    </w:p>
  </w:footnote>
  <w:footnote w:type="continuationSeparator" w:id="0">
    <w:p w14:paraId="35AE2017" w14:textId="77777777" w:rsidR="00837564" w:rsidRDefault="008375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66F1B" w14:textId="77777777" w:rsidR="00712488" w:rsidRPr="00F90069" w:rsidRDefault="00712488">
    <w:pPr>
      <w:pStyle w:val="Header"/>
      <w:rPr>
        <w:b/>
        <w:sz w:val="32"/>
        <w:u w:val="single"/>
      </w:rPr>
    </w:pPr>
    <w:r>
      <w:tab/>
    </w:r>
    <w:r w:rsidRPr="00F90069">
      <w:rPr>
        <w:b/>
        <w:sz w:val="32"/>
        <w:u w:val="single"/>
      </w:rPr>
      <w:t>IUP Writing Steps</w:t>
    </w:r>
  </w:p>
  <w:p w14:paraId="2C3124CB" w14:textId="77777777" w:rsidR="00712488" w:rsidRDefault="00712488" w:rsidP="007237E3">
    <w:pPr>
      <w:pStyle w:val="Header"/>
      <w:pBdr>
        <w:bottom w:val="single" w:sz="4" w:space="1" w:color="auto"/>
      </w:pBdr>
      <w:rPr>
        <w:b/>
        <w:u w:val="single"/>
      </w:rPr>
    </w:pPr>
    <w:r w:rsidRPr="007237E3">
      <w:rPr>
        <w:u w:val="single"/>
      </w:rPr>
      <w:tab/>
    </w:r>
    <w:r w:rsidR="004326A1">
      <w:rPr>
        <w:b/>
        <w:u w:val="single"/>
      </w:rPr>
      <w:t>Workshop Outline</w:t>
    </w:r>
    <w:r>
      <w:rPr>
        <w:b/>
        <w:u w:val="single"/>
      </w:rPr>
      <w:tab/>
    </w:r>
    <w:r>
      <w:rPr>
        <w:b/>
        <w:u w:val="single"/>
      </w:rPr>
      <w:tab/>
    </w:r>
  </w:p>
  <w:p w14:paraId="745D4C3F" w14:textId="77777777" w:rsidR="00712488" w:rsidRPr="00F90069" w:rsidRDefault="00712488" w:rsidP="00261243">
    <w:pPr>
      <w:pStyle w:val="Header"/>
      <w:rPr>
        <w:b/>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10094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D980A9A"/>
    <w:multiLevelType w:val="hybridMultilevel"/>
    <w:tmpl w:val="D29C3226"/>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15:restartNumberingAfterBreak="0">
    <w:nsid w:val="26262759"/>
    <w:multiLevelType w:val="hybridMultilevel"/>
    <w:tmpl w:val="87BE1A5C"/>
    <w:lvl w:ilvl="0" w:tplc="58BCBED6">
      <w:start w:val="2"/>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9F67DA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30393EC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B2E1BAE"/>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43056AA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4421732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462F37E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4F7D4035"/>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51B6011A"/>
    <w:multiLevelType w:val="multilevel"/>
    <w:tmpl w:val="B2F60ADE"/>
    <w:lvl w:ilvl="0">
      <w:start w:val="1"/>
      <w:numFmt w:val="decimal"/>
      <w:lvlText w:val="%1)"/>
      <w:lvlJc w:val="left"/>
      <w:pPr>
        <w:tabs>
          <w:tab w:val="num" w:pos="360"/>
        </w:tabs>
        <w:ind w:left="360" w:hanging="360"/>
      </w:pPr>
      <w:rPr>
        <w:rFonts w:ascii="Times" w:eastAsia="Times New Roman" w:hAnsi="Times" w:cs="Times New Roman"/>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540221E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5AE83F4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61D20B8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6C5661A2"/>
    <w:multiLevelType w:val="hybridMultilevel"/>
    <w:tmpl w:val="32CE830C"/>
    <w:lvl w:ilvl="0" w:tplc="149AAA2C">
      <w:start w:val="2"/>
      <w:numFmt w:val="upperLetter"/>
      <w:lvlText w:val="%1.)"/>
      <w:lvlJc w:val="left"/>
      <w:pPr>
        <w:tabs>
          <w:tab w:val="num" w:pos="1080"/>
        </w:tabs>
        <w:ind w:left="1080" w:hanging="720"/>
      </w:pPr>
      <w:rPr>
        <w:rFonts w:hint="default"/>
      </w:rPr>
    </w:lvl>
    <w:lvl w:ilvl="1" w:tplc="D11E0C26">
      <w:start w:val="4"/>
      <w:numFmt w:val="decimal"/>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D6B773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7023474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71DD0BB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76B3075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78FB0A1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7EA67A95"/>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77295640">
    <w:abstractNumId w:val="3"/>
  </w:num>
  <w:num w:numId="2" w16cid:durableId="406001066">
    <w:abstractNumId w:val="17"/>
  </w:num>
  <w:num w:numId="3" w16cid:durableId="1594971642">
    <w:abstractNumId w:val="10"/>
  </w:num>
  <w:num w:numId="4" w16cid:durableId="620769503">
    <w:abstractNumId w:val="20"/>
  </w:num>
  <w:num w:numId="5" w16cid:durableId="240874069">
    <w:abstractNumId w:val="5"/>
  </w:num>
  <w:num w:numId="6" w16cid:durableId="2015494411">
    <w:abstractNumId w:val="19"/>
  </w:num>
  <w:num w:numId="7" w16cid:durableId="609318765">
    <w:abstractNumId w:val="12"/>
  </w:num>
  <w:num w:numId="8" w16cid:durableId="1522476283">
    <w:abstractNumId w:val="8"/>
  </w:num>
  <w:num w:numId="9" w16cid:durableId="1476071109">
    <w:abstractNumId w:val="4"/>
  </w:num>
  <w:num w:numId="10" w16cid:durableId="1393388535">
    <w:abstractNumId w:val="18"/>
  </w:num>
  <w:num w:numId="11" w16cid:durableId="757405746">
    <w:abstractNumId w:val="7"/>
  </w:num>
  <w:num w:numId="12" w16cid:durableId="2123919425">
    <w:abstractNumId w:val="13"/>
  </w:num>
  <w:num w:numId="13" w16cid:durableId="1182402719">
    <w:abstractNumId w:val="16"/>
  </w:num>
  <w:num w:numId="14" w16cid:durableId="1924603101">
    <w:abstractNumId w:val="0"/>
  </w:num>
  <w:num w:numId="15" w16cid:durableId="37709414">
    <w:abstractNumId w:val="9"/>
  </w:num>
  <w:num w:numId="16" w16cid:durableId="771438712">
    <w:abstractNumId w:val="15"/>
  </w:num>
  <w:num w:numId="17" w16cid:durableId="436868811">
    <w:abstractNumId w:val="6"/>
  </w:num>
  <w:num w:numId="18" w16cid:durableId="209849044">
    <w:abstractNumId w:val="11"/>
  </w:num>
  <w:num w:numId="19" w16cid:durableId="207492995">
    <w:abstractNumId w:val="14"/>
  </w:num>
  <w:num w:numId="20" w16cid:durableId="605238541">
    <w:abstractNumId w:val="2"/>
  </w:num>
  <w:num w:numId="21" w16cid:durableId="20395476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EF8"/>
    <w:rsid w:val="00012D87"/>
    <w:rsid w:val="0001316D"/>
    <w:rsid w:val="00013A28"/>
    <w:rsid w:val="00037E5A"/>
    <w:rsid w:val="00041440"/>
    <w:rsid w:val="00064A5E"/>
    <w:rsid w:val="000673A9"/>
    <w:rsid w:val="00067B43"/>
    <w:rsid w:val="00085678"/>
    <w:rsid w:val="000B377B"/>
    <w:rsid w:val="000B502D"/>
    <w:rsid w:val="000C33BE"/>
    <w:rsid w:val="000D012C"/>
    <w:rsid w:val="000D24DD"/>
    <w:rsid w:val="000E7617"/>
    <w:rsid w:val="00100D1E"/>
    <w:rsid w:val="001075C1"/>
    <w:rsid w:val="0011318E"/>
    <w:rsid w:val="00147F8E"/>
    <w:rsid w:val="00160EEC"/>
    <w:rsid w:val="00162AFC"/>
    <w:rsid w:val="00170845"/>
    <w:rsid w:val="00192637"/>
    <w:rsid w:val="00194C00"/>
    <w:rsid w:val="001B5588"/>
    <w:rsid w:val="001C1842"/>
    <w:rsid w:val="00220EB3"/>
    <w:rsid w:val="00226703"/>
    <w:rsid w:val="00230E9B"/>
    <w:rsid w:val="00236048"/>
    <w:rsid w:val="002378CD"/>
    <w:rsid w:val="00247D8F"/>
    <w:rsid w:val="0026040C"/>
    <w:rsid w:val="00261243"/>
    <w:rsid w:val="0026149F"/>
    <w:rsid w:val="00262AFD"/>
    <w:rsid w:val="002842C3"/>
    <w:rsid w:val="00291290"/>
    <w:rsid w:val="00294261"/>
    <w:rsid w:val="002A080B"/>
    <w:rsid w:val="002B7702"/>
    <w:rsid w:val="002E7F52"/>
    <w:rsid w:val="0031782C"/>
    <w:rsid w:val="0032223F"/>
    <w:rsid w:val="003619D5"/>
    <w:rsid w:val="00373B85"/>
    <w:rsid w:val="00391CF8"/>
    <w:rsid w:val="00396093"/>
    <w:rsid w:val="003D43BB"/>
    <w:rsid w:val="003E1C99"/>
    <w:rsid w:val="004106B1"/>
    <w:rsid w:val="004326A1"/>
    <w:rsid w:val="0044160E"/>
    <w:rsid w:val="00460812"/>
    <w:rsid w:val="0046455C"/>
    <w:rsid w:val="004669FB"/>
    <w:rsid w:val="004753C6"/>
    <w:rsid w:val="0048528F"/>
    <w:rsid w:val="004A4617"/>
    <w:rsid w:val="004B3DBF"/>
    <w:rsid w:val="004C042E"/>
    <w:rsid w:val="004C7D43"/>
    <w:rsid w:val="004F7B83"/>
    <w:rsid w:val="00513CCF"/>
    <w:rsid w:val="0058113B"/>
    <w:rsid w:val="00596495"/>
    <w:rsid w:val="005B3B08"/>
    <w:rsid w:val="005C11F6"/>
    <w:rsid w:val="005C4204"/>
    <w:rsid w:val="005D4E59"/>
    <w:rsid w:val="005E45D2"/>
    <w:rsid w:val="005E5AFC"/>
    <w:rsid w:val="005F61AC"/>
    <w:rsid w:val="00604863"/>
    <w:rsid w:val="006204AA"/>
    <w:rsid w:val="006525FE"/>
    <w:rsid w:val="0066088E"/>
    <w:rsid w:val="006656A3"/>
    <w:rsid w:val="006A281E"/>
    <w:rsid w:val="006A7CAB"/>
    <w:rsid w:val="006B7D04"/>
    <w:rsid w:val="006C4511"/>
    <w:rsid w:val="006E30EB"/>
    <w:rsid w:val="006F24FB"/>
    <w:rsid w:val="00704C56"/>
    <w:rsid w:val="00712488"/>
    <w:rsid w:val="007237E3"/>
    <w:rsid w:val="00723C7B"/>
    <w:rsid w:val="0072657B"/>
    <w:rsid w:val="00731637"/>
    <w:rsid w:val="00745EE9"/>
    <w:rsid w:val="00766A4B"/>
    <w:rsid w:val="00771604"/>
    <w:rsid w:val="00772797"/>
    <w:rsid w:val="00773992"/>
    <w:rsid w:val="007A3E71"/>
    <w:rsid w:val="007A68B5"/>
    <w:rsid w:val="007B2B14"/>
    <w:rsid w:val="007B3182"/>
    <w:rsid w:val="007B6DC1"/>
    <w:rsid w:val="007D1C6C"/>
    <w:rsid w:val="007D2F60"/>
    <w:rsid w:val="00802819"/>
    <w:rsid w:val="00811584"/>
    <w:rsid w:val="0081732B"/>
    <w:rsid w:val="00833911"/>
    <w:rsid w:val="00837564"/>
    <w:rsid w:val="00855DA3"/>
    <w:rsid w:val="00893B88"/>
    <w:rsid w:val="00895D47"/>
    <w:rsid w:val="00895F9F"/>
    <w:rsid w:val="008C385B"/>
    <w:rsid w:val="008D21E3"/>
    <w:rsid w:val="008E7298"/>
    <w:rsid w:val="008F62F1"/>
    <w:rsid w:val="009003A3"/>
    <w:rsid w:val="00917ACA"/>
    <w:rsid w:val="00917E9C"/>
    <w:rsid w:val="00923B15"/>
    <w:rsid w:val="00944A25"/>
    <w:rsid w:val="00946188"/>
    <w:rsid w:val="009703D5"/>
    <w:rsid w:val="009A2D54"/>
    <w:rsid w:val="009B77F4"/>
    <w:rsid w:val="00A03C54"/>
    <w:rsid w:val="00A11C56"/>
    <w:rsid w:val="00A314DC"/>
    <w:rsid w:val="00A42BE6"/>
    <w:rsid w:val="00A54018"/>
    <w:rsid w:val="00A64F90"/>
    <w:rsid w:val="00A908FD"/>
    <w:rsid w:val="00A91EE0"/>
    <w:rsid w:val="00A97387"/>
    <w:rsid w:val="00AA4045"/>
    <w:rsid w:val="00AD0653"/>
    <w:rsid w:val="00AD07C7"/>
    <w:rsid w:val="00AE0530"/>
    <w:rsid w:val="00B423DE"/>
    <w:rsid w:val="00B46392"/>
    <w:rsid w:val="00B532D8"/>
    <w:rsid w:val="00B5407E"/>
    <w:rsid w:val="00B77C12"/>
    <w:rsid w:val="00B85E62"/>
    <w:rsid w:val="00BB0B29"/>
    <w:rsid w:val="00BC1EB5"/>
    <w:rsid w:val="00BE614C"/>
    <w:rsid w:val="00BE6CC5"/>
    <w:rsid w:val="00C15EF8"/>
    <w:rsid w:val="00C36E40"/>
    <w:rsid w:val="00C41C11"/>
    <w:rsid w:val="00C422A2"/>
    <w:rsid w:val="00C532A9"/>
    <w:rsid w:val="00C73E96"/>
    <w:rsid w:val="00C90804"/>
    <w:rsid w:val="00C92BBB"/>
    <w:rsid w:val="00C9470F"/>
    <w:rsid w:val="00CA0907"/>
    <w:rsid w:val="00CA7238"/>
    <w:rsid w:val="00CD202C"/>
    <w:rsid w:val="00CE1EAF"/>
    <w:rsid w:val="00D03912"/>
    <w:rsid w:val="00D168EA"/>
    <w:rsid w:val="00D203DB"/>
    <w:rsid w:val="00D20BC2"/>
    <w:rsid w:val="00D36B43"/>
    <w:rsid w:val="00D40B97"/>
    <w:rsid w:val="00D64591"/>
    <w:rsid w:val="00D90CE2"/>
    <w:rsid w:val="00E108FA"/>
    <w:rsid w:val="00E15305"/>
    <w:rsid w:val="00E54C2F"/>
    <w:rsid w:val="00E81C73"/>
    <w:rsid w:val="00E95AF1"/>
    <w:rsid w:val="00E974A5"/>
    <w:rsid w:val="00EB138B"/>
    <w:rsid w:val="00ED0E34"/>
    <w:rsid w:val="00EE2A70"/>
    <w:rsid w:val="00F014B8"/>
    <w:rsid w:val="00F201C7"/>
    <w:rsid w:val="00F42C08"/>
    <w:rsid w:val="00F631E6"/>
    <w:rsid w:val="00F90069"/>
    <w:rsid w:val="00F91B43"/>
    <w:rsid w:val="00FE1198"/>
    <w:rsid w:val="00FE4140"/>
    <w:rsid w:val="00FF1FCB"/>
    <w:rsid w:val="00FF50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3B0C66"/>
  <w15:chartTrackingRefBased/>
  <w15:docId w15:val="{17E46843-B7FC-48D3-9ED5-1B9C32B66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5EF8"/>
    <w:pPr>
      <w:jc w:val="both"/>
    </w:pPr>
    <w:rPr>
      <w:rFonts w:ascii="Times" w:hAnsi="Times"/>
      <w:sz w:val="24"/>
    </w:rPr>
  </w:style>
  <w:style w:type="paragraph" w:styleId="Heading1">
    <w:name w:val="heading 1"/>
    <w:basedOn w:val="Normal"/>
    <w:next w:val="Normal"/>
    <w:link w:val="Heading1Char"/>
    <w:qFormat/>
    <w:rsid w:val="006E30EB"/>
    <w:pPr>
      <w:keepNext/>
      <w:keepLines/>
      <w:spacing w:before="240"/>
      <w:outlineLvl w:val="0"/>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rsid w:val="00C15EF8"/>
    <w:pPr>
      <w:ind w:left="1620"/>
    </w:pPr>
    <w:rPr>
      <w:sz w:val="20"/>
    </w:rPr>
  </w:style>
  <w:style w:type="paragraph" w:styleId="BodyText">
    <w:name w:val="Body Text"/>
    <w:basedOn w:val="Normal"/>
    <w:rsid w:val="00C15EF8"/>
    <w:pPr>
      <w:spacing w:after="120"/>
      <w:jc w:val="left"/>
    </w:pPr>
  </w:style>
  <w:style w:type="paragraph" w:customStyle="1" w:styleId="Level2ab">
    <w:name w:val="Level 2 ab"/>
    <w:basedOn w:val="Normal"/>
    <w:rsid w:val="00C15EF8"/>
    <w:pPr>
      <w:ind w:left="1080" w:hanging="540"/>
    </w:pPr>
    <w:rPr>
      <w:rFonts w:ascii="Times New Roman" w:hAnsi="Times New Roman"/>
      <w:sz w:val="22"/>
    </w:rPr>
  </w:style>
  <w:style w:type="paragraph" w:styleId="Header">
    <w:name w:val="header"/>
    <w:basedOn w:val="Normal"/>
    <w:rsid w:val="00F90069"/>
    <w:pPr>
      <w:tabs>
        <w:tab w:val="center" w:pos="4320"/>
        <w:tab w:val="right" w:pos="8640"/>
      </w:tabs>
    </w:pPr>
  </w:style>
  <w:style w:type="paragraph" w:styleId="Footer">
    <w:name w:val="footer"/>
    <w:basedOn w:val="Normal"/>
    <w:rsid w:val="00F90069"/>
    <w:pPr>
      <w:tabs>
        <w:tab w:val="center" w:pos="4320"/>
        <w:tab w:val="right" w:pos="8640"/>
      </w:tabs>
    </w:pPr>
  </w:style>
  <w:style w:type="paragraph" w:styleId="BalloonText">
    <w:name w:val="Balloon Text"/>
    <w:basedOn w:val="Normal"/>
    <w:link w:val="BalloonTextChar"/>
    <w:rsid w:val="004F7B83"/>
    <w:rPr>
      <w:rFonts w:ascii="Tahoma" w:hAnsi="Tahoma" w:cs="Tahoma"/>
      <w:sz w:val="16"/>
      <w:szCs w:val="16"/>
    </w:rPr>
  </w:style>
  <w:style w:type="character" w:customStyle="1" w:styleId="BalloonTextChar">
    <w:name w:val="Balloon Text Char"/>
    <w:basedOn w:val="DefaultParagraphFont"/>
    <w:link w:val="BalloonText"/>
    <w:rsid w:val="004F7B83"/>
    <w:rPr>
      <w:rFonts w:ascii="Tahoma" w:hAnsi="Tahoma" w:cs="Tahoma"/>
      <w:sz w:val="16"/>
      <w:szCs w:val="16"/>
    </w:rPr>
  </w:style>
  <w:style w:type="character" w:customStyle="1" w:styleId="Heading1Char">
    <w:name w:val="Heading 1 Char"/>
    <w:basedOn w:val="DefaultParagraphFont"/>
    <w:link w:val="Heading1"/>
    <w:rsid w:val="006E30EB"/>
    <w:rPr>
      <w:rFonts w:asciiTheme="majorHAnsi" w:eastAsiaTheme="majorEastAsia" w:hAnsiTheme="majorHAnsi" w:cstheme="majorBidi"/>
      <w:color w:val="0F476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5156</Words>
  <Characters>29393</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Step 1</vt:lpstr>
    </vt:vector>
  </TitlesOfParts>
  <Company>NC DENR DWQ</Company>
  <LinksUpToDate>false</LinksUpToDate>
  <CharactersWithSpaces>34481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Step 1</dc:title>
  <dc:subject/>
  <dc:creator>dana_folley</dc:creator>
  <cp:keywords/>
  <dc:description/>
  <cp:lastModifiedBy>Mcgee, Keyes</cp:lastModifiedBy>
  <cp:revision>2</cp:revision>
  <cp:lastPrinted>2011-06-15T16:33:00Z</cp:lastPrinted>
  <dcterms:created xsi:type="dcterms:W3CDTF">2026-04-20T20:21:00Z</dcterms:created>
  <dcterms:modified xsi:type="dcterms:W3CDTF">2026-04-20T20:21:00Z</dcterms:modified>
</cp:coreProperties>
</file>