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3D" w:rsidRDefault="0069373D">
      <w:pPr>
        <w:pStyle w:val="Title"/>
      </w:pPr>
    </w:p>
    <w:p w:rsidR="0069373D" w:rsidRPr="0069373D" w:rsidRDefault="0069373D" w:rsidP="0069373D">
      <w:pPr>
        <w:pStyle w:val="Title"/>
        <w:rPr>
          <w:sz w:val="28"/>
          <w:szCs w:val="28"/>
        </w:rPr>
      </w:pPr>
      <w:r w:rsidRPr="0069373D">
        <w:rPr>
          <w:sz w:val="28"/>
          <w:szCs w:val="28"/>
        </w:rPr>
        <w:t>North Carolina Department of Environmental Quality – Division of Water Resources</w:t>
      </w:r>
    </w:p>
    <w:p w:rsidR="008E2C2C" w:rsidRDefault="0069373D">
      <w:pPr>
        <w:pStyle w:val="Title"/>
      </w:pPr>
      <w:r>
        <w:t>Me</w:t>
      </w:r>
      <w:r w:rsidR="00D84BF3">
        <w:t>chanical Integrity Test Record</w:t>
      </w:r>
    </w:p>
    <w:p w:rsidR="008E2C2C" w:rsidRDefault="00D84BF3">
      <w:pPr>
        <w:jc w:val="center"/>
      </w:pPr>
      <w:r>
        <w:t xml:space="preserve">(For </w:t>
      </w:r>
      <w:r w:rsidR="00134DE7">
        <w:t xml:space="preserve">Closed-Loop </w:t>
      </w:r>
      <w:r>
        <w:t>Geothermal Heat Pump Well System</w:t>
      </w:r>
      <w:r w:rsidR="003E0DE6">
        <w:t>s</w:t>
      </w:r>
      <w:r>
        <w:t>)</w:t>
      </w:r>
    </w:p>
    <w:p w:rsidR="003E0DE6" w:rsidRDefault="003E0DE6">
      <w:pPr>
        <w:jc w:val="center"/>
      </w:pPr>
    </w:p>
    <w:p w:rsidR="003E0DE6" w:rsidRDefault="003E0DE6">
      <w:pPr>
        <w:jc w:val="center"/>
        <w:rPr>
          <w:i/>
        </w:rPr>
      </w:pPr>
      <w:r w:rsidRPr="003E0DE6">
        <w:rPr>
          <w:i/>
        </w:rPr>
        <w:t xml:space="preserve">This form is provided as a courtesy to aid </w:t>
      </w:r>
      <w:r>
        <w:rPr>
          <w:i/>
        </w:rPr>
        <w:t xml:space="preserve">in </w:t>
      </w:r>
      <w:r w:rsidRPr="003E0DE6">
        <w:rPr>
          <w:i/>
        </w:rPr>
        <w:t xml:space="preserve">compliance with the tubing testing requirements specified in </w:t>
      </w:r>
      <w:hyperlink r:id="rId6" w:history="1">
        <w:r w:rsidRPr="00D84BF3">
          <w:rPr>
            <w:rStyle w:val="Hyperlink"/>
            <w:i/>
          </w:rPr>
          <w:t>15A NCAC 02C .0222(g)</w:t>
        </w:r>
      </w:hyperlink>
      <w:r w:rsidRPr="003E0DE6">
        <w:rPr>
          <w:i/>
        </w:rPr>
        <w:t xml:space="preserve"> and </w:t>
      </w:r>
      <w:hyperlink r:id="rId7" w:history="1">
        <w:r w:rsidRPr="00D84BF3">
          <w:rPr>
            <w:rStyle w:val="Hyperlink"/>
            <w:i/>
          </w:rPr>
          <w:t>15A NCAC 02C .0223(g)</w:t>
        </w:r>
      </w:hyperlink>
      <w:r w:rsidRPr="003E0DE6">
        <w:rPr>
          <w:i/>
        </w:rPr>
        <w:t>.</w:t>
      </w:r>
    </w:p>
    <w:p w:rsidR="008E2C2C" w:rsidRDefault="008E2C2C"/>
    <w:p w:rsidR="008E2C2C" w:rsidRDefault="003E0DE6">
      <w:pPr>
        <w:spacing w:line="360" w:lineRule="auto"/>
        <w:rPr>
          <w:u w:val="single"/>
        </w:rPr>
      </w:pPr>
      <w:r>
        <w:t xml:space="preserve">Well </w:t>
      </w:r>
      <w:r w:rsidR="00D84BF3">
        <w:t>Owner/Permittee:</w:t>
      </w:r>
      <w:r w:rsidR="00D84BF3">
        <w:rPr>
          <w:u w:val="single"/>
        </w:rPr>
        <w:tab/>
      </w:r>
      <w:r w:rsidR="00D84BF3">
        <w:rPr>
          <w:u w:val="single"/>
        </w:rPr>
        <w:tab/>
      </w:r>
      <w:r w:rsidR="00D84BF3">
        <w:rPr>
          <w:u w:val="single"/>
        </w:rPr>
        <w:tab/>
      </w:r>
      <w:r w:rsidR="00D84BF3">
        <w:rPr>
          <w:u w:val="single"/>
        </w:rPr>
        <w:tab/>
      </w:r>
      <w:r w:rsidR="00D84BF3">
        <w:rPr>
          <w:u w:val="single"/>
        </w:rPr>
        <w:tab/>
      </w:r>
      <w:r w:rsidR="00D84BF3">
        <w:rPr>
          <w:u w:val="single"/>
        </w:rPr>
        <w:tab/>
      </w:r>
      <w:r w:rsidR="00D84BF3">
        <w:t xml:space="preserve">Permit Number:  </w:t>
      </w:r>
      <w:r w:rsidR="00D84BF3">
        <w:rPr>
          <w:u w:val="single"/>
        </w:rPr>
        <w:t>WI</w:t>
      </w:r>
      <w:r w:rsidR="00D84BF3">
        <w:t>______________</w:t>
      </w:r>
    </w:p>
    <w:p w:rsidR="008E2C2C" w:rsidRDefault="00D84BF3">
      <w:pPr>
        <w:spacing w:line="360" w:lineRule="auto"/>
        <w:rPr>
          <w:u w:val="single"/>
        </w:rPr>
      </w:pPr>
      <w:r>
        <w:t>Facility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2C2C" w:rsidRDefault="00D84BF3">
      <w:pPr>
        <w:spacing w:line="360" w:lineRule="auto"/>
      </w:pPr>
      <w:r>
        <w:t>Heat Pump Contractor 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2C2C" w:rsidRDefault="00D84BF3">
      <w:pPr>
        <w:spacing w:line="360" w:lineRule="auto"/>
      </w:pPr>
      <w:r>
        <w:t xml:space="preserve">Office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Cell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2C2C" w:rsidRDefault="00D84BF3">
      <w:pPr>
        <w:spacing w:line="360" w:lineRule="auto"/>
        <w:rPr>
          <w:b/>
          <w:bCs/>
        </w:rPr>
      </w:pPr>
      <w:r>
        <w:t>Tester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2C2C" w:rsidRDefault="00D84BF3">
      <w:r>
        <w:rPr>
          <w:b/>
          <w:bCs/>
        </w:rPr>
        <w:t>Date of Test: _________________</w:t>
      </w:r>
    </w:p>
    <w:p w:rsidR="008E2C2C" w:rsidRDefault="00D84BF3">
      <w:pPr>
        <w:tabs>
          <w:tab w:val="left" w:pos="1620"/>
          <w:tab w:val="left" w:pos="4680"/>
          <w:tab w:val="left" w:pos="7920"/>
        </w:tabs>
      </w:pP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2318"/>
        <w:gridCol w:w="2399"/>
        <w:gridCol w:w="2340"/>
        <w:gridCol w:w="2160"/>
      </w:tblGrid>
      <w:tr w:rsidR="008E2C2C">
        <w:tc>
          <w:tcPr>
            <w:tcW w:w="971" w:type="dxa"/>
          </w:tcPr>
          <w:p w:rsidR="008E2C2C" w:rsidRDefault="00D84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Loop</w:t>
            </w:r>
          </w:p>
        </w:tc>
        <w:tc>
          <w:tcPr>
            <w:tcW w:w="2318" w:type="dxa"/>
          </w:tcPr>
          <w:p w:rsidR="008E2C2C" w:rsidRDefault="00D84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 Pressure (psi)</w:t>
            </w:r>
          </w:p>
        </w:tc>
        <w:tc>
          <w:tcPr>
            <w:tcW w:w="2399" w:type="dxa"/>
          </w:tcPr>
          <w:p w:rsidR="008E2C2C" w:rsidRDefault="00D84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Pressure (psi)</w:t>
            </w:r>
          </w:p>
        </w:tc>
        <w:tc>
          <w:tcPr>
            <w:tcW w:w="2340" w:type="dxa"/>
          </w:tcPr>
          <w:p w:rsidR="008E2C2C" w:rsidRDefault="00D84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 (minutes)</w:t>
            </w:r>
          </w:p>
        </w:tc>
        <w:tc>
          <w:tcPr>
            <w:tcW w:w="2160" w:type="dxa"/>
          </w:tcPr>
          <w:p w:rsidR="008E2C2C" w:rsidRDefault="00D84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Pass (Yes or No)</w:t>
            </w:r>
          </w:p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1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2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3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4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5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6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7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8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9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10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11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12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13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14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  <w:tr w:rsidR="008E2C2C">
        <w:tc>
          <w:tcPr>
            <w:tcW w:w="971" w:type="dxa"/>
          </w:tcPr>
          <w:p w:rsidR="008E2C2C" w:rsidRDefault="00D84BF3">
            <w:pPr>
              <w:jc w:val="center"/>
            </w:pPr>
            <w:r>
              <w:t>15</w:t>
            </w:r>
          </w:p>
        </w:tc>
        <w:tc>
          <w:tcPr>
            <w:tcW w:w="2318" w:type="dxa"/>
          </w:tcPr>
          <w:p w:rsidR="008E2C2C" w:rsidRDefault="008E2C2C"/>
        </w:tc>
        <w:tc>
          <w:tcPr>
            <w:tcW w:w="2399" w:type="dxa"/>
          </w:tcPr>
          <w:p w:rsidR="008E2C2C" w:rsidRDefault="008E2C2C"/>
        </w:tc>
        <w:tc>
          <w:tcPr>
            <w:tcW w:w="2340" w:type="dxa"/>
          </w:tcPr>
          <w:p w:rsidR="008E2C2C" w:rsidRDefault="008E2C2C"/>
        </w:tc>
        <w:tc>
          <w:tcPr>
            <w:tcW w:w="2160" w:type="dxa"/>
          </w:tcPr>
          <w:p w:rsidR="008E2C2C" w:rsidRDefault="008E2C2C"/>
        </w:tc>
      </w:tr>
    </w:tbl>
    <w:p w:rsidR="008E2C2C" w:rsidRPr="003E0DE6" w:rsidRDefault="00D84BF3">
      <w:pPr>
        <w:jc w:val="center"/>
        <w:rPr>
          <w:i/>
        </w:rPr>
      </w:pPr>
      <w:r w:rsidRPr="0069373D">
        <w:rPr>
          <w:i/>
          <w:u w:val="single"/>
        </w:rPr>
        <w:t>A</w:t>
      </w:r>
      <w:r w:rsidR="003E0DE6" w:rsidRPr="0069373D">
        <w:rPr>
          <w:i/>
          <w:u w:val="single"/>
        </w:rPr>
        <w:t>dd a</w:t>
      </w:r>
      <w:r w:rsidRPr="0069373D">
        <w:rPr>
          <w:i/>
          <w:u w:val="single"/>
        </w:rPr>
        <w:t>ny</w:t>
      </w:r>
      <w:r w:rsidRPr="003E0DE6">
        <w:rPr>
          <w:i/>
        </w:rPr>
        <w:t xml:space="preserve"> additional loop testing </w:t>
      </w:r>
      <w:r w:rsidR="003E0DE6" w:rsidRPr="003E0DE6">
        <w:rPr>
          <w:i/>
        </w:rPr>
        <w:t xml:space="preserve">on the </w:t>
      </w:r>
      <w:r w:rsidRPr="003E0DE6">
        <w:rPr>
          <w:i/>
        </w:rPr>
        <w:t>back of this form</w:t>
      </w:r>
      <w:r w:rsidR="003E0DE6" w:rsidRPr="003E0DE6">
        <w:rPr>
          <w:i/>
        </w:rPr>
        <w:t>.</w:t>
      </w:r>
    </w:p>
    <w:p w:rsidR="008E2C2C" w:rsidRDefault="008E2C2C"/>
    <w:p w:rsidR="008E2C2C" w:rsidRDefault="00D84BF3">
      <w:pPr>
        <w:rPr>
          <w:u w:val="single"/>
        </w:rPr>
      </w:pPr>
      <w:r>
        <w:rPr>
          <w:b/>
          <w:bCs/>
        </w:rPr>
        <w:t>Comments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2C2C" w:rsidRDefault="00D84BF3">
      <w:pPr>
        <w:tabs>
          <w:tab w:val="left" w:pos="108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2C2C" w:rsidRDefault="008E2C2C">
      <w:pPr>
        <w:rPr>
          <w:b/>
          <w:bCs/>
        </w:rPr>
      </w:pPr>
    </w:p>
    <w:p w:rsidR="008E2C2C" w:rsidRDefault="00D84BF3">
      <w:r>
        <w:rPr>
          <w:b/>
          <w:bCs/>
        </w:rPr>
        <w:t>Other Test Methods</w:t>
      </w:r>
      <w:r>
        <w:t xml:space="preserve"> </w:t>
      </w:r>
      <w:r>
        <w:rPr>
          <w:b/>
          <w:bCs/>
        </w:rPr>
        <w:t>and Results</w:t>
      </w:r>
      <w:r>
        <w:t>:</w:t>
      </w:r>
    </w:p>
    <w:p w:rsidR="008E2C2C" w:rsidRDefault="00D84BF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2C2C" w:rsidRDefault="00D84BF3">
      <w:pPr>
        <w:tabs>
          <w:tab w:val="left" w:pos="108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2C2C" w:rsidRDefault="00D84BF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2C2C" w:rsidRDefault="00D84BF3">
      <w:pPr>
        <w:tabs>
          <w:tab w:val="left" w:pos="108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2C2C" w:rsidRDefault="00D84BF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373D" w:rsidRDefault="0069373D" w:rsidP="0069373D">
      <w:pPr>
        <w:pStyle w:val="BodyText"/>
      </w:pPr>
      <w:r>
        <w:t xml:space="preserve"> </w:t>
      </w:r>
    </w:p>
    <w:p w:rsidR="008E2C2C" w:rsidRDefault="00D84BF3">
      <w:pPr>
        <w:tabs>
          <w:tab w:val="left" w:pos="1620"/>
          <w:tab w:val="left" w:pos="4680"/>
          <w:tab w:val="left" w:pos="7920"/>
        </w:tabs>
      </w:pPr>
      <w:r w:rsidRPr="0069373D">
        <w:br w:type="page"/>
      </w:r>
      <w:r>
        <w:lastRenderedPageBreak/>
        <w:tab/>
      </w:r>
      <w:r>
        <w:tab/>
      </w:r>
      <w:r>
        <w:tab/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2420"/>
        <w:gridCol w:w="2688"/>
        <w:gridCol w:w="2347"/>
        <w:gridCol w:w="2061"/>
      </w:tblGrid>
      <w:tr w:rsidR="008E2C2C">
        <w:tc>
          <w:tcPr>
            <w:tcW w:w="924" w:type="dxa"/>
          </w:tcPr>
          <w:p w:rsidR="008E2C2C" w:rsidRDefault="00D84BF3">
            <w:pPr>
              <w:pStyle w:val="Heading1"/>
            </w:pPr>
            <w:r>
              <w:t>Loop</w:t>
            </w:r>
          </w:p>
        </w:tc>
        <w:tc>
          <w:tcPr>
            <w:tcW w:w="2420" w:type="dxa"/>
          </w:tcPr>
          <w:p w:rsidR="008E2C2C" w:rsidRDefault="00D84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 Pressure (psi)</w:t>
            </w:r>
          </w:p>
        </w:tc>
        <w:tc>
          <w:tcPr>
            <w:tcW w:w="2688" w:type="dxa"/>
          </w:tcPr>
          <w:p w:rsidR="008E2C2C" w:rsidRDefault="00D84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Pressure (psi)</w:t>
            </w:r>
          </w:p>
        </w:tc>
        <w:tc>
          <w:tcPr>
            <w:tcW w:w="2347" w:type="dxa"/>
          </w:tcPr>
          <w:p w:rsidR="008E2C2C" w:rsidRDefault="00D84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 (minutes)</w:t>
            </w:r>
          </w:p>
        </w:tc>
        <w:tc>
          <w:tcPr>
            <w:tcW w:w="2061" w:type="dxa"/>
          </w:tcPr>
          <w:p w:rsidR="008E2C2C" w:rsidRDefault="00D84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Pass (Yes or No)</w:t>
            </w:r>
          </w:p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  <w:tr w:rsidR="008E2C2C">
        <w:tc>
          <w:tcPr>
            <w:tcW w:w="924" w:type="dxa"/>
          </w:tcPr>
          <w:p w:rsidR="008E2C2C" w:rsidRDefault="008E2C2C">
            <w:pPr>
              <w:jc w:val="center"/>
            </w:pPr>
          </w:p>
        </w:tc>
        <w:tc>
          <w:tcPr>
            <w:tcW w:w="2420" w:type="dxa"/>
          </w:tcPr>
          <w:p w:rsidR="008E2C2C" w:rsidRDefault="008E2C2C"/>
        </w:tc>
        <w:tc>
          <w:tcPr>
            <w:tcW w:w="2688" w:type="dxa"/>
          </w:tcPr>
          <w:p w:rsidR="008E2C2C" w:rsidRDefault="008E2C2C"/>
        </w:tc>
        <w:tc>
          <w:tcPr>
            <w:tcW w:w="2347" w:type="dxa"/>
          </w:tcPr>
          <w:p w:rsidR="008E2C2C" w:rsidRDefault="008E2C2C"/>
        </w:tc>
        <w:tc>
          <w:tcPr>
            <w:tcW w:w="2061" w:type="dxa"/>
          </w:tcPr>
          <w:p w:rsidR="008E2C2C" w:rsidRDefault="008E2C2C"/>
        </w:tc>
      </w:tr>
    </w:tbl>
    <w:p w:rsidR="008E2C2C" w:rsidRDefault="008E2C2C">
      <w:pPr>
        <w:pStyle w:val="BodyText"/>
      </w:pPr>
    </w:p>
    <w:sectPr w:rsidR="008E2C2C">
      <w:footerReference w:type="default" r:id="rId8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C2C" w:rsidRDefault="00D84BF3">
      <w:r>
        <w:separator/>
      </w:r>
    </w:p>
  </w:endnote>
  <w:endnote w:type="continuationSeparator" w:id="0">
    <w:p w:rsidR="008E2C2C" w:rsidRDefault="00D8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DE7" w:rsidRPr="0069373D" w:rsidRDefault="003E0DE6" w:rsidP="003E0DE6">
    <w:pPr>
      <w:pStyle w:val="Footer"/>
      <w:tabs>
        <w:tab w:val="clear" w:pos="8640"/>
        <w:tab w:val="right" w:pos="10170"/>
      </w:tabs>
      <w:rPr>
        <w:sz w:val="20"/>
        <w:szCs w:val="20"/>
      </w:rPr>
    </w:pPr>
    <w:r w:rsidRPr="0069373D">
      <w:rPr>
        <w:sz w:val="20"/>
        <w:szCs w:val="20"/>
      </w:rPr>
      <w:t xml:space="preserve">Closed-Loop Geothermal </w:t>
    </w:r>
    <w:r w:rsidR="00D84BF3" w:rsidRPr="0069373D">
      <w:rPr>
        <w:sz w:val="20"/>
        <w:szCs w:val="20"/>
      </w:rPr>
      <w:t xml:space="preserve">Mechanical Integrity Test Form </w:t>
    </w:r>
    <w:r w:rsidR="0069373D" w:rsidRPr="0069373D">
      <w:rPr>
        <w:sz w:val="20"/>
        <w:szCs w:val="20"/>
      </w:rPr>
      <w:t>(Rev. 7/15/2016)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C2C" w:rsidRDefault="00D84BF3">
      <w:r>
        <w:separator/>
      </w:r>
    </w:p>
  </w:footnote>
  <w:footnote w:type="continuationSeparator" w:id="0">
    <w:p w:rsidR="008E2C2C" w:rsidRDefault="00D84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32"/>
    <w:rsid w:val="00134DE7"/>
    <w:rsid w:val="003E0DE6"/>
    <w:rsid w:val="0069373D"/>
    <w:rsid w:val="00733140"/>
    <w:rsid w:val="00896D32"/>
    <w:rsid w:val="008E2C2C"/>
    <w:rsid w:val="00D8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D9061"/>
  <w15:docId w15:val="{3EA4E504-029A-425D-BD95-E63E14F6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">
    <w:name w:val="Body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D84B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reports.oah.state.nc.us/ncac/title%2015a%20-%20environment%20and%20natural%20resources/chapter%2002%20-%20environmental%20management/subchapter%20c/15a%20ncac%2002c%20.02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ports.oah.state.nc.us/ncac/title%2015a%20-%20environment%20and%20natural%20resources/chapter%2002%20-%20environmental%20management/subchapter%20c/15a%20ncac%2002c%20.0222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Mechanic Integrity Test Record</vt:lpstr>
    </vt:vector>
  </TitlesOfParts>
  <Company>DENR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Integrity Test Record</dc:title>
  <dc:creator>Qu Qi</dc:creator>
  <cp:lastModifiedBy>Rogers, Michael</cp:lastModifiedBy>
  <cp:revision>2</cp:revision>
  <dcterms:created xsi:type="dcterms:W3CDTF">2016-07-15T13:51:00Z</dcterms:created>
  <dcterms:modified xsi:type="dcterms:W3CDTF">2016-07-15T13:51:00Z</dcterms:modified>
</cp:coreProperties>
</file>