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3E36" w14:textId="77777777" w:rsidR="00E836FA" w:rsidRPr="00404F33" w:rsidRDefault="00E836FA" w:rsidP="00E836FA">
      <w:pPr>
        <w:pStyle w:val="Default"/>
        <w:rPr>
          <w:rFonts w:ascii="Franklin Gothic Book" w:hAnsi="Franklin Gothic Book"/>
          <w:b/>
        </w:rPr>
      </w:pPr>
    </w:p>
    <w:p w14:paraId="75AC6E3D" w14:textId="77777777" w:rsidR="00E836FA" w:rsidRPr="00404F33" w:rsidRDefault="00E836FA" w:rsidP="00342A2A">
      <w:pPr>
        <w:pStyle w:val="Default"/>
        <w:tabs>
          <w:tab w:val="left" w:pos="864"/>
        </w:tabs>
        <w:rPr>
          <w:rFonts w:ascii="Franklin Gothic Book" w:hAnsi="Franklin Gothic Book"/>
          <w:b/>
        </w:rPr>
      </w:pPr>
    </w:p>
    <w:p w14:paraId="730E0514" w14:textId="77777777" w:rsidR="00164850" w:rsidRPr="00404F33" w:rsidRDefault="00164850" w:rsidP="00C03EE1">
      <w:pPr>
        <w:pStyle w:val="Default"/>
        <w:jc w:val="center"/>
        <w:rPr>
          <w:rFonts w:ascii="Franklin Gothic Book" w:hAnsi="Franklin Gothic Book"/>
          <w:b/>
        </w:rPr>
      </w:pPr>
    </w:p>
    <w:p w14:paraId="7BE5D842" w14:textId="77777777" w:rsidR="006E6089" w:rsidRPr="00404F33" w:rsidRDefault="006E6089" w:rsidP="00C03EE1">
      <w:pPr>
        <w:pStyle w:val="Default"/>
        <w:jc w:val="center"/>
        <w:rPr>
          <w:rFonts w:ascii="Franklin Gothic Book" w:hAnsi="Franklin Gothic Book"/>
          <w:b/>
        </w:rPr>
      </w:pPr>
    </w:p>
    <w:p w14:paraId="3BA64FE4" w14:textId="77777777" w:rsidR="006E6089" w:rsidRPr="00404F33" w:rsidRDefault="006E6089" w:rsidP="00C03EE1">
      <w:pPr>
        <w:pStyle w:val="Default"/>
        <w:jc w:val="center"/>
        <w:rPr>
          <w:rFonts w:ascii="Franklin Gothic Book" w:hAnsi="Franklin Gothic Book"/>
          <w:b/>
        </w:rPr>
      </w:pPr>
    </w:p>
    <w:p w14:paraId="7653B7AA" w14:textId="77777777" w:rsidR="006E6089" w:rsidRPr="00404F33" w:rsidRDefault="006E6089" w:rsidP="00766464">
      <w:pPr>
        <w:pStyle w:val="Default"/>
        <w:jc w:val="center"/>
        <w:rPr>
          <w:rFonts w:ascii="Franklin Gothic Book" w:hAnsi="Franklin Gothic Book"/>
          <w:b/>
        </w:rPr>
      </w:pPr>
    </w:p>
    <w:p w14:paraId="153C94B0" w14:textId="77777777" w:rsidR="00454147" w:rsidRDefault="00454147" w:rsidP="00766464">
      <w:pPr>
        <w:autoSpaceDE w:val="0"/>
        <w:autoSpaceDN w:val="0"/>
        <w:adjustRightInd w:val="0"/>
        <w:spacing w:after="240"/>
        <w:jc w:val="center"/>
        <w:rPr>
          <w:rFonts w:ascii="Times New Roman" w:hAnsi="Times New Roman" w:cs="Times New Roman"/>
          <w:b/>
          <w:bCs/>
          <w:sz w:val="28"/>
          <w:szCs w:val="28"/>
        </w:rPr>
      </w:pPr>
    </w:p>
    <w:p w14:paraId="04B9ECCC" w14:textId="5F1DCC89" w:rsidR="003E5AE7" w:rsidRPr="00AD10E5" w:rsidRDefault="008B0AA7" w:rsidP="00766464">
      <w:pPr>
        <w:autoSpaceDE w:val="0"/>
        <w:autoSpaceDN w:val="0"/>
        <w:adjustRightInd w:val="0"/>
        <w:spacing w:after="240"/>
        <w:jc w:val="center"/>
        <w:rPr>
          <w:rFonts w:ascii="Times New Roman" w:hAnsi="Times New Roman" w:cs="Times New Roman"/>
          <w:sz w:val="28"/>
          <w:szCs w:val="28"/>
        </w:rPr>
      </w:pPr>
      <w:r w:rsidRPr="00AD10E5">
        <w:rPr>
          <w:rFonts w:ascii="Times New Roman" w:hAnsi="Times New Roman" w:cs="Times New Roman"/>
          <w:b/>
          <w:bCs/>
          <w:sz w:val="28"/>
          <w:szCs w:val="28"/>
        </w:rPr>
        <w:t xml:space="preserve">DEQ Division of </w:t>
      </w:r>
      <w:r w:rsidR="00766464" w:rsidRPr="00AD10E5">
        <w:rPr>
          <w:rFonts w:ascii="Times New Roman" w:hAnsi="Times New Roman" w:cs="Times New Roman"/>
          <w:b/>
          <w:bCs/>
          <w:sz w:val="28"/>
          <w:szCs w:val="28"/>
        </w:rPr>
        <w:t>Water Resources Development Grant Program</w:t>
      </w:r>
      <w:r w:rsidRPr="00AD10E5">
        <w:rPr>
          <w:rFonts w:ascii="Times New Roman" w:hAnsi="Times New Roman" w:cs="Times New Roman"/>
          <w:b/>
          <w:bCs/>
          <w:sz w:val="28"/>
          <w:szCs w:val="28"/>
        </w:rPr>
        <w:t xml:space="preserve"> </w:t>
      </w:r>
      <w:r w:rsidRPr="00AD10E5">
        <w:rPr>
          <w:rFonts w:ascii="Times New Roman" w:hAnsi="Times New Roman" w:cs="Times New Roman"/>
          <w:b/>
          <w:bCs/>
          <w:sz w:val="28"/>
          <w:szCs w:val="28"/>
        </w:rPr>
        <w:br/>
      </w:r>
      <w:r w:rsidR="00766464" w:rsidRPr="00AD10E5">
        <w:rPr>
          <w:rFonts w:ascii="Times New Roman" w:hAnsi="Times New Roman" w:cs="Times New Roman"/>
          <w:b/>
          <w:bCs/>
          <w:sz w:val="28"/>
          <w:szCs w:val="28"/>
        </w:rPr>
        <w:t xml:space="preserve">2020 </w:t>
      </w:r>
      <w:r w:rsidR="006D05B6" w:rsidRPr="00AD10E5">
        <w:rPr>
          <w:rFonts w:ascii="Times New Roman" w:hAnsi="Times New Roman" w:cs="Times New Roman"/>
          <w:b/>
          <w:bCs/>
          <w:sz w:val="28"/>
          <w:szCs w:val="28"/>
        </w:rPr>
        <w:t xml:space="preserve">State and Local </w:t>
      </w:r>
      <w:r w:rsidR="00766464" w:rsidRPr="00AD10E5">
        <w:rPr>
          <w:rFonts w:ascii="Times New Roman" w:hAnsi="Times New Roman" w:cs="Times New Roman"/>
          <w:b/>
          <w:bCs/>
          <w:sz w:val="28"/>
          <w:szCs w:val="28"/>
        </w:rPr>
        <w:t xml:space="preserve">Awards </w:t>
      </w:r>
    </w:p>
    <w:p w14:paraId="79AEAC7A" w14:textId="0D9AFCB4" w:rsidR="00766464" w:rsidRPr="00AD10E5" w:rsidRDefault="0051433A" w:rsidP="00922BC2">
      <w:pPr>
        <w:pStyle w:val="BodyText"/>
      </w:pPr>
      <w:r w:rsidRPr="00B9088D">
        <w:rPr>
          <w:b/>
          <w:bCs/>
        </w:rPr>
        <w:t>RALEIGH</w:t>
      </w:r>
      <w:r>
        <w:t xml:space="preserve"> - </w:t>
      </w:r>
      <w:r w:rsidR="00766464" w:rsidRPr="00AD10E5">
        <w:t xml:space="preserve">North Carolina Department of Environmental Quality’s Water Resources Development Grant Program awarded 12 State and Local </w:t>
      </w:r>
      <w:r w:rsidR="00284AF5" w:rsidRPr="00AD10E5">
        <w:t xml:space="preserve">program </w:t>
      </w:r>
      <w:r w:rsidR="00766464" w:rsidRPr="00AD10E5">
        <w:t xml:space="preserve">grants in 2020. </w:t>
      </w:r>
      <w:r w:rsidR="008B0AA7" w:rsidRPr="00AD10E5">
        <w:t>The projects will help North Carolina municipalities restore streams, reduce flooding and erosion, aid in stormwater management</w:t>
      </w:r>
      <w:r w:rsidR="0022743A" w:rsidRPr="00AD10E5">
        <w:t xml:space="preserve"> and</w:t>
      </w:r>
      <w:r w:rsidR="008B0AA7" w:rsidRPr="00AD10E5">
        <w:t xml:space="preserve"> provide recreational opportunities </w:t>
      </w:r>
      <w:r w:rsidR="00284AF5" w:rsidRPr="00AD10E5">
        <w:t>to</w:t>
      </w:r>
      <w:r w:rsidR="008B0AA7" w:rsidRPr="00AD10E5">
        <w:t xml:space="preserve"> benefit the </w:t>
      </w:r>
      <w:r w:rsidR="007F7A43" w:rsidRPr="00AD10E5">
        <w:t>s</w:t>
      </w:r>
      <w:r w:rsidR="008B0AA7" w:rsidRPr="00AD10E5">
        <w:t xml:space="preserve">tate’s water resources. Below is a summary of these projects:  </w:t>
      </w:r>
    </w:p>
    <w:p w14:paraId="1D88CD98" w14:textId="77777777" w:rsidR="006D05B6" w:rsidRPr="00AD10E5" w:rsidRDefault="006D05B6" w:rsidP="00766464">
      <w:pPr>
        <w:rPr>
          <w:rFonts w:ascii="Times New Roman" w:hAnsi="Times New Roman" w:cs="Times New Roman"/>
        </w:rPr>
      </w:pPr>
    </w:p>
    <w:p w14:paraId="0C0BC71F" w14:textId="347EF2FD" w:rsidR="008B0AA7" w:rsidRPr="00AD10E5" w:rsidRDefault="00DB3E2A" w:rsidP="00766464">
      <w:pPr>
        <w:pStyle w:val="ListParagraph"/>
        <w:numPr>
          <w:ilvl w:val="0"/>
          <w:numId w:val="1"/>
        </w:numPr>
        <w:rPr>
          <w:rFonts w:ascii="Times New Roman" w:hAnsi="Times New Roman" w:cs="Times New Roman"/>
          <w:lang w:eastAsia="en-US"/>
        </w:rPr>
      </w:pPr>
      <w:r w:rsidRPr="00AD10E5">
        <w:rPr>
          <w:rFonts w:ascii="Times New Roman" w:hAnsi="Times New Roman" w:cs="Times New Roman"/>
          <w:b/>
          <w:bCs/>
        </w:rPr>
        <w:t xml:space="preserve">The </w:t>
      </w:r>
      <w:r w:rsidR="008B0AA7" w:rsidRPr="00AD10E5">
        <w:rPr>
          <w:rFonts w:ascii="Times New Roman" w:hAnsi="Times New Roman" w:cs="Times New Roman"/>
          <w:b/>
          <w:bCs/>
        </w:rPr>
        <w:t xml:space="preserve">Henderson County Board of Commissioners </w:t>
      </w:r>
      <w:r w:rsidR="006D05B6" w:rsidRPr="00AD10E5">
        <w:rPr>
          <w:rFonts w:ascii="Times New Roman" w:hAnsi="Times New Roman" w:cs="Times New Roman"/>
          <w:b/>
          <w:bCs/>
        </w:rPr>
        <w:t xml:space="preserve">was awarded </w:t>
      </w:r>
      <w:r w:rsidR="006D05B6" w:rsidRPr="00AD10E5">
        <w:rPr>
          <w:rFonts w:ascii="Times New Roman" w:hAnsi="Times New Roman" w:cs="Times New Roman"/>
          <w:b/>
          <w:bCs/>
          <w:lang w:eastAsia="en-US"/>
        </w:rPr>
        <w:t xml:space="preserve">$6,000 </w:t>
      </w:r>
      <w:r w:rsidR="008B0AA7" w:rsidRPr="00AD10E5">
        <w:rPr>
          <w:rFonts w:ascii="Times New Roman" w:hAnsi="Times New Roman" w:cs="Times New Roman"/>
          <w:b/>
          <w:bCs/>
        </w:rPr>
        <w:t xml:space="preserve">for the </w:t>
      </w:r>
      <w:r w:rsidR="00766464" w:rsidRPr="00AD10E5">
        <w:rPr>
          <w:rFonts w:ascii="Times New Roman" w:hAnsi="Times New Roman" w:cs="Times New Roman"/>
          <w:b/>
          <w:bCs/>
          <w:lang w:eastAsia="en-US"/>
        </w:rPr>
        <w:t>Bat Fork Stream Restoration Feasibility Study at Dodd Meadows</w:t>
      </w:r>
      <w:r w:rsidR="006D05B6" w:rsidRPr="00AD10E5">
        <w:rPr>
          <w:rFonts w:ascii="Times New Roman" w:hAnsi="Times New Roman" w:cs="Times New Roman"/>
          <w:b/>
          <w:bCs/>
          <w:lang w:eastAsia="en-US"/>
        </w:rPr>
        <w:t>.</w:t>
      </w:r>
      <w:r w:rsidR="008B0AA7" w:rsidRPr="00AD10E5">
        <w:rPr>
          <w:rFonts w:ascii="Times New Roman" w:hAnsi="Times New Roman" w:cs="Times New Roman"/>
          <w:lang w:eastAsia="en-US"/>
        </w:rPr>
        <w:t xml:space="preserve"> </w:t>
      </w:r>
      <w:r w:rsidR="008B0AA7" w:rsidRPr="00AD10E5">
        <w:rPr>
          <w:rFonts w:ascii="Times New Roman" w:hAnsi="Times New Roman" w:cs="Times New Roman"/>
        </w:rPr>
        <w:t>This grant will provide financial assistance</w:t>
      </w:r>
      <w:r w:rsidR="00284AF5" w:rsidRPr="00AD10E5">
        <w:rPr>
          <w:rFonts w:ascii="Times New Roman" w:hAnsi="Times New Roman" w:cs="Times New Roman"/>
        </w:rPr>
        <w:t xml:space="preserve"> </w:t>
      </w:r>
      <w:r w:rsidR="008B0AA7" w:rsidRPr="00AD10E5">
        <w:rPr>
          <w:rFonts w:ascii="Times New Roman" w:hAnsi="Times New Roman" w:cs="Times New Roman"/>
        </w:rPr>
        <w:t>to evaluate restoration options as well as develop an implementation plan for restoration, stream</w:t>
      </w:r>
      <w:r w:rsidR="00284AF5" w:rsidRPr="00AD10E5">
        <w:rPr>
          <w:rFonts w:ascii="Times New Roman" w:hAnsi="Times New Roman" w:cs="Times New Roman"/>
        </w:rPr>
        <w:t xml:space="preserve"> </w:t>
      </w:r>
      <w:r w:rsidR="008B0AA7" w:rsidRPr="00AD10E5">
        <w:rPr>
          <w:rFonts w:ascii="Times New Roman" w:hAnsi="Times New Roman" w:cs="Times New Roman"/>
        </w:rPr>
        <w:t xml:space="preserve">corridor management, nature-based </w:t>
      </w:r>
      <w:proofErr w:type="gramStart"/>
      <w:r w:rsidR="008B0AA7" w:rsidRPr="00AD10E5">
        <w:rPr>
          <w:rFonts w:ascii="Times New Roman" w:hAnsi="Times New Roman" w:cs="Times New Roman"/>
        </w:rPr>
        <w:t>recreation</w:t>
      </w:r>
      <w:proofErr w:type="gramEnd"/>
      <w:r w:rsidR="008B0AA7" w:rsidRPr="00AD10E5">
        <w:rPr>
          <w:rFonts w:ascii="Times New Roman" w:hAnsi="Times New Roman" w:cs="Times New Roman"/>
        </w:rPr>
        <w:t xml:space="preserve"> and education within the Bat Fork watershed.</w:t>
      </w:r>
    </w:p>
    <w:p w14:paraId="5581E092" w14:textId="77777777" w:rsidR="008B0AA7" w:rsidRPr="00AD10E5" w:rsidRDefault="008B0AA7" w:rsidP="00766464">
      <w:pPr>
        <w:rPr>
          <w:rFonts w:ascii="Times New Roman" w:hAnsi="Times New Roman" w:cs="Times New Roman"/>
          <w:lang w:eastAsia="en-US"/>
        </w:rPr>
      </w:pPr>
    </w:p>
    <w:p w14:paraId="2B68436E" w14:textId="7E386B58" w:rsidR="00766464" w:rsidRPr="00AD10E5" w:rsidRDefault="008B0AA7" w:rsidP="00284AF5">
      <w:pPr>
        <w:pStyle w:val="ListParagraph"/>
        <w:numPr>
          <w:ilvl w:val="0"/>
          <w:numId w:val="1"/>
        </w:numPr>
        <w:autoSpaceDE w:val="0"/>
        <w:autoSpaceDN w:val="0"/>
        <w:adjustRightInd w:val="0"/>
        <w:rPr>
          <w:rFonts w:ascii="Times New Roman" w:hAnsi="Times New Roman" w:cs="Times New Roman"/>
        </w:rPr>
      </w:pPr>
      <w:r w:rsidRPr="00AD10E5">
        <w:rPr>
          <w:rFonts w:ascii="Times New Roman" w:hAnsi="Times New Roman" w:cs="Times New Roman"/>
          <w:b/>
          <w:bCs/>
        </w:rPr>
        <w:t>Mecklenburg Soil and Water Conservation District</w:t>
      </w:r>
      <w:r w:rsidR="006D05B6" w:rsidRPr="00AD10E5">
        <w:rPr>
          <w:rFonts w:ascii="Times New Roman" w:hAnsi="Times New Roman" w:cs="Times New Roman"/>
          <w:b/>
          <w:bCs/>
        </w:rPr>
        <w:t xml:space="preserve"> received $130,000</w:t>
      </w:r>
      <w:r w:rsidRPr="00AD10E5">
        <w:rPr>
          <w:rFonts w:ascii="Times New Roman" w:hAnsi="Times New Roman" w:cs="Times New Roman"/>
          <w:b/>
          <w:bCs/>
        </w:rPr>
        <w:t xml:space="preserve"> for the </w:t>
      </w:r>
      <w:r w:rsidR="00766464" w:rsidRPr="00AD10E5">
        <w:rPr>
          <w:rFonts w:ascii="Times New Roman" w:hAnsi="Times New Roman" w:cs="Times New Roman"/>
          <w:b/>
          <w:bCs/>
          <w:lang w:eastAsia="en-US"/>
        </w:rPr>
        <w:t>Cambridge Grove Stream Restoration</w:t>
      </w:r>
      <w:r w:rsidR="00AD10E5" w:rsidRPr="00AD10E5">
        <w:rPr>
          <w:rFonts w:ascii="Times New Roman" w:hAnsi="Times New Roman" w:cs="Times New Roman"/>
          <w:lang w:eastAsia="en-US"/>
        </w:rPr>
        <w:t>. The project will</w:t>
      </w:r>
      <w:r w:rsidRPr="00AD10E5">
        <w:rPr>
          <w:rFonts w:ascii="Times New Roman" w:hAnsi="Times New Roman" w:cs="Times New Roman"/>
          <w:lang w:eastAsia="en-US"/>
        </w:rPr>
        <w:t xml:space="preserve"> </w:t>
      </w:r>
      <w:r w:rsidRPr="00AD10E5">
        <w:rPr>
          <w:rFonts w:ascii="Times New Roman" w:hAnsi="Times New Roman" w:cs="Times New Roman"/>
        </w:rPr>
        <w:t>stabilize approximately 1,000 linear feet of degraded stream to protect exposed sanitary sewer laterals along an unnamed tributary to Caldwell Station Creek.</w:t>
      </w:r>
    </w:p>
    <w:p w14:paraId="4FEC3B40" w14:textId="77777777" w:rsidR="008B0AA7" w:rsidRPr="00AD10E5" w:rsidRDefault="008B0AA7" w:rsidP="008B0AA7">
      <w:pPr>
        <w:autoSpaceDE w:val="0"/>
        <w:autoSpaceDN w:val="0"/>
        <w:adjustRightInd w:val="0"/>
        <w:rPr>
          <w:rFonts w:ascii="Times New Roman" w:hAnsi="Times New Roman" w:cs="Times New Roman"/>
        </w:rPr>
      </w:pPr>
    </w:p>
    <w:p w14:paraId="5F3CA4FB" w14:textId="6A71848B" w:rsidR="008B0AA7" w:rsidRPr="00AD10E5" w:rsidRDefault="008B0AA7" w:rsidP="00284AF5">
      <w:pPr>
        <w:pStyle w:val="ListParagraph"/>
        <w:numPr>
          <w:ilvl w:val="0"/>
          <w:numId w:val="1"/>
        </w:numPr>
        <w:autoSpaceDE w:val="0"/>
        <w:autoSpaceDN w:val="0"/>
        <w:adjustRightInd w:val="0"/>
        <w:rPr>
          <w:rFonts w:ascii="Times New Roman" w:hAnsi="Times New Roman" w:cs="Times New Roman"/>
        </w:rPr>
      </w:pPr>
      <w:r w:rsidRPr="00AD10E5">
        <w:rPr>
          <w:rFonts w:ascii="Times New Roman" w:hAnsi="Times New Roman" w:cs="Times New Roman"/>
          <w:b/>
          <w:bCs/>
        </w:rPr>
        <w:t>High Country Council of Governments</w:t>
      </w:r>
      <w:r w:rsidR="006D05B6" w:rsidRPr="00AD10E5">
        <w:rPr>
          <w:rFonts w:ascii="Times New Roman" w:hAnsi="Times New Roman" w:cs="Times New Roman"/>
          <w:b/>
          <w:bCs/>
        </w:rPr>
        <w:t xml:space="preserve"> received $89,000</w:t>
      </w:r>
      <w:r w:rsidRPr="00AD10E5">
        <w:rPr>
          <w:rFonts w:ascii="Times New Roman" w:hAnsi="Times New Roman" w:cs="Times New Roman"/>
          <w:b/>
          <w:bCs/>
        </w:rPr>
        <w:t xml:space="preserve"> for the </w:t>
      </w:r>
      <w:r w:rsidRPr="00AD10E5">
        <w:rPr>
          <w:rFonts w:ascii="Times New Roman" w:hAnsi="Times New Roman" w:cs="Times New Roman"/>
          <w:b/>
          <w:bCs/>
          <w:lang w:eastAsia="en-US"/>
        </w:rPr>
        <w:t>Elk Shoals Streambank Stabilization</w:t>
      </w:r>
      <w:r w:rsidRPr="00AD10E5">
        <w:rPr>
          <w:rFonts w:ascii="Times New Roman" w:hAnsi="Times New Roman" w:cs="Times New Roman"/>
          <w:lang w:eastAsia="en-US"/>
        </w:rPr>
        <w:t xml:space="preserve"> </w:t>
      </w:r>
      <w:r w:rsidRPr="00AD10E5">
        <w:rPr>
          <w:rFonts w:ascii="Times New Roman" w:hAnsi="Times New Roman" w:cs="Times New Roman"/>
        </w:rPr>
        <w:t>to restore and stabilize approximately 500 linear feet of degraded stream and 0.67 acres of riparian buffer along the South Fork New River within New River State Park.</w:t>
      </w:r>
    </w:p>
    <w:p w14:paraId="7D109D1D" w14:textId="77777777" w:rsidR="008B0AA7" w:rsidRPr="00AD10E5" w:rsidRDefault="008B0AA7" w:rsidP="008B0AA7">
      <w:pPr>
        <w:rPr>
          <w:rFonts w:ascii="Times New Roman" w:hAnsi="Times New Roman" w:cs="Times New Roman"/>
          <w:lang w:eastAsia="en-US"/>
        </w:rPr>
      </w:pPr>
    </w:p>
    <w:p w14:paraId="5CF26D14" w14:textId="6B7B5924" w:rsidR="00766464" w:rsidRPr="00AD10E5" w:rsidRDefault="00D3746C" w:rsidP="00284AF5">
      <w:pPr>
        <w:pStyle w:val="ListParagraph"/>
        <w:numPr>
          <w:ilvl w:val="0"/>
          <w:numId w:val="1"/>
        </w:numPr>
        <w:autoSpaceDE w:val="0"/>
        <w:autoSpaceDN w:val="0"/>
        <w:adjustRightInd w:val="0"/>
        <w:rPr>
          <w:rFonts w:ascii="Times New Roman" w:hAnsi="Times New Roman" w:cs="Times New Roman"/>
        </w:rPr>
      </w:pPr>
      <w:r w:rsidRPr="00AD10E5">
        <w:rPr>
          <w:rFonts w:ascii="Times New Roman" w:hAnsi="Times New Roman" w:cs="Times New Roman"/>
          <w:b/>
          <w:bCs/>
        </w:rPr>
        <w:t xml:space="preserve">Avery County Soil and Water Conservation District </w:t>
      </w:r>
      <w:r w:rsidR="006D05B6" w:rsidRPr="00AD10E5">
        <w:rPr>
          <w:rFonts w:ascii="Times New Roman" w:hAnsi="Times New Roman" w:cs="Times New Roman"/>
          <w:b/>
          <w:bCs/>
        </w:rPr>
        <w:t>received</w:t>
      </w:r>
      <w:r w:rsidR="006D05B6" w:rsidRPr="00AD10E5">
        <w:rPr>
          <w:rFonts w:ascii="Times New Roman" w:hAnsi="Times New Roman" w:cs="Times New Roman"/>
          <w:b/>
          <w:bCs/>
          <w:lang w:eastAsia="en-US"/>
        </w:rPr>
        <w:t xml:space="preserve"> </w:t>
      </w:r>
      <w:r w:rsidR="006D05B6" w:rsidRPr="00AD10E5">
        <w:rPr>
          <w:rFonts w:ascii="Times New Roman" w:hAnsi="Times New Roman" w:cs="Times New Roman"/>
          <w:b/>
          <w:bCs/>
        </w:rPr>
        <w:t>$46,398 for</w:t>
      </w:r>
      <w:r w:rsidRPr="00AD10E5">
        <w:rPr>
          <w:rFonts w:ascii="Times New Roman" w:hAnsi="Times New Roman" w:cs="Times New Roman"/>
          <w:b/>
          <w:bCs/>
        </w:rPr>
        <w:t xml:space="preserve"> the </w:t>
      </w:r>
      <w:r w:rsidR="00766464" w:rsidRPr="00AD10E5">
        <w:rPr>
          <w:rFonts w:ascii="Times New Roman" w:hAnsi="Times New Roman" w:cs="Times New Roman"/>
          <w:b/>
          <w:bCs/>
          <w:lang w:eastAsia="en-US"/>
        </w:rPr>
        <w:t>Holley Branch SR at Mayland CC Stream Restoration</w:t>
      </w:r>
      <w:r w:rsidRPr="00AD10E5">
        <w:rPr>
          <w:rFonts w:ascii="Times New Roman" w:hAnsi="Times New Roman" w:cs="Times New Roman"/>
          <w:b/>
          <w:bCs/>
          <w:lang w:eastAsia="en-US"/>
        </w:rPr>
        <w:t>.</w:t>
      </w:r>
      <w:r w:rsidRPr="00AD10E5">
        <w:rPr>
          <w:rFonts w:ascii="Times New Roman" w:hAnsi="Times New Roman" w:cs="Times New Roman"/>
          <w:lang w:eastAsia="en-US"/>
        </w:rPr>
        <w:t xml:space="preserve"> </w:t>
      </w:r>
      <w:r w:rsidR="006D05B6" w:rsidRPr="00AD10E5">
        <w:rPr>
          <w:rFonts w:ascii="Times New Roman" w:hAnsi="Times New Roman" w:cs="Times New Roman"/>
          <w:lang w:eastAsia="en-US"/>
        </w:rPr>
        <w:t xml:space="preserve">The </w:t>
      </w:r>
      <w:r w:rsidRPr="00AD10E5">
        <w:rPr>
          <w:rFonts w:ascii="Times New Roman" w:hAnsi="Times New Roman" w:cs="Times New Roman"/>
        </w:rPr>
        <w:t>grant will provide financial assistance to restore and enhance approximately 800 linear feet of degraded stream, plant 1.8 acres of riparian buffer and construct 2,000 linear feet of natural surface trail along Holley Branch within the Mayland Community College campus.</w:t>
      </w:r>
    </w:p>
    <w:p w14:paraId="5C08DE14" w14:textId="77777777" w:rsidR="008B0AA7" w:rsidRPr="00AD10E5" w:rsidRDefault="008B0AA7" w:rsidP="00766464">
      <w:pPr>
        <w:rPr>
          <w:rFonts w:ascii="Times New Roman" w:hAnsi="Times New Roman" w:cs="Times New Roman"/>
          <w:lang w:eastAsia="en-US"/>
        </w:rPr>
      </w:pPr>
    </w:p>
    <w:p w14:paraId="51494800" w14:textId="5EBA04DC" w:rsidR="008B0AA7" w:rsidRPr="00AD10E5" w:rsidRDefault="008B0AA7" w:rsidP="00284AF5">
      <w:pPr>
        <w:pStyle w:val="ListParagraph"/>
        <w:numPr>
          <w:ilvl w:val="0"/>
          <w:numId w:val="1"/>
        </w:numPr>
        <w:rPr>
          <w:rFonts w:ascii="Times New Roman" w:hAnsi="Times New Roman" w:cs="Times New Roman"/>
          <w:b/>
          <w:bCs/>
        </w:rPr>
      </w:pPr>
      <w:r w:rsidRPr="00AD10E5">
        <w:rPr>
          <w:rFonts w:ascii="Times New Roman" w:hAnsi="Times New Roman" w:cs="Times New Roman"/>
          <w:b/>
          <w:bCs/>
        </w:rPr>
        <w:t>Henderson County Soil and Water Conservation District</w:t>
      </w:r>
      <w:r w:rsidR="00D3746C" w:rsidRPr="00AD10E5">
        <w:rPr>
          <w:rFonts w:ascii="Times New Roman" w:hAnsi="Times New Roman" w:cs="Times New Roman"/>
          <w:b/>
          <w:bCs/>
        </w:rPr>
        <w:t xml:space="preserve"> </w:t>
      </w:r>
      <w:r w:rsidR="006D05B6" w:rsidRPr="00AD10E5">
        <w:rPr>
          <w:rFonts w:ascii="Times New Roman" w:hAnsi="Times New Roman" w:cs="Times New Roman"/>
          <w:b/>
          <w:bCs/>
        </w:rPr>
        <w:t xml:space="preserve">received $68,500 </w:t>
      </w:r>
      <w:r w:rsidR="00D3746C" w:rsidRPr="00AD10E5">
        <w:rPr>
          <w:rFonts w:ascii="Times New Roman" w:hAnsi="Times New Roman" w:cs="Times New Roman"/>
          <w:b/>
          <w:bCs/>
        </w:rPr>
        <w:t xml:space="preserve">for the </w:t>
      </w:r>
      <w:r w:rsidRPr="00AD10E5">
        <w:rPr>
          <w:rFonts w:ascii="Times New Roman" w:hAnsi="Times New Roman" w:cs="Times New Roman"/>
          <w:b/>
          <w:bCs/>
          <w:lang w:eastAsia="en-US"/>
        </w:rPr>
        <w:t xml:space="preserve">Lewis Creek </w:t>
      </w:r>
      <w:proofErr w:type="spellStart"/>
      <w:r w:rsidRPr="00AD10E5">
        <w:rPr>
          <w:rFonts w:ascii="Times New Roman" w:hAnsi="Times New Roman" w:cs="Times New Roman"/>
          <w:b/>
          <w:bCs/>
          <w:lang w:eastAsia="en-US"/>
        </w:rPr>
        <w:t>Edneyville</w:t>
      </w:r>
      <w:proofErr w:type="spellEnd"/>
      <w:r w:rsidRPr="00AD10E5">
        <w:rPr>
          <w:rFonts w:ascii="Times New Roman" w:hAnsi="Times New Roman" w:cs="Times New Roman"/>
          <w:b/>
          <w:bCs/>
          <w:lang w:eastAsia="en-US"/>
        </w:rPr>
        <w:t xml:space="preserve"> Community Center Stream Restoration</w:t>
      </w:r>
      <w:r w:rsidR="00D3746C" w:rsidRPr="00AD10E5">
        <w:rPr>
          <w:rFonts w:ascii="Times New Roman" w:hAnsi="Times New Roman" w:cs="Times New Roman"/>
          <w:b/>
          <w:bCs/>
          <w:lang w:eastAsia="en-US"/>
        </w:rPr>
        <w:t>.</w:t>
      </w:r>
      <w:r w:rsidR="00D3746C" w:rsidRPr="00AD10E5">
        <w:rPr>
          <w:rFonts w:ascii="Times New Roman" w:hAnsi="Times New Roman" w:cs="Times New Roman"/>
          <w:lang w:eastAsia="en-US"/>
        </w:rPr>
        <w:t xml:space="preserve"> The </w:t>
      </w:r>
      <w:r w:rsidR="00D3746C" w:rsidRPr="00AD10E5">
        <w:rPr>
          <w:rFonts w:ascii="Times New Roman" w:hAnsi="Times New Roman" w:cs="Times New Roman"/>
        </w:rPr>
        <w:t>grant funded restoration of</w:t>
      </w:r>
      <w:r w:rsidR="00D3746C" w:rsidRPr="00AD10E5">
        <w:rPr>
          <w:rFonts w:ascii="Times New Roman" w:hAnsi="Times New Roman" w:cs="Times New Roman"/>
          <w:b/>
          <w:bCs/>
        </w:rPr>
        <w:t xml:space="preserve"> </w:t>
      </w:r>
      <w:r w:rsidRPr="00AD10E5">
        <w:rPr>
          <w:rFonts w:ascii="Times New Roman" w:hAnsi="Times New Roman" w:cs="Times New Roman"/>
        </w:rPr>
        <w:t>approximately 2,000 linear feet of degraded stream,</w:t>
      </w:r>
      <w:r w:rsidR="00D3746C" w:rsidRPr="00AD10E5">
        <w:rPr>
          <w:rFonts w:ascii="Times New Roman" w:hAnsi="Times New Roman" w:cs="Times New Roman"/>
        </w:rPr>
        <w:t xml:space="preserve"> </w:t>
      </w:r>
      <w:r w:rsidRPr="00AD10E5">
        <w:rPr>
          <w:rFonts w:ascii="Times New Roman" w:hAnsi="Times New Roman" w:cs="Times New Roman"/>
        </w:rPr>
        <w:t xml:space="preserve">1.5 acres of riparian buffer and an educational access point along Lewis Creek at the </w:t>
      </w:r>
      <w:proofErr w:type="spellStart"/>
      <w:r w:rsidRPr="00AD10E5">
        <w:rPr>
          <w:rFonts w:ascii="Times New Roman" w:hAnsi="Times New Roman" w:cs="Times New Roman"/>
        </w:rPr>
        <w:t>Edneyville</w:t>
      </w:r>
      <w:proofErr w:type="spellEnd"/>
      <w:r w:rsidR="00D3746C" w:rsidRPr="00AD10E5">
        <w:rPr>
          <w:rFonts w:ascii="Times New Roman" w:hAnsi="Times New Roman" w:cs="Times New Roman"/>
          <w:b/>
          <w:bCs/>
        </w:rPr>
        <w:t xml:space="preserve"> </w:t>
      </w:r>
      <w:r w:rsidRPr="00AD10E5">
        <w:rPr>
          <w:rFonts w:ascii="Times New Roman" w:hAnsi="Times New Roman" w:cs="Times New Roman"/>
        </w:rPr>
        <w:t>Community Center.</w:t>
      </w:r>
      <w:r w:rsidRPr="00AD10E5">
        <w:rPr>
          <w:rFonts w:ascii="Times New Roman" w:hAnsi="Times New Roman" w:cs="Times New Roman"/>
          <w:b/>
          <w:bCs/>
        </w:rPr>
        <w:t xml:space="preserve"> </w:t>
      </w:r>
    </w:p>
    <w:p w14:paraId="25496924" w14:textId="77777777" w:rsidR="008B0AA7" w:rsidRPr="00AD10E5" w:rsidRDefault="008B0AA7" w:rsidP="008B0AA7">
      <w:pPr>
        <w:rPr>
          <w:rFonts w:ascii="Times New Roman" w:hAnsi="Times New Roman" w:cs="Times New Roman"/>
          <w:b/>
          <w:bCs/>
        </w:rPr>
      </w:pPr>
    </w:p>
    <w:p w14:paraId="3531170F" w14:textId="031B5A7E" w:rsidR="008B0AA7" w:rsidRPr="00AD10E5" w:rsidRDefault="008B0AA7" w:rsidP="00284AF5">
      <w:pPr>
        <w:pStyle w:val="ListParagraph"/>
        <w:numPr>
          <w:ilvl w:val="0"/>
          <w:numId w:val="1"/>
        </w:numPr>
        <w:autoSpaceDE w:val="0"/>
        <w:autoSpaceDN w:val="0"/>
        <w:adjustRightInd w:val="0"/>
        <w:rPr>
          <w:rFonts w:ascii="Times New Roman" w:hAnsi="Times New Roman" w:cs="Times New Roman"/>
          <w:lang w:eastAsia="en-US"/>
        </w:rPr>
      </w:pPr>
      <w:r w:rsidRPr="00AD10E5">
        <w:rPr>
          <w:rFonts w:ascii="Times New Roman" w:hAnsi="Times New Roman" w:cs="Times New Roman"/>
          <w:b/>
          <w:bCs/>
        </w:rPr>
        <w:t xml:space="preserve">Stokes Soil and Water Conservation </w:t>
      </w:r>
      <w:r w:rsidR="00D3746C" w:rsidRPr="00AD10E5">
        <w:rPr>
          <w:rFonts w:ascii="Times New Roman" w:hAnsi="Times New Roman" w:cs="Times New Roman"/>
          <w:b/>
          <w:bCs/>
        </w:rPr>
        <w:t xml:space="preserve">District </w:t>
      </w:r>
      <w:r w:rsidR="008D38CA" w:rsidRPr="00AD10E5">
        <w:rPr>
          <w:rFonts w:ascii="Times New Roman" w:hAnsi="Times New Roman" w:cs="Times New Roman"/>
          <w:b/>
          <w:bCs/>
        </w:rPr>
        <w:t>received $70,400</w:t>
      </w:r>
      <w:r w:rsidR="008D38CA" w:rsidRPr="00AD10E5">
        <w:rPr>
          <w:rFonts w:ascii="Times New Roman" w:hAnsi="Times New Roman" w:cs="Times New Roman"/>
          <w:lang w:eastAsia="en-US"/>
        </w:rPr>
        <w:t xml:space="preserve"> </w:t>
      </w:r>
      <w:r w:rsidR="00D3746C" w:rsidRPr="00AD10E5">
        <w:rPr>
          <w:rFonts w:ascii="Times New Roman" w:hAnsi="Times New Roman" w:cs="Times New Roman"/>
          <w:b/>
          <w:bCs/>
        </w:rPr>
        <w:t>for the</w:t>
      </w:r>
      <w:r w:rsidRPr="00AD10E5">
        <w:rPr>
          <w:rFonts w:ascii="Times New Roman" w:hAnsi="Times New Roman" w:cs="Times New Roman"/>
          <w:b/>
          <w:bCs/>
        </w:rPr>
        <w:t xml:space="preserve"> </w:t>
      </w:r>
      <w:r w:rsidRPr="00AD10E5">
        <w:rPr>
          <w:rFonts w:ascii="Times New Roman" w:hAnsi="Times New Roman" w:cs="Times New Roman"/>
          <w:b/>
          <w:bCs/>
          <w:lang w:eastAsia="en-US"/>
        </w:rPr>
        <w:t>Little Snow Creek Stream Restoration Renovation and Extension</w:t>
      </w:r>
      <w:r w:rsidR="00D3746C" w:rsidRPr="00AD10E5">
        <w:rPr>
          <w:rFonts w:ascii="Times New Roman" w:hAnsi="Times New Roman" w:cs="Times New Roman"/>
          <w:b/>
          <w:bCs/>
          <w:lang w:eastAsia="en-US"/>
        </w:rPr>
        <w:t>.</w:t>
      </w:r>
      <w:r w:rsidR="00D3746C" w:rsidRPr="00AD10E5">
        <w:rPr>
          <w:rFonts w:ascii="Times New Roman" w:hAnsi="Times New Roman" w:cs="Times New Roman"/>
          <w:lang w:eastAsia="en-US"/>
        </w:rPr>
        <w:t xml:space="preserve"> </w:t>
      </w:r>
      <w:r w:rsidR="008D38CA" w:rsidRPr="00AD10E5">
        <w:rPr>
          <w:rFonts w:ascii="Times New Roman" w:hAnsi="Times New Roman" w:cs="Times New Roman"/>
          <w:lang w:eastAsia="en-US"/>
        </w:rPr>
        <w:t xml:space="preserve">The </w:t>
      </w:r>
      <w:r w:rsidR="00D3746C" w:rsidRPr="00AD10E5">
        <w:rPr>
          <w:rFonts w:ascii="Times New Roman" w:hAnsi="Times New Roman" w:cs="Times New Roman"/>
          <w:lang w:eastAsia="en-US"/>
        </w:rPr>
        <w:t xml:space="preserve">grant was awarded </w:t>
      </w:r>
      <w:r w:rsidRPr="00AD10E5">
        <w:rPr>
          <w:rFonts w:ascii="Times New Roman" w:hAnsi="Times New Roman" w:cs="Times New Roman"/>
        </w:rPr>
        <w:t xml:space="preserve">to </w:t>
      </w:r>
      <w:r w:rsidRPr="00AD10E5">
        <w:rPr>
          <w:rFonts w:ascii="Times New Roman" w:hAnsi="Times New Roman" w:cs="Times New Roman"/>
        </w:rPr>
        <w:lastRenderedPageBreak/>
        <w:t xml:space="preserve">restore, </w:t>
      </w:r>
      <w:proofErr w:type="gramStart"/>
      <w:r w:rsidRPr="00AD10E5">
        <w:rPr>
          <w:rFonts w:ascii="Times New Roman" w:hAnsi="Times New Roman" w:cs="Times New Roman"/>
        </w:rPr>
        <w:t>stabilize</w:t>
      </w:r>
      <w:proofErr w:type="gramEnd"/>
      <w:r w:rsidRPr="00AD10E5">
        <w:rPr>
          <w:rFonts w:ascii="Times New Roman" w:hAnsi="Times New Roman" w:cs="Times New Roman"/>
        </w:rPr>
        <w:t xml:space="preserve"> and enhance approximately 1,000 linear feet of degraded</w:t>
      </w:r>
      <w:r w:rsidR="00D3746C" w:rsidRPr="00AD10E5">
        <w:rPr>
          <w:rFonts w:ascii="Times New Roman" w:hAnsi="Times New Roman" w:cs="Times New Roman"/>
          <w:lang w:eastAsia="en-US"/>
        </w:rPr>
        <w:t xml:space="preserve"> </w:t>
      </w:r>
      <w:r w:rsidRPr="00AD10E5">
        <w:rPr>
          <w:rFonts w:ascii="Times New Roman" w:hAnsi="Times New Roman" w:cs="Times New Roman"/>
        </w:rPr>
        <w:t>stream and 0.4 acres of riparian buffer along Little Snow Creek.</w:t>
      </w:r>
    </w:p>
    <w:p w14:paraId="5A1C25AA" w14:textId="77777777" w:rsidR="008B0AA7" w:rsidRPr="00AD10E5" w:rsidRDefault="008B0AA7" w:rsidP="00766464">
      <w:pPr>
        <w:rPr>
          <w:rFonts w:ascii="Times New Roman" w:hAnsi="Times New Roman" w:cs="Times New Roman"/>
          <w:lang w:eastAsia="en-US"/>
        </w:rPr>
      </w:pPr>
    </w:p>
    <w:p w14:paraId="59F08F12" w14:textId="775AFB0B" w:rsidR="006D05B6" w:rsidRPr="00AD10E5" w:rsidRDefault="006D05B6" w:rsidP="00284AF5">
      <w:pPr>
        <w:pStyle w:val="ListParagraph"/>
        <w:numPr>
          <w:ilvl w:val="0"/>
          <w:numId w:val="1"/>
        </w:numPr>
        <w:autoSpaceDE w:val="0"/>
        <w:autoSpaceDN w:val="0"/>
        <w:adjustRightInd w:val="0"/>
        <w:rPr>
          <w:rFonts w:ascii="Times New Roman" w:hAnsi="Times New Roman" w:cs="Times New Roman"/>
        </w:rPr>
      </w:pPr>
      <w:r w:rsidRPr="00AD10E5">
        <w:rPr>
          <w:rFonts w:ascii="Times New Roman" w:hAnsi="Times New Roman" w:cs="Times New Roman"/>
          <w:b/>
          <w:bCs/>
        </w:rPr>
        <w:t xml:space="preserve">Catawba County Board of Commissioners was awarded $46,398 for the </w:t>
      </w:r>
      <w:r w:rsidR="00766464" w:rsidRPr="00AD10E5">
        <w:rPr>
          <w:rFonts w:ascii="Times New Roman" w:hAnsi="Times New Roman" w:cs="Times New Roman"/>
          <w:b/>
          <w:bCs/>
          <w:lang w:eastAsia="en-US"/>
        </w:rPr>
        <w:t>Hickory YMCA Stream Restoration</w:t>
      </w:r>
      <w:r w:rsidRPr="00AD10E5">
        <w:rPr>
          <w:rFonts w:ascii="Times New Roman" w:hAnsi="Times New Roman" w:cs="Times New Roman"/>
          <w:b/>
          <w:bCs/>
          <w:lang w:eastAsia="en-US"/>
        </w:rPr>
        <w:t>.</w:t>
      </w:r>
      <w:r w:rsidRPr="00AD10E5">
        <w:rPr>
          <w:rFonts w:ascii="Times New Roman" w:hAnsi="Times New Roman" w:cs="Times New Roman"/>
          <w:lang w:eastAsia="en-US"/>
        </w:rPr>
        <w:t xml:space="preserve"> The </w:t>
      </w:r>
      <w:r w:rsidRPr="00AD10E5">
        <w:rPr>
          <w:rFonts w:ascii="Times New Roman" w:hAnsi="Times New Roman" w:cs="Times New Roman"/>
        </w:rPr>
        <w:t>grant will provide financial assistance to restore approximately 500 linear feet of degraded stream and 0.6 acres of riparian buffer along Cripple Creek at the Hickory Foundation YMCA.</w:t>
      </w:r>
    </w:p>
    <w:p w14:paraId="273BBB11" w14:textId="77777777" w:rsidR="006D05B6" w:rsidRPr="00AD10E5" w:rsidRDefault="006D05B6" w:rsidP="00766464">
      <w:pPr>
        <w:rPr>
          <w:rFonts w:ascii="Times New Roman" w:hAnsi="Times New Roman" w:cs="Times New Roman"/>
          <w:lang w:eastAsia="en-US"/>
        </w:rPr>
      </w:pPr>
    </w:p>
    <w:p w14:paraId="599BE578" w14:textId="6A39D160" w:rsidR="00766464" w:rsidRPr="00AD10E5" w:rsidRDefault="006D05B6" w:rsidP="00284AF5">
      <w:pPr>
        <w:pStyle w:val="ListParagraph"/>
        <w:numPr>
          <w:ilvl w:val="0"/>
          <w:numId w:val="1"/>
        </w:numPr>
        <w:autoSpaceDE w:val="0"/>
        <w:autoSpaceDN w:val="0"/>
        <w:adjustRightInd w:val="0"/>
        <w:rPr>
          <w:rFonts w:ascii="Times New Roman" w:hAnsi="Times New Roman" w:cs="Times New Roman"/>
        </w:rPr>
      </w:pPr>
      <w:r w:rsidRPr="00AD10E5">
        <w:rPr>
          <w:rFonts w:ascii="Times New Roman" w:hAnsi="Times New Roman" w:cs="Times New Roman"/>
          <w:b/>
          <w:bCs/>
        </w:rPr>
        <w:t xml:space="preserve">Haywood Soil and Water Conservation District was awarded $5,000 for the </w:t>
      </w:r>
      <w:r w:rsidR="00766464" w:rsidRPr="00AD10E5">
        <w:rPr>
          <w:rFonts w:ascii="Times New Roman" w:hAnsi="Times New Roman" w:cs="Times New Roman"/>
          <w:b/>
          <w:bCs/>
          <w:lang w:eastAsia="en-US"/>
        </w:rPr>
        <w:t>Lower Jonathan Creek Feasibility Study</w:t>
      </w:r>
      <w:r w:rsidRPr="00AD10E5">
        <w:rPr>
          <w:rFonts w:ascii="Times New Roman" w:hAnsi="Times New Roman" w:cs="Times New Roman"/>
          <w:b/>
          <w:bCs/>
          <w:lang w:eastAsia="en-US"/>
        </w:rPr>
        <w:t>.</w:t>
      </w:r>
      <w:r w:rsidRPr="00AD10E5">
        <w:rPr>
          <w:rFonts w:ascii="Times New Roman" w:hAnsi="Times New Roman" w:cs="Times New Roman"/>
          <w:lang w:eastAsia="en-US"/>
        </w:rPr>
        <w:t xml:space="preserve"> The grant </w:t>
      </w:r>
      <w:r w:rsidRPr="00AD10E5">
        <w:rPr>
          <w:rFonts w:ascii="Times New Roman" w:hAnsi="Times New Roman" w:cs="Times New Roman"/>
        </w:rPr>
        <w:t>will provide financial assistance to identify solutions to address agricultural issues affecting surface water quality and creation of a Nine-Element watershed restoration plan for the Lower Jonathan Creek watershed.</w:t>
      </w:r>
    </w:p>
    <w:p w14:paraId="4AB7A346" w14:textId="77777777" w:rsidR="006D05B6" w:rsidRPr="00AD10E5" w:rsidRDefault="006D05B6" w:rsidP="00766464">
      <w:pPr>
        <w:rPr>
          <w:rFonts w:ascii="Times New Roman" w:hAnsi="Times New Roman" w:cs="Times New Roman"/>
          <w:lang w:eastAsia="en-US"/>
        </w:rPr>
      </w:pPr>
    </w:p>
    <w:p w14:paraId="45800D8A" w14:textId="732D1535" w:rsidR="006D05B6" w:rsidRPr="00AD10E5" w:rsidRDefault="006D05B6" w:rsidP="00284AF5">
      <w:pPr>
        <w:pStyle w:val="ListParagraph"/>
        <w:numPr>
          <w:ilvl w:val="0"/>
          <w:numId w:val="1"/>
        </w:numPr>
        <w:autoSpaceDE w:val="0"/>
        <w:autoSpaceDN w:val="0"/>
        <w:adjustRightInd w:val="0"/>
        <w:rPr>
          <w:rFonts w:ascii="Times New Roman" w:hAnsi="Times New Roman" w:cs="Times New Roman"/>
        </w:rPr>
      </w:pPr>
      <w:r w:rsidRPr="00AD10E5">
        <w:rPr>
          <w:rFonts w:ascii="Times New Roman" w:hAnsi="Times New Roman" w:cs="Times New Roman"/>
          <w:b/>
          <w:bCs/>
        </w:rPr>
        <w:t xml:space="preserve">New River Soil and Water Conservation District was awarded $48,500 for the </w:t>
      </w:r>
      <w:r w:rsidRPr="00AD10E5">
        <w:rPr>
          <w:rFonts w:ascii="Times New Roman" w:hAnsi="Times New Roman" w:cs="Times New Roman"/>
          <w:b/>
          <w:bCs/>
          <w:lang w:eastAsia="en-US"/>
        </w:rPr>
        <w:t>Three Top Creek Streambank Stabilization</w:t>
      </w:r>
      <w:r w:rsidRPr="00AD10E5">
        <w:rPr>
          <w:rFonts w:ascii="Times New Roman" w:hAnsi="Times New Roman" w:cs="Times New Roman"/>
          <w:lang w:eastAsia="en-US"/>
        </w:rPr>
        <w:t xml:space="preserve">. </w:t>
      </w:r>
      <w:r w:rsidRPr="00AD10E5">
        <w:rPr>
          <w:rFonts w:ascii="Times New Roman" w:hAnsi="Times New Roman" w:cs="Times New Roman"/>
        </w:rPr>
        <w:t>This grant will provide financial assistance to restore and stabilize approximately 945 linear feet of degraded stream and</w:t>
      </w:r>
      <w:r w:rsidR="008316D5">
        <w:rPr>
          <w:rFonts w:ascii="Times New Roman" w:hAnsi="Times New Roman" w:cs="Times New Roman"/>
        </w:rPr>
        <w:t xml:space="preserve"> one</w:t>
      </w:r>
      <w:r w:rsidRPr="00AD10E5">
        <w:rPr>
          <w:rFonts w:ascii="Times New Roman" w:hAnsi="Times New Roman" w:cs="Times New Roman"/>
        </w:rPr>
        <w:t xml:space="preserve"> acre of riparian buffer along an unnamed tributary to Three Top Creek. </w:t>
      </w:r>
    </w:p>
    <w:p w14:paraId="2CE7AD91" w14:textId="77777777" w:rsidR="006D05B6" w:rsidRPr="00AD10E5" w:rsidRDefault="006D05B6" w:rsidP="006D05B6">
      <w:pPr>
        <w:autoSpaceDE w:val="0"/>
        <w:autoSpaceDN w:val="0"/>
        <w:adjustRightInd w:val="0"/>
        <w:rPr>
          <w:rFonts w:ascii="Times New Roman" w:hAnsi="Times New Roman" w:cs="Times New Roman"/>
        </w:rPr>
      </w:pPr>
    </w:p>
    <w:p w14:paraId="753D35AB" w14:textId="4FEEDE23" w:rsidR="006D05B6" w:rsidRPr="00AD10E5" w:rsidRDefault="006D05B6" w:rsidP="006D05B6">
      <w:pPr>
        <w:pStyle w:val="ListParagraph"/>
        <w:numPr>
          <w:ilvl w:val="0"/>
          <w:numId w:val="1"/>
        </w:numPr>
        <w:autoSpaceDE w:val="0"/>
        <w:autoSpaceDN w:val="0"/>
        <w:adjustRightInd w:val="0"/>
        <w:rPr>
          <w:rFonts w:ascii="Times New Roman" w:hAnsi="Times New Roman" w:cs="Times New Roman"/>
        </w:rPr>
      </w:pPr>
      <w:r w:rsidRPr="00AD10E5">
        <w:rPr>
          <w:rFonts w:ascii="Times New Roman" w:hAnsi="Times New Roman" w:cs="Times New Roman"/>
          <w:b/>
          <w:bCs/>
        </w:rPr>
        <w:t xml:space="preserve">Haywood Soil and Water Conservation District received $25,000 for the </w:t>
      </w:r>
      <w:r w:rsidRPr="00AD10E5">
        <w:rPr>
          <w:rFonts w:ascii="Times New Roman" w:hAnsi="Times New Roman" w:cs="Times New Roman"/>
          <w:b/>
          <w:bCs/>
          <w:lang w:eastAsia="en-US"/>
        </w:rPr>
        <w:t>Upper Jonathan Creek - Maggie Valley Feasibility Study.</w:t>
      </w:r>
      <w:r w:rsidRPr="00AD10E5">
        <w:rPr>
          <w:rFonts w:ascii="Times New Roman" w:hAnsi="Times New Roman" w:cs="Times New Roman"/>
          <w:lang w:eastAsia="en-US"/>
        </w:rPr>
        <w:t xml:space="preserve"> The </w:t>
      </w:r>
      <w:r w:rsidRPr="00AD10E5">
        <w:rPr>
          <w:rFonts w:ascii="Times New Roman" w:hAnsi="Times New Roman" w:cs="Times New Roman"/>
        </w:rPr>
        <w:t xml:space="preserve">grant will provide financial assistance to evaluate the feasibility of mitigating several known eroding streambank and stormwater runoff </w:t>
      </w:r>
      <w:proofErr w:type="gramStart"/>
      <w:r w:rsidRPr="00AD10E5">
        <w:rPr>
          <w:rFonts w:ascii="Times New Roman" w:hAnsi="Times New Roman" w:cs="Times New Roman"/>
        </w:rPr>
        <w:t>issues, and</w:t>
      </w:r>
      <w:proofErr w:type="gramEnd"/>
      <w:r w:rsidRPr="00AD10E5">
        <w:rPr>
          <w:rFonts w:ascii="Times New Roman" w:hAnsi="Times New Roman" w:cs="Times New Roman"/>
        </w:rPr>
        <w:t xml:space="preserve"> identify other issues for future evaluation along approximately 13 miles (67,954 linear feet) of stream within the 37 square mile Upper Jonathan Creek watershed.</w:t>
      </w:r>
    </w:p>
    <w:p w14:paraId="6531A1AD" w14:textId="77777777" w:rsidR="006D05B6" w:rsidRPr="00AD10E5" w:rsidRDefault="006D05B6" w:rsidP="00766464">
      <w:pPr>
        <w:rPr>
          <w:rFonts w:ascii="Times New Roman" w:hAnsi="Times New Roman" w:cs="Times New Roman"/>
          <w:lang w:eastAsia="en-US"/>
        </w:rPr>
      </w:pPr>
    </w:p>
    <w:p w14:paraId="77155F5C" w14:textId="2AE92D39" w:rsidR="006D05B6" w:rsidRPr="00AD10E5" w:rsidRDefault="006D05B6" w:rsidP="00766464">
      <w:pPr>
        <w:pStyle w:val="ListParagraph"/>
        <w:numPr>
          <w:ilvl w:val="0"/>
          <w:numId w:val="1"/>
        </w:numPr>
        <w:autoSpaceDE w:val="0"/>
        <w:autoSpaceDN w:val="0"/>
        <w:adjustRightInd w:val="0"/>
        <w:rPr>
          <w:rFonts w:ascii="Times New Roman" w:hAnsi="Times New Roman" w:cs="Times New Roman"/>
        </w:rPr>
      </w:pPr>
      <w:r w:rsidRPr="00AD10E5">
        <w:rPr>
          <w:rFonts w:ascii="Times New Roman" w:hAnsi="Times New Roman" w:cs="Times New Roman"/>
          <w:b/>
          <w:bCs/>
        </w:rPr>
        <w:t>Town of Woodfin was awarded $200,000 for the</w:t>
      </w:r>
      <w:r w:rsidR="00633353" w:rsidRPr="00AD10E5">
        <w:rPr>
          <w:rFonts w:ascii="Times New Roman" w:hAnsi="Times New Roman" w:cs="Times New Roman"/>
          <w:b/>
          <w:bCs/>
        </w:rPr>
        <w:t xml:space="preserve"> </w:t>
      </w:r>
      <w:r w:rsidR="00766464" w:rsidRPr="00AD10E5">
        <w:rPr>
          <w:rFonts w:ascii="Times New Roman" w:hAnsi="Times New Roman" w:cs="Times New Roman"/>
          <w:b/>
          <w:bCs/>
          <w:lang w:eastAsia="en-US"/>
        </w:rPr>
        <w:t>Riverside Park Improvements &amp; Expansion - Phase 1</w:t>
      </w:r>
      <w:r w:rsidRPr="00AD10E5">
        <w:rPr>
          <w:rFonts w:ascii="Times New Roman" w:hAnsi="Times New Roman" w:cs="Times New Roman"/>
          <w:lang w:eastAsia="en-US"/>
        </w:rPr>
        <w:t xml:space="preserve">. </w:t>
      </w:r>
      <w:r w:rsidRPr="00AD10E5">
        <w:rPr>
          <w:rFonts w:ascii="Times New Roman" w:hAnsi="Times New Roman" w:cs="Times New Roman"/>
        </w:rPr>
        <w:t>This grant will provide financial assistance to complete design and construction of several park amenities, stormwater control measures and water resource improvements at Riverside Park.</w:t>
      </w:r>
    </w:p>
    <w:p w14:paraId="16472060" w14:textId="77777777" w:rsidR="006D05B6" w:rsidRPr="00AD10E5" w:rsidRDefault="006D05B6" w:rsidP="00766464">
      <w:pPr>
        <w:rPr>
          <w:rFonts w:ascii="Times New Roman" w:hAnsi="Times New Roman" w:cs="Times New Roman"/>
          <w:lang w:eastAsia="en-US"/>
        </w:rPr>
      </w:pPr>
    </w:p>
    <w:p w14:paraId="5BD625EA" w14:textId="21E05E6D" w:rsidR="00766464" w:rsidRPr="00AD10E5" w:rsidRDefault="006D05B6" w:rsidP="00284AF5">
      <w:pPr>
        <w:pStyle w:val="ListParagraph"/>
        <w:numPr>
          <w:ilvl w:val="0"/>
          <w:numId w:val="1"/>
        </w:numPr>
        <w:autoSpaceDE w:val="0"/>
        <w:autoSpaceDN w:val="0"/>
        <w:adjustRightInd w:val="0"/>
        <w:rPr>
          <w:rFonts w:ascii="Times New Roman" w:hAnsi="Times New Roman" w:cs="Times New Roman"/>
        </w:rPr>
      </w:pPr>
      <w:r w:rsidRPr="00AD10E5">
        <w:rPr>
          <w:rFonts w:ascii="Times New Roman" w:hAnsi="Times New Roman" w:cs="Times New Roman"/>
          <w:b/>
          <w:bCs/>
        </w:rPr>
        <w:t xml:space="preserve">City of Brevard was awarded $95,000 for the </w:t>
      </w:r>
      <w:proofErr w:type="spellStart"/>
      <w:r w:rsidR="00766464" w:rsidRPr="00AD10E5">
        <w:rPr>
          <w:rFonts w:ascii="Times New Roman" w:hAnsi="Times New Roman" w:cs="Times New Roman"/>
          <w:b/>
          <w:bCs/>
          <w:lang w:eastAsia="en-US"/>
        </w:rPr>
        <w:t>Silversteen</w:t>
      </w:r>
      <w:proofErr w:type="spellEnd"/>
      <w:r w:rsidR="00766464" w:rsidRPr="00AD10E5">
        <w:rPr>
          <w:rFonts w:ascii="Times New Roman" w:hAnsi="Times New Roman" w:cs="Times New Roman"/>
          <w:b/>
          <w:bCs/>
          <w:lang w:eastAsia="en-US"/>
        </w:rPr>
        <w:t xml:space="preserve"> Park Norton Creek Streambank Restoration</w:t>
      </w:r>
      <w:r w:rsidR="00633353" w:rsidRPr="00AD10E5">
        <w:rPr>
          <w:rFonts w:ascii="Times New Roman" w:hAnsi="Times New Roman" w:cs="Times New Roman"/>
          <w:b/>
          <w:bCs/>
          <w:lang w:eastAsia="en-US"/>
        </w:rPr>
        <w:t>.</w:t>
      </w:r>
      <w:r w:rsidRPr="00AD10E5">
        <w:rPr>
          <w:rFonts w:ascii="Times New Roman" w:hAnsi="Times New Roman" w:cs="Times New Roman"/>
          <w:b/>
          <w:bCs/>
          <w:lang w:eastAsia="en-US"/>
        </w:rPr>
        <w:t xml:space="preserve"> </w:t>
      </w:r>
      <w:r w:rsidRPr="00AD10E5">
        <w:rPr>
          <w:rFonts w:ascii="Times New Roman" w:hAnsi="Times New Roman" w:cs="Times New Roman"/>
        </w:rPr>
        <w:t xml:space="preserve">This grant will provide financial assistance to restore approximately 540 linear feet of degraded stream, </w:t>
      </w:r>
      <w:r w:rsidR="00DF6D9C">
        <w:rPr>
          <w:rFonts w:ascii="Times New Roman" w:hAnsi="Times New Roman" w:cs="Times New Roman"/>
        </w:rPr>
        <w:t>one</w:t>
      </w:r>
      <w:r w:rsidRPr="00AD10E5">
        <w:rPr>
          <w:rFonts w:ascii="Times New Roman" w:hAnsi="Times New Roman" w:cs="Times New Roman"/>
        </w:rPr>
        <w:t xml:space="preserve"> acre of riparian buffer and construction of 750 linear feet of paved trail along Norton Creek at </w:t>
      </w:r>
      <w:proofErr w:type="spellStart"/>
      <w:r w:rsidRPr="00AD10E5">
        <w:rPr>
          <w:rFonts w:ascii="Times New Roman" w:hAnsi="Times New Roman" w:cs="Times New Roman"/>
        </w:rPr>
        <w:t>Silversteen</w:t>
      </w:r>
      <w:proofErr w:type="spellEnd"/>
      <w:r w:rsidRPr="00AD10E5">
        <w:rPr>
          <w:rFonts w:ascii="Times New Roman" w:hAnsi="Times New Roman" w:cs="Times New Roman"/>
        </w:rPr>
        <w:t xml:space="preserve"> Park.</w:t>
      </w:r>
    </w:p>
    <w:p w14:paraId="1645D487" w14:textId="77777777" w:rsidR="00766464" w:rsidRPr="008B0AA7" w:rsidRDefault="00766464" w:rsidP="00766464">
      <w:pPr>
        <w:rPr>
          <w:rFonts w:ascii="Times New Roman" w:hAnsi="Times New Roman" w:cs="Times New Roman"/>
          <w:lang w:eastAsia="en-US"/>
        </w:rPr>
      </w:pPr>
    </w:p>
    <w:p w14:paraId="6A0BF017" w14:textId="0212D531" w:rsidR="00766464" w:rsidRPr="008B0AA7" w:rsidRDefault="00766464" w:rsidP="00766464">
      <w:pPr>
        <w:rPr>
          <w:rFonts w:ascii="Times New Roman" w:hAnsi="Times New Roman" w:cs="Times New Roman"/>
          <w:lang w:eastAsia="en-US"/>
        </w:rPr>
      </w:pPr>
    </w:p>
    <w:sectPr w:rsidR="00766464" w:rsidRPr="008B0AA7" w:rsidSect="00E836FA">
      <w:footerReference w:type="default" r:id="rId11"/>
      <w:headerReference w:type="first" r:id="rId12"/>
      <w:footerReference w:type="first" r:id="rId13"/>
      <w:pgSz w:w="12240" w:h="15840" w:code="1"/>
      <w:pgMar w:top="720" w:right="1440" w:bottom="198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A7E0" w14:textId="77777777" w:rsidR="00D35B36" w:rsidRDefault="00D35B36">
      <w:r>
        <w:separator/>
      </w:r>
    </w:p>
  </w:endnote>
  <w:endnote w:type="continuationSeparator" w:id="0">
    <w:p w14:paraId="68E4D8A9" w14:textId="77777777" w:rsidR="00D35B36" w:rsidRDefault="00D3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0BB1" w14:textId="3FAF8973" w:rsidR="00C03EE1" w:rsidRDefault="007406C3" w:rsidP="00C03EE1">
    <w:pPr>
      <w:pStyle w:val="Header"/>
      <w:tabs>
        <w:tab w:val="clear" w:pos="8640"/>
        <w:tab w:val="right" w:pos="10440"/>
      </w:tabs>
      <w:ind w:left="-1800"/>
    </w:pPr>
    <w:r>
      <w:rPr>
        <w:noProof/>
      </w:rPr>
      <mc:AlternateContent>
        <mc:Choice Requires="wps">
          <w:drawing>
            <wp:anchor distT="0" distB="0" distL="114300" distR="114300" simplePos="0" relativeHeight="251686912" behindDoc="1" locked="0" layoutInCell="1" allowOverlap="1" wp14:anchorId="692C2B57" wp14:editId="53711B48">
              <wp:simplePos x="0" y="0"/>
              <wp:positionH relativeFrom="column">
                <wp:posOffset>-74279</wp:posOffset>
              </wp:positionH>
              <wp:positionV relativeFrom="paragraph">
                <wp:posOffset>-677278</wp:posOffset>
              </wp:positionV>
              <wp:extent cx="1719072" cy="658368"/>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1719072" cy="658368"/>
                      </a:xfrm>
                      <a:prstGeom prst="rect">
                        <a:avLst/>
                      </a:prstGeom>
                      <a:solidFill>
                        <a:sysClr val="window" lastClr="FFFFFF"/>
                      </a:solidFill>
                      <a:ln w="6350">
                        <a:noFill/>
                      </a:ln>
                    </wps:spPr>
                    <wps:txbx>
                      <w:txbxContent>
                        <w:p w14:paraId="2E8B1A7F" w14:textId="77777777" w:rsidR="00901115" w:rsidRDefault="00901115" w:rsidP="00901115">
                          <w:r>
                            <w:rPr>
                              <w:noProof/>
                            </w:rPr>
                            <w:drawing>
                              <wp:inline distT="0" distB="0" distL="0" distR="0" wp14:anchorId="29843B8D" wp14:editId="50ED59A7">
                                <wp:extent cx="1529715" cy="547370"/>
                                <wp:effectExtent l="0" t="0" r="0" b="5080"/>
                                <wp:docPr id="13" name="Picture 1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1"/>
                                        <a:stretch>
                                          <a:fillRect/>
                                        </a:stretch>
                                      </pic:blipFill>
                                      <pic:spPr>
                                        <a:xfrm>
                                          <a:off x="0" y="0"/>
                                          <a:ext cx="1529715" cy="5473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2C2B57" id="_x0000_t202" coordsize="21600,21600" o:spt="202" path="m,l,21600r21600,l21600,xe">
              <v:stroke joinstyle="miter"/>
              <v:path gradientshapeok="t" o:connecttype="rect"/>
            </v:shapetype>
            <v:shape id="Text Box 8" o:spid="_x0000_s1026" type="#_x0000_t202" style="position:absolute;left:0;text-align:left;margin-left:-5.85pt;margin-top:-53.35pt;width:135.35pt;height:51.8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" fillcolor="window" stroked="f" strokeweight=".5pt">
              <v:textbox>
                <w:txbxContent>
                  <w:p w14:paraId="2E8B1A7F" w14:textId="77777777" w:rsidR="00901115" w:rsidRDefault="00901115" w:rsidP="00901115">
                    <w:r>
                      <w:rPr>
                        <w:noProof/>
                      </w:rPr>
                      <w:drawing>
                        <wp:inline distT="0" distB="0" distL="0" distR="0" wp14:anchorId="29843B8D" wp14:editId="50ED59A7">
                          <wp:extent cx="1529715" cy="547370"/>
                          <wp:effectExtent l="0" t="0" r="0" b="5080"/>
                          <wp:docPr id="13" name="Picture 1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2"/>
                                  <a:stretch>
                                    <a:fillRect/>
                                  </a:stretch>
                                </pic:blipFill>
                                <pic:spPr>
                                  <a:xfrm>
                                    <a:off x="0" y="0"/>
                                    <a:ext cx="1529715" cy="54737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7936" behindDoc="1" locked="0" layoutInCell="1" allowOverlap="1" wp14:anchorId="0D0566D9" wp14:editId="326DE158">
              <wp:simplePos x="0" y="0"/>
              <wp:positionH relativeFrom="column">
                <wp:posOffset>1601240</wp:posOffset>
              </wp:positionH>
              <wp:positionV relativeFrom="paragraph">
                <wp:posOffset>-645565</wp:posOffset>
              </wp:positionV>
              <wp:extent cx="3592830" cy="605155"/>
              <wp:effectExtent l="0" t="0" r="7620" b="4445"/>
              <wp:wrapNone/>
              <wp:docPr id="9" name="Text Box 9"/>
              <wp:cNvGraphicFramePr/>
              <a:graphic xmlns:a="http://schemas.openxmlformats.org/drawingml/2006/main">
                <a:graphicData uri="http://schemas.microsoft.com/office/word/2010/wordprocessingShape">
                  <wps:wsp>
                    <wps:cNvSpPr txBox="1"/>
                    <wps:spPr>
                      <a:xfrm>
                        <a:off x="0" y="0"/>
                        <a:ext cx="3592830" cy="605155"/>
                      </a:xfrm>
                      <a:prstGeom prst="rect">
                        <a:avLst/>
                      </a:prstGeom>
                      <a:solidFill>
                        <a:sysClr val="window" lastClr="FFFFFF"/>
                      </a:solidFill>
                      <a:ln w="6350">
                        <a:noFill/>
                      </a:ln>
                    </wps:spPr>
                    <wps:txbx>
                      <w:txbxContent>
                        <w:p w14:paraId="3C9535CF" w14:textId="3930D337" w:rsidR="00901115" w:rsidRPr="003215F3" w:rsidRDefault="00901115" w:rsidP="00901115">
                          <w:pPr>
                            <w:spacing w:after="80"/>
                            <w:rPr>
                              <w:rFonts w:ascii="Times New Roman" w:hAnsi="Times New Roman" w:cs="Times New Roman"/>
                              <w:sz w:val="14"/>
                              <w:szCs w:val="14"/>
                            </w:rPr>
                          </w:pPr>
                          <w:r w:rsidRPr="003215F3">
                            <w:rPr>
                              <w:rFonts w:ascii="Times New Roman" w:hAnsi="Times New Roman" w:cs="Times New Roman"/>
                              <w:sz w:val="14"/>
                              <w:szCs w:val="14"/>
                            </w:rPr>
                            <w:t xml:space="preserve">North Carolina Department of Environmental </w:t>
                          </w:r>
                          <w:proofErr w:type="gramStart"/>
                          <w:r w:rsidRPr="003215F3">
                            <w:rPr>
                              <w:rFonts w:ascii="Times New Roman" w:hAnsi="Times New Roman" w:cs="Times New Roman"/>
                              <w:sz w:val="14"/>
                              <w:szCs w:val="14"/>
                            </w:rPr>
                            <w:t xml:space="preserve">Quality  </w:t>
                          </w:r>
                          <w:r w:rsidR="007406C3">
                            <w:rPr>
                              <w:rFonts w:ascii="Times New Roman" w:hAnsi="Times New Roman" w:cs="Times New Roman"/>
                              <w:b/>
                              <w:bCs/>
                              <w:sz w:val="14"/>
                              <w:szCs w:val="14"/>
                            </w:rPr>
                            <w:t>|</w:t>
                          </w:r>
                          <w:proofErr w:type="gramEnd"/>
                          <w:r w:rsidRPr="003215F3">
                            <w:rPr>
                              <w:rFonts w:ascii="Times New Roman" w:hAnsi="Times New Roman" w:cs="Times New Roman"/>
                              <w:sz w:val="14"/>
                              <w:szCs w:val="14"/>
                            </w:rPr>
                            <w:t xml:space="preserve">  Division of Water Resources</w:t>
                          </w:r>
                        </w:p>
                        <w:p w14:paraId="433E0D62" w14:textId="7E2F2B87" w:rsidR="00901115" w:rsidRPr="003215F3" w:rsidRDefault="00901115" w:rsidP="00901115">
                          <w:pPr>
                            <w:spacing w:after="80"/>
                            <w:rPr>
                              <w:rFonts w:ascii="Times New Roman" w:hAnsi="Times New Roman" w:cs="Times New Roman"/>
                              <w:sz w:val="14"/>
                              <w:szCs w:val="14"/>
                            </w:rPr>
                          </w:pPr>
                          <w:r w:rsidRPr="003215F3">
                            <w:rPr>
                              <w:rFonts w:ascii="Times New Roman" w:hAnsi="Times New Roman" w:cs="Times New Roman"/>
                              <w:sz w:val="14"/>
                              <w:szCs w:val="14"/>
                            </w:rPr>
                            <w:t xml:space="preserve">512 North Salisbury </w:t>
                          </w:r>
                          <w:proofErr w:type="gramStart"/>
                          <w:r w:rsidRPr="003215F3">
                            <w:rPr>
                              <w:rFonts w:ascii="Times New Roman" w:hAnsi="Times New Roman" w:cs="Times New Roman"/>
                              <w:sz w:val="14"/>
                              <w:szCs w:val="14"/>
                            </w:rPr>
                            <w:t xml:space="preserve">Street  </w:t>
                          </w:r>
                          <w:r w:rsidR="007406C3">
                            <w:rPr>
                              <w:rFonts w:ascii="Times New Roman" w:hAnsi="Times New Roman" w:cs="Times New Roman"/>
                              <w:b/>
                              <w:bCs/>
                              <w:sz w:val="14"/>
                              <w:szCs w:val="14"/>
                            </w:rPr>
                            <w:t>|</w:t>
                          </w:r>
                          <w:proofErr w:type="gramEnd"/>
                          <w:r w:rsidRPr="003215F3">
                            <w:rPr>
                              <w:rFonts w:ascii="Times New Roman" w:hAnsi="Times New Roman" w:cs="Times New Roman"/>
                              <w:sz w:val="14"/>
                              <w:szCs w:val="14"/>
                            </w:rPr>
                            <w:t xml:space="preserve">  1611 Mail Service Center  </w:t>
                          </w:r>
                          <w:r w:rsidR="007406C3">
                            <w:rPr>
                              <w:rFonts w:ascii="Times New Roman" w:hAnsi="Times New Roman" w:cs="Times New Roman"/>
                              <w:b/>
                              <w:bCs/>
                              <w:sz w:val="14"/>
                              <w:szCs w:val="14"/>
                            </w:rPr>
                            <w:t>|</w:t>
                          </w:r>
                          <w:r w:rsidRPr="003215F3">
                            <w:rPr>
                              <w:rFonts w:ascii="Times New Roman" w:hAnsi="Times New Roman" w:cs="Times New Roman"/>
                              <w:sz w:val="14"/>
                              <w:szCs w:val="14"/>
                            </w:rPr>
                            <w:t xml:space="preserve">  Raleigh, North Carolina 27699-1611</w:t>
                          </w:r>
                        </w:p>
                        <w:p w14:paraId="3E943182" w14:textId="77777777" w:rsidR="00901115" w:rsidRPr="003215F3" w:rsidRDefault="00901115" w:rsidP="00901115">
                          <w:pPr>
                            <w:spacing w:after="80"/>
                            <w:rPr>
                              <w:rFonts w:ascii="Times New Roman" w:hAnsi="Times New Roman" w:cs="Times New Roman"/>
                              <w:sz w:val="14"/>
                              <w:szCs w:val="14"/>
                            </w:rPr>
                          </w:pPr>
                          <w:r w:rsidRPr="003215F3">
                            <w:rPr>
                              <w:rFonts w:ascii="Times New Roman" w:hAnsi="Times New Roman" w:cs="Times New Roman"/>
                              <w:sz w:val="14"/>
                              <w:szCs w:val="14"/>
                            </w:rPr>
                            <w:t>919.707.9000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0566D9" id="Text Box 9" o:spid="_x0000_s1027" type="#_x0000_t202" style="position:absolute;left:0;text-align:left;margin-left:126.1pt;margin-top:-50.85pt;width:282.9pt;height:47.6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" fillcolor="window" stroked="f" strokeweight=".5pt">
              <v:textbox>
                <w:txbxContent>
                  <w:p w14:paraId="3C9535CF" w14:textId="3930D337" w:rsidR="00901115" w:rsidRPr="003215F3" w:rsidRDefault="00901115" w:rsidP="00901115">
                    <w:pPr>
                      <w:spacing w:after="80"/>
                      <w:rPr>
                        <w:rFonts w:ascii="Times New Roman" w:hAnsi="Times New Roman" w:cs="Times New Roman"/>
                        <w:sz w:val="14"/>
                        <w:szCs w:val="14"/>
                      </w:rPr>
                    </w:pPr>
                    <w:r w:rsidRPr="003215F3">
                      <w:rPr>
                        <w:rFonts w:ascii="Times New Roman" w:hAnsi="Times New Roman" w:cs="Times New Roman"/>
                        <w:sz w:val="14"/>
                        <w:szCs w:val="14"/>
                      </w:rPr>
                      <w:t xml:space="preserve">North Carolina Department of Environmental </w:t>
                    </w:r>
                    <w:proofErr w:type="gramStart"/>
                    <w:r w:rsidRPr="003215F3">
                      <w:rPr>
                        <w:rFonts w:ascii="Times New Roman" w:hAnsi="Times New Roman" w:cs="Times New Roman"/>
                        <w:sz w:val="14"/>
                        <w:szCs w:val="14"/>
                      </w:rPr>
                      <w:t xml:space="preserve">Quality  </w:t>
                    </w:r>
                    <w:r w:rsidR="007406C3">
                      <w:rPr>
                        <w:rFonts w:ascii="Times New Roman" w:hAnsi="Times New Roman" w:cs="Times New Roman"/>
                        <w:b/>
                        <w:bCs/>
                        <w:sz w:val="14"/>
                        <w:szCs w:val="14"/>
                      </w:rPr>
                      <w:t>|</w:t>
                    </w:r>
                    <w:proofErr w:type="gramEnd"/>
                    <w:r w:rsidRPr="003215F3">
                      <w:rPr>
                        <w:rFonts w:ascii="Times New Roman" w:hAnsi="Times New Roman" w:cs="Times New Roman"/>
                        <w:sz w:val="14"/>
                        <w:szCs w:val="14"/>
                      </w:rPr>
                      <w:t xml:space="preserve">  Division of Water Resources</w:t>
                    </w:r>
                  </w:p>
                  <w:p w14:paraId="433E0D62" w14:textId="7E2F2B87" w:rsidR="00901115" w:rsidRPr="003215F3" w:rsidRDefault="00901115" w:rsidP="00901115">
                    <w:pPr>
                      <w:spacing w:after="80"/>
                      <w:rPr>
                        <w:rFonts w:ascii="Times New Roman" w:hAnsi="Times New Roman" w:cs="Times New Roman"/>
                        <w:sz w:val="14"/>
                        <w:szCs w:val="14"/>
                      </w:rPr>
                    </w:pPr>
                    <w:r w:rsidRPr="003215F3">
                      <w:rPr>
                        <w:rFonts w:ascii="Times New Roman" w:hAnsi="Times New Roman" w:cs="Times New Roman"/>
                        <w:sz w:val="14"/>
                        <w:szCs w:val="14"/>
                      </w:rPr>
                      <w:t xml:space="preserve">512 North Salisbury </w:t>
                    </w:r>
                    <w:proofErr w:type="gramStart"/>
                    <w:r w:rsidRPr="003215F3">
                      <w:rPr>
                        <w:rFonts w:ascii="Times New Roman" w:hAnsi="Times New Roman" w:cs="Times New Roman"/>
                        <w:sz w:val="14"/>
                        <w:szCs w:val="14"/>
                      </w:rPr>
                      <w:t xml:space="preserve">Street  </w:t>
                    </w:r>
                    <w:r w:rsidR="007406C3">
                      <w:rPr>
                        <w:rFonts w:ascii="Times New Roman" w:hAnsi="Times New Roman" w:cs="Times New Roman"/>
                        <w:b/>
                        <w:bCs/>
                        <w:sz w:val="14"/>
                        <w:szCs w:val="14"/>
                      </w:rPr>
                      <w:t>|</w:t>
                    </w:r>
                    <w:proofErr w:type="gramEnd"/>
                    <w:r w:rsidRPr="003215F3">
                      <w:rPr>
                        <w:rFonts w:ascii="Times New Roman" w:hAnsi="Times New Roman" w:cs="Times New Roman"/>
                        <w:sz w:val="14"/>
                        <w:szCs w:val="14"/>
                      </w:rPr>
                      <w:t xml:space="preserve">  1611 Mail Service Center  </w:t>
                    </w:r>
                    <w:r w:rsidR="007406C3">
                      <w:rPr>
                        <w:rFonts w:ascii="Times New Roman" w:hAnsi="Times New Roman" w:cs="Times New Roman"/>
                        <w:b/>
                        <w:bCs/>
                        <w:sz w:val="14"/>
                        <w:szCs w:val="14"/>
                      </w:rPr>
                      <w:t>|</w:t>
                    </w:r>
                    <w:r w:rsidRPr="003215F3">
                      <w:rPr>
                        <w:rFonts w:ascii="Times New Roman" w:hAnsi="Times New Roman" w:cs="Times New Roman"/>
                        <w:sz w:val="14"/>
                        <w:szCs w:val="14"/>
                      </w:rPr>
                      <w:t xml:space="preserve">  Raleigh, North Carolina 27699-1611</w:t>
                    </w:r>
                  </w:p>
                  <w:p w14:paraId="3E943182" w14:textId="77777777" w:rsidR="00901115" w:rsidRPr="003215F3" w:rsidRDefault="00901115" w:rsidP="00901115">
                    <w:pPr>
                      <w:spacing w:after="80"/>
                      <w:rPr>
                        <w:rFonts w:ascii="Times New Roman" w:hAnsi="Times New Roman" w:cs="Times New Roman"/>
                        <w:sz w:val="14"/>
                        <w:szCs w:val="14"/>
                      </w:rPr>
                    </w:pPr>
                    <w:r w:rsidRPr="003215F3">
                      <w:rPr>
                        <w:rFonts w:ascii="Times New Roman" w:hAnsi="Times New Roman" w:cs="Times New Roman"/>
                        <w:sz w:val="14"/>
                        <w:szCs w:val="14"/>
                      </w:rPr>
                      <w:t>919.707.9000</w:t>
                    </w:r>
                  </w:p>
                </w:txbxContent>
              </v:textbox>
            </v:shape>
          </w:pict>
        </mc:Fallback>
      </mc:AlternateContent>
    </w:r>
    <w:r w:rsidR="00F84C57">
      <w:rPr>
        <w:noProof/>
      </w:rPr>
      <w:ptab w:relativeTo="margin" w:alignment="right" w:leader="none"/>
    </w:r>
  </w:p>
  <w:p w14:paraId="2FA84F42" w14:textId="77777777" w:rsidR="00C164EC" w:rsidRPr="0098035F" w:rsidRDefault="00C164EC" w:rsidP="0098035F">
    <w:pPr>
      <w:pStyle w:val="Footer"/>
      <w:tabs>
        <w:tab w:val="clear" w:pos="8640"/>
        <w:tab w:val="right" w:pos="10440"/>
      </w:tabs>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F455" w14:textId="72A1941D" w:rsidR="00505E07" w:rsidRDefault="007406C3">
    <w:pPr>
      <w:pStyle w:val="Footer"/>
    </w:pPr>
    <w:r>
      <w:rPr>
        <w:noProof/>
      </w:rPr>
      <mc:AlternateContent>
        <mc:Choice Requires="wps">
          <w:drawing>
            <wp:anchor distT="0" distB="0" distL="114300" distR="114300" simplePos="0" relativeHeight="251679744" behindDoc="1" locked="0" layoutInCell="1" allowOverlap="1" wp14:anchorId="175C5233" wp14:editId="11CE44F3">
              <wp:simplePos x="0" y="0"/>
              <wp:positionH relativeFrom="column">
                <wp:posOffset>-120383</wp:posOffset>
              </wp:positionH>
              <wp:positionV relativeFrom="paragraph">
                <wp:posOffset>-874278</wp:posOffset>
              </wp:positionV>
              <wp:extent cx="1719072" cy="658368"/>
              <wp:effectExtent l="0" t="0" r="0" b="8890"/>
              <wp:wrapNone/>
              <wp:docPr id="55" name="Text Box 55"/>
              <wp:cNvGraphicFramePr/>
              <a:graphic xmlns:a="http://schemas.openxmlformats.org/drawingml/2006/main">
                <a:graphicData uri="http://schemas.microsoft.com/office/word/2010/wordprocessingShape">
                  <wps:wsp>
                    <wps:cNvSpPr txBox="1"/>
                    <wps:spPr>
                      <a:xfrm>
                        <a:off x="0" y="0"/>
                        <a:ext cx="1719072" cy="658368"/>
                      </a:xfrm>
                      <a:prstGeom prst="rect">
                        <a:avLst/>
                      </a:prstGeom>
                      <a:solidFill>
                        <a:sysClr val="window" lastClr="FFFFFF"/>
                      </a:solidFill>
                      <a:ln w="6350">
                        <a:noFill/>
                      </a:ln>
                    </wps:spPr>
                    <wps:txbx>
                      <w:txbxContent>
                        <w:p w14:paraId="5AAB2490" w14:textId="4E30451C" w:rsidR="00505E07" w:rsidRDefault="00505E07" w:rsidP="00505E07">
                          <w:r>
                            <w:rPr>
                              <w:noProof/>
                            </w:rPr>
                            <w:drawing>
                              <wp:inline distT="0" distB="0" distL="0" distR="0" wp14:anchorId="2CD81C6A" wp14:editId="6569D2CE">
                                <wp:extent cx="1529715" cy="547370"/>
                                <wp:effectExtent l="0" t="0" r="0" b="5080"/>
                                <wp:docPr id="5"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1"/>
                                        <a:stretch>
                                          <a:fillRect/>
                                        </a:stretch>
                                      </pic:blipFill>
                                      <pic:spPr>
                                        <a:xfrm>
                                          <a:off x="0" y="0"/>
                                          <a:ext cx="1529715" cy="5473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5C5233" id="_x0000_t202" coordsize="21600,21600" o:spt="202" path="m,l,21600r21600,l21600,xe">
              <v:stroke joinstyle="miter"/>
              <v:path gradientshapeok="t" o:connecttype="rect"/>
            </v:shapetype>
            <v:shape id="Text Box 55" o:spid="_x0000_s1028" type="#_x0000_t202" style="position:absolute;margin-left:-9.5pt;margin-top:-68.85pt;width:135.35pt;height:51.8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" fillcolor="window" stroked="f" strokeweight=".5pt">
              <v:textbox>
                <w:txbxContent>
                  <w:p w14:paraId="5AAB2490" w14:textId="4E30451C" w:rsidR="00505E07" w:rsidRDefault="00505E07" w:rsidP="00505E07">
                    <w:r>
                      <w:rPr>
                        <w:noProof/>
                      </w:rPr>
                      <w:drawing>
                        <wp:inline distT="0" distB="0" distL="0" distR="0" wp14:anchorId="2CD81C6A" wp14:editId="6569D2CE">
                          <wp:extent cx="1529715" cy="547370"/>
                          <wp:effectExtent l="0" t="0" r="0" b="5080"/>
                          <wp:docPr id="5"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2"/>
                                  <a:stretch>
                                    <a:fillRect/>
                                  </a:stretch>
                                </pic:blipFill>
                                <pic:spPr>
                                  <a:xfrm>
                                    <a:off x="0" y="0"/>
                                    <a:ext cx="1529715" cy="54737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0768" behindDoc="1" locked="0" layoutInCell="1" allowOverlap="1" wp14:anchorId="455B4270" wp14:editId="3137DEF1">
              <wp:simplePos x="0" y="0"/>
              <wp:positionH relativeFrom="column">
                <wp:posOffset>1555136</wp:posOffset>
              </wp:positionH>
              <wp:positionV relativeFrom="paragraph">
                <wp:posOffset>-842565</wp:posOffset>
              </wp:positionV>
              <wp:extent cx="3592830" cy="605155"/>
              <wp:effectExtent l="0" t="0" r="7620" b="4445"/>
              <wp:wrapNone/>
              <wp:docPr id="57" name="Text Box 57"/>
              <wp:cNvGraphicFramePr/>
              <a:graphic xmlns:a="http://schemas.openxmlformats.org/drawingml/2006/main">
                <a:graphicData uri="http://schemas.microsoft.com/office/word/2010/wordprocessingShape">
                  <wps:wsp>
                    <wps:cNvSpPr txBox="1"/>
                    <wps:spPr>
                      <a:xfrm>
                        <a:off x="0" y="0"/>
                        <a:ext cx="3592830" cy="605155"/>
                      </a:xfrm>
                      <a:prstGeom prst="rect">
                        <a:avLst/>
                      </a:prstGeom>
                      <a:solidFill>
                        <a:sysClr val="window" lastClr="FFFFFF"/>
                      </a:solidFill>
                      <a:ln w="6350">
                        <a:noFill/>
                      </a:ln>
                    </wps:spPr>
                    <wps:txbx>
                      <w:txbxContent>
                        <w:p w14:paraId="59A90F96" w14:textId="3C5B52ED" w:rsidR="00505E07" w:rsidRPr="003215F3" w:rsidRDefault="00505E07" w:rsidP="00505E07">
                          <w:pPr>
                            <w:spacing w:after="80"/>
                            <w:rPr>
                              <w:rFonts w:ascii="Times New Roman" w:hAnsi="Times New Roman" w:cs="Times New Roman"/>
                              <w:sz w:val="14"/>
                              <w:szCs w:val="14"/>
                            </w:rPr>
                          </w:pPr>
                          <w:r w:rsidRPr="003215F3">
                            <w:rPr>
                              <w:rFonts w:ascii="Times New Roman" w:hAnsi="Times New Roman" w:cs="Times New Roman"/>
                              <w:sz w:val="14"/>
                              <w:szCs w:val="14"/>
                            </w:rPr>
                            <w:t xml:space="preserve">North Carolina Department of Environmental </w:t>
                          </w:r>
                          <w:proofErr w:type="gramStart"/>
                          <w:r w:rsidRPr="003215F3">
                            <w:rPr>
                              <w:rFonts w:ascii="Times New Roman" w:hAnsi="Times New Roman" w:cs="Times New Roman"/>
                              <w:sz w:val="14"/>
                              <w:szCs w:val="14"/>
                            </w:rPr>
                            <w:t xml:space="preserve">Quality  </w:t>
                          </w:r>
                          <w:r w:rsidR="007406C3" w:rsidRPr="007406C3">
                            <w:rPr>
                              <w:rFonts w:ascii="Times New Roman" w:hAnsi="Times New Roman" w:cs="Times New Roman"/>
                              <w:b/>
                              <w:bCs/>
                              <w:sz w:val="14"/>
                              <w:szCs w:val="14"/>
                            </w:rPr>
                            <w:t>|</w:t>
                          </w:r>
                          <w:proofErr w:type="gramEnd"/>
                          <w:r w:rsidRPr="003215F3">
                            <w:rPr>
                              <w:rFonts w:ascii="Times New Roman" w:hAnsi="Times New Roman" w:cs="Times New Roman"/>
                              <w:sz w:val="14"/>
                              <w:szCs w:val="14"/>
                            </w:rPr>
                            <w:t xml:space="preserve">  Division of Water Resources</w:t>
                          </w:r>
                        </w:p>
                        <w:p w14:paraId="45C7DDCF" w14:textId="4C35A8B1" w:rsidR="00505E07" w:rsidRPr="003215F3" w:rsidRDefault="00505E07" w:rsidP="00505E07">
                          <w:pPr>
                            <w:spacing w:after="80"/>
                            <w:rPr>
                              <w:rFonts w:ascii="Times New Roman" w:hAnsi="Times New Roman" w:cs="Times New Roman"/>
                              <w:sz w:val="14"/>
                              <w:szCs w:val="14"/>
                            </w:rPr>
                          </w:pPr>
                          <w:r w:rsidRPr="003215F3">
                            <w:rPr>
                              <w:rFonts w:ascii="Times New Roman" w:hAnsi="Times New Roman" w:cs="Times New Roman"/>
                              <w:sz w:val="14"/>
                              <w:szCs w:val="14"/>
                            </w:rPr>
                            <w:t xml:space="preserve">512 North Salisbury </w:t>
                          </w:r>
                          <w:proofErr w:type="gramStart"/>
                          <w:r w:rsidRPr="003215F3">
                            <w:rPr>
                              <w:rFonts w:ascii="Times New Roman" w:hAnsi="Times New Roman" w:cs="Times New Roman"/>
                              <w:sz w:val="14"/>
                              <w:szCs w:val="14"/>
                            </w:rPr>
                            <w:t xml:space="preserve">Street  </w:t>
                          </w:r>
                          <w:r w:rsidR="007406C3" w:rsidRPr="007406C3">
                            <w:rPr>
                              <w:rFonts w:ascii="Times New Roman" w:hAnsi="Times New Roman" w:cs="Times New Roman"/>
                              <w:b/>
                              <w:bCs/>
                              <w:sz w:val="14"/>
                              <w:szCs w:val="14"/>
                            </w:rPr>
                            <w:t>|</w:t>
                          </w:r>
                          <w:proofErr w:type="gramEnd"/>
                          <w:r w:rsidRPr="003215F3">
                            <w:rPr>
                              <w:rFonts w:ascii="Times New Roman" w:hAnsi="Times New Roman" w:cs="Times New Roman"/>
                              <w:sz w:val="14"/>
                              <w:szCs w:val="14"/>
                            </w:rPr>
                            <w:t xml:space="preserve">  1611 Mail Service Center  </w:t>
                          </w:r>
                          <w:r w:rsidR="007406C3" w:rsidRPr="007406C3">
                            <w:rPr>
                              <w:rFonts w:ascii="Times New Roman" w:hAnsi="Times New Roman" w:cs="Times New Roman"/>
                              <w:b/>
                              <w:bCs/>
                              <w:sz w:val="14"/>
                              <w:szCs w:val="14"/>
                            </w:rPr>
                            <w:t>|</w:t>
                          </w:r>
                          <w:r w:rsidRPr="003215F3">
                            <w:rPr>
                              <w:rFonts w:ascii="Times New Roman" w:hAnsi="Times New Roman" w:cs="Times New Roman"/>
                              <w:sz w:val="14"/>
                              <w:szCs w:val="14"/>
                            </w:rPr>
                            <w:t xml:space="preserve">  Raleigh, North Carolina 27699-1611</w:t>
                          </w:r>
                        </w:p>
                        <w:p w14:paraId="1F9532C1" w14:textId="77777777" w:rsidR="00505E07" w:rsidRPr="003215F3" w:rsidRDefault="00505E07" w:rsidP="00505E07">
                          <w:pPr>
                            <w:spacing w:after="80"/>
                            <w:rPr>
                              <w:rFonts w:ascii="Times New Roman" w:hAnsi="Times New Roman" w:cs="Times New Roman"/>
                              <w:sz w:val="14"/>
                              <w:szCs w:val="14"/>
                            </w:rPr>
                          </w:pPr>
                          <w:r w:rsidRPr="003215F3">
                            <w:rPr>
                              <w:rFonts w:ascii="Times New Roman" w:hAnsi="Times New Roman" w:cs="Times New Roman"/>
                              <w:sz w:val="14"/>
                              <w:szCs w:val="14"/>
                            </w:rPr>
                            <w:t>919.707.9000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5B4270" id="Text Box 57" o:spid="_x0000_s1029" type="#_x0000_t202" style="position:absolute;margin-left:122.45pt;margin-top:-66.35pt;width:282.9pt;height:47.6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" fillcolor="window" stroked="f" strokeweight=".5pt">
              <v:textbox>
                <w:txbxContent>
                  <w:p w14:paraId="59A90F96" w14:textId="3C5B52ED" w:rsidR="00505E07" w:rsidRPr="003215F3" w:rsidRDefault="00505E07" w:rsidP="00505E07">
                    <w:pPr>
                      <w:spacing w:after="80"/>
                      <w:rPr>
                        <w:rFonts w:ascii="Times New Roman" w:hAnsi="Times New Roman" w:cs="Times New Roman"/>
                        <w:sz w:val="14"/>
                        <w:szCs w:val="14"/>
                      </w:rPr>
                    </w:pPr>
                    <w:r w:rsidRPr="003215F3">
                      <w:rPr>
                        <w:rFonts w:ascii="Times New Roman" w:hAnsi="Times New Roman" w:cs="Times New Roman"/>
                        <w:sz w:val="14"/>
                        <w:szCs w:val="14"/>
                      </w:rPr>
                      <w:t xml:space="preserve">North Carolina Department of Environmental </w:t>
                    </w:r>
                    <w:proofErr w:type="gramStart"/>
                    <w:r w:rsidRPr="003215F3">
                      <w:rPr>
                        <w:rFonts w:ascii="Times New Roman" w:hAnsi="Times New Roman" w:cs="Times New Roman"/>
                        <w:sz w:val="14"/>
                        <w:szCs w:val="14"/>
                      </w:rPr>
                      <w:t xml:space="preserve">Quality  </w:t>
                    </w:r>
                    <w:r w:rsidR="007406C3" w:rsidRPr="007406C3">
                      <w:rPr>
                        <w:rFonts w:ascii="Times New Roman" w:hAnsi="Times New Roman" w:cs="Times New Roman"/>
                        <w:b/>
                        <w:bCs/>
                        <w:sz w:val="14"/>
                        <w:szCs w:val="14"/>
                      </w:rPr>
                      <w:t>|</w:t>
                    </w:r>
                    <w:proofErr w:type="gramEnd"/>
                    <w:r w:rsidRPr="003215F3">
                      <w:rPr>
                        <w:rFonts w:ascii="Times New Roman" w:hAnsi="Times New Roman" w:cs="Times New Roman"/>
                        <w:sz w:val="14"/>
                        <w:szCs w:val="14"/>
                      </w:rPr>
                      <w:t xml:space="preserve">  Division of Water Resources</w:t>
                    </w:r>
                  </w:p>
                  <w:p w14:paraId="45C7DDCF" w14:textId="4C35A8B1" w:rsidR="00505E07" w:rsidRPr="003215F3" w:rsidRDefault="00505E07" w:rsidP="00505E07">
                    <w:pPr>
                      <w:spacing w:after="80"/>
                      <w:rPr>
                        <w:rFonts w:ascii="Times New Roman" w:hAnsi="Times New Roman" w:cs="Times New Roman"/>
                        <w:sz w:val="14"/>
                        <w:szCs w:val="14"/>
                      </w:rPr>
                    </w:pPr>
                    <w:r w:rsidRPr="003215F3">
                      <w:rPr>
                        <w:rFonts w:ascii="Times New Roman" w:hAnsi="Times New Roman" w:cs="Times New Roman"/>
                        <w:sz w:val="14"/>
                        <w:szCs w:val="14"/>
                      </w:rPr>
                      <w:t xml:space="preserve">512 North Salisbury </w:t>
                    </w:r>
                    <w:proofErr w:type="gramStart"/>
                    <w:r w:rsidRPr="003215F3">
                      <w:rPr>
                        <w:rFonts w:ascii="Times New Roman" w:hAnsi="Times New Roman" w:cs="Times New Roman"/>
                        <w:sz w:val="14"/>
                        <w:szCs w:val="14"/>
                      </w:rPr>
                      <w:t xml:space="preserve">Street  </w:t>
                    </w:r>
                    <w:r w:rsidR="007406C3" w:rsidRPr="007406C3">
                      <w:rPr>
                        <w:rFonts w:ascii="Times New Roman" w:hAnsi="Times New Roman" w:cs="Times New Roman"/>
                        <w:b/>
                        <w:bCs/>
                        <w:sz w:val="14"/>
                        <w:szCs w:val="14"/>
                      </w:rPr>
                      <w:t>|</w:t>
                    </w:r>
                    <w:proofErr w:type="gramEnd"/>
                    <w:r w:rsidRPr="003215F3">
                      <w:rPr>
                        <w:rFonts w:ascii="Times New Roman" w:hAnsi="Times New Roman" w:cs="Times New Roman"/>
                        <w:sz w:val="14"/>
                        <w:szCs w:val="14"/>
                      </w:rPr>
                      <w:t xml:space="preserve">  1611 Mail Service Center  </w:t>
                    </w:r>
                    <w:r w:rsidR="007406C3" w:rsidRPr="007406C3">
                      <w:rPr>
                        <w:rFonts w:ascii="Times New Roman" w:hAnsi="Times New Roman" w:cs="Times New Roman"/>
                        <w:b/>
                        <w:bCs/>
                        <w:sz w:val="14"/>
                        <w:szCs w:val="14"/>
                      </w:rPr>
                      <w:t>|</w:t>
                    </w:r>
                    <w:r w:rsidRPr="003215F3">
                      <w:rPr>
                        <w:rFonts w:ascii="Times New Roman" w:hAnsi="Times New Roman" w:cs="Times New Roman"/>
                        <w:sz w:val="14"/>
                        <w:szCs w:val="14"/>
                      </w:rPr>
                      <w:t xml:space="preserve">  Raleigh, North Carolina 27699-1611</w:t>
                    </w:r>
                  </w:p>
                  <w:p w14:paraId="1F9532C1" w14:textId="77777777" w:rsidR="00505E07" w:rsidRPr="003215F3" w:rsidRDefault="00505E07" w:rsidP="00505E07">
                    <w:pPr>
                      <w:spacing w:after="80"/>
                      <w:rPr>
                        <w:rFonts w:ascii="Times New Roman" w:hAnsi="Times New Roman" w:cs="Times New Roman"/>
                        <w:sz w:val="14"/>
                        <w:szCs w:val="14"/>
                      </w:rPr>
                    </w:pPr>
                    <w:r w:rsidRPr="003215F3">
                      <w:rPr>
                        <w:rFonts w:ascii="Times New Roman" w:hAnsi="Times New Roman" w:cs="Times New Roman"/>
                        <w:sz w:val="14"/>
                        <w:szCs w:val="14"/>
                      </w:rPr>
                      <w:t>919.707.9000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9AB0" w14:textId="77777777" w:rsidR="00D35B36" w:rsidRDefault="00D35B36">
      <w:r>
        <w:separator/>
      </w:r>
    </w:p>
  </w:footnote>
  <w:footnote w:type="continuationSeparator" w:id="0">
    <w:p w14:paraId="2F5CE9B6" w14:textId="77777777" w:rsidR="00D35B36" w:rsidRDefault="00D35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2351" w14:textId="09FB5699" w:rsidR="00C03EE1" w:rsidRDefault="00505E07" w:rsidP="00C03EE1">
    <w:pPr>
      <w:pStyle w:val="Header"/>
      <w:tabs>
        <w:tab w:val="clear" w:pos="8640"/>
        <w:tab w:val="right" w:pos="10440"/>
      </w:tabs>
      <w:ind w:left="-1800"/>
      <w:rPr>
        <w:noProof/>
        <w:lang w:eastAsia="en-US"/>
      </w:rPr>
    </w:pPr>
    <w:r>
      <w:rPr>
        <w:noProof/>
      </w:rPr>
      <w:drawing>
        <wp:anchor distT="0" distB="0" distL="114300" distR="114300" simplePos="0" relativeHeight="251669504" behindDoc="1" locked="0" layoutInCell="1" allowOverlap="1" wp14:anchorId="5F71284E" wp14:editId="29FE09E4">
          <wp:simplePos x="0" y="0"/>
          <wp:positionH relativeFrom="page">
            <wp:align>right</wp:align>
          </wp:positionH>
          <wp:positionV relativeFrom="paragraph">
            <wp:posOffset>4310</wp:posOffset>
          </wp:positionV>
          <wp:extent cx="7772400" cy="10057911"/>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9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4CC51" w14:textId="76774C84" w:rsidR="00C03EE1" w:rsidRDefault="00C03EE1" w:rsidP="00C03EE1">
    <w:pPr>
      <w:pStyle w:val="Header"/>
      <w:tabs>
        <w:tab w:val="clear" w:pos="8640"/>
        <w:tab w:val="right" w:pos="10440"/>
      </w:tabs>
      <w:ind w:left="-1800"/>
    </w:pPr>
  </w:p>
  <w:p w14:paraId="205F1CDD" w14:textId="29DC68BC" w:rsidR="00C03EE1" w:rsidRDefault="00C03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D6451"/>
    <w:multiLevelType w:val="hybridMultilevel"/>
    <w:tmpl w:val="286AC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2838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31"/>
    <w:rsid w:val="00010795"/>
    <w:rsid w:val="00012E9E"/>
    <w:rsid w:val="00052834"/>
    <w:rsid w:val="00054394"/>
    <w:rsid w:val="00063F8D"/>
    <w:rsid w:val="00087168"/>
    <w:rsid w:val="000C267D"/>
    <w:rsid w:val="00107F01"/>
    <w:rsid w:val="0013502F"/>
    <w:rsid w:val="001404C2"/>
    <w:rsid w:val="00141169"/>
    <w:rsid w:val="00164850"/>
    <w:rsid w:val="0018280F"/>
    <w:rsid w:val="00190491"/>
    <w:rsid w:val="00193131"/>
    <w:rsid w:val="00194CE5"/>
    <w:rsid w:val="001A3B6B"/>
    <w:rsid w:val="001B4290"/>
    <w:rsid w:val="001D5400"/>
    <w:rsid w:val="001D73E9"/>
    <w:rsid w:val="00224B07"/>
    <w:rsid w:val="0022743A"/>
    <w:rsid w:val="00231F62"/>
    <w:rsid w:val="002376A0"/>
    <w:rsid w:val="00240CB0"/>
    <w:rsid w:val="002439F8"/>
    <w:rsid w:val="00284AF5"/>
    <w:rsid w:val="002D391A"/>
    <w:rsid w:val="002E10AF"/>
    <w:rsid w:val="003215F3"/>
    <w:rsid w:val="00342A2A"/>
    <w:rsid w:val="00373E87"/>
    <w:rsid w:val="003A6F0B"/>
    <w:rsid w:val="003C4B29"/>
    <w:rsid w:val="003E5AE7"/>
    <w:rsid w:val="00404F33"/>
    <w:rsid w:val="00406ECB"/>
    <w:rsid w:val="00444498"/>
    <w:rsid w:val="00454147"/>
    <w:rsid w:val="00455FD2"/>
    <w:rsid w:val="0048634F"/>
    <w:rsid w:val="004A0BBA"/>
    <w:rsid w:val="004A1042"/>
    <w:rsid w:val="004E20B7"/>
    <w:rsid w:val="00504A37"/>
    <w:rsid w:val="00505E07"/>
    <w:rsid w:val="0051433A"/>
    <w:rsid w:val="00521BB7"/>
    <w:rsid w:val="00521D41"/>
    <w:rsid w:val="00524C70"/>
    <w:rsid w:val="005432D2"/>
    <w:rsid w:val="005608BD"/>
    <w:rsid w:val="00560AC2"/>
    <w:rsid w:val="005A1C7D"/>
    <w:rsid w:val="005A62DF"/>
    <w:rsid w:val="005B3749"/>
    <w:rsid w:val="005C43A0"/>
    <w:rsid w:val="0062515C"/>
    <w:rsid w:val="0062795F"/>
    <w:rsid w:val="00633353"/>
    <w:rsid w:val="0064303F"/>
    <w:rsid w:val="006478BB"/>
    <w:rsid w:val="006626D5"/>
    <w:rsid w:val="00673AD6"/>
    <w:rsid w:val="006A50C1"/>
    <w:rsid w:val="006D05B6"/>
    <w:rsid w:val="006E6089"/>
    <w:rsid w:val="006F3FFA"/>
    <w:rsid w:val="007406C3"/>
    <w:rsid w:val="00766464"/>
    <w:rsid w:val="00782011"/>
    <w:rsid w:val="00793E3F"/>
    <w:rsid w:val="007B0DAC"/>
    <w:rsid w:val="007F7A43"/>
    <w:rsid w:val="00800EDE"/>
    <w:rsid w:val="00805F17"/>
    <w:rsid w:val="008316D5"/>
    <w:rsid w:val="00843211"/>
    <w:rsid w:val="008B0AA7"/>
    <w:rsid w:val="008D0BFD"/>
    <w:rsid w:val="008D38CA"/>
    <w:rsid w:val="008E03AF"/>
    <w:rsid w:val="008E3327"/>
    <w:rsid w:val="008E7076"/>
    <w:rsid w:val="008E7221"/>
    <w:rsid w:val="008E7349"/>
    <w:rsid w:val="00901115"/>
    <w:rsid w:val="00922BC2"/>
    <w:rsid w:val="00943631"/>
    <w:rsid w:val="009552B7"/>
    <w:rsid w:val="0098035F"/>
    <w:rsid w:val="009B5B02"/>
    <w:rsid w:val="009C7245"/>
    <w:rsid w:val="00A37620"/>
    <w:rsid w:val="00A66A4C"/>
    <w:rsid w:val="00AB5BCC"/>
    <w:rsid w:val="00AD10E5"/>
    <w:rsid w:val="00AD7B07"/>
    <w:rsid w:val="00B17352"/>
    <w:rsid w:val="00B22DD5"/>
    <w:rsid w:val="00B712E2"/>
    <w:rsid w:val="00B8619D"/>
    <w:rsid w:val="00B9088D"/>
    <w:rsid w:val="00BA7A2D"/>
    <w:rsid w:val="00BD711A"/>
    <w:rsid w:val="00BE1B68"/>
    <w:rsid w:val="00BE6D2D"/>
    <w:rsid w:val="00BF7BBF"/>
    <w:rsid w:val="00C03EE1"/>
    <w:rsid w:val="00C14F9F"/>
    <w:rsid w:val="00C164EC"/>
    <w:rsid w:val="00C16BD7"/>
    <w:rsid w:val="00C31E49"/>
    <w:rsid w:val="00C6151E"/>
    <w:rsid w:val="00C7333B"/>
    <w:rsid w:val="00C96F4A"/>
    <w:rsid w:val="00CA7CB6"/>
    <w:rsid w:val="00CF386B"/>
    <w:rsid w:val="00D35B36"/>
    <w:rsid w:val="00D3746C"/>
    <w:rsid w:val="00D4795E"/>
    <w:rsid w:val="00D6336A"/>
    <w:rsid w:val="00D77459"/>
    <w:rsid w:val="00DB1140"/>
    <w:rsid w:val="00DB3E2A"/>
    <w:rsid w:val="00DB4606"/>
    <w:rsid w:val="00DC6343"/>
    <w:rsid w:val="00DC6510"/>
    <w:rsid w:val="00DE4CFE"/>
    <w:rsid w:val="00DF1784"/>
    <w:rsid w:val="00DF6D9C"/>
    <w:rsid w:val="00E57721"/>
    <w:rsid w:val="00E836FA"/>
    <w:rsid w:val="00EA169B"/>
    <w:rsid w:val="00EB44F5"/>
    <w:rsid w:val="00EB70EB"/>
    <w:rsid w:val="00EE5BE7"/>
    <w:rsid w:val="00F762E8"/>
    <w:rsid w:val="00F83C2D"/>
    <w:rsid w:val="00F84C57"/>
    <w:rsid w:val="00FF51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281782"/>
  <w15:docId w15:val="{F1F17ED1-871B-40AF-88DF-D1B3FB81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35F"/>
    <w:pPr>
      <w:tabs>
        <w:tab w:val="center" w:pos="4320"/>
        <w:tab w:val="right" w:pos="8640"/>
      </w:tabs>
    </w:pPr>
  </w:style>
  <w:style w:type="character" w:customStyle="1" w:styleId="HeaderChar">
    <w:name w:val="Header Char"/>
    <w:basedOn w:val="DefaultParagraphFont"/>
    <w:link w:val="Header"/>
    <w:uiPriority w:val="99"/>
    <w:rsid w:val="0098035F"/>
  </w:style>
  <w:style w:type="paragraph" w:styleId="Footer">
    <w:name w:val="footer"/>
    <w:basedOn w:val="Normal"/>
    <w:link w:val="FooterChar"/>
    <w:uiPriority w:val="99"/>
    <w:unhideWhenUsed/>
    <w:rsid w:val="0098035F"/>
    <w:pPr>
      <w:tabs>
        <w:tab w:val="center" w:pos="4320"/>
        <w:tab w:val="right" w:pos="8640"/>
      </w:tabs>
    </w:pPr>
  </w:style>
  <w:style w:type="character" w:customStyle="1" w:styleId="FooterChar">
    <w:name w:val="Footer Char"/>
    <w:basedOn w:val="DefaultParagraphFont"/>
    <w:link w:val="Footer"/>
    <w:uiPriority w:val="99"/>
    <w:rsid w:val="0098035F"/>
  </w:style>
  <w:style w:type="paragraph" w:customStyle="1" w:styleId="Default">
    <w:name w:val="Default"/>
    <w:rsid w:val="00C03EE1"/>
    <w:pPr>
      <w:autoSpaceDE w:val="0"/>
      <w:autoSpaceDN w:val="0"/>
      <w:adjustRightInd w:val="0"/>
    </w:pPr>
    <w:rPr>
      <w:rFonts w:ascii="Times New Roman" w:eastAsia="Times New Roman" w:hAnsi="Times New Roman" w:cs="Times New Roman"/>
      <w:color w:val="000000"/>
      <w:lang w:eastAsia="en-US"/>
    </w:rPr>
  </w:style>
  <w:style w:type="paragraph" w:styleId="FootnoteText">
    <w:name w:val="footnote text"/>
    <w:basedOn w:val="Normal"/>
    <w:link w:val="FootnoteTextChar"/>
    <w:uiPriority w:val="99"/>
    <w:semiHidden/>
    <w:unhideWhenUsed/>
    <w:rsid w:val="00164850"/>
    <w:rPr>
      <w:rFonts w:ascii="Arial" w:eastAsiaTheme="minorHAnsi" w:hAnsi="Arial" w:cs="Times New Roman"/>
      <w:i/>
      <w:sz w:val="16"/>
      <w:szCs w:val="20"/>
      <w:lang w:eastAsia="en-US"/>
    </w:rPr>
  </w:style>
  <w:style w:type="character" w:customStyle="1" w:styleId="FootnoteTextChar">
    <w:name w:val="Footnote Text Char"/>
    <w:basedOn w:val="DefaultParagraphFont"/>
    <w:link w:val="FootnoteText"/>
    <w:uiPriority w:val="99"/>
    <w:semiHidden/>
    <w:rsid w:val="00164850"/>
    <w:rPr>
      <w:rFonts w:ascii="Arial" w:eastAsiaTheme="minorHAnsi" w:hAnsi="Arial" w:cs="Times New Roman"/>
      <w:i/>
      <w:sz w:val="16"/>
      <w:szCs w:val="20"/>
      <w:lang w:eastAsia="en-US"/>
    </w:rPr>
  </w:style>
  <w:style w:type="character" w:styleId="FootnoteReference">
    <w:name w:val="footnote reference"/>
    <w:basedOn w:val="DefaultParagraphFont"/>
    <w:uiPriority w:val="99"/>
    <w:semiHidden/>
    <w:unhideWhenUsed/>
    <w:rsid w:val="00C03EE1"/>
    <w:rPr>
      <w:vertAlign w:val="superscript"/>
    </w:rPr>
  </w:style>
  <w:style w:type="paragraph" w:styleId="BalloonText">
    <w:name w:val="Balloon Text"/>
    <w:basedOn w:val="Normal"/>
    <w:link w:val="BalloonTextChar"/>
    <w:uiPriority w:val="99"/>
    <w:semiHidden/>
    <w:unhideWhenUsed/>
    <w:rsid w:val="00A66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A4C"/>
    <w:rPr>
      <w:rFonts w:ascii="Segoe UI" w:hAnsi="Segoe UI" w:cs="Segoe UI"/>
      <w:sz w:val="18"/>
      <w:szCs w:val="18"/>
    </w:rPr>
  </w:style>
  <w:style w:type="paragraph" w:styleId="BodyText">
    <w:name w:val="Body Text"/>
    <w:basedOn w:val="Normal"/>
    <w:link w:val="BodyTextChar"/>
    <w:uiPriority w:val="1"/>
    <w:unhideWhenUsed/>
    <w:qFormat/>
    <w:rsid w:val="008B0AA7"/>
    <w:pPr>
      <w:widowControl w:val="0"/>
      <w:autoSpaceDE w:val="0"/>
      <w:autoSpaceDN w:val="0"/>
    </w:pPr>
    <w:rPr>
      <w:rFonts w:ascii="Times New Roman" w:eastAsia="Times New Roman" w:hAnsi="Times New Roman" w:cs="Times New Roman"/>
      <w:lang w:eastAsia="en-US"/>
    </w:rPr>
  </w:style>
  <w:style w:type="character" w:customStyle="1" w:styleId="BodyTextChar">
    <w:name w:val="Body Text Char"/>
    <w:basedOn w:val="DefaultParagraphFont"/>
    <w:link w:val="BodyText"/>
    <w:uiPriority w:val="1"/>
    <w:rsid w:val="008B0AA7"/>
    <w:rPr>
      <w:rFonts w:ascii="Times New Roman" w:eastAsia="Times New Roman" w:hAnsi="Times New Roman" w:cs="Times New Roman"/>
      <w:lang w:eastAsia="en-US"/>
    </w:rPr>
  </w:style>
  <w:style w:type="paragraph" w:styleId="ListParagraph">
    <w:name w:val="List Paragraph"/>
    <w:basedOn w:val="Normal"/>
    <w:uiPriority w:val="34"/>
    <w:qFormat/>
    <w:rsid w:val="00284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472">
      <w:bodyDiv w:val="1"/>
      <w:marLeft w:val="0"/>
      <w:marRight w:val="0"/>
      <w:marTop w:val="0"/>
      <w:marBottom w:val="0"/>
      <w:divBdr>
        <w:top w:val="none" w:sz="0" w:space="0" w:color="auto"/>
        <w:left w:val="none" w:sz="0" w:space="0" w:color="auto"/>
        <w:bottom w:val="none" w:sz="0" w:space="0" w:color="auto"/>
        <w:right w:val="none" w:sz="0" w:space="0" w:color="auto"/>
      </w:divBdr>
    </w:div>
    <w:div w:id="305088952">
      <w:bodyDiv w:val="1"/>
      <w:marLeft w:val="0"/>
      <w:marRight w:val="0"/>
      <w:marTop w:val="0"/>
      <w:marBottom w:val="0"/>
      <w:divBdr>
        <w:top w:val="none" w:sz="0" w:space="0" w:color="auto"/>
        <w:left w:val="none" w:sz="0" w:space="0" w:color="auto"/>
        <w:bottom w:val="none" w:sz="0" w:space="0" w:color="auto"/>
        <w:right w:val="none" w:sz="0" w:space="0" w:color="auto"/>
      </w:divBdr>
    </w:div>
    <w:div w:id="1211960926">
      <w:bodyDiv w:val="1"/>
      <w:marLeft w:val="0"/>
      <w:marRight w:val="0"/>
      <w:marTop w:val="0"/>
      <w:marBottom w:val="0"/>
      <w:divBdr>
        <w:top w:val="none" w:sz="0" w:space="0" w:color="auto"/>
        <w:left w:val="none" w:sz="0" w:space="0" w:color="auto"/>
        <w:bottom w:val="none" w:sz="0" w:space="0" w:color="auto"/>
        <w:right w:val="none" w:sz="0" w:space="0" w:color="auto"/>
      </w:divBdr>
    </w:div>
    <w:div w:id="1874346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Graphics\Commerce%20Templates_Do%20Not%20Delete%20this%20Folder\Workforce%20Solutions%20Stationery%20Versions\Workforce-ltrhd-General-color-Feb2016-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D00F68BE30E241B2981383D040AF34" ma:contentTypeVersion="25" ma:contentTypeDescription="Create a new document." ma:contentTypeScope="" ma:versionID="8a52f77b569e12d20dc905e2d7c2842e">
  <xsd:schema xmlns:xsd="http://www.w3.org/2001/XMLSchema" xmlns:xs="http://www.w3.org/2001/XMLSchema" xmlns:p="http://schemas.microsoft.com/office/2006/metadata/properties" xmlns:ns2="3e24d558-7c1d-4099-a718-5618c06b1d17" xmlns:ns3="dd348df8-34b7-42e1-a3c5-6f5ff96d98bb" targetNamespace="http://schemas.microsoft.com/office/2006/metadata/properties" ma:root="true" ma:fieldsID="f5768a06dbd10d6d40db2aba05e0a414" ns2:_="" ns3:_="">
    <xsd:import namespace="3e24d558-7c1d-4099-a718-5618c06b1d17"/>
    <xsd:import namespace="dd348df8-34b7-42e1-a3c5-6f5ff96d98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4d558-7c1d-4099-a718-5618c06b1d17"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348df8-34b7-42e1-a3c5-6f5ff96d98bb"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BC498-CE2B-4469-B105-B943F28FB48C}">
  <ds:schemaRefs>
    <ds:schemaRef ds:uri="http://schemas.microsoft.com/sharepoint/v3/contenttype/forms"/>
  </ds:schemaRefs>
</ds:datastoreItem>
</file>

<file path=customXml/itemProps2.xml><?xml version="1.0" encoding="utf-8"?>
<ds:datastoreItem xmlns:ds="http://schemas.openxmlformats.org/officeDocument/2006/customXml" ds:itemID="{2474B204-2035-424E-8453-698764FA0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4d558-7c1d-4099-a718-5618c06b1d17"/>
    <ds:schemaRef ds:uri="dd348df8-34b7-42e1-a3c5-6f5ff96d9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0E8ED-EEDA-491A-B5F2-6CA53981C88C}">
  <ds:schemaRefs>
    <ds:schemaRef ds:uri="http://schemas.openxmlformats.org/officeDocument/2006/bibliography"/>
  </ds:schemaRefs>
</ds:datastoreItem>
</file>

<file path=customXml/itemProps4.xml><?xml version="1.0" encoding="utf-8"?>
<ds:datastoreItem xmlns:ds="http://schemas.openxmlformats.org/officeDocument/2006/customXml" ds:itemID="{D2BB92F9-234E-4E1D-AB3A-0CCF82D022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Workforce-ltrhd-General-color-Feb2016-revision</Template>
  <TotalTime>67</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Angela R</dc:creator>
  <cp:keywords/>
  <cp:lastModifiedBy>Oleniacz, Laura</cp:lastModifiedBy>
  <cp:revision>43</cp:revision>
  <cp:lastPrinted>2016-02-18T15:54:00Z</cp:lastPrinted>
  <dcterms:created xsi:type="dcterms:W3CDTF">2024-02-13T14:31:00Z</dcterms:created>
  <dcterms:modified xsi:type="dcterms:W3CDTF">2024-02-13T20:14:00Z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0x010100D7D00F68BE30E241B2981383D040AF34</vt:lpwstr>
  </property>
</Properties>
</file>