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A9F4" w14:textId="77777777" w:rsidR="00B73759" w:rsidRPr="00496584" w:rsidRDefault="00000000" w:rsidP="003F20C8">
      <w:pPr>
        <w:ind w:right="684" w:firstLine="2340"/>
        <w:jc w:val="center"/>
        <w:rPr>
          <w:rFonts w:ascii="Comic Sans MS" w:hAnsi="Comic Sans MS" w:cs="Gautami"/>
          <w:b/>
          <w:noProof/>
          <w:color w:val="0054A6"/>
          <w:sz w:val="56"/>
          <w:szCs w:val="56"/>
        </w:rPr>
      </w:pPr>
      <w:r>
        <w:rPr>
          <w:noProof/>
          <w:lang w:bidi="es-ES"/>
        </w:rPr>
        <w:pict w14:anchorId="62D088CB">
          <v:group id="_x0000_s2060" alt="" style="position:absolute;left:0;text-align:left;margin-left:0;margin-top:-27pt;width:102.85pt;height:711pt;z-index:-1" coordorigin="828,612" coordsize="2057,14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alt="" style="position:absolute;left:828;top:612;width:2057;height:3236">
              <v:imagedata r:id="rId10" o:title="Ocean Background" cropleft="9632f" cropright="15574f"/>
            </v:shape>
            <v:rect id="_x0000_s2062" alt="" style="position:absolute;left:828;top:612;width:2057;height:14220" filled="f" strokecolor="#0054a6" strokeweight="2pt"/>
          </v:group>
        </w:pict>
      </w:r>
      <w:r>
        <w:rPr>
          <w:noProof/>
          <w:lang w:bidi="es-ES"/>
        </w:rPr>
        <w:pict w14:anchorId="751CC51C">
          <v:shape id="_x0000_s2059" type="#_x0000_t75" alt="" style="position:absolute;left:0;text-align:left;margin-left:6in;margin-top:-36pt;width:90pt;height:133.5pt;z-index:-2;mso-wrap-edited:f;mso-width-percent:0;mso-height-percent:0;mso-width-percent:0;mso-height-percent:0" wrapcoords="-180 0 -180 21479 21600 21479 21600 0 -180 0" o:allowoverlap="f">
            <v:imagedata r:id="rId11" o:title="ncnerr"/>
            <w10:wrap type="tight"/>
          </v:shape>
        </w:pict>
      </w:r>
      <w:r w:rsidR="00F42FFC" w:rsidRPr="00496584">
        <w:rPr>
          <w:rFonts w:ascii="Comic Sans MS" w:eastAsia="Comic Sans MS" w:hAnsi="Comic Sans MS" w:cs="Gautami"/>
          <w:b/>
          <w:noProof/>
          <w:color w:val="0054A6"/>
          <w:sz w:val="56"/>
          <w:szCs w:val="56"/>
          <w:lang w:bidi="es-ES"/>
        </w:rPr>
        <w:t>Cangrejos geniales</w:t>
      </w:r>
    </w:p>
    <w:p w14:paraId="0C9CA66C" w14:textId="77777777" w:rsidR="002C1BDA" w:rsidRPr="00496584" w:rsidRDefault="002C1BDA" w:rsidP="00B73759">
      <w:pPr>
        <w:ind w:left="2592"/>
        <w:rPr>
          <w:rFonts w:ascii="Arial" w:hAnsi="Arial" w:cs="Arial"/>
          <w:b/>
        </w:rPr>
      </w:pPr>
    </w:p>
    <w:p w14:paraId="70A93A39" w14:textId="77777777" w:rsidR="00496A39" w:rsidRPr="00496584" w:rsidRDefault="00496A39" w:rsidP="00B73759">
      <w:pPr>
        <w:ind w:left="2592"/>
        <w:rPr>
          <w:rFonts w:ascii="Arial" w:hAnsi="Arial" w:cs="Arial"/>
          <w:b/>
        </w:rPr>
      </w:pPr>
    </w:p>
    <w:p w14:paraId="272B975E" w14:textId="77777777" w:rsidR="00496A39" w:rsidRPr="00496584" w:rsidRDefault="00496A39" w:rsidP="00B73759">
      <w:pPr>
        <w:ind w:left="2592"/>
        <w:rPr>
          <w:rFonts w:ascii="Arial" w:hAnsi="Arial" w:cs="Arial"/>
          <w:b/>
        </w:rPr>
      </w:pPr>
    </w:p>
    <w:p w14:paraId="086A08C8" w14:textId="77777777" w:rsidR="00496A39" w:rsidRPr="00496584" w:rsidRDefault="00496A39" w:rsidP="00537258">
      <w:pPr>
        <w:rPr>
          <w:rFonts w:ascii="Arial" w:hAnsi="Arial" w:cs="Arial"/>
          <w:b/>
        </w:rPr>
      </w:pPr>
    </w:p>
    <w:p w14:paraId="66DF8F09" w14:textId="77777777" w:rsidR="008D27CB" w:rsidRPr="00496584" w:rsidRDefault="00031495" w:rsidP="00B73759">
      <w:pPr>
        <w:ind w:left="2592"/>
        <w:rPr>
          <w:rFonts w:ascii="Arial" w:hAnsi="Arial" w:cs="Arial"/>
          <w:b/>
        </w:rPr>
      </w:pPr>
      <w:r w:rsidRPr="00496584">
        <w:rPr>
          <w:rFonts w:ascii="Arial" w:eastAsia="Arial" w:hAnsi="Arial" w:cs="Arial"/>
          <w:b/>
          <w:lang w:bidi="es-ES"/>
        </w:rPr>
        <w:t xml:space="preserve">Resumen: </w:t>
      </w:r>
    </w:p>
    <w:p w14:paraId="297F36D2" w14:textId="77777777" w:rsidR="008D27CB" w:rsidRPr="00537258" w:rsidRDefault="008D27CB" w:rsidP="00B73759">
      <w:pPr>
        <w:ind w:left="2592"/>
        <w:rPr>
          <w:rFonts w:ascii="Arial" w:hAnsi="Arial" w:cs="Arial"/>
          <w:b/>
          <w:sz w:val="18"/>
          <w:szCs w:val="18"/>
        </w:rPr>
      </w:pPr>
    </w:p>
    <w:p w14:paraId="1066D502" w14:textId="77777777" w:rsidR="009B1B54" w:rsidRPr="00496584" w:rsidRDefault="00000000" w:rsidP="00B73759">
      <w:pPr>
        <w:ind w:left="2592"/>
        <w:rPr>
          <w:rFonts w:ascii="Arial" w:hAnsi="Arial" w:cs="Arial"/>
        </w:rPr>
      </w:pPr>
      <w:r>
        <w:rPr>
          <w:rFonts w:ascii="Arial" w:eastAsia="Arial" w:hAnsi="Arial" w:cs="Arial"/>
          <w:noProof/>
          <w:lang w:bidi="es-ES"/>
        </w:rPr>
        <w:pict w14:anchorId="6BC2BC8E">
          <v:shapetype id="_x0000_t202" coordsize="21600,21600" o:spt="202" path="m,l,21600r21600,l21600,xe">
            <v:stroke joinstyle="miter"/>
            <v:path gradientshapeok="t" o:connecttype="rect"/>
          </v:shapetype>
          <v:shape id="_x0000_s2058" type="#_x0000_t202" alt="" style="position:absolute;left:0;text-align:left;margin-left:3.6pt;margin-top:15.8pt;width:99pt;height:531pt;z-index:4;mso-wrap-style:square;mso-wrap-edited:f;mso-width-percent:0;mso-height-percent:0;mso-width-percent:0;mso-height-percent:0;v-text-anchor:top" filled="f" stroked="f">
            <v:textbox style="mso-next-textbox:#_x0000_s2058">
              <w:txbxContent>
                <w:p w14:paraId="6122EDD2" w14:textId="77777777" w:rsidR="00154327" w:rsidRPr="00352BFE" w:rsidRDefault="00154327" w:rsidP="00154327">
                  <w:pPr>
                    <w:jc w:val="center"/>
                    <w:rPr>
                      <w:rFonts w:ascii="Arial" w:hAnsi="Arial" w:cs="Arial"/>
                      <w:b/>
                      <w:color w:val="0054A6"/>
                      <w:sz w:val="20"/>
                      <w:szCs w:val="20"/>
                      <w:u w:val="single"/>
                    </w:rPr>
                  </w:pPr>
                  <w:r w:rsidRPr="00352BFE">
                    <w:rPr>
                      <w:rFonts w:ascii="Arial" w:eastAsia="Arial" w:hAnsi="Arial" w:cs="Arial"/>
                      <w:b/>
                      <w:color w:val="0054A6"/>
                      <w:sz w:val="20"/>
                      <w:szCs w:val="20"/>
                      <w:u w:val="single"/>
                      <w:lang w:val="es-ES" w:bidi="es-ES"/>
                    </w:rPr>
                    <w:t>Grado escolar</w:t>
                  </w:r>
                </w:p>
                <w:p w14:paraId="140A8222" w14:textId="77777777" w:rsidR="008D27CB" w:rsidRPr="00154327" w:rsidRDefault="008D27CB" w:rsidP="00154327">
                  <w:pPr>
                    <w:jc w:val="center"/>
                    <w:rPr>
                      <w:rFonts w:ascii="Arial" w:hAnsi="Arial" w:cs="Arial"/>
                      <w:b/>
                      <w:color w:val="000080"/>
                      <w:sz w:val="20"/>
                      <w:szCs w:val="20"/>
                      <w:u w:val="single"/>
                    </w:rPr>
                  </w:pPr>
                </w:p>
                <w:p w14:paraId="722F1AF4" w14:textId="77777777" w:rsidR="00154327" w:rsidRPr="00630582" w:rsidRDefault="008D27CB" w:rsidP="00154327">
                  <w:pPr>
                    <w:jc w:val="center"/>
                    <w:rPr>
                      <w:rFonts w:ascii="Arial" w:hAnsi="Arial" w:cs="Arial"/>
                      <w:sz w:val="20"/>
                      <w:szCs w:val="20"/>
                    </w:rPr>
                  </w:pPr>
                  <w:r w:rsidRPr="00630582">
                    <w:rPr>
                      <w:rFonts w:ascii="Arial" w:eastAsia="Arial" w:hAnsi="Arial" w:cs="Arial"/>
                      <w:sz w:val="20"/>
                      <w:szCs w:val="20"/>
                      <w:lang w:val="es-ES" w:bidi="es-ES"/>
                    </w:rPr>
                    <w:t>4</w:t>
                  </w:r>
                  <w:r w:rsidRPr="00630582">
                    <w:rPr>
                      <w:rFonts w:ascii="Arial" w:eastAsia="Arial" w:hAnsi="Arial" w:cs="Arial"/>
                      <w:sz w:val="20"/>
                      <w:szCs w:val="20"/>
                      <w:vertAlign w:val="superscript"/>
                      <w:lang w:val="es-ES" w:bidi="es-ES"/>
                    </w:rPr>
                    <w:t>º</w:t>
                  </w:r>
                  <w:r w:rsidRPr="00630582">
                    <w:rPr>
                      <w:rFonts w:ascii="Arial" w:eastAsia="Arial" w:hAnsi="Arial" w:cs="Arial"/>
                      <w:sz w:val="20"/>
                      <w:szCs w:val="20"/>
                      <w:lang w:val="es-ES" w:bidi="es-ES"/>
                    </w:rPr>
                    <w:t xml:space="preserve"> a 8</w:t>
                  </w:r>
                  <w:r w:rsidRPr="00630582">
                    <w:rPr>
                      <w:rFonts w:ascii="Arial" w:eastAsia="Arial" w:hAnsi="Arial" w:cs="Arial"/>
                      <w:sz w:val="20"/>
                      <w:szCs w:val="20"/>
                      <w:vertAlign w:val="superscript"/>
                      <w:lang w:val="es-ES" w:bidi="es-ES"/>
                    </w:rPr>
                    <w:t>º</w:t>
                  </w:r>
                  <w:r w:rsidRPr="00630582">
                    <w:rPr>
                      <w:rFonts w:ascii="Arial" w:eastAsia="Arial" w:hAnsi="Arial" w:cs="Arial"/>
                      <w:sz w:val="20"/>
                      <w:szCs w:val="20"/>
                      <w:lang w:val="es-ES" w:bidi="es-ES"/>
                    </w:rPr>
                    <w:t xml:space="preserve"> </w:t>
                  </w:r>
                </w:p>
                <w:p w14:paraId="142A0338" w14:textId="77777777" w:rsidR="00154327" w:rsidRPr="00154327" w:rsidRDefault="00154327" w:rsidP="00154327">
                  <w:pPr>
                    <w:jc w:val="center"/>
                    <w:rPr>
                      <w:rFonts w:ascii="Arial" w:hAnsi="Arial" w:cs="Arial"/>
                      <w:color w:val="000080"/>
                      <w:sz w:val="20"/>
                      <w:szCs w:val="20"/>
                      <w:u w:val="single"/>
                    </w:rPr>
                  </w:pPr>
                </w:p>
                <w:p w14:paraId="2ACA497F" w14:textId="77777777" w:rsidR="00154327" w:rsidRPr="00BC1560" w:rsidRDefault="00154327" w:rsidP="00154327">
                  <w:pPr>
                    <w:jc w:val="center"/>
                    <w:rPr>
                      <w:rFonts w:ascii="Arial" w:hAnsi="Arial" w:cs="Arial"/>
                      <w:b/>
                      <w:color w:val="0054A6"/>
                      <w:sz w:val="20"/>
                      <w:szCs w:val="20"/>
                      <w:u w:val="single"/>
                    </w:rPr>
                  </w:pPr>
                  <w:r w:rsidRPr="00BC1560">
                    <w:rPr>
                      <w:rFonts w:ascii="Arial" w:eastAsia="Arial" w:hAnsi="Arial" w:cs="Arial"/>
                      <w:b/>
                      <w:color w:val="0054A6"/>
                      <w:sz w:val="20"/>
                      <w:szCs w:val="20"/>
                      <w:u w:val="single"/>
                      <w:lang w:val="es-ES" w:bidi="es-ES"/>
                    </w:rPr>
                    <w:t>Objetivos</w:t>
                  </w:r>
                </w:p>
                <w:p w14:paraId="2D7251EC" w14:textId="77777777" w:rsidR="00154327" w:rsidRPr="00537258" w:rsidRDefault="00154327" w:rsidP="00154327">
                  <w:pPr>
                    <w:rPr>
                      <w:rFonts w:ascii="Arial" w:hAnsi="Arial" w:cs="Arial"/>
                      <w:sz w:val="16"/>
                      <w:szCs w:val="16"/>
                    </w:rPr>
                  </w:pPr>
                </w:p>
                <w:p w14:paraId="15BD9AD6" w14:textId="77777777" w:rsidR="008D27CB" w:rsidRDefault="008D27CB" w:rsidP="008D27CB">
                  <w:pPr>
                    <w:rPr>
                      <w:rFonts w:ascii="Arial" w:hAnsi="Arial" w:cs="Arial"/>
                      <w:sz w:val="20"/>
                      <w:szCs w:val="20"/>
                    </w:rPr>
                  </w:pPr>
                  <w:r>
                    <w:rPr>
                      <w:rFonts w:ascii="Arial" w:eastAsia="Arial" w:hAnsi="Arial" w:cs="Arial"/>
                      <w:sz w:val="20"/>
                      <w:szCs w:val="20"/>
                      <w:lang w:val="es-ES" w:bidi="es-ES"/>
                    </w:rPr>
                    <w:t>* Ser capaz de definir el ectotérmico y el endotérmico.</w:t>
                  </w:r>
                </w:p>
                <w:p w14:paraId="25E9BDE3" w14:textId="77777777" w:rsidR="008D27CB" w:rsidRPr="00537258" w:rsidRDefault="008D27CB" w:rsidP="008D27CB">
                  <w:pPr>
                    <w:rPr>
                      <w:rFonts w:ascii="Arial" w:hAnsi="Arial" w:cs="Arial"/>
                      <w:sz w:val="16"/>
                      <w:szCs w:val="16"/>
                    </w:rPr>
                  </w:pPr>
                </w:p>
                <w:p w14:paraId="13268582" w14:textId="0B186EC4" w:rsidR="00154327" w:rsidRDefault="008D27CB" w:rsidP="008D27CB">
                  <w:pPr>
                    <w:rPr>
                      <w:rFonts w:ascii="Arial" w:hAnsi="Arial" w:cs="Arial"/>
                      <w:sz w:val="20"/>
                      <w:szCs w:val="20"/>
                    </w:rPr>
                  </w:pPr>
                  <w:r>
                    <w:rPr>
                      <w:rFonts w:ascii="Arial" w:eastAsia="Arial" w:hAnsi="Arial" w:cs="Arial"/>
                      <w:sz w:val="20"/>
                      <w:szCs w:val="20"/>
                      <w:lang w:val="es-ES" w:bidi="es-ES"/>
                    </w:rPr>
                    <w:t xml:space="preserve">* Ser capaz de describir cómo los animales </w:t>
                  </w:r>
                  <w:r w:rsidR="00496584">
                    <w:rPr>
                      <w:rFonts w:ascii="Arial" w:eastAsia="Arial" w:hAnsi="Arial" w:cs="Arial"/>
                      <w:sz w:val="20"/>
                      <w:szCs w:val="20"/>
                      <w:lang w:val="es-ES" w:bidi="es-ES"/>
                    </w:rPr>
                    <w:t>ectotérmicos</w:t>
                  </w:r>
                  <w:r>
                    <w:rPr>
                      <w:rFonts w:ascii="Arial" w:eastAsia="Arial" w:hAnsi="Arial" w:cs="Arial"/>
                      <w:sz w:val="20"/>
                      <w:szCs w:val="20"/>
                      <w:lang w:val="es-ES" w:bidi="es-ES"/>
                    </w:rPr>
                    <w:t xml:space="preserve"> regulan su temperatura corporal.</w:t>
                  </w:r>
                </w:p>
                <w:p w14:paraId="47DC901D" w14:textId="77777777" w:rsidR="008D27CB" w:rsidRPr="00537258" w:rsidRDefault="008D27CB" w:rsidP="008D27CB">
                  <w:pPr>
                    <w:rPr>
                      <w:rFonts w:ascii="Arial" w:hAnsi="Arial" w:cs="Arial"/>
                      <w:sz w:val="16"/>
                      <w:szCs w:val="16"/>
                    </w:rPr>
                  </w:pPr>
                </w:p>
                <w:p w14:paraId="739171BD" w14:textId="77777777" w:rsidR="009F7585" w:rsidRDefault="008D27CB" w:rsidP="008D27CB">
                  <w:pPr>
                    <w:rPr>
                      <w:rFonts w:ascii="Arial" w:hAnsi="Arial" w:cs="Arial"/>
                      <w:sz w:val="20"/>
                      <w:szCs w:val="20"/>
                    </w:rPr>
                  </w:pPr>
                  <w:r>
                    <w:rPr>
                      <w:rFonts w:ascii="Arial" w:eastAsia="Arial" w:hAnsi="Arial" w:cs="Arial"/>
                      <w:sz w:val="20"/>
                      <w:szCs w:val="20"/>
                      <w:lang w:val="es-ES" w:bidi="es-ES"/>
                    </w:rPr>
                    <w:t>* Desarrollar habilidades para leer un termómetro.</w:t>
                  </w:r>
                </w:p>
                <w:p w14:paraId="2DC54B42" w14:textId="77777777" w:rsidR="008D27CB" w:rsidRPr="00537258" w:rsidRDefault="008D27CB" w:rsidP="008D27CB">
                  <w:pPr>
                    <w:rPr>
                      <w:rFonts w:ascii="Arial" w:hAnsi="Arial" w:cs="Arial"/>
                      <w:sz w:val="16"/>
                      <w:szCs w:val="16"/>
                    </w:rPr>
                  </w:pPr>
                </w:p>
                <w:p w14:paraId="04E4F687" w14:textId="77777777" w:rsidR="008D27CB" w:rsidRDefault="008D27CB" w:rsidP="008D27CB">
                  <w:pPr>
                    <w:rPr>
                      <w:rFonts w:ascii="Arial" w:hAnsi="Arial" w:cs="Arial"/>
                      <w:sz w:val="20"/>
                      <w:szCs w:val="20"/>
                    </w:rPr>
                  </w:pPr>
                  <w:r>
                    <w:rPr>
                      <w:rFonts w:ascii="Arial" w:eastAsia="Arial" w:hAnsi="Arial" w:cs="Arial"/>
                      <w:sz w:val="20"/>
                      <w:szCs w:val="20"/>
                      <w:lang w:val="es-ES" w:bidi="es-ES"/>
                    </w:rPr>
                    <w:t>* Ser capaz de examinar los datos recogidos sobre el terreno e identificar tendencias.</w:t>
                  </w:r>
                </w:p>
                <w:p w14:paraId="5ED23A76" w14:textId="77777777" w:rsidR="00154327" w:rsidRPr="00537258" w:rsidRDefault="00154327" w:rsidP="00154327">
                  <w:pPr>
                    <w:jc w:val="center"/>
                    <w:rPr>
                      <w:rFonts w:ascii="Arial" w:hAnsi="Arial" w:cs="Arial"/>
                      <w:sz w:val="16"/>
                      <w:szCs w:val="16"/>
                    </w:rPr>
                  </w:pPr>
                </w:p>
                <w:p w14:paraId="42199B28" w14:textId="77777777" w:rsidR="00154327" w:rsidRPr="00352BFE" w:rsidRDefault="00154327" w:rsidP="00154327">
                  <w:pPr>
                    <w:jc w:val="center"/>
                    <w:rPr>
                      <w:rFonts w:ascii="Arial" w:hAnsi="Arial" w:cs="Arial"/>
                      <w:b/>
                      <w:color w:val="0054A6"/>
                      <w:sz w:val="20"/>
                      <w:szCs w:val="20"/>
                      <w:u w:val="single"/>
                    </w:rPr>
                  </w:pPr>
                  <w:r w:rsidRPr="00352BFE">
                    <w:rPr>
                      <w:rFonts w:ascii="Arial" w:eastAsia="Arial" w:hAnsi="Arial" w:cs="Arial"/>
                      <w:b/>
                      <w:color w:val="0054A6"/>
                      <w:sz w:val="20"/>
                      <w:szCs w:val="20"/>
                      <w:u w:val="single"/>
                      <w:lang w:val="es-ES" w:bidi="es-ES"/>
                    </w:rPr>
                    <w:t>Carolina del Norte. Curso estándar de estudios</w:t>
                  </w:r>
                </w:p>
                <w:p w14:paraId="6B6222A6" w14:textId="77777777" w:rsidR="00154327" w:rsidRPr="00537258" w:rsidRDefault="00154327" w:rsidP="00154327">
                  <w:pPr>
                    <w:rPr>
                      <w:rFonts w:ascii="Arial" w:hAnsi="Arial" w:cs="Arial"/>
                      <w:sz w:val="16"/>
                      <w:szCs w:val="16"/>
                    </w:rPr>
                  </w:pPr>
                </w:p>
                <w:p w14:paraId="2ED82155" w14:textId="77777777" w:rsidR="0095055B" w:rsidRPr="00996AEE" w:rsidRDefault="0095055B" w:rsidP="00154327">
                  <w:pPr>
                    <w:rPr>
                      <w:rFonts w:ascii="Arial" w:hAnsi="Arial" w:cs="Arial"/>
                      <w:sz w:val="20"/>
                      <w:szCs w:val="20"/>
                      <w:u w:val="single"/>
                    </w:rPr>
                  </w:pPr>
                  <w:r w:rsidRPr="00996AEE">
                    <w:rPr>
                      <w:rFonts w:ascii="Arial" w:eastAsia="Arial" w:hAnsi="Arial" w:cs="Arial"/>
                      <w:sz w:val="20"/>
                      <w:szCs w:val="20"/>
                      <w:u w:val="single"/>
                      <w:lang w:val="es-ES" w:bidi="es-ES"/>
                    </w:rPr>
                    <w:t>4.</w:t>
                  </w:r>
                  <w:r w:rsidRPr="00996AEE">
                    <w:rPr>
                      <w:rFonts w:ascii="Arial" w:eastAsia="Arial" w:hAnsi="Arial" w:cs="Arial"/>
                      <w:sz w:val="20"/>
                      <w:szCs w:val="20"/>
                      <w:u w:val="single"/>
                      <w:vertAlign w:val="superscript"/>
                      <w:lang w:val="es-ES" w:bidi="es-ES"/>
                    </w:rPr>
                    <w:t>o</w:t>
                  </w:r>
                  <w:r w:rsidRPr="00996AEE">
                    <w:rPr>
                      <w:rFonts w:ascii="Arial" w:eastAsia="Arial" w:hAnsi="Arial" w:cs="Arial"/>
                      <w:sz w:val="20"/>
                      <w:szCs w:val="20"/>
                      <w:u w:val="single"/>
                      <w:lang w:val="es-ES" w:bidi="es-ES"/>
                    </w:rPr>
                    <w:t xml:space="preserve"> Grado</w:t>
                  </w:r>
                </w:p>
                <w:p w14:paraId="34838A6E" w14:textId="77777777" w:rsidR="0095055B" w:rsidRDefault="00E03E37" w:rsidP="00154327">
                  <w:pPr>
                    <w:rPr>
                      <w:rFonts w:ascii="Arial" w:hAnsi="Arial" w:cs="Arial"/>
                      <w:sz w:val="20"/>
                      <w:szCs w:val="20"/>
                    </w:rPr>
                  </w:pPr>
                  <w:r>
                    <w:rPr>
                      <w:rFonts w:ascii="Arial" w:eastAsia="Arial" w:hAnsi="Arial" w:cs="Arial"/>
                      <w:sz w:val="20"/>
                      <w:szCs w:val="20"/>
                      <w:lang w:val="es-ES" w:bidi="es-ES"/>
                    </w:rPr>
                    <w:t>(ESS.4.3.1, LS.4.1.2, ESS.4.3.2, LS.4.1.3)</w:t>
                  </w:r>
                </w:p>
                <w:p w14:paraId="35625B8E" w14:textId="77777777" w:rsidR="0095055B" w:rsidRPr="00537258" w:rsidRDefault="0095055B" w:rsidP="00154327">
                  <w:pPr>
                    <w:rPr>
                      <w:rFonts w:ascii="Arial" w:hAnsi="Arial" w:cs="Arial"/>
                      <w:sz w:val="16"/>
                      <w:szCs w:val="16"/>
                    </w:rPr>
                  </w:pPr>
                </w:p>
                <w:p w14:paraId="195F15E7" w14:textId="77777777" w:rsidR="0095055B" w:rsidRPr="00996AEE" w:rsidRDefault="0095055B" w:rsidP="00154327">
                  <w:pPr>
                    <w:rPr>
                      <w:rFonts w:ascii="Arial" w:hAnsi="Arial" w:cs="Arial"/>
                      <w:sz w:val="20"/>
                      <w:szCs w:val="20"/>
                      <w:u w:val="single"/>
                    </w:rPr>
                  </w:pPr>
                  <w:r w:rsidRPr="00996AEE">
                    <w:rPr>
                      <w:rFonts w:ascii="Arial" w:eastAsia="Arial" w:hAnsi="Arial" w:cs="Arial"/>
                      <w:sz w:val="20"/>
                      <w:szCs w:val="20"/>
                      <w:u w:val="single"/>
                      <w:lang w:val="es-ES" w:bidi="es-ES"/>
                    </w:rPr>
                    <w:t>5.</w:t>
                  </w:r>
                  <w:r w:rsidRPr="00996AEE">
                    <w:rPr>
                      <w:rFonts w:ascii="Arial" w:eastAsia="Arial" w:hAnsi="Arial" w:cs="Arial"/>
                      <w:sz w:val="20"/>
                      <w:szCs w:val="20"/>
                      <w:u w:val="single"/>
                      <w:vertAlign w:val="superscript"/>
                      <w:lang w:val="es-ES" w:bidi="es-ES"/>
                    </w:rPr>
                    <w:t>o</w:t>
                  </w:r>
                  <w:r w:rsidRPr="00996AEE">
                    <w:rPr>
                      <w:rFonts w:ascii="Arial" w:eastAsia="Arial" w:hAnsi="Arial" w:cs="Arial"/>
                      <w:sz w:val="20"/>
                      <w:szCs w:val="20"/>
                      <w:u w:val="single"/>
                      <w:lang w:val="es-ES" w:bidi="es-ES"/>
                    </w:rPr>
                    <w:t xml:space="preserve"> Grado</w:t>
                  </w:r>
                </w:p>
                <w:p w14:paraId="6FD8050C" w14:textId="77777777" w:rsidR="0095055B" w:rsidRDefault="004D7730" w:rsidP="00154327">
                  <w:pPr>
                    <w:rPr>
                      <w:rFonts w:ascii="Arial" w:hAnsi="Arial" w:cs="Arial"/>
                      <w:sz w:val="20"/>
                      <w:szCs w:val="20"/>
                    </w:rPr>
                  </w:pPr>
                  <w:r>
                    <w:rPr>
                      <w:rFonts w:ascii="Arial" w:eastAsia="Arial" w:hAnsi="Arial" w:cs="Arial"/>
                      <w:sz w:val="20"/>
                      <w:szCs w:val="20"/>
                      <w:lang w:val="es-ES" w:bidi="es-ES"/>
                    </w:rPr>
                    <w:t>(LS.5.2.2)</w:t>
                  </w:r>
                </w:p>
                <w:p w14:paraId="4D469E29" w14:textId="77777777" w:rsidR="0095055B" w:rsidRPr="00537258" w:rsidRDefault="0095055B" w:rsidP="00154327">
                  <w:pPr>
                    <w:rPr>
                      <w:rFonts w:ascii="Arial" w:hAnsi="Arial" w:cs="Arial"/>
                      <w:sz w:val="16"/>
                      <w:szCs w:val="16"/>
                    </w:rPr>
                  </w:pPr>
                </w:p>
                <w:p w14:paraId="292E6E07" w14:textId="77777777" w:rsidR="0095055B" w:rsidRPr="00996AEE" w:rsidRDefault="0095055B" w:rsidP="00154327">
                  <w:pPr>
                    <w:rPr>
                      <w:rFonts w:ascii="Arial" w:hAnsi="Arial" w:cs="Arial"/>
                      <w:sz w:val="20"/>
                      <w:szCs w:val="20"/>
                      <w:u w:val="single"/>
                    </w:rPr>
                  </w:pPr>
                  <w:r w:rsidRPr="00996AEE">
                    <w:rPr>
                      <w:rFonts w:ascii="Arial" w:eastAsia="Arial" w:hAnsi="Arial" w:cs="Arial"/>
                      <w:sz w:val="20"/>
                      <w:szCs w:val="20"/>
                      <w:u w:val="single"/>
                      <w:lang w:val="es-ES" w:bidi="es-ES"/>
                    </w:rPr>
                    <w:t>6.</w:t>
                  </w:r>
                  <w:r w:rsidRPr="00996AEE">
                    <w:rPr>
                      <w:rFonts w:ascii="Arial" w:eastAsia="Arial" w:hAnsi="Arial" w:cs="Arial"/>
                      <w:sz w:val="20"/>
                      <w:szCs w:val="20"/>
                      <w:u w:val="single"/>
                      <w:vertAlign w:val="superscript"/>
                      <w:lang w:val="es-ES" w:bidi="es-ES"/>
                    </w:rPr>
                    <w:t>o</w:t>
                  </w:r>
                  <w:r w:rsidRPr="00996AEE">
                    <w:rPr>
                      <w:rFonts w:ascii="Arial" w:eastAsia="Arial" w:hAnsi="Arial" w:cs="Arial"/>
                      <w:sz w:val="20"/>
                      <w:szCs w:val="20"/>
                      <w:u w:val="single"/>
                      <w:lang w:val="es-ES" w:bidi="es-ES"/>
                    </w:rPr>
                    <w:t xml:space="preserve"> Grado</w:t>
                  </w:r>
                </w:p>
                <w:p w14:paraId="753FC1EE" w14:textId="77777777" w:rsidR="0095055B" w:rsidRDefault="00E03E37" w:rsidP="00154327">
                  <w:pPr>
                    <w:rPr>
                      <w:rFonts w:ascii="Arial" w:hAnsi="Arial" w:cs="Arial"/>
                      <w:sz w:val="20"/>
                      <w:szCs w:val="20"/>
                    </w:rPr>
                  </w:pPr>
                  <w:r>
                    <w:rPr>
                      <w:rFonts w:ascii="Arial" w:eastAsia="Arial" w:hAnsi="Arial" w:cs="Arial"/>
                      <w:sz w:val="20"/>
                      <w:szCs w:val="20"/>
                      <w:lang w:val="es-ES" w:bidi="es-ES"/>
                    </w:rPr>
                    <w:t>(LS.6.2.2)</w:t>
                  </w:r>
                </w:p>
                <w:p w14:paraId="29FFBAED" w14:textId="77777777" w:rsidR="0095055B" w:rsidRDefault="0095055B" w:rsidP="00154327">
                  <w:pPr>
                    <w:rPr>
                      <w:rFonts w:ascii="Arial" w:hAnsi="Arial" w:cs="Arial"/>
                      <w:sz w:val="20"/>
                      <w:szCs w:val="20"/>
                    </w:rPr>
                  </w:pPr>
                </w:p>
                <w:p w14:paraId="52B2EC7D" w14:textId="77777777" w:rsidR="00154327" w:rsidRDefault="00154327" w:rsidP="00154327">
                  <w:pPr>
                    <w:rPr>
                      <w:rFonts w:ascii="Arial" w:hAnsi="Arial" w:cs="Arial"/>
                      <w:sz w:val="20"/>
                      <w:szCs w:val="20"/>
                    </w:rPr>
                  </w:pPr>
                </w:p>
                <w:p w14:paraId="352761CF" w14:textId="77777777" w:rsidR="00154327" w:rsidRDefault="00154327" w:rsidP="00154327">
                  <w:pPr>
                    <w:rPr>
                      <w:rFonts w:ascii="Arial" w:hAnsi="Arial" w:cs="Arial"/>
                      <w:sz w:val="20"/>
                      <w:szCs w:val="20"/>
                    </w:rPr>
                  </w:pPr>
                </w:p>
                <w:p w14:paraId="42E01957" w14:textId="77777777" w:rsidR="00154327" w:rsidRDefault="00154327" w:rsidP="00154327">
                  <w:pPr>
                    <w:rPr>
                      <w:rFonts w:ascii="Arial" w:hAnsi="Arial" w:cs="Arial"/>
                      <w:sz w:val="20"/>
                      <w:szCs w:val="20"/>
                    </w:rPr>
                  </w:pPr>
                </w:p>
                <w:p w14:paraId="2A3901F6" w14:textId="77777777" w:rsidR="00154327" w:rsidRDefault="00154327" w:rsidP="00154327">
                  <w:pPr>
                    <w:rPr>
                      <w:rFonts w:ascii="Arial" w:hAnsi="Arial" w:cs="Arial"/>
                      <w:sz w:val="20"/>
                      <w:szCs w:val="20"/>
                    </w:rPr>
                  </w:pPr>
                </w:p>
                <w:p w14:paraId="680D0EA9" w14:textId="77777777" w:rsidR="00154327" w:rsidRDefault="00154327" w:rsidP="00154327">
                  <w:pPr>
                    <w:rPr>
                      <w:rFonts w:ascii="Arial" w:hAnsi="Arial" w:cs="Arial"/>
                      <w:sz w:val="20"/>
                      <w:szCs w:val="20"/>
                    </w:rPr>
                  </w:pPr>
                </w:p>
                <w:p w14:paraId="57F8507F" w14:textId="77777777" w:rsidR="00154327" w:rsidRDefault="00154327" w:rsidP="00154327">
                  <w:pPr>
                    <w:rPr>
                      <w:rFonts w:ascii="Arial" w:hAnsi="Arial" w:cs="Arial"/>
                      <w:sz w:val="20"/>
                      <w:szCs w:val="20"/>
                    </w:rPr>
                  </w:pPr>
                </w:p>
                <w:p w14:paraId="6C34EF93" w14:textId="77777777" w:rsidR="00154327" w:rsidRDefault="00154327" w:rsidP="00154327">
                  <w:pPr>
                    <w:rPr>
                      <w:rFonts w:ascii="Arial" w:hAnsi="Arial" w:cs="Arial"/>
                      <w:sz w:val="20"/>
                      <w:szCs w:val="20"/>
                    </w:rPr>
                  </w:pPr>
                </w:p>
                <w:p w14:paraId="45D7D9A1" w14:textId="77777777" w:rsidR="00154327" w:rsidRDefault="00154327" w:rsidP="00154327">
                  <w:pPr>
                    <w:rPr>
                      <w:rFonts w:ascii="Arial" w:hAnsi="Arial" w:cs="Arial"/>
                      <w:sz w:val="20"/>
                      <w:szCs w:val="20"/>
                    </w:rPr>
                  </w:pPr>
                </w:p>
                <w:p w14:paraId="04C4DFD1" w14:textId="77777777" w:rsidR="00154327" w:rsidRDefault="00154327" w:rsidP="00154327">
                  <w:pPr>
                    <w:rPr>
                      <w:rFonts w:ascii="Arial" w:hAnsi="Arial" w:cs="Arial"/>
                      <w:sz w:val="20"/>
                      <w:szCs w:val="20"/>
                    </w:rPr>
                  </w:pPr>
                </w:p>
                <w:p w14:paraId="0FCAFEBD" w14:textId="77777777" w:rsidR="00154327" w:rsidRDefault="00154327" w:rsidP="00154327">
                  <w:pPr>
                    <w:rPr>
                      <w:rFonts w:ascii="Arial" w:hAnsi="Arial" w:cs="Arial"/>
                      <w:sz w:val="20"/>
                      <w:szCs w:val="20"/>
                    </w:rPr>
                  </w:pPr>
                </w:p>
                <w:p w14:paraId="799B59C5" w14:textId="77777777" w:rsidR="00154327" w:rsidRDefault="00154327" w:rsidP="00154327">
                  <w:pPr>
                    <w:rPr>
                      <w:rFonts w:ascii="Arial" w:hAnsi="Arial" w:cs="Arial"/>
                      <w:sz w:val="20"/>
                      <w:szCs w:val="20"/>
                    </w:rPr>
                  </w:pPr>
                </w:p>
                <w:p w14:paraId="57CFD4D9" w14:textId="77777777" w:rsidR="00E56D44" w:rsidRDefault="00E56D44" w:rsidP="00154327">
                  <w:pPr>
                    <w:rPr>
                      <w:rFonts w:ascii="Arial" w:hAnsi="Arial" w:cs="Arial"/>
                      <w:sz w:val="20"/>
                      <w:szCs w:val="20"/>
                    </w:rPr>
                  </w:pPr>
                </w:p>
                <w:p w14:paraId="5B257374" w14:textId="77777777" w:rsidR="00E56D44" w:rsidRDefault="00E56D44" w:rsidP="00154327">
                  <w:pPr>
                    <w:rPr>
                      <w:rFonts w:ascii="Arial" w:hAnsi="Arial" w:cs="Arial"/>
                      <w:sz w:val="20"/>
                      <w:szCs w:val="20"/>
                    </w:rPr>
                  </w:pPr>
                </w:p>
                <w:p w14:paraId="46CB1530" w14:textId="77777777" w:rsidR="00E56D44" w:rsidRDefault="00E56D44" w:rsidP="00154327">
                  <w:pPr>
                    <w:rPr>
                      <w:rFonts w:ascii="Arial" w:hAnsi="Arial" w:cs="Arial"/>
                      <w:sz w:val="20"/>
                      <w:szCs w:val="20"/>
                    </w:rPr>
                  </w:pPr>
                </w:p>
                <w:p w14:paraId="77F8A96D" w14:textId="77777777" w:rsidR="00154327" w:rsidRDefault="00154327" w:rsidP="00154327">
                  <w:pPr>
                    <w:rPr>
                      <w:rFonts w:ascii="Arial" w:hAnsi="Arial" w:cs="Arial"/>
                      <w:sz w:val="20"/>
                      <w:szCs w:val="20"/>
                    </w:rPr>
                  </w:pPr>
                </w:p>
                <w:p w14:paraId="1988B662" w14:textId="77777777" w:rsidR="00154327" w:rsidRDefault="00154327" w:rsidP="00154327">
                  <w:pPr>
                    <w:rPr>
                      <w:rFonts w:ascii="Arial" w:hAnsi="Arial" w:cs="Arial"/>
                      <w:sz w:val="20"/>
                      <w:szCs w:val="20"/>
                    </w:rPr>
                  </w:pPr>
                </w:p>
                <w:p w14:paraId="2CC983C7" w14:textId="77777777" w:rsidR="00E56D44" w:rsidRDefault="00E56D44" w:rsidP="00154327">
                  <w:pPr>
                    <w:rPr>
                      <w:rFonts w:ascii="Arial" w:hAnsi="Arial" w:cs="Arial"/>
                      <w:sz w:val="20"/>
                      <w:szCs w:val="20"/>
                    </w:rPr>
                  </w:pPr>
                </w:p>
                <w:p w14:paraId="49D12948" w14:textId="77777777" w:rsidR="00E56D44" w:rsidRDefault="00E56D44" w:rsidP="00154327">
                  <w:pPr>
                    <w:rPr>
                      <w:rFonts w:ascii="Arial" w:hAnsi="Arial" w:cs="Arial"/>
                      <w:sz w:val="20"/>
                      <w:szCs w:val="20"/>
                    </w:rPr>
                  </w:pPr>
                </w:p>
                <w:p w14:paraId="78298DA3" w14:textId="77777777" w:rsidR="00E56D44" w:rsidRDefault="00E56D44" w:rsidP="00154327">
                  <w:pPr>
                    <w:rPr>
                      <w:rFonts w:ascii="Arial" w:hAnsi="Arial" w:cs="Arial"/>
                      <w:sz w:val="20"/>
                      <w:szCs w:val="20"/>
                    </w:rPr>
                  </w:pPr>
                </w:p>
                <w:p w14:paraId="6D2BA84A" w14:textId="77777777" w:rsidR="00154327" w:rsidRDefault="00154327" w:rsidP="00154327">
                  <w:pPr>
                    <w:rPr>
                      <w:rFonts w:ascii="Arial" w:hAnsi="Arial" w:cs="Arial"/>
                      <w:sz w:val="20"/>
                      <w:szCs w:val="20"/>
                    </w:rPr>
                  </w:pPr>
                </w:p>
                <w:p w14:paraId="3EE4054F" w14:textId="77777777" w:rsidR="00E56D44" w:rsidRDefault="00E56D44" w:rsidP="00154327">
                  <w:pPr>
                    <w:rPr>
                      <w:rFonts w:ascii="Arial" w:hAnsi="Arial" w:cs="Arial"/>
                      <w:sz w:val="20"/>
                      <w:szCs w:val="20"/>
                    </w:rPr>
                  </w:pPr>
                </w:p>
                <w:p w14:paraId="4CAC8D3A" w14:textId="77777777" w:rsidR="00154327" w:rsidRDefault="00154327" w:rsidP="00154327">
                  <w:pPr>
                    <w:rPr>
                      <w:rFonts w:ascii="Arial" w:hAnsi="Arial" w:cs="Arial"/>
                      <w:sz w:val="20"/>
                      <w:szCs w:val="20"/>
                    </w:rPr>
                  </w:pPr>
                </w:p>
                <w:p w14:paraId="12B2C8A2" w14:textId="77777777" w:rsidR="00154327" w:rsidRPr="00154327" w:rsidRDefault="00154327" w:rsidP="00154327">
                  <w:pPr>
                    <w:rPr>
                      <w:rFonts w:ascii="Arial" w:hAnsi="Arial" w:cs="Arial"/>
                      <w:sz w:val="20"/>
                      <w:szCs w:val="20"/>
                    </w:rPr>
                  </w:pPr>
                </w:p>
              </w:txbxContent>
            </v:textbox>
          </v:shape>
        </w:pict>
      </w:r>
      <w:r w:rsidR="002C1BDA" w:rsidRPr="00496584">
        <w:rPr>
          <w:rFonts w:ascii="Arial" w:eastAsia="Arial" w:hAnsi="Arial" w:cs="Arial"/>
          <w:lang w:bidi="es-ES"/>
        </w:rPr>
        <w:t xml:space="preserve">Los alumnos examinarán cómo los animales ectotérmicos, como los cangrejos fantasmas, regulan su temperatura corporal desplazándose a diferentes entornos. </w:t>
      </w:r>
    </w:p>
    <w:p w14:paraId="5406627A" w14:textId="77777777" w:rsidR="00031495" w:rsidRPr="00537258" w:rsidRDefault="00031495" w:rsidP="00B73759">
      <w:pPr>
        <w:ind w:left="2592"/>
        <w:rPr>
          <w:rFonts w:ascii="Arial" w:hAnsi="Arial" w:cs="Arial"/>
          <w:sz w:val="18"/>
          <w:szCs w:val="18"/>
        </w:rPr>
      </w:pPr>
    </w:p>
    <w:p w14:paraId="13FCB75E" w14:textId="77777777" w:rsidR="00031495" w:rsidRPr="00496584" w:rsidRDefault="00031495" w:rsidP="00B73759">
      <w:pPr>
        <w:ind w:left="2592"/>
        <w:rPr>
          <w:rFonts w:ascii="Arial" w:hAnsi="Arial" w:cs="Arial"/>
          <w:b/>
        </w:rPr>
      </w:pPr>
      <w:r w:rsidRPr="00496584">
        <w:rPr>
          <w:rFonts w:ascii="Arial" w:eastAsia="Arial" w:hAnsi="Arial" w:cs="Arial"/>
          <w:b/>
          <w:lang w:bidi="es-ES"/>
        </w:rPr>
        <w:t>Materiales:</w:t>
      </w:r>
    </w:p>
    <w:p w14:paraId="61134AD7" w14:textId="77777777" w:rsidR="008D27CB" w:rsidRPr="00537258" w:rsidRDefault="008D27CB" w:rsidP="00B73759">
      <w:pPr>
        <w:ind w:left="2592"/>
        <w:rPr>
          <w:rFonts w:ascii="Arial" w:hAnsi="Arial" w:cs="Arial"/>
          <w:b/>
          <w:sz w:val="12"/>
          <w:szCs w:val="12"/>
        </w:rPr>
      </w:pPr>
    </w:p>
    <w:p w14:paraId="3C2B1510" w14:textId="77777777" w:rsidR="002C1BDA" w:rsidRPr="00496584" w:rsidRDefault="00F55B21" w:rsidP="008D27CB">
      <w:pPr>
        <w:numPr>
          <w:ilvl w:val="0"/>
          <w:numId w:val="5"/>
        </w:numPr>
        <w:rPr>
          <w:rFonts w:ascii="Arial" w:hAnsi="Arial" w:cs="Arial"/>
        </w:rPr>
      </w:pPr>
      <w:r w:rsidRPr="00496584">
        <w:rPr>
          <w:rFonts w:ascii="Arial" w:eastAsia="Arial" w:hAnsi="Arial" w:cs="Arial"/>
          <w:lang w:bidi="es-ES"/>
        </w:rPr>
        <w:t>Recortes de cangrejos fantasmas (laminados o en cartón/placa de espuma)</w:t>
      </w:r>
    </w:p>
    <w:p w14:paraId="5BD3E36C" w14:textId="77777777" w:rsidR="00E56D44" w:rsidRPr="00496584" w:rsidRDefault="002C1BDA" w:rsidP="008D27CB">
      <w:pPr>
        <w:numPr>
          <w:ilvl w:val="0"/>
          <w:numId w:val="5"/>
        </w:numPr>
        <w:rPr>
          <w:rFonts w:ascii="Arial" w:hAnsi="Arial" w:cs="Arial"/>
        </w:rPr>
      </w:pPr>
      <w:r w:rsidRPr="00496584">
        <w:rPr>
          <w:rFonts w:ascii="Arial" w:eastAsia="Arial" w:hAnsi="Arial" w:cs="Arial"/>
          <w:lang w:bidi="es-ES"/>
        </w:rPr>
        <w:t>Termómetros (fijados al recorte del cangrejo)</w:t>
      </w:r>
    </w:p>
    <w:p w14:paraId="6AC8938D" w14:textId="3A362929" w:rsidR="00E56D44" w:rsidRPr="00496584" w:rsidRDefault="00E56D44" w:rsidP="008D27CB">
      <w:pPr>
        <w:numPr>
          <w:ilvl w:val="0"/>
          <w:numId w:val="5"/>
        </w:numPr>
        <w:rPr>
          <w:rFonts w:ascii="Arial" w:hAnsi="Arial" w:cs="Arial"/>
        </w:rPr>
      </w:pPr>
      <w:r w:rsidRPr="00496584">
        <w:rPr>
          <w:rFonts w:ascii="Arial" w:eastAsia="Arial" w:hAnsi="Arial" w:cs="Arial"/>
          <w:lang w:bidi="es-ES"/>
        </w:rPr>
        <w:t xml:space="preserve">Hojas de datos de </w:t>
      </w:r>
      <w:r w:rsidR="00496584" w:rsidRPr="00496584">
        <w:rPr>
          <w:rFonts w:ascii="Arial" w:eastAsia="Arial" w:hAnsi="Arial" w:cs="Arial"/>
          <w:lang w:bidi="es-ES"/>
        </w:rPr>
        <w:t>Cangrejos</w:t>
      </w:r>
      <w:r w:rsidRPr="00496584">
        <w:rPr>
          <w:rFonts w:ascii="Arial" w:eastAsia="Arial" w:hAnsi="Arial" w:cs="Arial"/>
          <w:lang w:bidi="es-ES"/>
        </w:rPr>
        <w:t xml:space="preserve"> geniales (pueden laminarse y utilizarse repetidamente con marcadores de borrado en seco o húmedo)</w:t>
      </w:r>
    </w:p>
    <w:p w14:paraId="2BD188F3" w14:textId="77777777" w:rsidR="009B1B54" w:rsidRPr="00496584" w:rsidRDefault="002C1BDA" w:rsidP="008D27CB">
      <w:pPr>
        <w:numPr>
          <w:ilvl w:val="0"/>
          <w:numId w:val="5"/>
        </w:numPr>
        <w:rPr>
          <w:rFonts w:ascii="Arial" w:hAnsi="Arial" w:cs="Arial"/>
        </w:rPr>
      </w:pPr>
      <w:r w:rsidRPr="00496584">
        <w:rPr>
          <w:rFonts w:ascii="Arial" w:eastAsia="Arial" w:hAnsi="Arial" w:cs="Arial"/>
          <w:lang w:bidi="es-ES"/>
        </w:rPr>
        <w:t>Lápices</w:t>
      </w:r>
    </w:p>
    <w:p w14:paraId="207FAE84" w14:textId="77777777" w:rsidR="00FA40BE" w:rsidRPr="00496584" w:rsidRDefault="00FA40BE" w:rsidP="008D27CB">
      <w:pPr>
        <w:numPr>
          <w:ilvl w:val="0"/>
          <w:numId w:val="5"/>
        </w:numPr>
        <w:rPr>
          <w:rFonts w:ascii="Arial" w:hAnsi="Arial" w:cs="Arial"/>
        </w:rPr>
      </w:pPr>
      <w:r w:rsidRPr="00496584">
        <w:rPr>
          <w:rFonts w:ascii="Arial" w:eastAsia="Arial" w:hAnsi="Arial" w:cs="Arial"/>
          <w:lang w:bidi="es-ES"/>
        </w:rPr>
        <w:t>Sujetapapeles</w:t>
      </w:r>
    </w:p>
    <w:p w14:paraId="5D56C86E" w14:textId="77777777" w:rsidR="00FA40BE" w:rsidRPr="00496584" w:rsidRDefault="00FA40BE" w:rsidP="008D27CB">
      <w:pPr>
        <w:numPr>
          <w:ilvl w:val="0"/>
          <w:numId w:val="5"/>
        </w:numPr>
        <w:rPr>
          <w:rFonts w:ascii="Arial" w:hAnsi="Arial" w:cs="Arial"/>
        </w:rPr>
      </w:pPr>
      <w:r w:rsidRPr="00496584">
        <w:rPr>
          <w:rFonts w:ascii="Arial" w:eastAsia="Arial" w:hAnsi="Arial" w:cs="Arial"/>
          <w:lang w:bidi="es-ES"/>
        </w:rPr>
        <w:t xml:space="preserve">Cinta adhesiva </w:t>
      </w:r>
    </w:p>
    <w:p w14:paraId="655412EE" w14:textId="77777777" w:rsidR="002C1BDA" w:rsidRPr="00496584" w:rsidRDefault="002C1BDA" w:rsidP="008D27CB">
      <w:pPr>
        <w:numPr>
          <w:ilvl w:val="0"/>
          <w:numId w:val="5"/>
        </w:numPr>
        <w:rPr>
          <w:rFonts w:ascii="Arial" w:hAnsi="Arial" w:cs="Arial"/>
        </w:rPr>
      </w:pPr>
      <w:r w:rsidRPr="00496584">
        <w:rPr>
          <w:rFonts w:ascii="Arial" w:eastAsia="Arial" w:hAnsi="Arial" w:cs="Arial"/>
          <w:lang w:bidi="es-ES"/>
        </w:rPr>
        <w:t>Pequeñas banderas metálicas de reconocimiento o estacas de madera</w:t>
      </w:r>
    </w:p>
    <w:p w14:paraId="65670EAC" w14:textId="77777777" w:rsidR="009B1B54" w:rsidRPr="00537258" w:rsidRDefault="009B1B54" w:rsidP="00B73759">
      <w:pPr>
        <w:ind w:left="2592"/>
        <w:rPr>
          <w:rFonts w:ascii="Arial" w:hAnsi="Arial" w:cs="Arial"/>
          <w:sz w:val="14"/>
          <w:szCs w:val="14"/>
        </w:rPr>
      </w:pPr>
    </w:p>
    <w:p w14:paraId="3DAAD100" w14:textId="77777777" w:rsidR="00031495" w:rsidRPr="00496584" w:rsidRDefault="00031495" w:rsidP="00352BFE">
      <w:pPr>
        <w:tabs>
          <w:tab w:val="left" w:pos="2700"/>
          <w:tab w:val="left" w:pos="9030"/>
        </w:tabs>
        <w:ind w:left="2592"/>
        <w:rPr>
          <w:rFonts w:ascii="Arial" w:hAnsi="Arial" w:cs="Arial"/>
          <w:b/>
        </w:rPr>
      </w:pPr>
      <w:r w:rsidRPr="00496584">
        <w:rPr>
          <w:rFonts w:ascii="Arial" w:eastAsia="Arial" w:hAnsi="Arial" w:cs="Arial"/>
          <w:b/>
          <w:lang w:bidi="es-ES"/>
        </w:rPr>
        <w:t>Contexto:</w:t>
      </w:r>
    </w:p>
    <w:p w14:paraId="5D20B1C8" w14:textId="77777777" w:rsidR="008D27CB" w:rsidRPr="00537258" w:rsidRDefault="008D27CB" w:rsidP="00E56D44">
      <w:pPr>
        <w:tabs>
          <w:tab w:val="left" w:pos="2700"/>
        </w:tabs>
        <w:ind w:left="2592"/>
        <w:rPr>
          <w:rFonts w:ascii="Arial" w:hAnsi="Arial" w:cs="Arial"/>
          <w:sz w:val="12"/>
          <w:szCs w:val="12"/>
        </w:rPr>
      </w:pPr>
    </w:p>
    <w:p w14:paraId="4A513C1E" w14:textId="77777777" w:rsidR="00E56D44" w:rsidRPr="00496584" w:rsidRDefault="00000000" w:rsidP="00E56D44">
      <w:pPr>
        <w:tabs>
          <w:tab w:val="left" w:pos="2700"/>
        </w:tabs>
        <w:ind w:left="2592"/>
        <w:rPr>
          <w:rFonts w:ascii="Arial" w:hAnsi="Arial" w:cs="Arial"/>
        </w:rPr>
      </w:pPr>
      <w:r>
        <w:rPr>
          <w:noProof/>
          <w:lang w:bidi="es-ES"/>
        </w:rPr>
        <w:pict w14:anchorId="28C87751">
          <v:shape id="_x0000_s2057" type="#_x0000_t75" alt="" style="position:absolute;left:0;text-align:left;margin-left:324pt;margin-top:93.35pt;width:178.3pt;height:165pt;z-index:-3;mso-wrap-edited:f;mso-width-percent:0;mso-height-percent:0;mso-width-percent:0;mso-height-percent:0" wrapcoords="-91 0 -91 21502 21600 21502 21600 0 -91 0">
            <v:imagedata r:id="rId12" o:title="New Image crab" croptop="3496f" cropleft="2055f" cropright="1926f"/>
            <w10:wrap type="tight"/>
          </v:shape>
        </w:pict>
      </w:r>
      <w:r w:rsidR="008D27CB" w:rsidRPr="00496584">
        <w:rPr>
          <w:rFonts w:ascii="Arial" w:eastAsia="Arial" w:hAnsi="Arial" w:cs="Arial"/>
          <w:lang w:bidi="es-ES"/>
        </w:rPr>
        <w:t xml:space="preserve">Los animales que deben gastar energía para mantener su temperatura corporal dentro de un estrecho margen se denominan endotérmicos.  Los endotérmicos incluyen a la mayoría de las aves y a todos los mamíferos.  Los animales que tienen un control limitado de su temperatura corporal y deben utilizar el entorno y sus comportamientos para regularla se denominan ectotérmicos.  Este grupo incluye invertebrados marinos, anfibios, lagartos, serpientes y la mayoría de los peces.  Aunque los animales ectotérmicos pueden sobrevivir a un mayor rango de temperaturas, tienen un rango óptimo en el que funcionan con mayor eficacia. </w:t>
      </w:r>
    </w:p>
    <w:p w14:paraId="297C2B68" w14:textId="77777777" w:rsidR="00E56D44" w:rsidRPr="00496584" w:rsidRDefault="00E56D44" w:rsidP="00E56D44">
      <w:pPr>
        <w:tabs>
          <w:tab w:val="left" w:pos="2700"/>
        </w:tabs>
        <w:ind w:left="2592"/>
        <w:rPr>
          <w:rFonts w:ascii="Arial" w:hAnsi="Arial" w:cs="Arial"/>
        </w:rPr>
      </w:pPr>
    </w:p>
    <w:p w14:paraId="6D8137E9" w14:textId="38935573" w:rsidR="009B1B54" w:rsidRPr="00496584" w:rsidRDefault="008D27CB" w:rsidP="00537258">
      <w:pPr>
        <w:tabs>
          <w:tab w:val="left" w:pos="2700"/>
        </w:tabs>
        <w:ind w:left="2592"/>
        <w:rPr>
          <w:rFonts w:ascii="Arial" w:hAnsi="Arial" w:cs="Arial"/>
        </w:rPr>
      </w:pPr>
      <w:r w:rsidRPr="00496584">
        <w:rPr>
          <w:rFonts w:ascii="Arial" w:eastAsia="Arial" w:hAnsi="Arial" w:cs="Arial"/>
          <w:lang w:bidi="es-ES"/>
        </w:rPr>
        <w:t>Los animales ectotérmicos tienen diversas formas de controlar su temperatura corporal.  Los lagartos, por ejemplo, suelen tomar el sol para calentarse.  Otros animales ectotérmicos, como los insectos, se desplazan entre zonas soleadas y sombrías.</w:t>
      </w:r>
    </w:p>
    <w:p w14:paraId="114AE699" w14:textId="77777777" w:rsidR="00031495" w:rsidRPr="00496584" w:rsidRDefault="00031495" w:rsidP="009B1B54">
      <w:pPr>
        <w:rPr>
          <w:rFonts w:ascii="Arial" w:hAnsi="Arial" w:cs="Arial"/>
          <w:b/>
        </w:rPr>
      </w:pPr>
      <w:r w:rsidRPr="00496584">
        <w:rPr>
          <w:rFonts w:ascii="Arial" w:eastAsia="Arial" w:hAnsi="Arial" w:cs="Arial"/>
          <w:b/>
          <w:lang w:bidi="es-ES"/>
        </w:rPr>
        <w:lastRenderedPageBreak/>
        <w:t>Actividad:</w:t>
      </w:r>
    </w:p>
    <w:p w14:paraId="017D464A" w14:textId="77777777" w:rsidR="00C61005" w:rsidRPr="00496584" w:rsidRDefault="00C61005" w:rsidP="009B1B54">
      <w:pPr>
        <w:rPr>
          <w:rFonts w:ascii="Arial" w:hAnsi="Arial" w:cs="Arial"/>
          <w:b/>
        </w:rPr>
      </w:pPr>
    </w:p>
    <w:p w14:paraId="3DFE3C08" w14:textId="77777777" w:rsidR="00E56D44" w:rsidRPr="00496584" w:rsidRDefault="00C61005" w:rsidP="009B1B54">
      <w:pPr>
        <w:rPr>
          <w:rFonts w:ascii="Arial" w:hAnsi="Arial" w:cs="Arial"/>
        </w:rPr>
      </w:pPr>
      <w:r w:rsidRPr="00496584">
        <w:rPr>
          <w:rFonts w:ascii="Arial" w:eastAsia="Arial" w:hAnsi="Arial" w:cs="Arial"/>
          <w:lang w:bidi="es-ES"/>
        </w:rPr>
        <w:t>Antes de comenzar esta actividad, es una buena idea enseñar a sus alumnos a leer correctamente un termómetro.  Si su termómetro tiene escalas tanto en grados Fahrenheit como en grados Celsius, resultará menos confuso para los alumnos si cubre una de las escalas con cinta adhesiva.  Antes de utilizar sus termómetros debe comprobar su precisión y desechar aquellos que tengan una temperatura significativamente diferente a los demás.</w:t>
      </w:r>
    </w:p>
    <w:p w14:paraId="5D51CCC2" w14:textId="77777777" w:rsidR="00C61005" w:rsidRPr="00496584" w:rsidRDefault="00C61005" w:rsidP="009B1B54">
      <w:pPr>
        <w:rPr>
          <w:rFonts w:ascii="Arial" w:hAnsi="Arial" w:cs="Arial"/>
        </w:rPr>
      </w:pPr>
    </w:p>
    <w:p w14:paraId="26290937" w14:textId="77777777" w:rsidR="00E56D44" w:rsidRPr="00496584" w:rsidRDefault="00E56D44" w:rsidP="009B1B54">
      <w:pPr>
        <w:rPr>
          <w:rFonts w:ascii="Arial" w:hAnsi="Arial" w:cs="Arial"/>
        </w:rPr>
      </w:pPr>
      <w:r w:rsidRPr="00496584">
        <w:rPr>
          <w:rFonts w:ascii="Arial" w:eastAsia="Arial" w:hAnsi="Arial" w:cs="Arial"/>
          <w:lang w:bidi="es-ES"/>
        </w:rPr>
        <w:t>Para hacer el cangrejo fantasma, recorte la forma ovalada del cangrejo y péguela sobre una placa de espuma o una cartulina gruesa.  Si se utiliza papel normal, puede ser necesario laminarlo para que los recortes sean más resistentes.</w:t>
      </w:r>
    </w:p>
    <w:p w14:paraId="0F535B8D" w14:textId="77777777" w:rsidR="00E56D44" w:rsidRPr="00496584" w:rsidRDefault="00E56D44" w:rsidP="009B1B54">
      <w:pPr>
        <w:rPr>
          <w:rFonts w:ascii="Arial" w:hAnsi="Arial" w:cs="Arial"/>
        </w:rPr>
      </w:pPr>
    </w:p>
    <w:p w14:paraId="0BEBD82A" w14:textId="77777777" w:rsidR="00E56D44" w:rsidRPr="00496584" w:rsidRDefault="0021173F" w:rsidP="009B1B54">
      <w:pPr>
        <w:rPr>
          <w:rFonts w:ascii="Arial" w:hAnsi="Arial" w:cs="Arial"/>
          <w:b/>
        </w:rPr>
      </w:pPr>
      <w:r w:rsidRPr="00496584">
        <w:rPr>
          <w:rFonts w:ascii="Arial" w:eastAsia="Arial" w:hAnsi="Arial" w:cs="Arial"/>
          <w:b/>
          <w:lang w:bidi="es-ES"/>
        </w:rPr>
        <w:t>Parte 1: Temperaturas del hábitat del cangrejo</w:t>
      </w:r>
    </w:p>
    <w:p w14:paraId="71D06F9D" w14:textId="77777777" w:rsidR="00F55B21" w:rsidRPr="00496584" w:rsidRDefault="00F55B21" w:rsidP="009B1B54">
      <w:pPr>
        <w:rPr>
          <w:rFonts w:ascii="Arial" w:hAnsi="Arial" w:cs="Arial"/>
          <w:b/>
        </w:rPr>
      </w:pPr>
    </w:p>
    <w:p w14:paraId="6456C841" w14:textId="77777777" w:rsidR="0021173F" w:rsidRPr="00496584" w:rsidRDefault="0021173F" w:rsidP="009B1B54">
      <w:pPr>
        <w:rPr>
          <w:rFonts w:ascii="Arial" w:hAnsi="Arial" w:cs="Arial"/>
        </w:rPr>
      </w:pPr>
      <w:r w:rsidRPr="00496584">
        <w:rPr>
          <w:rFonts w:ascii="Arial" w:eastAsia="Arial" w:hAnsi="Arial" w:cs="Arial"/>
          <w:lang w:bidi="es-ES"/>
        </w:rPr>
        <w:t xml:space="preserve">Esta actividad funciona mejor en un día cálido y soleado.  Comience estableciendo diez estaciones de cangrejo en diferentes lugares desde la duna hasta la playa (puede simular esto en el patio de su escuela, eligiendo una variedad de estaciones sombreadas/frías y estaciones soleadas/calientes).  En cada estación coloque una bandera de metal o una estaca de madera con un número.  Explique a los alumnos que su cangrejo está abandonando el bosque marítimo y se dirige a la orilla del agua.  Indique a los equipos de 2 o 3 alumnos que lleven su cangrejo a cada estación, lo depositen en el suelo y lo dejen durante 30 segundos.  Al final del periodo de tiempo, registre la temperatura del cangrejo en la hoja de datos de Cangrejo geniales.  Después de que cada equipo haya tenido la oportunidad de registrar las temperaturas en cada una de las diez estaciones, pida a la clase que examine sus datos en busca de patrones. </w:t>
      </w:r>
    </w:p>
    <w:p w14:paraId="704D46F1" w14:textId="77777777" w:rsidR="0021173F" w:rsidRPr="00496584" w:rsidRDefault="0021173F" w:rsidP="009B1B54">
      <w:pPr>
        <w:rPr>
          <w:rFonts w:ascii="Arial" w:hAnsi="Arial" w:cs="Arial"/>
        </w:rPr>
      </w:pPr>
    </w:p>
    <w:p w14:paraId="5FA789E1" w14:textId="77777777" w:rsidR="0021173F" w:rsidRPr="00496584" w:rsidRDefault="0021173F" w:rsidP="0021173F">
      <w:pPr>
        <w:numPr>
          <w:ilvl w:val="0"/>
          <w:numId w:val="1"/>
        </w:numPr>
        <w:rPr>
          <w:rFonts w:ascii="Arial" w:hAnsi="Arial" w:cs="Arial"/>
        </w:rPr>
      </w:pPr>
      <w:r w:rsidRPr="00496584">
        <w:rPr>
          <w:rFonts w:ascii="Arial" w:eastAsia="Arial" w:hAnsi="Arial" w:cs="Arial"/>
          <w:lang w:bidi="es-ES"/>
        </w:rPr>
        <w:t>¿Cuál era la estación más caliente?</w:t>
      </w:r>
    </w:p>
    <w:p w14:paraId="3961602B" w14:textId="77777777" w:rsidR="0021173F" w:rsidRPr="00496584" w:rsidRDefault="0021173F" w:rsidP="0021173F">
      <w:pPr>
        <w:numPr>
          <w:ilvl w:val="0"/>
          <w:numId w:val="1"/>
        </w:numPr>
        <w:rPr>
          <w:rFonts w:ascii="Arial" w:hAnsi="Arial" w:cs="Arial"/>
        </w:rPr>
      </w:pPr>
      <w:r w:rsidRPr="00496584">
        <w:rPr>
          <w:rFonts w:ascii="Arial" w:eastAsia="Arial" w:hAnsi="Arial" w:cs="Arial"/>
          <w:lang w:bidi="es-ES"/>
        </w:rPr>
        <w:t>¿Cuál era la estación más fría?</w:t>
      </w:r>
    </w:p>
    <w:p w14:paraId="67B32CE2" w14:textId="77777777" w:rsidR="0021173F" w:rsidRPr="00496584" w:rsidRDefault="00F55B21" w:rsidP="0021173F">
      <w:pPr>
        <w:numPr>
          <w:ilvl w:val="0"/>
          <w:numId w:val="1"/>
        </w:numPr>
        <w:rPr>
          <w:rFonts w:ascii="Arial" w:hAnsi="Arial" w:cs="Arial"/>
        </w:rPr>
      </w:pPr>
      <w:r w:rsidRPr="00496584">
        <w:rPr>
          <w:rFonts w:ascii="Arial" w:eastAsia="Arial" w:hAnsi="Arial" w:cs="Arial"/>
          <w:lang w:bidi="es-ES"/>
        </w:rPr>
        <w:t>¿Varió la temperatura en alguna estación?</w:t>
      </w:r>
    </w:p>
    <w:p w14:paraId="5FCDBD15" w14:textId="77777777" w:rsidR="0021173F" w:rsidRPr="00496584" w:rsidRDefault="0021173F" w:rsidP="0021173F">
      <w:pPr>
        <w:rPr>
          <w:rFonts w:ascii="Arial" w:hAnsi="Arial" w:cs="Arial"/>
        </w:rPr>
      </w:pPr>
    </w:p>
    <w:p w14:paraId="72DBA671" w14:textId="77777777" w:rsidR="0021173F" w:rsidRPr="00496584" w:rsidRDefault="0021173F" w:rsidP="0021173F">
      <w:pPr>
        <w:rPr>
          <w:rFonts w:ascii="Arial" w:hAnsi="Arial" w:cs="Arial"/>
          <w:b/>
        </w:rPr>
      </w:pPr>
      <w:r w:rsidRPr="00496584">
        <w:rPr>
          <w:rFonts w:ascii="Arial" w:eastAsia="Arial" w:hAnsi="Arial" w:cs="Arial"/>
          <w:b/>
          <w:lang w:bidi="es-ES"/>
        </w:rPr>
        <w:t>Parte 2:  Supervivencia del cangrejo</w:t>
      </w:r>
    </w:p>
    <w:p w14:paraId="6F8D38C1" w14:textId="77777777" w:rsidR="00F55B21" w:rsidRPr="00496584" w:rsidRDefault="00F55B21" w:rsidP="0021173F">
      <w:pPr>
        <w:rPr>
          <w:rFonts w:ascii="Arial" w:hAnsi="Arial" w:cs="Arial"/>
          <w:b/>
        </w:rPr>
      </w:pPr>
    </w:p>
    <w:p w14:paraId="17C7401F" w14:textId="77777777" w:rsidR="0021173F" w:rsidRPr="00496584" w:rsidRDefault="00F55B21" w:rsidP="0021173F">
      <w:pPr>
        <w:rPr>
          <w:rFonts w:ascii="Arial" w:hAnsi="Arial" w:cs="Arial"/>
        </w:rPr>
      </w:pPr>
      <w:r w:rsidRPr="00496584">
        <w:rPr>
          <w:rFonts w:ascii="Arial" w:eastAsia="Arial" w:hAnsi="Arial" w:cs="Arial"/>
          <w:lang w:bidi="es-ES"/>
        </w:rPr>
        <w:t>Calcule la temperatura media estimada para el área total (dependiendo de la edad de los alumnos, esta puede ser una tarea que realice con antelación).  Sume y reste varios (1 a 2) grados a la temperatura media para establecer el rango óptimo de las temperaturas corporales de su población de cangrejos.  Haga que cada equipo coloque cinta adhesiva en el termómetro de forma que solo sea visible este estrecho margen.</w:t>
      </w:r>
    </w:p>
    <w:p w14:paraId="51F3B06A" w14:textId="77777777" w:rsidR="005438CB" w:rsidRPr="00496584" w:rsidRDefault="005438CB" w:rsidP="0021173F">
      <w:pPr>
        <w:rPr>
          <w:rFonts w:ascii="Arial" w:hAnsi="Arial" w:cs="Arial"/>
        </w:rPr>
      </w:pPr>
    </w:p>
    <w:p w14:paraId="0CC3B378" w14:textId="77777777" w:rsidR="005438CB" w:rsidRPr="00496584" w:rsidRDefault="005438CB" w:rsidP="0021173F">
      <w:pPr>
        <w:rPr>
          <w:rFonts w:ascii="Arial" w:hAnsi="Arial" w:cs="Arial"/>
        </w:rPr>
      </w:pPr>
      <w:r w:rsidRPr="00496584">
        <w:rPr>
          <w:rFonts w:ascii="Arial" w:eastAsia="Arial" w:hAnsi="Arial" w:cs="Arial"/>
          <w:lang w:bidi="es-ES"/>
        </w:rPr>
        <w:t xml:space="preserve">El objetivo de esta parte de la actividad es que cada equipo mantenga vivo a su cangrejo moviéndolo de un lado a otro para evitar que se caliente o se enfríe demasiado.  Si la temperatura se desplaza fuera de la zona con cinta, el cangrejo muere.  </w:t>
      </w:r>
    </w:p>
    <w:p w14:paraId="4AC8B7B8" w14:textId="77777777" w:rsidR="005438CB" w:rsidRPr="00496584" w:rsidRDefault="005438CB" w:rsidP="0021173F">
      <w:pPr>
        <w:rPr>
          <w:rFonts w:ascii="Arial" w:hAnsi="Arial" w:cs="Arial"/>
        </w:rPr>
      </w:pPr>
    </w:p>
    <w:p w14:paraId="113CDF5E" w14:textId="77777777" w:rsidR="005438CB" w:rsidRPr="00496584" w:rsidRDefault="00F55B21" w:rsidP="0021173F">
      <w:pPr>
        <w:rPr>
          <w:rFonts w:ascii="Arial" w:hAnsi="Arial" w:cs="Arial"/>
        </w:rPr>
      </w:pPr>
      <w:r w:rsidRPr="00496584">
        <w:rPr>
          <w:rFonts w:ascii="Arial" w:eastAsia="Arial" w:hAnsi="Arial" w:cs="Arial"/>
          <w:lang w:bidi="es-ES"/>
        </w:rPr>
        <w:t xml:space="preserve">Cuando el profesor dé la señal, el cangrejo deberá desplazarse a otra estación marcada y permanecer en ella durante un minuto.  El equipo que mantenga vivo a su cangrejo durante más tiempo "gana" la partida.  Indique a los alumnos que no pueden mover el cangrejo una vez que comience la cuenta atrás de un minuto. </w:t>
      </w:r>
    </w:p>
    <w:p w14:paraId="6751E499" w14:textId="77777777" w:rsidR="005438CB" w:rsidRPr="00496584" w:rsidRDefault="005438CB" w:rsidP="0021173F">
      <w:pPr>
        <w:rPr>
          <w:rFonts w:ascii="Arial" w:hAnsi="Arial" w:cs="Arial"/>
        </w:rPr>
      </w:pPr>
    </w:p>
    <w:p w14:paraId="4BBBBE6A" w14:textId="77777777" w:rsidR="003A16D1" w:rsidRPr="00496584" w:rsidRDefault="003A16D1" w:rsidP="0021173F">
      <w:pPr>
        <w:rPr>
          <w:rFonts w:ascii="Arial" w:hAnsi="Arial" w:cs="Arial"/>
        </w:rPr>
      </w:pPr>
    </w:p>
    <w:p w14:paraId="6222354C" w14:textId="737D7467" w:rsidR="005438CB" w:rsidRPr="00496584" w:rsidRDefault="00537258" w:rsidP="0021173F">
      <w:pPr>
        <w:rPr>
          <w:rFonts w:ascii="Arial" w:hAnsi="Arial" w:cs="Arial"/>
          <w:b/>
        </w:rPr>
      </w:pPr>
      <w:r>
        <w:rPr>
          <w:rFonts w:ascii="Arial" w:hAnsi="Arial" w:cs="Arial"/>
        </w:rPr>
        <w:br w:type="page"/>
      </w:r>
      <w:r w:rsidR="00F55B21" w:rsidRPr="00496584">
        <w:rPr>
          <w:rFonts w:ascii="Arial" w:eastAsia="Arial" w:hAnsi="Arial" w:cs="Arial"/>
          <w:b/>
          <w:lang w:bidi="es-ES"/>
        </w:rPr>
        <w:lastRenderedPageBreak/>
        <w:t>Preguntas para el debate:</w:t>
      </w:r>
    </w:p>
    <w:p w14:paraId="55637DEC" w14:textId="77777777" w:rsidR="003A16D1" w:rsidRPr="00496584" w:rsidRDefault="003A16D1" w:rsidP="0021173F">
      <w:pPr>
        <w:rPr>
          <w:rFonts w:ascii="Arial" w:hAnsi="Arial" w:cs="Arial"/>
          <w:b/>
        </w:rPr>
      </w:pPr>
    </w:p>
    <w:p w14:paraId="64E2B45A" w14:textId="77777777" w:rsidR="005438CB" w:rsidRPr="00496584" w:rsidRDefault="005438CB" w:rsidP="005438CB">
      <w:pPr>
        <w:numPr>
          <w:ilvl w:val="0"/>
          <w:numId w:val="2"/>
        </w:numPr>
        <w:rPr>
          <w:rFonts w:ascii="Arial" w:hAnsi="Arial" w:cs="Arial"/>
        </w:rPr>
      </w:pPr>
      <w:r w:rsidRPr="00496584">
        <w:rPr>
          <w:rFonts w:ascii="Arial" w:eastAsia="Arial" w:hAnsi="Arial" w:cs="Arial"/>
          <w:lang w:bidi="es-ES"/>
        </w:rPr>
        <w:t>¿Qué estrategias tuvieron éxito para mantener vivos a los cangrejos?</w:t>
      </w:r>
    </w:p>
    <w:p w14:paraId="682DD6EE" w14:textId="77777777" w:rsidR="00386952" w:rsidRPr="00496584" w:rsidRDefault="00386952" w:rsidP="00386952">
      <w:pPr>
        <w:ind w:left="720" w:firstLine="720"/>
        <w:rPr>
          <w:rFonts w:ascii="Arial" w:hAnsi="Arial" w:cs="Arial"/>
          <w:i/>
        </w:rPr>
      </w:pPr>
      <w:r w:rsidRPr="00496584">
        <w:rPr>
          <w:rFonts w:ascii="Arial" w:eastAsia="Arial" w:hAnsi="Arial" w:cs="Arial"/>
          <w:i/>
          <w:lang w:bidi="es-ES"/>
        </w:rPr>
        <w:t>Alternar zonas frías con zonas cálidas</w:t>
      </w:r>
    </w:p>
    <w:p w14:paraId="419B5A6D" w14:textId="77777777" w:rsidR="00371282" w:rsidRPr="00496584" w:rsidRDefault="00371282" w:rsidP="00ED70C1">
      <w:pPr>
        <w:rPr>
          <w:rFonts w:ascii="Arial" w:hAnsi="Arial" w:cs="Arial"/>
          <w:i/>
        </w:rPr>
      </w:pPr>
    </w:p>
    <w:p w14:paraId="7FE8EBFF" w14:textId="77777777" w:rsidR="005438CB" w:rsidRPr="00496584" w:rsidRDefault="005438CB" w:rsidP="005438CB">
      <w:pPr>
        <w:numPr>
          <w:ilvl w:val="0"/>
          <w:numId w:val="2"/>
        </w:numPr>
        <w:rPr>
          <w:rFonts w:ascii="Arial" w:hAnsi="Arial" w:cs="Arial"/>
        </w:rPr>
      </w:pPr>
      <w:r w:rsidRPr="00496584">
        <w:rPr>
          <w:rFonts w:ascii="Arial" w:eastAsia="Arial" w:hAnsi="Arial" w:cs="Arial"/>
          <w:lang w:bidi="es-ES"/>
        </w:rPr>
        <w:t>¿A qué nuevos problemas tendría que enfrentarse el cangrejo si entrara en el agua?</w:t>
      </w:r>
    </w:p>
    <w:p w14:paraId="25B2A520" w14:textId="77777777" w:rsidR="00386952" w:rsidRPr="00496584" w:rsidRDefault="004D48D7" w:rsidP="00386952">
      <w:pPr>
        <w:ind w:left="1440"/>
        <w:rPr>
          <w:rFonts w:ascii="Arial" w:hAnsi="Arial" w:cs="Arial"/>
          <w:i/>
        </w:rPr>
      </w:pPr>
      <w:r w:rsidRPr="00496584">
        <w:rPr>
          <w:rFonts w:ascii="Arial" w:eastAsia="Arial" w:hAnsi="Arial" w:cs="Arial"/>
          <w:i/>
          <w:lang w:bidi="es-ES"/>
        </w:rPr>
        <w:t>Los cangrejos tendrían diferentes problemas con la regulación de la temperatura, así como un conjunto diferente de depredadores.</w:t>
      </w:r>
    </w:p>
    <w:p w14:paraId="51759078" w14:textId="77777777" w:rsidR="00371282" w:rsidRPr="00496584" w:rsidRDefault="00371282" w:rsidP="00386952">
      <w:pPr>
        <w:ind w:left="1440"/>
        <w:rPr>
          <w:rFonts w:ascii="Arial" w:hAnsi="Arial" w:cs="Arial"/>
          <w:i/>
        </w:rPr>
      </w:pPr>
    </w:p>
    <w:p w14:paraId="26342F40" w14:textId="77777777" w:rsidR="005438CB" w:rsidRPr="00496584" w:rsidRDefault="005438CB" w:rsidP="005438CB">
      <w:pPr>
        <w:numPr>
          <w:ilvl w:val="0"/>
          <w:numId w:val="2"/>
        </w:numPr>
        <w:rPr>
          <w:rFonts w:ascii="Arial" w:hAnsi="Arial" w:cs="Arial"/>
        </w:rPr>
      </w:pPr>
      <w:r w:rsidRPr="00496584">
        <w:rPr>
          <w:rFonts w:ascii="Arial" w:eastAsia="Arial" w:hAnsi="Arial" w:cs="Arial"/>
          <w:lang w:bidi="es-ES"/>
        </w:rPr>
        <w:t>¿Cómo reacciona su cuerpo si tiene demasiado calor?  ¿Demasiado frío?</w:t>
      </w:r>
    </w:p>
    <w:p w14:paraId="3B05740E" w14:textId="77777777" w:rsidR="004D48D7" w:rsidRPr="00496584" w:rsidRDefault="004D48D7" w:rsidP="004D48D7">
      <w:pPr>
        <w:ind w:left="1440"/>
        <w:rPr>
          <w:rFonts w:ascii="Arial" w:hAnsi="Arial" w:cs="Arial"/>
          <w:i/>
        </w:rPr>
      </w:pPr>
      <w:r w:rsidRPr="00496584">
        <w:rPr>
          <w:rFonts w:ascii="Arial" w:eastAsia="Arial" w:hAnsi="Arial" w:cs="Arial"/>
          <w:i/>
          <w:lang w:bidi="es-ES"/>
        </w:rPr>
        <w:t>Algunas respuestas aquí pueden incluir escalofríos, sudores y, en casos extremos, hipotermia y golpes de calor.</w:t>
      </w:r>
    </w:p>
    <w:p w14:paraId="5B4213B4" w14:textId="77777777" w:rsidR="00031495" w:rsidRPr="00496584" w:rsidRDefault="00031495" w:rsidP="009B1B54">
      <w:pPr>
        <w:rPr>
          <w:rFonts w:ascii="Arial" w:hAnsi="Arial" w:cs="Arial"/>
        </w:rPr>
      </w:pPr>
    </w:p>
    <w:p w14:paraId="10FAB955" w14:textId="77777777" w:rsidR="00031495" w:rsidRPr="00496584" w:rsidRDefault="00031495" w:rsidP="009B1B54">
      <w:pPr>
        <w:rPr>
          <w:rFonts w:ascii="Arial" w:hAnsi="Arial" w:cs="Arial"/>
          <w:b/>
        </w:rPr>
      </w:pPr>
      <w:r w:rsidRPr="00496584">
        <w:rPr>
          <w:rFonts w:ascii="Arial" w:eastAsia="Arial" w:hAnsi="Arial" w:cs="Arial"/>
          <w:b/>
          <w:lang w:bidi="es-ES"/>
        </w:rPr>
        <w:t>Continuación:</w:t>
      </w:r>
    </w:p>
    <w:p w14:paraId="7DA4BCA7" w14:textId="77777777" w:rsidR="00371282" w:rsidRPr="00496584" w:rsidRDefault="00371282" w:rsidP="009B1B54">
      <w:pPr>
        <w:rPr>
          <w:rFonts w:ascii="Arial" w:hAnsi="Arial" w:cs="Arial"/>
          <w:b/>
        </w:rPr>
      </w:pPr>
    </w:p>
    <w:p w14:paraId="33E65D83" w14:textId="77777777" w:rsidR="005438CB" w:rsidRPr="00496584" w:rsidRDefault="005438CB" w:rsidP="005438CB">
      <w:pPr>
        <w:numPr>
          <w:ilvl w:val="0"/>
          <w:numId w:val="3"/>
        </w:numPr>
        <w:rPr>
          <w:rFonts w:ascii="Arial" w:hAnsi="Arial" w:cs="Arial"/>
        </w:rPr>
      </w:pPr>
      <w:r w:rsidRPr="00496584">
        <w:rPr>
          <w:rFonts w:ascii="Arial" w:eastAsia="Arial" w:hAnsi="Arial" w:cs="Arial"/>
          <w:lang w:bidi="es-ES"/>
        </w:rPr>
        <w:t xml:space="preserve">Investigue las formas en que los animales endotérmicos regulan su temperatura corporal.  ¿Cómo se mantienen frescos los perros y los gatos?  </w:t>
      </w:r>
    </w:p>
    <w:p w14:paraId="279E3465" w14:textId="77777777" w:rsidR="00371282" w:rsidRPr="00496584" w:rsidRDefault="00371282" w:rsidP="00371282">
      <w:pPr>
        <w:ind w:left="720"/>
        <w:rPr>
          <w:rFonts w:ascii="Arial" w:hAnsi="Arial" w:cs="Arial"/>
        </w:rPr>
      </w:pPr>
    </w:p>
    <w:p w14:paraId="7B4CDD4E" w14:textId="77777777" w:rsidR="005438CB" w:rsidRPr="00496584" w:rsidRDefault="003A16D1" w:rsidP="005438CB">
      <w:pPr>
        <w:numPr>
          <w:ilvl w:val="0"/>
          <w:numId w:val="3"/>
        </w:numPr>
        <w:rPr>
          <w:rFonts w:ascii="Arial" w:hAnsi="Arial" w:cs="Arial"/>
        </w:rPr>
      </w:pPr>
      <w:r w:rsidRPr="00496584">
        <w:rPr>
          <w:rFonts w:ascii="Arial" w:eastAsia="Arial" w:hAnsi="Arial" w:cs="Arial"/>
          <w:lang w:bidi="es-ES"/>
        </w:rPr>
        <w:t>Estudie otros animales ectotérmicos para ver cómo sobreviven en su hábitat.</w:t>
      </w:r>
    </w:p>
    <w:p w14:paraId="4ED2F8A3" w14:textId="77777777" w:rsidR="00371282" w:rsidRPr="00496584" w:rsidRDefault="00371282" w:rsidP="00371282">
      <w:pPr>
        <w:rPr>
          <w:rFonts w:ascii="Arial" w:hAnsi="Arial" w:cs="Arial"/>
        </w:rPr>
      </w:pPr>
    </w:p>
    <w:p w14:paraId="0E99766F" w14:textId="77777777" w:rsidR="005438CB" w:rsidRPr="00496584" w:rsidRDefault="005438CB" w:rsidP="005438CB">
      <w:pPr>
        <w:numPr>
          <w:ilvl w:val="0"/>
          <w:numId w:val="3"/>
        </w:numPr>
        <w:rPr>
          <w:rFonts w:ascii="Arial" w:hAnsi="Arial" w:cs="Arial"/>
        </w:rPr>
      </w:pPr>
      <w:r w:rsidRPr="00496584">
        <w:rPr>
          <w:rFonts w:ascii="Arial" w:eastAsia="Arial" w:hAnsi="Arial" w:cs="Arial"/>
          <w:lang w:bidi="es-ES"/>
        </w:rPr>
        <w:t>¿Qué otros factores limitan la supervivencia de un cangrejo en su hábitat?</w:t>
      </w:r>
    </w:p>
    <w:p w14:paraId="30614569" w14:textId="77777777" w:rsidR="00371282" w:rsidRPr="00496584" w:rsidRDefault="00371282" w:rsidP="00371282">
      <w:pPr>
        <w:rPr>
          <w:rFonts w:ascii="Arial" w:hAnsi="Arial" w:cs="Arial"/>
        </w:rPr>
      </w:pPr>
    </w:p>
    <w:p w14:paraId="1EB092C1" w14:textId="77777777" w:rsidR="005438CB" w:rsidRPr="00496584" w:rsidRDefault="005438CB" w:rsidP="005438CB">
      <w:pPr>
        <w:numPr>
          <w:ilvl w:val="0"/>
          <w:numId w:val="3"/>
        </w:numPr>
        <w:rPr>
          <w:rFonts w:ascii="Arial" w:hAnsi="Arial" w:cs="Arial"/>
        </w:rPr>
      </w:pPr>
      <w:r w:rsidRPr="00496584">
        <w:rPr>
          <w:rFonts w:ascii="Arial" w:eastAsia="Arial" w:hAnsi="Arial" w:cs="Arial"/>
          <w:lang w:bidi="es-ES"/>
        </w:rPr>
        <w:t>Compare los cangrejos fantasma con otras especies de cangrejos (cangrejos azules, cangrejos araña, cangrejos moro, cangrejos ermitaños).</w:t>
      </w:r>
    </w:p>
    <w:p w14:paraId="76FAC622" w14:textId="77777777" w:rsidR="00031495" w:rsidRPr="00496584" w:rsidRDefault="00031495" w:rsidP="009B1B54">
      <w:pPr>
        <w:rPr>
          <w:rFonts w:ascii="Arial" w:hAnsi="Arial" w:cs="Arial"/>
        </w:rPr>
      </w:pPr>
    </w:p>
    <w:p w14:paraId="0D900642" w14:textId="77777777" w:rsidR="003A16D1" w:rsidRPr="00496584" w:rsidRDefault="00031495" w:rsidP="009B1B54">
      <w:pPr>
        <w:rPr>
          <w:rFonts w:ascii="Arial" w:hAnsi="Arial" w:cs="Arial"/>
          <w:b/>
        </w:rPr>
      </w:pPr>
      <w:r w:rsidRPr="00496584">
        <w:rPr>
          <w:rFonts w:ascii="Arial" w:eastAsia="Arial" w:hAnsi="Arial" w:cs="Arial"/>
          <w:b/>
          <w:lang w:bidi="es-ES"/>
        </w:rPr>
        <w:t xml:space="preserve">Vocabulario: </w:t>
      </w:r>
    </w:p>
    <w:p w14:paraId="694CC7D9" w14:textId="77777777" w:rsidR="003A16D1" w:rsidRPr="00496584" w:rsidRDefault="003A16D1" w:rsidP="009B1B54">
      <w:pPr>
        <w:rPr>
          <w:rFonts w:ascii="Arial" w:hAnsi="Arial" w:cs="Arial"/>
          <w:b/>
        </w:rPr>
      </w:pPr>
    </w:p>
    <w:p w14:paraId="419BC0AD" w14:textId="77777777" w:rsidR="003A16D1" w:rsidRPr="00496584" w:rsidRDefault="003A16D1" w:rsidP="003A16D1">
      <w:pPr>
        <w:numPr>
          <w:ilvl w:val="0"/>
          <w:numId w:val="6"/>
        </w:numPr>
        <w:rPr>
          <w:rFonts w:ascii="Arial" w:hAnsi="Arial" w:cs="Arial"/>
        </w:rPr>
        <w:sectPr w:rsidR="003A16D1" w:rsidRPr="00496584" w:rsidSect="004E2D48">
          <w:headerReference w:type="default" r:id="rId13"/>
          <w:footerReference w:type="default" r:id="rId14"/>
          <w:pgSz w:w="12240" w:h="15840"/>
          <w:pgMar w:top="1152" w:right="1008" w:bottom="1152" w:left="1008" w:header="720" w:footer="720" w:gutter="0"/>
          <w:cols w:space="720"/>
          <w:docGrid w:linePitch="360"/>
        </w:sectPr>
      </w:pPr>
    </w:p>
    <w:p w14:paraId="0F3B7575" w14:textId="77777777" w:rsidR="003A16D1" w:rsidRPr="00496584" w:rsidRDefault="003A16D1" w:rsidP="003A16D1">
      <w:pPr>
        <w:numPr>
          <w:ilvl w:val="0"/>
          <w:numId w:val="6"/>
        </w:numPr>
        <w:rPr>
          <w:rFonts w:ascii="Arial" w:hAnsi="Arial" w:cs="Arial"/>
        </w:rPr>
      </w:pPr>
      <w:r w:rsidRPr="00496584">
        <w:rPr>
          <w:rFonts w:ascii="Arial" w:eastAsia="Arial" w:hAnsi="Arial" w:cs="Arial"/>
          <w:lang w:bidi="es-ES"/>
        </w:rPr>
        <w:t>termorregulación</w:t>
      </w:r>
    </w:p>
    <w:p w14:paraId="7715BD5A" w14:textId="77777777" w:rsidR="003A16D1" w:rsidRPr="00496584" w:rsidRDefault="003A16D1" w:rsidP="003A16D1">
      <w:pPr>
        <w:numPr>
          <w:ilvl w:val="0"/>
          <w:numId w:val="6"/>
        </w:numPr>
        <w:rPr>
          <w:rFonts w:ascii="Arial" w:hAnsi="Arial" w:cs="Arial"/>
        </w:rPr>
      </w:pPr>
      <w:r w:rsidRPr="00496584">
        <w:rPr>
          <w:rFonts w:ascii="Arial" w:eastAsia="Arial" w:hAnsi="Arial" w:cs="Arial"/>
          <w:lang w:bidi="es-ES"/>
        </w:rPr>
        <w:t>endotérmico</w:t>
      </w:r>
    </w:p>
    <w:p w14:paraId="180E1A36" w14:textId="77777777" w:rsidR="003A16D1" w:rsidRPr="00496584" w:rsidRDefault="003A16D1" w:rsidP="003A16D1">
      <w:pPr>
        <w:numPr>
          <w:ilvl w:val="0"/>
          <w:numId w:val="6"/>
        </w:numPr>
        <w:rPr>
          <w:rFonts w:ascii="Arial" w:hAnsi="Arial" w:cs="Arial"/>
        </w:rPr>
      </w:pPr>
      <w:r w:rsidRPr="00496584">
        <w:rPr>
          <w:rFonts w:ascii="Arial" w:eastAsia="Arial" w:hAnsi="Arial" w:cs="Arial"/>
          <w:lang w:bidi="es-ES"/>
        </w:rPr>
        <w:t>ectotérmico</w:t>
      </w:r>
    </w:p>
    <w:p w14:paraId="70104E79" w14:textId="77777777" w:rsidR="003A16D1" w:rsidRPr="00496584" w:rsidRDefault="003A16D1" w:rsidP="003A16D1">
      <w:pPr>
        <w:numPr>
          <w:ilvl w:val="0"/>
          <w:numId w:val="6"/>
        </w:numPr>
        <w:rPr>
          <w:rFonts w:ascii="Arial" w:hAnsi="Arial" w:cs="Arial"/>
        </w:rPr>
      </w:pPr>
      <w:r w:rsidRPr="00496584">
        <w:rPr>
          <w:rFonts w:ascii="Arial" w:eastAsia="Arial" w:hAnsi="Arial" w:cs="Arial"/>
          <w:lang w:bidi="es-ES"/>
        </w:rPr>
        <w:t>Fahrenheit</w:t>
      </w:r>
    </w:p>
    <w:p w14:paraId="3C9F7563" w14:textId="77777777" w:rsidR="003A16D1" w:rsidRPr="00496584" w:rsidRDefault="003A16D1" w:rsidP="003A16D1">
      <w:pPr>
        <w:numPr>
          <w:ilvl w:val="0"/>
          <w:numId w:val="6"/>
        </w:numPr>
        <w:rPr>
          <w:rFonts w:ascii="Arial" w:hAnsi="Arial" w:cs="Arial"/>
        </w:rPr>
      </w:pPr>
      <w:r w:rsidRPr="00496584">
        <w:rPr>
          <w:rFonts w:ascii="Arial" w:eastAsia="Arial" w:hAnsi="Arial" w:cs="Arial"/>
          <w:lang w:bidi="es-ES"/>
        </w:rPr>
        <w:t>Celsius</w:t>
      </w:r>
    </w:p>
    <w:p w14:paraId="4C673380" w14:textId="77777777" w:rsidR="003A16D1" w:rsidRPr="00496584" w:rsidRDefault="003A16D1" w:rsidP="003A16D1">
      <w:pPr>
        <w:numPr>
          <w:ilvl w:val="0"/>
          <w:numId w:val="6"/>
        </w:numPr>
        <w:rPr>
          <w:rFonts w:ascii="Arial" w:hAnsi="Arial" w:cs="Arial"/>
        </w:rPr>
      </w:pPr>
      <w:r w:rsidRPr="00496584">
        <w:rPr>
          <w:rFonts w:ascii="Arial" w:eastAsia="Arial" w:hAnsi="Arial" w:cs="Arial"/>
          <w:lang w:bidi="es-ES"/>
        </w:rPr>
        <w:t>hábitat</w:t>
      </w:r>
    </w:p>
    <w:p w14:paraId="2E2F9BDA" w14:textId="77777777" w:rsidR="003A16D1" w:rsidRPr="00496584" w:rsidRDefault="003A16D1" w:rsidP="009B1B54">
      <w:pPr>
        <w:rPr>
          <w:rFonts w:ascii="Arial" w:hAnsi="Arial" w:cs="Arial"/>
        </w:rPr>
        <w:sectPr w:rsidR="003A16D1" w:rsidRPr="00496584" w:rsidSect="003A16D1">
          <w:type w:val="continuous"/>
          <w:pgSz w:w="12240" w:h="15840"/>
          <w:pgMar w:top="1152" w:right="1008" w:bottom="1152" w:left="1008" w:header="720" w:footer="720" w:gutter="0"/>
          <w:cols w:num="3" w:space="720"/>
          <w:docGrid w:linePitch="360"/>
        </w:sectPr>
      </w:pPr>
    </w:p>
    <w:p w14:paraId="737AD8AD" w14:textId="77777777" w:rsidR="00031495" w:rsidRPr="00496584" w:rsidRDefault="00031495" w:rsidP="009B1B54">
      <w:pPr>
        <w:rPr>
          <w:rFonts w:ascii="Arial" w:hAnsi="Arial" w:cs="Arial"/>
        </w:rPr>
      </w:pPr>
    </w:p>
    <w:p w14:paraId="4AD766EC" w14:textId="77777777" w:rsidR="00031495" w:rsidRPr="00496584" w:rsidRDefault="00031495" w:rsidP="009B1B54">
      <w:pPr>
        <w:rPr>
          <w:rFonts w:ascii="Arial" w:hAnsi="Arial" w:cs="Arial"/>
        </w:rPr>
      </w:pPr>
      <w:r w:rsidRPr="00496584">
        <w:rPr>
          <w:rFonts w:ascii="Arial" w:eastAsia="Arial" w:hAnsi="Arial" w:cs="Arial"/>
          <w:b/>
          <w:lang w:bidi="es-ES"/>
        </w:rPr>
        <w:t>Bibliografía:</w:t>
      </w:r>
    </w:p>
    <w:p w14:paraId="44945229" w14:textId="77777777" w:rsidR="00031495" w:rsidRPr="00496584" w:rsidRDefault="00031495" w:rsidP="009B1B54">
      <w:pPr>
        <w:rPr>
          <w:rFonts w:ascii="Arial" w:hAnsi="Arial" w:cs="Arial"/>
        </w:rPr>
      </w:pPr>
    </w:p>
    <w:p w14:paraId="0920D45A" w14:textId="12322DEB" w:rsidR="00371282" w:rsidRPr="00496584" w:rsidRDefault="00062235" w:rsidP="00537258">
      <w:pPr>
        <w:rPr>
          <w:rFonts w:ascii="Arial" w:hAnsi="Arial" w:cs="Arial"/>
        </w:rPr>
      </w:pPr>
      <w:r w:rsidRPr="00496584">
        <w:rPr>
          <w:rFonts w:ascii="Arial" w:eastAsia="Arial" w:hAnsi="Arial" w:cs="Arial"/>
          <w:lang w:bidi="es-ES"/>
        </w:rPr>
        <w:t xml:space="preserve">Freeman, S.  2005.  </w:t>
      </w:r>
      <w:r w:rsidRPr="00496584">
        <w:rPr>
          <w:rFonts w:ascii="Arial" w:eastAsia="Arial" w:hAnsi="Arial" w:cs="Arial"/>
          <w:u w:val="single"/>
          <w:lang w:bidi="es-ES"/>
        </w:rPr>
        <w:t>Biological Science (2</w:t>
      </w:r>
      <w:r w:rsidRPr="00496584">
        <w:rPr>
          <w:rFonts w:ascii="Arial" w:eastAsia="Arial" w:hAnsi="Arial" w:cs="Arial"/>
          <w:u w:val="single"/>
          <w:vertAlign w:val="superscript"/>
          <w:lang w:bidi="es-ES"/>
        </w:rPr>
        <w:t>nd</w:t>
      </w:r>
      <w:r w:rsidRPr="00496584">
        <w:rPr>
          <w:rFonts w:ascii="Arial" w:eastAsia="Arial" w:hAnsi="Arial" w:cs="Arial"/>
          <w:u w:val="single"/>
          <w:lang w:bidi="es-ES"/>
        </w:rPr>
        <w:t xml:space="preserve"> Ed.).</w:t>
      </w:r>
      <w:r w:rsidRPr="00496584">
        <w:rPr>
          <w:rFonts w:ascii="Arial" w:eastAsia="Arial" w:hAnsi="Arial" w:cs="Arial"/>
          <w:lang w:bidi="es-ES"/>
        </w:rPr>
        <w:t xml:space="preserve">  Prentice Hall, Upper Saddle River, NJ. </w:t>
      </w:r>
      <w:r w:rsidR="00537258">
        <w:rPr>
          <w:rFonts w:ascii="Arial" w:eastAsia="Arial" w:hAnsi="Arial" w:cs="Arial"/>
          <w:lang w:bidi="es-ES"/>
        </w:rPr>
        <w:br/>
      </w:r>
      <w:r w:rsidRPr="00496584">
        <w:rPr>
          <w:rFonts w:ascii="Arial" w:eastAsia="Arial" w:hAnsi="Arial" w:cs="Arial"/>
          <w:lang w:bidi="es-ES"/>
        </w:rPr>
        <w:t>1283 páginas.  (ISBN: 0-13-140941-7)</w:t>
      </w:r>
    </w:p>
    <w:p w14:paraId="4B7F31EC" w14:textId="77777777" w:rsidR="00ED70C1" w:rsidRPr="00496584" w:rsidRDefault="00ED70C1" w:rsidP="00ED70C1">
      <w:pPr>
        <w:ind w:left="720" w:hanging="720"/>
        <w:rPr>
          <w:rFonts w:ascii="Arial" w:hAnsi="Arial" w:cs="Arial"/>
        </w:rPr>
      </w:pPr>
    </w:p>
    <w:p w14:paraId="69AB1189" w14:textId="77777777" w:rsidR="00ED70C1" w:rsidRPr="00496584" w:rsidRDefault="00ED70C1" w:rsidP="00ED70C1">
      <w:pPr>
        <w:ind w:left="720" w:hanging="720"/>
        <w:rPr>
          <w:rFonts w:ascii="Arial" w:hAnsi="Arial" w:cs="Arial"/>
        </w:rPr>
      </w:pPr>
    </w:p>
    <w:p w14:paraId="62CC96B3" w14:textId="77777777" w:rsidR="003F20C8" w:rsidRPr="00496584" w:rsidRDefault="003F20C8" w:rsidP="009B1B54">
      <w:pPr>
        <w:rPr>
          <w:rFonts w:ascii="Arial" w:hAnsi="Arial" w:cs="Arial"/>
          <w:b/>
        </w:rPr>
      </w:pPr>
      <w:r w:rsidRPr="00496584">
        <w:rPr>
          <w:rFonts w:ascii="Arial" w:eastAsia="Arial" w:hAnsi="Arial" w:cs="Arial"/>
          <w:b/>
          <w:lang w:bidi="es-ES"/>
        </w:rPr>
        <w:t>Normas nacionales de ciencia:</w:t>
      </w:r>
    </w:p>
    <w:p w14:paraId="5DBE3A60" w14:textId="77777777" w:rsidR="00E17279" w:rsidRPr="00496584" w:rsidRDefault="00E17279" w:rsidP="009B1B54">
      <w:pPr>
        <w:rPr>
          <w:rFonts w:ascii="Arial" w:hAnsi="Arial" w:cs="Arial"/>
          <w:b/>
        </w:rPr>
      </w:pPr>
    </w:p>
    <w:p w14:paraId="65D25D8C" w14:textId="2A185588" w:rsidR="00E17279" w:rsidRPr="00496584" w:rsidRDefault="00E17279" w:rsidP="009B1B54">
      <w:pPr>
        <w:rPr>
          <w:rFonts w:ascii="Arial" w:hAnsi="Arial" w:cs="Arial"/>
          <w:i/>
        </w:rPr>
      </w:pPr>
      <w:r w:rsidRPr="00496584">
        <w:rPr>
          <w:rFonts w:ascii="Arial" w:eastAsia="Arial" w:hAnsi="Arial" w:cs="Arial"/>
          <w:i/>
          <w:lang w:bidi="es-ES"/>
        </w:rPr>
        <w:t>Normas de contenido</w:t>
      </w:r>
      <w:r w:rsidRPr="00496584">
        <w:rPr>
          <w:rFonts w:ascii="Arial" w:eastAsia="Arial" w:hAnsi="Arial" w:cs="Arial"/>
          <w:i/>
          <w:lang w:bidi="es-ES"/>
        </w:rPr>
        <w:tab/>
        <w:t>La ciencia como investigación [1-4 y 5-8]</w:t>
      </w:r>
    </w:p>
    <w:p w14:paraId="525BBA8C" w14:textId="77777777" w:rsidR="00E17279" w:rsidRPr="00496584" w:rsidRDefault="00E17279" w:rsidP="009B1B54">
      <w:pPr>
        <w:rPr>
          <w:rFonts w:ascii="Arial" w:hAnsi="Arial" w:cs="Arial"/>
          <w:i/>
        </w:rPr>
      </w:pP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r>
    </w:p>
    <w:p w14:paraId="24105BE9" w14:textId="77777777" w:rsidR="00E17279" w:rsidRPr="00496584" w:rsidRDefault="00D00A59" w:rsidP="009B1B54">
      <w:pPr>
        <w:rPr>
          <w:rFonts w:ascii="Arial" w:hAnsi="Arial" w:cs="Arial"/>
          <w:i/>
        </w:rPr>
      </w:pP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lang w:bidi="es-ES"/>
        </w:rPr>
        <w:t xml:space="preserve">Ciencias físicas </w:t>
      </w:r>
      <w:r w:rsidRPr="00496584">
        <w:rPr>
          <w:rFonts w:ascii="Arial" w:eastAsia="Arial" w:hAnsi="Arial" w:cs="Arial"/>
          <w:i/>
          <w:lang w:bidi="es-ES"/>
        </w:rPr>
        <w:t>[1-4 y 5-8]</w:t>
      </w:r>
    </w:p>
    <w:p w14:paraId="22A2C553" w14:textId="77777777" w:rsidR="00E17279" w:rsidRPr="00496584" w:rsidRDefault="00E17279" w:rsidP="009B1B54">
      <w:pPr>
        <w:rPr>
          <w:rFonts w:ascii="Arial" w:hAnsi="Arial" w:cs="Arial"/>
          <w:i/>
        </w:rPr>
      </w:pPr>
    </w:p>
    <w:p w14:paraId="5978C629" w14:textId="77777777" w:rsidR="00E17279" w:rsidRPr="00496584" w:rsidRDefault="00D00A59" w:rsidP="009B1B54">
      <w:pPr>
        <w:rPr>
          <w:rFonts w:ascii="Arial" w:hAnsi="Arial" w:cs="Arial"/>
          <w:i/>
        </w:rPr>
      </w:pP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t>Ciencias de la vida [1-4 y 5-8]</w:t>
      </w:r>
    </w:p>
    <w:p w14:paraId="0956F7E7" w14:textId="77777777" w:rsidR="00E17279" w:rsidRPr="00496584" w:rsidRDefault="00E17279" w:rsidP="009B1B54">
      <w:pPr>
        <w:rPr>
          <w:rFonts w:ascii="Arial" w:hAnsi="Arial" w:cs="Arial"/>
          <w:i/>
        </w:rPr>
      </w:pPr>
    </w:p>
    <w:p w14:paraId="687106B2" w14:textId="77777777" w:rsidR="00E17279" w:rsidRPr="00496584" w:rsidRDefault="00E17279" w:rsidP="009B1B54">
      <w:pPr>
        <w:rPr>
          <w:rFonts w:ascii="Arial" w:hAnsi="Arial" w:cs="Arial"/>
          <w:i/>
        </w:rPr>
      </w:pP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t>La ciencia en las perspectivas personales y sociales [1-4 y 5-8]</w:t>
      </w:r>
    </w:p>
    <w:p w14:paraId="531ADA31" w14:textId="77777777" w:rsidR="003F20C8" w:rsidRPr="00496584" w:rsidRDefault="003F20C8" w:rsidP="009B1B54">
      <w:pPr>
        <w:rPr>
          <w:rFonts w:ascii="Arial" w:hAnsi="Arial" w:cs="Arial"/>
        </w:rPr>
      </w:pPr>
    </w:p>
    <w:p w14:paraId="4831697C" w14:textId="77777777" w:rsidR="0076666C" w:rsidRPr="00496584" w:rsidRDefault="0076666C" w:rsidP="009B1B54">
      <w:pPr>
        <w:rPr>
          <w:rFonts w:ascii="Arial" w:hAnsi="Arial" w:cs="Arial"/>
          <w:b/>
        </w:rPr>
      </w:pPr>
    </w:p>
    <w:p w14:paraId="2AA8922A" w14:textId="77777777" w:rsidR="0076666C" w:rsidRPr="00496584" w:rsidRDefault="0076666C" w:rsidP="009B1B54">
      <w:pPr>
        <w:rPr>
          <w:rFonts w:ascii="Arial" w:hAnsi="Arial" w:cs="Arial"/>
          <w:b/>
        </w:rPr>
      </w:pPr>
    </w:p>
    <w:p w14:paraId="1FFC201D" w14:textId="22CB180F" w:rsidR="00031495" w:rsidRPr="00496584" w:rsidRDefault="00031495" w:rsidP="009B1B54">
      <w:pPr>
        <w:rPr>
          <w:rFonts w:ascii="Arial" w:hAnsi="Arial" w:cs="Arial"/>
          <w:b/>
        </w:rPr>
      </w:pPr>
      <w:r w:rsidRPr="00496584">
        <w:rPr>
          <w:rFonts w:ascii="Arial" w:eastAsia="Arial" w:hAnsi="Arial" w:cs="Arial"/>
          <w:b/>
          <w:lang w:bidi="es-ES"/>
        </w:rPr>
        <w:lastRenderedPageBreak/>
        <w:t>Principios del conocimiento oceánico:</w:t>
      </w:r>
    </w:p>
    <w:p w14:paraId="2668BD9F" w14:textId="77777777" w:rsidR="00D67A55" w:rsidRPr="00496584" w:rsidRDefault="00D67A55" w:rsidP="009B1B54">
      <w:pPr>
        <w:rPr>
          <w:rFonts w:ascii="Arial" w:hAnsi="Arial" w:cs="Arial"/>
          <w:b/>
        </w:rPr>
      </w:pPr>
    </w:p>
    <w:p w14:paraId="1B3F425F" w14:textId="77777777" w:rsidR="00D67A55" w:rsidRPr="00496584" w:rsidRDefault="00D67A55" w:rsidP="009B1B54">
      <w:pPr>
        <w:rPr>
          <w:rFonts w:ascii="Arial" w:hAnsi="Arial" w:cs="Arial"/>
          <w:i/>
        </w:rPr>
      </w:pPr>
      <w:r w:rsidRPr="00496584">
        <w:rPr>
          <w:rFonts w:ascii="Arial" w:eastAsia="Arial" w:hAnsi="Arial" w:cs="Arial"/>
          <w:i/>
          <w:lang w:bidi="es-ES"/>
        </w:rPr>
        <w:t>Principio esencial #5</w:t>
      </w:r>
      <w:r w:rsidRPr="00496584">
        <w:rPr>
          <w:rFonts w:ascii="Arial" w:eastAsia="Arial" w:hAnsi="Arial" w:cs="Arial"/>
          <w:i/>
          <w:lang w:bidi="es-ES"/>
        </w:rPr>
        <w:tab/>
        <w:t>El océano alberga una gran diversidad de vida y ecosistemas.</w:t>
      </w:r>
    </w:p>
    <w:p w14:paraId="64E20689" w14:textId="77777777" w:rsidR="00031495" w:rsidRPr="00496584" w:rsidRDefault="0009387A" w:rsidP="00EC5509">
      <w:pPr>
        <w:rPr>
          <w:rFonts w:ascii="Arial" w:hAnsi="Arial" w:cs="Arial"/>
        </w:rPr>
      </w:pP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r>
      <w:r w:rsidRPr="00496584">
        <w:rPr>
          <w:rFonts w:ascii="Arial" w:eastAsia="Arial" w:hAnsi="Arial" w:cs="Arial"/>
          <w:i/>
          <w:lang w:bidi="es-ES"/>
        </w:rPr>
        <w:tab/>
        <w:t>(Concepto fundamental – d, f)</w:t>
      </w:r>
    </w:p>
    <w:p w14:paraId="4E218F4F" w14:textId="77777777" w:rsidR="00031495" w:rsidRPr="00496584" w:rsidRDefault="00031495" w:rsidP="009B1B54">
      <w:pPr>
        <w:rPr>
          <w:rFonts w:ascii="Arial" w:hAnsi="Arial" w:cs="Arial"/>
        </w:rPr>
      </w:pPr>
    </w:p>
    <w:p w14:paraId="7883A5DC" w14:textId="77777777" w:rsidR="00CB35F7" w:rsidRPr="00496584" w:rsidRDefault="00CB35F7" w:rsidP="009B1B54">
      <w:pPr>
        <w:rPr>
          <w:rFonts w:ascii="Arial" w:hAnsi="Arial" w:cs="Arial"/>
        </w:rPr>
      </w:pPr>
    </w:p>
    <w:p w14:paraId="6D7ED2CB" w14:textId="4E3CA414" w:rsidR="00CB35F7" w:rsidRPr="00496584" w:rsidRDefault="00CB35F7" w:rsidP="009B1B54">
      <w:pPr>
        <w:rPr>
          <w:rFonts w:ascii="Arial" w:hAnsi="Arial" w:cs="Arial"/>
        </w:rPr>
      </w:pPr>
    </w:p>
    <w:p w14:paraId="3569A8E9" w14:textId="0BE989B8" w:rsidR="00371282" w:rsidRPr="00496584" w:rsidRDefault="00371282" w:rsidP="009B1B54">
      <w:pPr>
        <w:rPr>
          <w:rFonts w:ascii="Arial" w:hAnsi="Arial" w:cs="Arial"/>
        </w:rPr>
      </w:pPr>
    </w:p>
    <w:p w14:paraId="3181D387" w14:textId="77777777" w:rsidR="00371282" w:rsidRPr="00496584" w:rsidRDefault="00371282" w:rsidP="009B1B54">
      <w:pPr>
        <w:rPr>
          <w:rFonts w:ascii="Arial" w:hAnsi="Arial" w:cs="Arial"/>
        </w:rPr>
      </w:pPr>
    </w:p>
    <w:p w14:paraId="5C9CB690" w14:textId="77777777" w:rsidR="00371282" w:rsidRPr="00496584" w:rsidRDefault="00371282" w:rsidP="009B1B54">
      <w:pPr>
        <w:rPr>
          <w:rFonts w:ascii="Arial" w:hAnsi="Arial" w:cs="Arial"/>
        </w:rPr>
      </w:pPr>
    </w:p>
    <w:p w14:paraId="031487F6" w14:textId="77777777" w:rsidR="00371282" w:rsidRPr="00496584" w:rsidRDefault="00371282" w:rsidP="009B1B54">
      <w:pPr>
        <w:rPr>
          <w:rFonts w:ascii="Arial" w:hAnsi="Arial" w:cs="Arial"/>
        </w:rPr>
      </w:pPr>
    </w:p>
    <w:p w14:paraId="45B08D15" w14:textId="77777777" w:rsidR="00371282" w:rsidRPr="00496584" w:rsidRDefault="00371282" w:rsidP="009B1B54">
      <w:pPr>
        <w:rPr>
          <w:rFonts w:ascii="Arial" w:hAnsi="Arial" w:cs="Arial"/>
        </w:rPr>
      </w:pPr>
    </w:p>
    <w:p w14:paraId="2121389F" w14:textId="77777777" w:rsidR="00371282" w:rsidRPr="00496584" w:rsidRDefault="00371282" w:rsidP="009B1B54">
      <w:pPr>
        <w:rPr>
          <w:rFonts w:ascii="Arial" w:hAnsi="Arial" w:cs="Arial"/>
        </w:rPr>
      </w:pPr>
    </w:p>
    <w:p w14:paraId="1285FC03" w14:textId="77777777" w:rsidR="00371282" w:rsidRPr="00496584" w:rsidRDefault="00371282" w:rsidP="009B1B54">
      <w:pPr>
        <w:rPr>
          <w:rFonts w:ascii="Arial" w:hAnsi="Arial" w:cs="Arial"/>
        </w:rPr>
      </w:pPr>
    </w:p>
    <w:p w14:paraId="3921C72C" w14:textId="77777777" w:rsidR="00371282" w:rsidRPr="00496584" w:rsidRDefault="00371282" w:rsidP="009B1B54">
      <w:pPr>
        <w:rPr>
          <w:rFonts w:ascii="Arial" w:hAnsi="Arial" w:cs="Arial"/>
        </w:rPr>
      </w:pPr>
    </w:p>
    <w:p w14:paraId="5FE2B2C8" w14:textId="77777777" w:rsidR="00371282" w:rsidRPr="00496584" w:rsidRDefault="00371282" w:rsidP="009B1B54">
      <w:pPr>
        <w:rPr>
          <w:rFonts w:ascii="Arial" w:hAnsi="Arial" w:cs="Arial"/>
        </w:rPr>
      </w:pPr>
    </w:p>
    <w:p w14:paraId="16F18DA8" w14:textId="77777777" w:rsidR="00371282" w:rsidRPr="00496584" w:rsidRDefault="00371282" w:rsidP="009B1B54">
      <w:pPr>
        <w:rPr>
          <w:rFonts w:ascii="Arial" w:hAnsi="Arial" w:cs="Arial"/>
        </w:rPr>
      </w:pPr>
    </w:p>
    <w:p w14:paraId="4BD42831" w14:textId="77777777" w:rsidR="00371282" w:rsidRPr="00496584" w:rsidRDefault="00371282" w:rsidP="009B1B54">
      <w:pPr>
        <w:rPr>
          <w:rFonts w:ascii="Arial" w:hAnsi="Arial" w:cs="Arial"/>
        </w:rPr>
      </w:pPr>
    </w:p>
    <w:p w14:paraId="2516C88D" w14:textId="77777777" w:rsidR="00371282" w:rsidRPr="00496584" w:rsidRDefault="00371282" w:rsidP="009B1B54">
      <w:pPr>
        <w:rPr>
          <w:rFonts w:ascii="Arial" w:hAnsi="Arial" w:cs="Arial"/>
        </w:rPr>
      </w:pPr>
    </w:p>
    <w:p w14:paraId="7618A083" w14:textId="77777777" w:rsidR="00371282" w:rsidRPr="00496584" w:rsidRDefault="00371282" w:rsidP="00371282">
      <w:pPr>
        <w:rPr>
          <w:rFonts w:ascii="Arial" w:hAnsi="Arial" w:cs="Arial"/>
        </w:rPr>
      </w:pPr>
    </w:p>
    <w:p w14:paraId="29D2B2E2" w14:textId="77777777" w:rsidR="00371282" w:rsidRPr="00496584" w:rsidRDefault="00371282" w:rsidP="00371282">
      <w:pPr>
        <w:rPr>
          <w:rFonts w:ascii="Arial" w:hAnsi="Arial" w:cs="Arial"/>
        </w:rPr>
      </w:pPr>
    </w:p>
    <w:p w14:paraId="13255428" w14:textId="77777777" w:rsidR="00371282" w:rsidRPr="00496584" w:rsidRDefault="00371282" w:rsidP="00371282">
      <w:pPr>
        <w:rPr>
          <w:rFonts w:ascii="Arial" w:hAnsi="Arial" w:cs="Arial"/>
        </w:rPr>
      </w:pPr>
    </w:p>
    <w:p w14:paraId="1A1A4405" w14:textId="77777777" w:rsidR="00371282" w:rsidRPr="00496584" w:rsidRDefault="00371282" w:rsidP="00371282">
      <w:pPr>
        <w:rPr>
          <w:rFonts w:ascii="Arial" w:hAnsi="Arial" w:cs="Arial"/>
        </w:rPr>
      </w:pPr>
    </w:p>
    <w:p w14:paraId="7CB04436" w14:textId="77777777" w:rsidR="00371282" w:rsidRPr="00496584" w:rsidRDefault="00371282" w:rsidP="00371282">
      <w:pPr>
        <w:rPr>
          <w:rFonts w:ascii="Arial" w:hAnsi="Arial" w:cs="Arial"/>
        </w:rPr>
      </w:pPr>
    </w:p>
    <w:p w14:paraId="1135C800" w14:textId="77777777" w:rsidR="00E03E37" w:rsidRPr="00496584" w:rsidRDefault="00E03E37" w:rsidP="00371282">
      <w:pPr>
        <w:rPr>
          <w:rFonts w:ascii="Arial" w:hAnsi="Arial" w:cs="Arial"/>
        </w:rPr>
      </w:pPr>
    </w:p>
    <w:p w14:paraId="57466F8E" w14:textId="77777777" w:rsidR="00ED70C1" w:rsidRPr="00496584" w:rsidRDefault="00ED70C1" w:rsidP="00371282">
      <w:pPr>
        <w:rPr>
          <w:rFonts w:ascii="Arial" w:hAnsi="Arial" w:cs="Arial"/>
        </w:rPr>
      </w:pPr>
    </w:p>
    <w:p w14:paraId="44328655" w14:textId="77777777" w:rsidR="00ED70C1" w:rsidRPr="00496584" w:rsidRDefault="00ED70C1" w:rsidP="00371282">
      <w:pPr>
        <w:rPr>
          <w:rFonts w:ascii="Arial" w:hAnsi="Arial" w:cs="Arial"/>
        </w:rPr>
      </w:pPr>
    </w:p>
    <w:p w14:paraId="61584C5C" w14:textId="77777777" w:rsidR="00ED70C1" w:rsidRPr="00496584" w:rsidRDefault="00ED70C1" w:rsidP="00371282">
      <w:pPr>
        <w:rPr>
          <w:rFonts w:ascii="Arial" w:hAnsi="Arial" w:cs="Arial"/>
        </w:rPr>
      </w:pPr>
    </w:p>
    <w:p w14:paraId="13764B54" w14:textId="77777777" w:rsidR="00ED70C1" w:rsidRPr="00496584" w:rsidRDefault="00ED70C1" w:rsidP="00371282">
      <w:pPr>
        <w:rPr>
          <w:rFonts w:ascii="Arial" w:hAnsi="Arial" w:cs="Arial"/>
        </w:rPr>
      </w:pPr>
    </w:p>
    <w:p w14:paraId="3C348A31" w14:textId="77777777" w:rsidR="00ED70C1" w:rsidRPr="00496584" w:rsidRDefault="00ED70C1" w:rsidP="00371282">
      <w:pPr>
        <w:rPr>
          <w:rFonts w:ascii="Arial" w:hAnsi="Arial" w:cs="Arial"/>
        </w:rPr>
      </w:pPr>
    </w:p>
    <w:p w14:paraId="46A647E0" w14:textId="77777777" w:rsidR="00ED70C1" w:rsidRPr="00496584" w:rsidRDefault="00ED70C1" w:rsidP="00371282">
      <w:pPr>
        <w:rPr>
          <w:rFonts w:ascii="Arial" w:hAnsi="Arial" w:cs="Arial"/>
        </w:rPr>
      </w:pPr>
    </w:p>
    <w:p w14:paraId="7420408D" w14:textId="77777777" w:rsidR="00ED70C1" w:rsidRPr="00496584" w:rsidRDefault="00ED70C1" w:rsidP="00371282">
      <w:pPr>
        <w:rPr>
          <w:rFonts w:ascii="Arial" w:hAnsi="Arial" w:cs="Arial"/>
        </w:rPr>
      </w:pPr>
    </w:p>
    <w:p w14:paraId="14595BCF" w14:textId="77777777" w:rsidR="00ED70C1" w:rsidRPr="00496584" w:rsidRDefault="00ED70C1" w:rsidP="00371282">
      <w:pPr>
        <w:rPr>
          <w:rFonts w:ascii="Arial" w:hAnsi="Arial" w:cs="Arial"/>
        </w:rPr>
      </w:pPr>
    </w:p>
    <w:p w14:paraId="4323CDF8" w14:textId="77777777" w:rsidR="00ED70C1" w:rsidRPr="00496584" w:rsidRDefault="00ED70C1" w:rsidP="00371282">
      <w:pPr>
        <w:rPr>
          <w:rFonts w:ascii="Arial" w:hAnsi="Arial" w:cs="Arial"/>
        </w:rPr>
      </w:pPr>
    </w:p>
    <w:p w14:paraId="4FA17EA8" w14:textId="77777777" w:rsidR="00ED70C1" w:rsidRPr="00496584" w:rsidRDefault="00ED70C1" w:rsidP="00371282">
      <w:pPr>
        <w:rPr>
          <w:rFonts w:ascii="Arial" w:hAnsi="Arial" w:cs="Arial"/>
        </w:rPr>
      </w:pPr>
    </w:p>
    <w:p w14:paraId="0184CB87" w14:textId="77777777" w:rsidR="00ED70C1" w:rsidRPr="00496584" w:rsidRDefault="00ED70C1" w:rsidP="00371282">
      <w:pPr>
        <w:rPr>
          <w:rFonts w:ascii="Arial" w:hAnsi="Arial" w:cs="Arial"/>
        </w:rPr>
      </w:pPr>
    </w:p>
    <w:p w14:paraId="06C798F0" w14:textId="77777777" w:rsidR="00ED70C1" w:rsidRPr="00496584" w:rsidRDefault="00ED70C1" w:rsidP="00371282">
      <w:pPr>
        <w:rPr>
          <w:rFonts w:ascii="Arial" w:hAnsi="Arial" w:cs="Arial"/>
        </w:rPr>
      </w:pPr>
    </w:p>
    <w:p w14:paraId="3242DBC5" w14:textId="77777777" w:rsidR="00371282" w:rsidRPr="00496584" w:rsidRDefault="00371282" w:rsidP="00371282">
      <w:pPr>
        <w:rPr>
          <w:rFonts w:ascii="Arial" w:hAnsi="Arial" w:cs="Arial"/>
        </w:rPr>
      </w:pPr>
    </w:p>
    <w:p w14:paraId="49F5F154" w14:textId="77777777" w:rsidR="00371282" w:rsidRPr="00496584" w:rsidRDefault="00371282" w:rsidP="00371282">
      <w:pPr>
        <w:rPr>
          <w:rFonts w:ascii="Arial" w:hAnsi="Arial" w:cs="Arial"/>
        </w:rPr>
      </w:pPr>
    </w:p>
    <w:p w14:paraId="7B37F868" w14:textId="77777777" w:rsidR="00371282" w:rsidRPr="00496584" w:rsidRDefault="00371282" w:rsidP="00371282">
      <w:pPr>
        <w:rPr>
          <w:rFonts w:ascii="Arial" w:hAnsi="Arial" w:cs="Arial"/>
        </w:rPr>
      </w:pPr>
    </w:p>
    <w:p w14:paraId="2D41A644" w14:textId="77777777" w:rsidR="00371282" w:rsidRPr="00496584" w:rsidRDefault="00371282" w:rsidP="00371282">
      <w:pPr>
        <w:rPr>
          <w:rFonts w:ascii="Arial" w:hAnsi="Arial" w:cs="Arial"/>
        </w:rPr>
      </w:pPr>
    </w:p>
    <w:p w14:paraId="4A945B8A" w14:textId="77777777" w:rsidR="00371282" w:rsidRPr="00496584" w:rsidRDefault="00371282" w:rsidP="00371282">
      <w:pPr>
        <w:rPr>
          <w:rFonts w:ascii="Arial" w:hAnsi="Arial" w:cs="Arial"/>
        </w:rPr>
      </w:pPr>
    </w:p>
    <w:p w14:paraId="388898FF" w14:textId="77777777" w:rsidR="00371282" w:rsidRPr="00496584" w:rsidRDefault="00371282" w:rsidP="00371282">
      <w:pPr>
        <w:jc w:val="center"/>
        <w:rPr>
          <w:rFonts w:ascii="Arial" w:hAnsi="Arial" w:cs="Arial"/>
        </w:rPr>
      </w:pPr>
      <w:r w:rsidRPr="00496584">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6B623CA2" w14:textId="77777777" w:rsidR="00371282" w:rsidRPr="00496584" w:rsidRDefault="00000000" w:rsidP="00371282">
      <w:pPr>
        <w:rPr>
          <w:rFonts w:ascii="Arial" w:hAnsi="Arial" w:cs="Arial"/>
        </w:rPr>
      </w:pPr>
      <w:r>
        <w:rPr>
          <w:noProof/>
          <w:lang w:bidi="es-ES"/>
        </w:rPr>
        <w:pict w14:anchorId="2D962F46">
          <v:shape id="_x0000_s2056" type="#_x0000_t75" alt="" style="position:absolute;margin-left:408.55pt;margin-top:4.55pt;width:50.15pt;height:61.25pt;z-index:3;mso-wrap-edited:f;mso-width-percent:0;mso-height-percent:0;mso-width-percent:0;mso-height-percent:0">
            <v:imagedata r:id="rId15" o:title="DCM text logo-color"/>
          </v:shape>
        </w:pict>
      </w:r>
      <w:r>
        <w:rPr>
          <w:noProof/>
          <w:lang w:bidi="es-ES"/>
        </w:rPr>
        <w:pict w14:anchorId="75A069E4">
          <v:shape id="_x0000_s2055" type="#_x0000_t75" alt="" style="position:absolute;margin-left:49.05pt;margin-top:12.15pt;width:58.35pt;height:58.35pt;z-index:2;mso-wrap-edited:f;mso-width-percent:0;mso-height-percent:0;mso-width-percent:0;mso-height-percent:0">
            <v:imagedata r:id="rId16" o:title="good"/>
          </v:shape>
        </w:pict>
      </w:r>
    </w:p>
    <w:p w14:paraId="32BD166D" w14:textId="77777777" w:rsidR="00371282" w:rsidRPr="00496584" w:rsidRDefault="00371282" w:rsidP="00371282">
      <w:pPr>
        <w:jc w:val="center"/>
        <w:rPr>
          <w:rFonts w:ascii="Arial" w:hAnsi="Arial" w:cs="Arial"/>
          <w:sz w:val="16"/>
          <w:szCs w:val="16"/>
        </w:rPr>
      </w:pPr>
      <w:r w:rsidRPr="00496584">
        <w:rPr>
          <w:rFonts w:ascii="Arial" w:eastAsia="Arial" w:hAnsi="Arial" w:cs="Arial"/>
          <w:sz w:val="16"/>
          <w:szCs w:val="16"/>
          <w:lang w:bidi="es-ES"/>
        </w:rPr>
        <w:t>Impreso en papel reciclado.</w:t>
      </w:r>
    </w:p>
    <w:p w14:paraId="1B122BF1" w14:textId="77777777" w:rsidR="0076666C" w:rsidRPr="00496584" w:rsidRDefault="0076666C" w:rsidP="00371282">
      <w:pPr>
        <w:jc w:val="center"/>
        <w:rPr>
          <w:rFonts w:ascii="Arial" w:hAnsi="Arial" w:cs="Arial"/>
          <w:sz w:val="16"/>
          <w:szCs w:val="16"/>
        </w:rPr>
      </w:pPr>
      <w:r w:rsidRPr="00496584">
        <w:rPr>
          <w:rFonts w:ascii="Arial" w:eastAsia="Arial" w:hAnsi="Arial" w:cs="Arial"/>
          <w:sz w:val="16"/>
          <w:szCs w:val="16"/>
          <w:lang w:bidi="es-ES"/>
        </w:rPr>
        <w:t>Fecha de publicación: Junio DE 2008</w:t>
      </w:r>
    </w:p>
    <w:p w14:paraId="232C75F3" w14:textId="1D56A3F2" w:rsidR="00371282" w:rsidRPr="00496584" w:rsidRDefault="00371282" w:rsidP="00371282">
      <w:pPr>
        <w:jc w:val="center"/>
        <w:rPr>
          <w:rFonts w:ascii="Arial" w:hAnsi="Arial" w:cs="Arial"/>
          <w:sz w:val="16"/>
          <w:szCs w:val="16"/>
        </w:rPr>
      </w:pPr>
      <w:r w:rsidRPr="00496584">
        <w:rPr>
          <w:rFonts w:ascii="Arial" w:eastAsia="Arial" w:hAnsi="Arial" w:cs="Arial"/>
          <w:sz w:val="16"/>
          <w:szCs w:val="16"/>
          <w:lang w:bidi="es-ES"/>
        </w:rPr>
        <w:t>Fecha de publicación:  Marzo de 2008</w:t>
      </w:r>
    </w:p>
    <w:p w14:paraId="7BB5A3FF" w14:textId="30FA3745" w:rsidR="00371282" w:rsidRPr="00496584" w:rsidRDefault="002F7BC8" w:rsidP="00537258">
      <w:pPr>
        <w:ind w:left="630"/>
        <w:rPr>
          <w:rFonts w:ascii="Arial" w:hAnsi="Arial" w:cs="Arial"/>
        </w:rPr>
      </w:pPr>
      <w:r>
        <w:rPr>
          <w:rFonts w:ascii="Arial" w:hAnsi="Arial" w:cs="Arial"/>
        </w:rPr>
        <w:lastRenderedPageBreak/>
        <w:pict w14:anchorId="154C4DB8">
          <v:shape id="_x0000_i1025" type="#_x0000_t75" style="width:420.75pt;height:642pt;mso-left-percent:-10001;mso-top-percent:-10001;mso-position-horizontal:absolute;mso-position-horizontal-relative:char;mso-position-vertical:absolute;mso-position-vertical-relative:line;mso-left-percent:-10001;mso-top-percent:-10001">
            <v:imagedata r:id="rId17" o:title=""/>
          </v:shape>
        </w:pict>
      </w:r>
    </w:p>
    <w:p w14:paraId="02615ABD" w14:textId="77777777" w:rsidR="00371282" w:rsidRPr="00496584" w:rsidRDefault="00371282" w:rsidP="009B1B54">
      <w:pPr>
        <w:rPr>
          <w:rFonts w:ascii="Arial" w:hAnsi="Arial" w:cs="Arial"/>
        </w:rPr>
      </w:pPr>
    </w:p>
    <w:p w14:paraId="6BE2A3C1" w14:textId="77777777" w:rsidR="00371282" w:rsidRPr="00496584" w:rsidRDefault="00371282" w:rsidP="009B1B54">
      <w:pPr>
        <w:rPr>
          <w:rFonts w:ascii="Arial" w:hAnsi="Arial" w:cs="Arial"/>
        </w:rPr>
      </w:pPr>
    </w:p>
    <w:p w14:paraId="6096DFAF" w14:textId="77777777" w:rsidR="00371282" w:rsidRPr="00496584" w:rsidRDefault="00000000" w:rsidP="009B1B54">
      <w:pPr>
        <w:rPr>
          <w:rFonts w:ascii="Arial" w:hAnsi="Arial" w:cs="Arial"/>
        </w:rPr>
      </w:pPr>
      <w:r>
        <w:rPr>
          <w:noProof/>
          <w:lang w:bidi="es-ES"/>
        </w:rPr>
        <w:lastRenderedPageBreak/>
        <w:pict w14:anchorId="37B985CE">
          <v:shape id="_x0000_s2052" type="#_x0000_t75" alt="" style="position:absolute;margin-left:9pt;margin-top:-9pt;width:491.05pt;height:665.45pt;z-index:1;mso-wrap-edited:f;mso-width-percent:0;mso-height-percent:0;mso-width-percent:0;mso-height-percent:0">
            <v:imagedata r:id="rId18" o:title="Page0001" croptop="846f" cropbottom="3299f" cropleft="6977f"/>
          </v:shape>
        </w:pict>
      </w:r>
    </w:p>
    <w:p w14:paraId="17102E65" w14:textId="55327ACD" w:rsidR="005438CB" w:rsidRPr="00496584" w:rsidRDefault="00000000" w:rsidP="009B1B54">
      <w:pPr>
        <w:rPr>
          <w:rFonts w:ascii="Arial" w:hAnsi="Arial" w:cs="Arial"/>
        </w:rPr>
      </w:pPr>
      <w:r>
        <w:rPr>
          <w:rFonts w:ascii="Arial" w:eastAsia="Arial" w:hAnsi="Arial" w:cs="Arial"/>
          <w:noProof/>
          <w:lang w:bidi="es-ES"/>
        </w:rPr>
        <w:pict w14:anchorId="6A1C048D">
          <v:shape id="_x0000_s2050" type="#_x0000_t202" alt="" style="position:absolute;margin-left:86.55pt;margin-top:84.3pt;width:355.15pt;height:87.45pt;z-index:6;visibility:visible;mso-wrap-style:square;mso-wrap-edited:f;mso-width-percent:0;mso-wrap-distance-top:3.6pt;mso-wrap-distance-bottom:3.6pt;mso-width-percent:0;mso-width-relative:margin;mso-height-relative:margin;v-text-anchor:top" stroked="f">
            <v:textbox inset="0,0,0,0">
              <w:txbxContent>
                <w:p w14:paraId="3C4DFF2B" w14:textId="77777777" w:rsidR="00061ED4" w:rsidRPr="00061ED4" w:rsidRDefault="00061ED4" w:rsidP="00061ED4">
                  <w:pPr>
                    <w:ind w:right="4"/>
                    <w:jc w:val="center"/>
                    <w:rPr>
                      <w:b/>
                      <w:bCs/>
                      <w:color w:val="171717"/>
                      <w:sz w:val="52"/>
                      <w:szCs w:val="52"/>
                    </w:rPr>
                  </w:pPr>
                  <w:r w:rsidRPr="00061ED4">
                    <w:rPr>
                      <w:rFonts w:eastAsia="Arial"/>
                      <w:b/>
                      <w:color w:val="171717"/>
                      <w:sz w:val="52"/>
                      <w:szCs w:val="52"/>
                      <w:lang w:val="es-ES" w:bidi="es-ES"/>
                    </w:rPr>
                    <w:t xml:space="preserve">RÉCORD DE TEMPERATURA DE LOS CANGREJOS GENIALES </w:t>
                  </w:r>
                </w:p>
              </w:txbxContent>
            </v:textbox>
          </v:shape>
        </w:pict>
      </w:r>
      <w:r>
        <w:rPr>
          <w:noProof/>
          <w:lang w:bidi="es-ES"/>
        </w:rPr>
        <w:pict w14:anchorId="634F0913">
          <v:shape id="Text Box 2" o:spid="_x0000_s2051" type="#_x0000_t202" alt="" style="position:absolute;margin-left:103.8pt;margin-top:185.7pt;width:67.05pt;height:24.85pt;z-index:5;visibility:visible;mso-wrap-style:square;mso-wrap-edited:f;mso-width-percent:0;mso-height-percent:0;mso-wrap-distance-top:3.6pt;mso-wrap-distance-bottom:3.6pt;mso-width-percent:0;mso-height-percent:0;mso-width-relative:margin;mso-height-relative:margin;v-text-anchor:top" stroked="f">
            <v:textbox style="mso-next-textbox:#Text Box 2" inset="0,0,0,0">
              <w:txbxContent>
                <w:p w14:paraId="59FE72ED" w14:textId="77777777" w:rsidR="00061ED4" w:rsidRPr="00061ED4" w:rsidRDefault="00061ED4" w:rsidP="00061ED4">
                  <w:pPr>
                    <w:ind w:right="4"/>
                    <w:rPr>
                      <w:rFonts w:ascii="Myriad Pro Cond" w:hAnsi="Myriad Pro Cond"/>
                      <w:color w:val="171717"/>
                      <w:sz w:val="36"/>
                      <w:szCs w:val="36"/>
                      <w:u w:val="single"/>
                    </w:rPr>
                  </w:pPr>
                  <w:r w:rsidRPr="00061ED4">
                    <w:rPr>
                      <w:rFonts w:ascii="Arial" w:eastAsia="Arial" w:hAnsi="Arial" w:cs="Arial"/>
                      <w:color w:val="171717"/>
                      <w:sz w:val="36"/>
                      <w:szCs w:val="36"/>
                      <w:u w:val="single"/>
                      <w:lang w:val="es-ES" w:bidi="es-ES"/>
                    </w:rPr>
                    <w:t>estación</w:t>
                  </w:r>
                </w:p>
              </w:txbxContent>
            </v:textbox>
          </v:shape>
        </w:pict>
      </w:r>
    </w:p>
    <w:sectPr w:rsidR="005438CB" w:rsidRPr="00496584" w:rsidSect="003A16D1">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DB03" w14:textId="77777777" w:rsidR="009041F6" w:rsidRDefault="009041F6">
      <w:r>
        <w:separator/>
      </w:r>
    </w:p>
  </w:endnote>
  <w:endnote w:type="continuationSeparator" w:id="0">
    <w:p w14:paraId="3208272E" w14:textId="77777777" w:rsidR="009041F6" w:rsidRDefault="0090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73F4" w14:textId="77777777" w:rsidR="00371282" w:rsidRPr="00371282" w:rsidRDefault="00371282" w:rsidP="00371282">
    <w:pPr>
      <w:pStyle w:val="Footer"/>
      <w:rPr>
        <w:rFonts w:ascii="Arial" w:hAnsi="Arial" w:cs="Arial"/>
        <w:sz w:val="20"/>
        <w:szCs w:val="20"/>
      </w:rPr>
    </w:pPr>
    <w:r>
      <w:rPr>
        <w:rFonts w:ascii="Arial" w:eastAsia="Arial" w:hAnsi="Arial" w:cs="Arial"/>
        <w:sz w:val="20"/>
        <w:szCs w:val="20"/>
        <w:lang w:val="es-ES" w:bidi="es-ES"/>
      </w:rPr>
      <w:t xml:space="preserve">               </w:t>
    </w:r>
    <w:r>
      <w:rPr>
        <w:rFonts w:ascii="Arial" w:eastAsia="Arial" w:hAnsi="Arial" w:cs="Arial"/>
        <w:sz w:val="20"/>
        <w:szCs w:val="20"/>
        <w:lang w:val="es-ES" w:bidi="es-ES"/>
      </w:rPr>
      <w:tab/>
      <w:t xml:space="preserve">                               </w:t>
    </w:r>
    <w:r w:rsidRPr="0076666C">
      <w:rPr>
        <w:rFonts w:ascii="Arial" w:eastAsia="Arial" w:hAnsi="Arial" w:cs="Arial"/>
        <w:b/>
        <w:color w:val="41AD49"/>
        <w:sz w:val="28"/>
        <w:szCs w:val="28"/>
        <w:lang w:val="es-ES" w:bidi="es-ES"/>
      </w:rPr>
      <w:t>www.nccoastalreserve.net</w:t>
    </w:r>
    <w:r>
      <w:rPr>
        <w:rFonts w:ascii="Arial" w:eastAsia="Arial" w:hAnsi="Arial" w:cs="Arial"/>
        <w:sz w:val="20"/>
        <w:szCs w:val="20"/>
        <w:lang w:val="es-ES" w:bidi="es-ES"/>
      </w:rPr>
      <w:t xml:space="preserve"> </w:t>
    </w:r>
    <w:r>
      <w:rPr>
        <w:rFonts w:ascii="Arial" w:eastAsia="Arial" w:hAnsi="Arial" w:cs="Arial"/>
        <w:sz w:val="20"/>
        <w:szCs w:val="20"/>
        <w:lang w:val="es-ES" w:bidi="es-ES"/>
      </w:rPr>
      <w:tab/>
      <w:t xml:space="preserve"> </w:t>
    </w:r>
    <w:r>
      <w:rPr>
        <w:rFonts w:ascii="Arial" w:eastAsia="Arial" w:hAnsi="Arial" w:cs="Arial"/>
        <w:sz w:val="20"/>
        <w:szCs w:val="20"/>
        <w:lang w:val="es-ES" w:bidi="es-ES"/>
      </w:rPr>
      <w:tab/>
      <w:t xml:space="preserve">             </w:t>
    </w:r>
    <w:r w:rsidRPr="00371282">
      <w:rPr>
        <w:rFonts w:ascii="Arial" w:eastAsia="Arial" w:hAnsi="Arial" w:cs="Arial"/>
        <w:sz w:val="20"/>
        <w:szCs w:val="20"/>
        <w:lang w:bidi="es-ES"/>
      </w:rPr>
      <w:fldChar w:fldCharType="begin"/>
    </w:r>
    <w:r w:rsidRPr="00371282">
      <w:rPr>
        <w:rFonts w:ascii="Arial" w:eastAsia="Arial" w:hAnsi="Arial" w:cs="Arial"/>
        <w:sz w:val="20"/>
        <w:szCs w:val="20"/>
        <w:lang w:val="es-ES" w:bidi="es-ES"/>
      </w:rPr>
      <w:instrText xml:space="preserve"> PAGE   \* MERGEFORMAT </w:instrText>
    </w:r>
    <w:r w:rsidRPr="00371282">
      <w:rPr>
        <w:rFonts w:ascii="Arial" w:eastAsia="Arial" w:hAnsi="Arial" w:cs="Arial"/>
        <w:sz w:val="20"/>
        <w:szCs w:val="20"/>
        <w:lang w:bidi="es-ES"/>
      </w:rPr>
      <w:fldChar w:fldCharType="separate"/>
    </w:r>
    <w:r w:rsidR="00627D69">
      <w:rPr>
        <w:rFonts w:ascii="Arial" w:eastAsia="Arial" w:hAnsi="Arial" w:cs="Arial"/>
        <w:noProof/>
        <w:sz w:val="20"/>
        <w:szCs w:val="20"/>
        <w:lang w:val="es-ES" w:bidi="es-ES"/>
      </w:rPr>
      <w:t>2</w:t>
    </w:r>
    <w:r w:rsidRPr="00371282">
      <w:rPr>
        <w:rFonts w:ascii="Arial" w:eastAsia="Arial" w:hAnsi="Arial" w:cs="Arial"/>
        <w:sz w:val="20"/>
        <w:szCs w:val="20"/>
        <w:lang w:bidi="es-ES"/>
      </w:rPr>
      <w:fldChar w:fldCharType="end"/>
    </w:r>
  </w:p>
  <w:p w14:paraId="42DC2C9C" w14:textId="77777777" w:rsidR="00031495" w:rsidRPr="00031495" w:rsidRDefault="00031495" w:rsidP="00031495">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AB3C" w14:textId="77777777" w:rsidR="009041F6" w:rsidRDefault="009041F6">
      <w:r>
        <w:separator/>
      </w:r>
    </w:p>
  </w:footnote>
  <w:footnote w:type="continuationSeparator" w:id="0">
    <w:p w14:paraId="585A7787" w14:textId="77777777" w:rsidR="009041F6" w:rsidRDefault="00904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6404" w14:textId="77777777" w:rsidR="00031495" w:rsidRPr="00031495" w:rsidRDefault="00031495"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B00"/>
    <w:multiLevelType w:val="hybridMultilevel"/>
    <w:tmpl w:val="FF7E2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2A5271"/>
    <w:multiLevelType w:val="hybridMultilevel"/>
    <w:tmpl w:val="0164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264B2"/>
    <w:multiLevelType w:val="hybridMultilevel"/>
    <w:tmpl w:val="80BE7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382426"/>
    <w:multiLevelType w:val="hybridMultilevel"/>
    <w:tmpl w:val="D548BA1C"/>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4" w15:restartNumberingAfterBreak="0">
    <w:nsid w:val="5D942DED"/>
    <w:multiLevelType w:val="hybridMultilevel"/>
    <w:tmpl w:val="2CBCA0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F52F31"/>
    <w:multiLevelType w:val="hybridMultilevel"/>
    <w:tmpl w:val="454ABA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0443252">
    <w:abstractNumId w:val="5"/>
  </w:num>
  <w:num w:numId="2" w16cid:durableId="790629507">
    <w:abstractNumId w:val="0"/>
  </w:num>
  <w:num w:numId="3" w16cid:durableId="657461934">
    <w:abstractNumId w:val="4"/>
  </w:num>
  <w:num w:numId="4" w16cid:durableId="1528106674">
    <w:abstractNumId w:val="2"/>
  </w:num>
  <w:num w:numId="5" w16cid:durableId="1656184859">
    <w:abstractNumId w:val="3"/>
  </w:num>
  <w:num w:numId="6" w16cid:durableId="854224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31495"/>
    <w:rsid w:val="0003155F"/>
    <w:rsid w:val="00061ED4"/>
    <w:rsid w:val="00062235"/>
    <w:rsid w:val="0009387A"/>
    <w:rsid w:val="000B2F00"/>
    <w:rsid w:val="000D5432"/>
    <w:rsid w:val="00154327"/>
    <w:rsid w:val="0021173F"/>
    <w:rsid w:val="00243E44"/>
    <w:rsid w:val="002A474F"/>
    <w:rsid w:val="002A6913"/>
    <w:rsid w:val="002B5759"/>
    <w:rsid w:val="002C1BDA"/>
    <w:rsid w:val="002E168B"/>
    <w:rsid w:val="002F7BC8"/>
    <w:rsid w:val="00352BFE"/>
    <w:rsid w:val="00371282"/>
    <w:rsid w:val="00376B06"/>
    <w:rsid w:val="003837F5"/>
    <w:rsid w:val="003842BF"/>
    <w:rsid w:val="00386952"/>
    <w:rsid w:val="003A16D1"/>
    <w:rsid w:val="003F20C8"/>
    <w:rsid w:val="00423179"/>
    <w:rsid w:val="00486F5C"/>
    <w:rsid w:val="00496584"/>
    <w:rsid w:val="00496A39"/>
    <w:rsid w:val="004D48D7"/>
    <w:rsid w:val="004D7730"/>
    <w:rsid w:val="004E2D48"/>
    <w:rsid w:val="004F0786"/>
    <w:rsid w:val="00524D8D"/>
    <w:rsid w:val="00537258"/>
    <w:rsid w:val="005438CB"/>
    <w:rsid w:val="005C6D5A"/>
    <w:rsid w:val="00627D69"/>
    <w:rsid w:val="00630582"/>
    <w:rsid w:val="006355D1"/>
    <w:rsid w:val="00683FC7"/>
    <w:rsid w:val="00761773"/>
    <w:rsid w:val="0076666C"/>
    <w:rsid w:val="0077503E"/>
    <w:rsid w:val="007A7849"/>
    <w:rsid w:val="007C32B9"/>
    <w:rsid w:val="00820467"/>
    <w:rsid w:val="00821383"/>
    <w:rsid w:val="0083182E"/>
    <w:rsid w:val="00881233"/>
    <w:rsid w:val="008A2747"/>
    <w:rsid w:val="008B2CCC"/>
    <w:rsid w:val="008D16FF"/>
    <w:rsid w:val="008D27CB"/>
    <w:rsid w:val="00903DE1"/>
    <w:rsid w:val="009041F6"/>
    <w:rsid w:val="009248C3"/>
    <w:rsid w:val="00927B4E"/>
    <w:rsid w:val="0093223E"/>
    <w:rsid w:val="0095055B"/>
    <w:rsid w:val="0096712B"/>
    <w:rsid w:val="00996AEE"/>
    <w:rsid w:val="009B1B54"/>
    <w:rsid w:val="009C3910"/>
    <w:rsid w:val="009C5982"/>
    <w:rsid w:val="009E71F0"/>
    <w:rsid w:val="009F7585"/>
    <w:rsid w:val="00A11431"/>
    <w:rsid w:val="00A43B41"/>
    <w:rsid w:val="00A51F24"/>
    <w:rsid w:val="00A72DFF"/>
    <w:rsid w:val="00B545C3"/>
    <w:rsid w:val="00B73759"/>
    <w:rsid w:val="00BC1560"/>
    <w:rsid w:val="00BC4069"/>
    <w:rsid w:val="00C045A2"/>
    <w:rsid w:val="00C05018"/>
    <w:rsid w:val="00C61005"/>
    <w:rsid w:val="00CB35F7"/>
    <w:rsid w:val="00D00A59"/>
    <w:rsid w:val="00D35502"/>
    <w:rsid w:val="00D6631D"/>
    <w:rsid w:val="00D67A55"/>
    <w:rsid w:val="00DA5CFC"/>
    <w:rsid w:val="00DB78EB"/>
    <w:rsid w:val="00E03E37"/>
    <w:rsid w:val="00E17279"/>
    <w:rsid w:val="00E56D44"/>
    <w:rsid w:val="00E6297A"/>
    <w:rsid w:val="00EB1402"/>
    <w:rsid w:val="00EC1A6D"/>
    <w:rsid w:val="00EC5509"/>
    <w:rsid w:val="00ED661B"/>
    <w:rsid w:val="00ED70C1"/>
    <w:rsid w:val="00F42FFC"/>
    <w:rsid w:val="00F55B21"/>
    <w:rsid w:val="00F60EC3"/>
    <w:rsid w:val="00FA40BE"/>
    <w:rsid w:val="00FC083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57A21F4C"/>
  <w15:chartTrackingRefBased/>
  <w15:docId w15:val="{9C091543-B9CF-44D6-B132-946D0BE8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link w:val="FooterChar"/>
    <w:uiPriority w:val="99"/>
    <w:rsid w:val="00031495"/>
    <w:pPr>
      <w:tabs>
        <w:tab w:val="center" w:pos="4320"/>
        <w:tab w:val="right" w:pos="8640"/>
      </w:tabs>
    </w:pPr>
  </w:style>
  <w:style w:type="paragraph" w:styleId="ListParagraph">
    <w:name w:val="List Paragraph"/>
    <w:basedOn w:val="Normal"/>
    <w:uiPriority w:val="34"/>
    <w:qFormat/>
    <w:rsid w:val="00371282"/>
    <w:pPr>
      <w:ind w:left="720"/>
    </w:pPr>
  </w:style>
  <w:style w:type="character" w:customStyle="1" w:styleId="FooterChar">
    <w:name w:val="Footer Char"/>
    <w:link w:val="Footer"/>
    <w:uiPriority w:val="99"/>
    <w:rsid w:val="00371282"/>
    <w:rPr>
      <w:sz w:val="24"/>
      <w:szCs w:val="24"/>
    </w:rPr>
  </w:style>
  <w:style w:type="character" w:styleId="Hyperlink">
    <w:name w:val="Hyperlink"/>
    <w:uiPriority w:val="99"/>
    <w:unhideWhenUsed/>
    <w:rsid w:val="00371282"/>
    <w:rPr>
      <w:color w:val="0000FF"/>
      <w:u w:val="single"/>
    </w:rPr>
  </w:style>
  <w:style w:type="character" w:styleId="FollowedHyperlink">
    <w:name w:val="FollowedHyperlink"/>
    <w:rsid w:val="00352B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my\curriculum%20updates\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5F238-9700-405F-BAC5-0AB4BDEB2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AB233-4248-4B39-8555-1D927B31AF57}">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3.xml><?xml version="1.0" encoding="utf-8"?>
<ds:datastoreItem xmlns:ds="http://schemas.openxmlformats.org/officeDocument/2006/customXml" ds:itemID="{9EE5FFA8-84CA-4936-ABE1-A79D73874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Curriculum template</Template>
  <TotalTime>4</TotalTime>
  <Pages>6</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amy</dc:creator>
  <cp:keywords/>
  <dc:description/>
  <cp:lastModifiedBy>EK</cp:lastModifiedBy>
  <cp:revision>5</cp:revision>
  <cp:lastPrinted>2008-02-19T17:10:00Z</cp:lastPrinted>
  <dcterms:created xsi:type="dcterms:W3CDTF">2025-03-27T16:05:00Z</dcterms:created>
  <dcterms:modified xsi:type="dcterms:W3CDTF">2025-04-12T20:21:00Z</dcterms:modified>
</cp:coreProperties>
</file>