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3F2" w:rsidRPr="00EA1CD5" w:rsidRDefault="00A46FE8" w:rsidP="00EA1CD5">
      <w:pPr>
        <w:spacing w:after="120" w:line="240" w:lineRule="auto"/>
        <w:jc w:val="center"/>
        <w:rPr>
          <w:b/>
          <w:color w:val="000000"/>
          <w:spacing w:val="-6"/>
          <w:w w:val="105"/>
          <w:sz w:val="24"/>
          <w:szCs w:val="24"/>
        </w:rPr>
      </w:pPr>
      <w:bookmarkStart w:id="0" w:name="_GoBack"/>
      <w:bookmarkEnd w:id="0"/>
      <w:r w:rsidRPr="00EA1CD5">
        <w:rPr>
          <w:b/>
          <w:color w:val="000000"/>
          <w:spacing w:val="-6"/>
          <w:w w:val="105"/>
          <w:sz w:val="24"/>
          <w:szCs w:val="24"/>
        </w:rPr>
        <w:t xml:space="preserve">North Carolina </w:t>
      </w:r>
      <w:r w:rsidR="00B423F2" w:rsidRPr="00EA1CD5">
        <w:rPr>
          <w:b/>
          <w:color w:val="000000"/>
          <w:spacing w:val="-6"/>
          <w:w w:val="105"/>
          <w:sz w:val="24"/>
          <w:szCs w:val="24"/>
        </w:rPr>
        <w:t>Department of Env</w:t>
      </w:r>
      <w:r w:rsidR="00094DC4" w:rsidRPr="00EA1CD5">
        <w:rPr>
          <w:b/>
          <w:color w:val="000000"/>
          <w:spacing w:val="-6"/>
          <w:w w:val="105"/>
          <w:sz w:val="24"/>
          <w:szCs w:val="24"/>
        </w:rPr>
        <w:t>i</w:t>
      </w:r>
      <w:r w:rsidRPr="00EA1CD5">
        <w:rPr>
          <w:b/>
          <w:color w:val="000000"/>
          <w:spacing w:val="-6"/>
          <w:w w:val="105"/>
          <w:sz w:val="24"/>
          <w:szCs w:val="24"/>
        </w:rPr>
        <w:t>ronmental Quality</w:t>
      </w:r>
      <w:r w:rsidR="00EA1CD5" w:rsidRPr="00EA1CD5">
        <w:rPr>
          <w:b/>
          <w:color w:val="000000"/>
          <w:spacing w:val="-6"/>
          <w:w w:val="105"/>
          <w:sz w:val="24"/>
          <w:szCs w:val="24"/>
        </w:rPr>
        <w:t xml:space="preserve"> - </w:t>
      </w:r>
      <w:r w:rsidRPr="00EA1CD5">
        <w:rPr>
          <w:b/>
          <w:color w:val="000000"/>
          <w:spacing w:val="-6"/>
          <w:w w:val="105"/>
          <w:sz w:val="24"/>
          <w:szCs w:val="24"/>
        </w:rPr>
        <w:t>Division of Water Resources (DWR)</w:t>
      </w:r>
      <w:r w:rsidR="00B423F2" w:rsidRPr="00EA1CD5">
        <w:rPr>
          <w:b/>
          <w:color w:val="000000"/>
          <w:spacing w:val="-6"/>
          <w:w w:val="105"/>
          <w:sz w:val="24"/>
          <w:szCs w:val="24"/>
        </w:rPr>
        <w:br/>
      </w:r>
      <w:r w:rsidR="00B423F2" w:rsidRPr="00A46FE8">
        <w:rPr>
          <w:b/>
          <w:color w:val="000000"/>
          <w:spacing w:val="-6"/>
          <w:w w:val="105"/>
          <w:sz w:val="28"/>
          <w:szCs w:val="24"/>
        </w:rPr>
        <w:t>Non-Discharge Groundwater Remediation Permit Application Form</w:t>
      </w:r>
    </w:p>
    <w:p w:rsidR="00B423F2" w:rsidRPr="008831C9" w:rsidRDefault="00B423F2" w:rsidP="008831C9">
      <w:pPr>
        <w:jc w:val="center"/>
        <w:rPr>
          <w:color w:val="000000"/>
          <w:spacing w:val="-6"/>
          <w:w w:val="105"/>
          <w:sz w:val="20"/>
        </w:rPr>
      </w:pPr>
      <w:r w:rsidRPr="008831C9">
        <w:rPr>
          <w:color w:val="000000"/>
          <w:spacing w:val="-6"/>
          <w:w w:val="105"/>
          <w:sz w:val="20"/>
        </w:rPr>
        <w:t xml:space="preserve">THIS APPLICATION PACKAGE WILL NOT BE ACCEPTED UNLESS ALL APPLICABLE ITEMS ARE INCLUDED </w:t>
      </w:r>
    </w:p>
    <w:p w:rsidR="008831C9" w:rsidRPr="00EA1CD5" w:rsidRDefault="008831C9" w:rsidP="008831C9">
      <w:pPr>
        <w:spacing w:before="288"/>
        <w:jc w:val="both"/>
        <w:rPr>
          <w:i/>
          <w:color w:val="000000"/>
          <w:sz w:val="20"/>
          <w:szCs w:val="20"/>
          <w:u w:val="single"/>
        </w:rPr>
      </w:pPr>
      <w:r w:rsidRPr="00EA1CD5">
        <w:rPr>
          <w:b/>
          <w:i/>
          <w:color w:val="000000"/>
          <w:spacing w:val="2"/>
          <w:w w:val="105"/>
          <w:sz w:val="20"/>
          <w:szCs w:val="20"/>
          <w:u w:val="single"/>
        </w:rPr>
        <w:t>APPLICATION INFORMATION</w:t>
      </w:r>
    </w:p>
    <w:tbl>
      <w:tblPr>
        <w:tblStyle w:val="TableGrid"/>
        <w:tblW w:w="0" w:type="auto"/>
        <w:tblLook w:val="04A0" w:firstRow="1" w:lastRow="0" w:firstColumn="1" w:lastColumn="0" w:noHBand="0" w:noVBand="1"/>
      </w:tblPr>
      <w:tblGrid>
        <w:gridCol w:w="4839"/>
        <w:gridCol w:w="4511"/>
      </w:tblGrid>
      <w:tr w:rsidR="00B42016" w:rsidRPr="00EA1CD5" w:rsidTr="001E6FFA">
        <w:tc>
          <w:tcPr>
            <w:tcW w:w="4878" w:type="dxa"/>
          </w:tcPr>
          <w:p w:rsidR="008831C9" w:rsidRPr="00EA1CD5" w:rsidRDefault="008831C9" w:rsidP="00EA1CD5">
            <w:pPr>
              <w:spacing w:before="252" w:line="211" w:lineRule="auto"/>
              <w:rPr>
                <w:color w:val="000000"/>
                <w:spacing w:val="1"/>
                <w:sz w:val="21"/>
                <w:szCs w:val="21"/>
              </w:rPr>
            </w:pPr>
            <w:r w:rsidRPr="00EA1CD5">
              <w:rPr>
                <w:color w:val="000000"/>
                <w:spacing w:val="1"/>
                <w:sz w:val="21"/>
                <w:szCs w:val="21"/>
              </w:rPr>
              <w:t>Application Date:</w:t>
            </w:r>
          </w:p>
        </w:tc>
        <w:sdt>
          <w:sdtPr>
            <w:rPr>
              <w:color w:val="000000"/>
              <w:spacing w:val="8"/>
              <w:sz w:val="21"/>
              <w:szCs w:val="21"/>
            </w:rPr>
            <w:id w:val="1303393528"/>
            <w:placeholder>
              <w:docPart w:val="514342DCE5C44CFE8A2299512EA3CABC"/>
            </w:placeholder>
            <w:showingPlcHdr/>
            <w:date>
              <w:dateFormat w:val="M/d/yyyy"/>
              <w:lid w:val="en-US"/>
              <w:storeMappedDataAs w:val="dateTime"/>
              <w:calendar w:val="gregorian"/>
            </w:date>
          </w:sdtPr>
          <w:sdtEndPr/>
          <w:sdtContent>
            <w:tc>
              <w:tcPr>
                <w:tcW w:w="4698" w:type="dxa"/>
              </w:tcPr>
              <w:p w:rsidR="008831C9" w:rsidRPr="00EA1CD5" w:rsidRDefault="008831C9" w:rsidP="008831C9">
                <w:pPr>
                  <w:spacing w:before="252" w:line="211" w:lineRule="auto"/>
                  <w:rPr>
                    <w:color w:val="000000"/>
                    <w:spacing w:val="8"/>
                    <w:sz w:val="21"/>
                    <w:szCs w:val="21"/>
                  </w:rPr>
                </w:pPr>
                <w:r w:rsidRPr="00EA1CD5">
                  <w:rPr>
                    <w:rStyle w:val="PlaceholderText"/>
                    <w:sz w:val="21"/>
                    <w:szCs w:val="21"/>
                  </w:rPr>
                  <w:t>Click here to enter a date.</w:t>
                </w:r>
              </w:p>
            </w:tc>
          </w:sdtContent>
        </w:sdt>
      </w:tr>
      <w:tr w:rsidR="00B42016" w:rsidRPr="00EA1CD5" w:rsidTr="001E6FFA">
        <w:tc>
          <w:tcPr>
            <w:tcW w:w="4878" w:type="dxa"/>
          </w:tcPr>
          <w:p w:rsidR="008831C9" w:rsidRPr="00EA1CD5" w:rsidRDefault="008831C9" w:rsidP="00EA1CD5">
            <w:pPr>
              <w:spacing w:before="252" w:line="211" w:lineRule="auto"/>
              <w:rPr>
                <w:color w:val="000000"/>
                <w:spacing w:val="2"/>
                <w:w w:val="105"/>
                <w:sz w:val="21"/>
                <w:szCs w:val="21"/>
              </w:rPr>
            </w:pPr>
            <w:r w:rsidRPr="00EA1CD5">
              <w:rPr>
                <w:color w:val="000000"/>
                <w:spacing w:val="2"/>
                <w:w w:val="105"/>
                <w:sz w:val="21"/>
                <w:szCs w:val="21"/>
              </w:rPr>
              <w:t>Application Type:</w:t>
            </w:r>
          </w:p>
        </w:tc>
        <w:sdt>
          <w:sdtPr>
            <w:rPr>
              <w:color w:val="000000"/>
              <w:spacing w:val="2"/>
              <w:w w:val="105"/>
              <w:sz w:val="21"/>
              <w:szCs w:val="21"/>
            </w:rPr>
            <w:id w:val="1303393525"/>
            <w:placeholder>
              <w:docPart w:val="4BC423A0E0734CF3A1AE2625DE262589"/>
            </w:placeholder>
            <w:dropDownList>
              <w:listItem w:value="Choose an item."/>
              <w:listItem w:displayText="New Project" w:value="New Project"/>
              <w:listItem w:displayText="Renewal" w:value="Renewal"/>
              <w:listItem w:displayText="Modification" w:value="Modification"/>
            </w:dropDownList>
          </w:sdtPr>
          <w:sdtEndPr/>
          <w:sdtContent>
            <w:tc>
              <w:tcPr>
                <w:tcW w:w="4698" w:type="dxa"/>
              </w:tcPr>
              <w:p w:rsidR="008831C9" w:rsidRPr="00EA1CD5" w:rsidRDefault="00B30DBA" w:rsidP="008831C9">
                <w:pPr>
                  <w:spacing w:before="252" w:line="211" w:lineRule="auto"/>
                  <w:rPr>
                    <w:color w:val="000000"/>
                    <w:spacing w:val="2"/>
                    <w:w w:val="105"/>
                    <w:sz w:val="21"/>
                    <w:szCs w:val="21"/>
                  </w:rPr>
                </w:pPr>
                <w:r>
                  <w:rPr>
                    <w:color w:val="000000"/>
                    <w:spacing w:val="2"/>
                    <w:w w:val="105"/>
                    <w:sz w:val="21"/>
                    <w:szCs w:val="21"/>
                  </w:rPr>
                  <w:t>Modification</w:t>
                </w:r>
              </w:p>
            </w:tc>
          </w:sdtContent>
        </w:sdt>
      </w:tr>
      <w:tr w:rsidR="00B42016" w:rsidRPr="00EA1CD5" w:rsidTr="001E6FFA">
        <w:tc>
          <w:tcPr>
            <w:tcW w:w="4878" w:type="dxa"/>
          </w:tcPr>
          <w:p w:rsidR="008831C9" w:rsidRPr="00EA1CD5" w:rsidRDefault="00A46FE8" w:rsidP="00EA1CD5">
            <w:pPr>
              <w:spacing w:before="252" w:line="211" w:lineRule="auto"/>
              <w:rPr>
                <w:color w:val="000000"/>
                <w:spacing w:val="2"/>
                <w:w w:val="105"/>
                <w:sz w:val="21"/>
                <w:szCs w:val="21"/>
              </w:rPr>
            </w:pPr>
            <w:r w:rsidRPr="00EA1CD5">
              <w:rPr>
                <w:color w:val="000000"/>
                <w:spacing w:val="2"/>
                <w:w w:val="105"/>
                <w:sz w:val="21"/>
                <w:szCs w:val="21"/>
              </w:rPr>
              <w:t>*</w:t>
            </w:r>
            <w:r w:rsidR="004A002B">
              <w:rPr>
                <w:color w:val="000000"/>
                <w:spacing w:val="2"/>
                <w:w w:val="105"/>
                <w:sz w:val="21"/>
                <w:szCs w:val="21"/>
              </w:rPr>
              <w:t xml:space="preserve">New Projects – </w:t>
            </w:r>
            <w:r w:rsidR="008831C9" w:rsidRPr="00EA1CD5">
              <w:rPr>
                <w:color w:val="000000"/>
                <w:spacing w:val="2"/>
                <w:w w:val="105"/>
                <w:sz w:val="21"/>
                <w:szCs w:val="21"/>
              </w:rPr>
              <w:t>DW</w:t>
            </w:r>
            <w:r w:rsidR="008E070E" w:rsidRPr="00EA1CD5">
              <w:rPr>
                <w:color w:val="000000"/>
                <w:spacing w:val="2"/>
                <w:w w:val="105"/>
                <w:sz w:val="21"/>
                <w:szCs w:val="21"/>
              </w:rPr>
              <w:t>R</w:t>
            </w:r>
            <w:r w:rsidR="00B30DBA">
              <w:rPr>
                <w:color w:val="000000"/>
                <w:spacing w:val="2"/>
                <w:w w:val="105"/>
                <w:sz w:val="21"/>
                <w:szCs w:val="21"/>
              </w:rPr>
              <w:t xml:space="preserve"> to assign </w:t>
            </w:r>
            <w:r w:rsidR="004A002B">
              <w:rPr>
                <w:color w:val="000000"/>
                <w:spacing w:val="2"/>
                <w:w w:val="105"/>
                <w:sz w:val="21"/>
                <w:szCs w:val="21"/>
              </w:rPr>
              <w:t>Application</w:t>
            </w:r>
            <w:r w:rsidR="00B30DBA">
              <w:rPr>
                <w:color w:val="000000"/>
                <w:spacing w:val="2"/>
                <w:w w:val="105"/>
                <w:sz w:val="21"/>
                <w:szCs w:val="21"/>
              </w:rPr>
              <w:t>/Permit No.</w:t>
            </w:r>
          </w:p>
        </w:tc>
        <w:tc>
          <w:tcPr>
            <w:tcW w:w="4698" w:type="dxa"/>
          </w:tcPr>
          <w:p w:rsidR="008831C9" w:rsidRPr="00EA1CD5" w:rsidRDefault="008831C9" w:rsidP="008831C9">
            <w:pPr>
              <w:spacing w:before="252" w:line="211" w:lineRule="auto"/>
              <w:rPr>
                <w:color w:val="000000"/>
                <w:spacing w:val="2"/>
                <w:w w:val="105"/>
                <w:sz w:val="21"/>
                <w:szCs w:val="21"/>
              </w:rPr>
            </w:pPr>
          </w:p>
        </w:tc>
      </w:tr>
      <w:tr w:rsidR="00B42016" w:rsidRPr="00EA1CD5" w:rsidTr="001E6FFA">
        <w:tc>
          <w:tcPr>
            <w:tcW w:w="4878" w:type="dxa"/>
          </w:tcPr>
          <w:p w:rsidR="008831C9" w:rsidRPr="00EA1CD5" w:rsidRDefault="00A46FE8" w:rsidP="00EA1CD5">
            <w:pPr>
              <w:spacing w:before="252" w:line="211" w:lineRule="auto"/>
              <w:rPr>
                <w:color w:val="000000"/>
                <w:spacing w:val="2"/>
                <w:w w:val="105"/>
                <w:sz w:val="21"/>
                <w:szCs w:val="21"/>
              </w:rPr>
            </w:pPr>
            <w:r w:rsidRPr="00EA1CD5">
              <w:rPr>
                <w:color w:val="000000"/>
                <w:spacing w:val="2"/>
                <w:w w:val="105"/>
                <w:sz w:val="21"/>
                <w:szCs w:val="21"/>
              </w:rPr>
              <w:t>**</w:t>
            </w:r>
            <w:r w:rsidR="00B30DBA">
              <w:rPr>
                <w:color w:val="000000"/>
                <w:spacing w:val="2"/>
                <w:w w:val="105"/>
                <w:sz w:val="21"/>
                <w:szCs w:val="21"/>
              </w:rPr>
              <w:t>Renewals/Modifications/</w:t>
            </w:r>
            <w:r w:rsidR="0046201E">
              <w:rPr>
                <w:color w:val="000000"/>
                <w:spacing w:val="2"/>
                <w:w w:val="105"/>
                <w:sz w:val="21"/>
                <w:szCs w:val="21"/>
              </w:rPr>
              <w:t xml:space="preserve">Permit </w:t>
            </w:r>
            <w:r w:rsidR="00B30DBA">
              <w:rPr>
                <w:color w:val="000000"/>
                <w:spacing w:val="2"/>
                <w:w w:val="105"/>
                <w:sz w:val="21"/>
                <w:szCs w:val="21"/>
              </w:rPr>
              <w:t>Rescission Request – Enter Permit No.</w:t>
            </w:r>
          </w:p>
        </w:tc>
        <w:sdt>
          <w:sdtPr>
            <w:rPr>
              <w:color w:val="000000"/>
              <w:spacing w:val="2"/>
              <w:w w:val="105"/>
              <w:sz w:val="21"/>
              <w:szCs w:val="21"/>
            </w:rPr>
            <w:id w:val="1303393539"/>
            <w:placeholder>
              <w:docPart w:val="C8B1CD52F63E4A72A6C7065B4B2ED6B0"/>
            </w:placeholder>
            <w:showingPlcHdr/>
            <w:text/>
          </w:sdtPr>
          <w:sdtEndPr/>
          <w:sdtContent>
            <w:tc>
              <w:tcPr>
                <w:tcW w:w="4698" w:type="dxa"/>
              </w:tcPr>
              <w:p w:rsidR="008831C9" w:rsidRPr="00EA1CD5" w:rsidRDefault="008831C9" w:rsidP="008831C9">
                <w:pPr>
                  <w:spacing w:before="252" w:line="211" w:lineRule="auto"/>
                  <w:rPr>
                    <w:color w:val="000000"/>
                    <w:spacing w:val="2"/>
                    <w:w w:val="105"/>
                    <w:sz w:val="21"/>
                    <w:szCs w:val="21"/>
                  </w:rPr>
                </w:pPr>
                <w:r w:rsidRPr="00EA1CD5">
                  <w:rPr>
                    <w:rStyle w:val="PlaceholderText"/>
                    <w:sz w:val="21"/>
                    <w:szCs w:val="21"/>
                  </w:rPr>
                  <w:t>Click here to enter text.</w:t>
                </w:r>
              </w:p>
            </w:tc>
          </w:sdtContent>
        </w:sdt>
      </w:tr>
      <w:tr w:rsidR="00B42016" w:rsidRPr="00EA1CD5" w:rsidTr="001E6FFA">
        <w:tc>
          <w:tcPr>
            <w:tcW w:w="4878" w:type="dxa"/>
            <w:vAlign w:val="center"/>
          </w:tcPr>
          <w:p w:rsidR="00B42016" w:rsidRPr="00B42016" w:rsidRDefault="008831C9" w:rsidP="00EA1CD5">
            <w:pPr>
              <w:tabs>
                <w:tab w:val="decimal" w:pos="360"/>
                <w:tab w:val="decimal" w:pos="936"/>
                <w:tab w:val="right" w:leader="underscore" w:pos="9667"/>
              </w:tabs>
              <w:spacing w:before="216"/>
              <w:rPr>
                <w:color w:val="000000"/>
                <w:sz w:val="21"/>
                <w:szCs w:val="21"/>
              </w:rPr>
            </w:pPr>
            <w:r w:rsidRPr="00EA1CD5">
              <w:rPr>
                <w:color w:val="000000"/>
                <w:spacing w:val="16"/>
                <w:sz w:val="21"/>
                <w:szCs w:val="21"/>
              </w:rPr>
              <w:t>Fee Submitted:</w:t>
            </w:r>
            <w:r w:rsidRPr="00EA1CD5">
              <w:rPr>
                <w:color w:val="000000"/>
                <w:spacing w:val="-2"/>
                <w:sz w:val="21"/>
                <w:szCs w:val="21"/>
              </w:rPr>
              <w:t xml:space="preserve"> </w:t>
            </w:r>
            <w:r w:rsidRPr="00EA1CD5">
              <w:rPr>
                <w:color w:val="000000"/>
                <w:sz w:val="21"/>
                <w:szCs w:val="21"/>
              </w:rPr>
              <w:t xml:space="preserve"> (</w:t>
            </w:r>
            <w:r w:rsidRPr="00EA1CD5">
              <w:rPr>
                <w:i/>
                <w:color w:val="000000"/>
                <w:sz w:val="21"/>
                <w:szCs w:val="21"/>
              </w:rPr>
              <w:t>refer to fee schedule at</w:t>
            </w:r>
            <w:r w:rsidR="00B42016">
              <w:rPr>
                <w:color w:val="000000"/>
                <w:sz w:val="21"/>
                <w:szCs w:val="21"/>
              </w:rPr>
              <w:t xml:space="preserve"> </w:t>
            </w:r>
            <w:hyperlink r:id="rId7" w:history="1">
              <w:r w:rsidR="00B42016" w:rsidRPr="009C4EF1">
                <w:rPr>
                  <w:rStyle w:val="Hyperlink"/>
                  <w:spacing w:val="8"/>
                  <w:sz w:val="21"/>
                  <w:szCs w:val="21"/>
                </w:rPr>
                <w:t>https://deq.nc.gov/about/divisions/water-resources/water-resources-permits/wastewater-branch/ground-water-protection/non-discharge-groundwater-remediation</w:t>
              </w:r>
            </w:hyperlink>
            <w:r w:rsidR="00B42016">
              <w:rPr>
                <w:color w:val="000000"/>
                <w:spacing w:val="8"/>
                <w:sz w:val="21"/>
                <w:szCs w:val="21"/>
              </w:rPr>
              <w:t xml:space="preserve"> </w:t>
            </w:r>
          </w:p>
        </w:tc>
        <w:sdt>
          <w:sdtPr>
            <w:rPr>
              <w:color w:val="000000"/>
              <w:spacing w:val="8"/>
              <w:sz w:val="21"/>
              <w:szCs w:val="21"/>
            </w:rPr>
            <w:id w:val="1303393523"/>
            <w:placeholder>
              <w:docPart w:val="11476C714EFD457089CA5877DC539934"/>
            </w:placeholder>
            <w:showingPlcHdr/>
            <w:dropDownList>
              <w:listItem w:value="Choose an item."/>
              <w:listItem w:displayText="$1,310 (major)" w:value="$1,310 (major)"/>
              <w:listItem w:displayText="$810 (minor)" w:value="$810 (minor)"/>
            </w:dropDownList>
          </w:sdtPr>
          <w:sdtEndPr/>
          <w:sdtContent>
            <w:tc>
              <w:tcPr>
                <w:tcW w:w="4698" w:type="dxa"/>
              </w:tcPr>
              <w:p w:rsidR="008831C9" w:rsidRPr="00EA1CD5" w:rsidRDefault="008831C9" w:rsidP="008831C9">
                <w:pPr>
                  <w:spacing w:before="252" w:line="211" w:lineRule="auto"/>
                  <w:rPr>
                    <w:color w:val="000000"/>
                    <w:spacing w:val="8"/>
                    <w:sz w:val="21"/>
                    <w:szCs w:val="21"/>
                  </w:rPr>
                </w:pPr>
                <w:r w:rsidRPr="00EA1CD5">
                  <w:rPr>
                    <w:rStyle w:val="PlaceholderText"/>
                    <w:sz w:val="21"/>
                    <w:szCs w:val="21"/>
                  </w:rPr>
                  <w:t>Choose an item.</w:t>
                </w:r>
              </w:p>
            </w:tc>
          </w:sdtContent>
        </w:sdt>
      </w:tr>
    </w:tbl>
    <w:p w:rsidR="008831C9" w:rsidRPr="00EA1CD5" w:rsidRDefault="008831C9" w:rsidP="00222995">
      <w:pPr>
        <w:spacing w:after="0" w:line="211" w:lineRule="auto"/>
        <w:rPr>
          <w:color w:val="000000"/>
          <w:spacing w:val="8"/>
          <w:sz w:val="21"/>
          <w:szCs w:val="21"/>
        </w:rPr>
      </w:pPr>
    </w:p>
    <w:p w:rsidR="00282B89" w:rsidRPr="00EA1CD5" w:rsidRDefault="00A46FE8" w:rsidP="00222995">
      <w:pPr>
        <w:spacing w:after="0" w:line="240" w:lineRule="auto"/>
        <w:rPr>
          <w:color w:val="000000"/>
          <w:spacing w:val="8"/>
          <w:sz w:val="21"/>
          <w:szCs w:val="21"/>
        </w:rPr>
      </w:pPr>
      <w:r w:rsidRPr="00EA1CD5">
        <w:rPr>
          <w:color w:val="000000"/>
          <w:spacing w:val="8"/>
          <w:sz w:val="21"/>
          <w:szCs w:val="21"/>
        </w:rPr>
        <w:t>*</w:t>
      </w:r>
      <w:r w:rsidR="00282B89" w:rsidRPr="007246FB">
        <w:rPr>
          <w:b/>
          <w:color w:val="000000"/>
          <w:spacing w:val="8"/>
          <w:sz w:val="21"/>
          <w:szCs w:val="21"/>
          <w:u w:val="single"/>
        </w:rPr>
        <w:t>For</w:t>
      </w:r>
      <w:r w:rsidR="00316B37" w:rsidRPr="007246FB">
        <w:rPr>
          <w:b/>
          <w:color w:val="000000"/>
          <w:spacing w:val="8"/>
          <w:sz w:val="21"/>
          <w:szCs w:val="21"/>
          <w:u w:val="single"/>
        </w:rPr>
        <w:t xml:space="preserve"> New P</w:t>
      </w:r>
      <w:r w:rsidR="00282B89" w:rsidRPr="007246FB">
        <w:rPr>
          <w:b/>
          <w:color w:val="000000"/>
          <w:spacing w:val="8"/>
          <w:sz w:val="21"/>
          <w:szCs w:val="21"/>
          <w:u w:val="single"/>
        </w:rPr>
        <w:t>rojects</w:t>
      </w:r>
      <w:r w:rsidR="0071106A">
        <w:rPr>
          <w:color w:val="000000"/>
          <w:spacing w:val="8"/>
          <w:sz w:val="21"/>
          <w:szCs w:val="21"/>
        </w:rPr>
        <w:t>:  C</w:t>
      </w:r>
      <w:r w:rsidR="00282B89" w:rsidRPr="00EA1CD5">
        <w:rPr>
          <w:color w:val="000000"/>
          <w:spacing w:val="8"/>
          <w:sz w:val="21"/>
          <w:szCs w:val="21"/>
        </w:rPr>
        <w:t>omplete this page, signature page, and supply all attachments.</w:t>
      </w:r>
    </w:p>
    <w:p w:rsidR="00282B89" w:rsidRPr="00EA1CD5" w:rsidRDefault="00A46FE8" w:rsidP="00222995">
      <w:pPr>
        <w:spacing w:after="120" w:line="240" w:lineRule="auto"/>
        <w:rPr>
          <w:color w:val="000000"/>
          <w:spacing w:val="8"/>
          <w:sz w:val="21"/>
          <w:szCs w:val="21"/>
        </w:rPr>
      </w:pPr>
      <w:r w:rsidRPr="00EA1CD5">
        <w:rPr>
          <w:color w:val="000000"/>
          <w:spacing w:val="8"/>
          <w:sz w:val="21"/>
          <w:szCs w:val="21"/>
        </w:rPr>
        <w:t>**</w:t>
      </w:r>
      <w:r w:rsidR="00316B37" w:rsidRPr="007246FB">
        <w:rPr>
          <w:b/>
          <w:color w:val="000000"/>
          <w:spacing w:val="8"/>
          <w:sz w:val="21"/>
          <w:szCs w:val="21"/>
          <w:u w:val="single"/>
        </w:rPr>
        <w:t>For R</w:t>
      </w:r>
      <w:r w:rsidR="00282B89" w:rsidRPr="007246FB">
        <w:rPr>
          <w:b/>
          <w:color w:val="000000"/>
          <w:spacing w:val="8"/>
          <w:sz w:val="21"/>
          <w:szCs w:val="21"/>
          <w:u w:val="single"/>
        </w:rPr>
        <w:t>enewals</w:t>
      </w:r>
      <w:r w:rsidR="00344087">
        <w:rPr>
          <w:b/>
          <w:color w:val="000000"/>
          <w:spacing w:val="8"/>
          <w:sz w:val="21"/>
          <w:szCs w:val="21"/>
          <w:u w:val="single"/>
        </w:rPr>
        <w:t>/</w:t>
      </w:r>
      <w:r w:rsidR="0046201E">
        <w:rPr>
          <w:b/>
          <w:color w:val="000000"/>
          <w:spacing w:val="8"/>
          <w:sz w:val="21"/>
          <w:szCs w:val="21"/>
          <w:u w:val="single"/>
        </w:rPr>
        <w:t xml:space="preserve">Permit </w:t>
      </w:r>
      <w:r w:rsidR="00344087">
        <w:rPr>
          <w:b/>
          <w:color w:val="000000"/>
          <w:spacing w:val="8"/>
          <w:sz w:val="21"/>
          <w:szCs w:val="21"/>
          <w:u w:val="single"/>
        </w:rPr>
        <w:t>Rescission Request</w:t>
      </w:r>
      <w:r w:rsidR="0071106A">
        <w:rPr>
          <w:color w:val="000000"/>
          <w:spacing w:val="8"/>
          <w:sz w:val="21"/>
          <w:szCs w:val="21"/>
        </w:rPr>
        <w:t>:  C</w:t>
      </w:r>
      <w:r w:rsidR="00282B89" w:rsidRPr="00EA1CD5">
        <w:rPr>
          <w:color w:val="000000"/>
          <w:spacing w:val="8"/>
          <w:sz w:val="21"/>
          <w:szCs w:val="21"/>
        </w:rPr>
        <w:t>omplete this page and signature page.</w:t>
      </w:r>
      <w:r w:rsidR="00282B89" w:rsidRPr="00EA1CD5">
        <w:rPr>
          <w:color w:val="000000"/>
          <w:spacing w:val="8"/>
          <w:sz w:val="21"/>
          <w:szCs w:val="21"/>
        </w:rPr>
        <w:br/>
      </w:r>
      <w:r w:rsidRPr="00EA1CD5">
        <w:rPr>
          <w:color w:val="000000"/>
          <w:spacing w:val="8"/>
          <w:sz w:val="21"/>
          <w:szCs w:val="21"/>
        </w:rPr>
        <w:t>**</w:t>
      </w:r>
      <w:r w:rsidR="00316B37" w:rsidRPr="007246FB">
        <w:rPr>
          <w:b/>
          <w:color w:val="000000"/>
          <w:spacing w:val="8"/>
          <w:sz w:val="21"/>
          <w:szCs w:val="21"/>
          <w:u w:val="single"/>
        </w:rPr>
        <w:t>For M</w:t>
      </w:r>
      <w:r w:rsidR="00282B89" w:rsidRPr="007246FB">
        <w:rPr>
          <w:b/>
          <w:color w:val="000000"/>
          <w:spacing w:val="8"/>
          <w:sz w:val="21"/>
          <w:szCs w:val="21"/>
          <w:u w:val="single"/>
        </w:rPr>
        <w:t>odifications</w:t>
      </w:r>
      <w:r w:rsidR="00282B89" w:rsidRPr="00EA1CD5">
        <w:rPr>
          <w:color w:val="000000"/>
          <w:spacing w:val="8"/>
          <w:sz w:val="21"/>
          <w:szCs w:val="21"/>
        </w:rPr>
        <w:t xml:space="preserve">:  </w:t>
      </w:r>
      <w:r w:rsidR="0071106A">
        <w:rPr>
          <w:color w:val="000000"/>
          <w:spacing w:val="8"/>
          <w:sz w:val="21"/>
          <w:szCs w:val="21"/>
        </w:rPr>
        <w:t>C</w:t>
      </w:r>
      <w:r w:rsidR="00282B89" w:rsidRPr="00EA1CD5">
        <w:rPr>
          <w:color w:val="000000"/>
          <w:spacing w:val="8"/>
          <w:sz w:val="21"/>
          <w:szCs w:val="21"/>
        </w:rPr>
        <w:t>omplete this page, signature page, and supply relevant attachments.</w:t>
      </w:r>
    </w:p>
    <w:tbl>
      <w:tblPr>
        <w:tblStyle w:val="TableGrid"/>
        <w:tblW w:w="0" w:type="auto"/>
        <w:tblLook w:val="04A0" w:firstRow="1" w:lastRow="0" w:firstColumn="1" w:lastColumn="0" w:noHBand="0" w:noVBand="1"/>
      </w:tblPr>
      <w:tblGrid>
        <w:gridCol w:w="4337"/>
        <w:gridCol w:w="5013"/>
      </w:tblGrid>
      <w:tr w:rsidR="008831C9" w:rsidRPr="00EA1CD5" w:rsidTr="008831C9">
        <w:tc>
          <w:tcPr>
            <w:tcW w:w="4428" w:type="dxa"/>
          </w:tcPr>
          <w:p w:rsidR="008831C9" w:rsidRPr="00EA1CD5" w:rsidRDefault="008831C9" w:rsidP="00EA1CD5">
            <w:pPr>
              <w:spacing w:before="252" w:line="211" w:lineRule="auto"/>
              <w:rPr>
                <w:color w:val="000000"/>
                <w:spacing w:val="8"/>
                <w:sz w:val="21"/>
                <w:szCs w:val="21"/>
              </w:rPr>
            </w:pPr>
            <w:r w:rsidRPr="00EA1CD5">
              <w:rPr>
                <w:color w:val="000000"/>
                <w:spacing w:val="1"/>
                <w:sz w:val="21"/>
                <w:szCs w:val="21"/>
              </w:rPr>
              <w:t>Applicant's Name (</w:t>
            </w:r>
            <w:r w:rsidRPr="00EA1CD5">
              <w:rPr>
                <w:i/>
                <w:color w:val="000000"/>
                <w:spacing w:val="1"/>
                <w:sz w:val="21"/>
                <w:szCs w:val="21"/>
              </w:rPr>
              <w:t>specify the name of the municipality, corporation, individual, etc.</w:t>
            </w:r>
            <w:r w:rsidRPr="00EA1CD5">
              <w:rPr>
                <w:color w:val="000000"/>
                <w:spacing w:val="1"/>
                <w:sz w:val="21"/>
                <w:szCs w:val="21"/>
              </w:rPr>
              <w:t>):</w:t>
            </w:r>
          </w:p>
        </w:tc>
        <w:sdt>
          <w:sdtPr>
            <w:rPr>
              <w:color w:val="000000"/>
              <w:spacing w:val="8"/>
              <w:sz w:val="21"/>
              <w:szCs w:val="21"/>
            </w:rPr>
            <w:id w:val="1303393465"/>
            <w:placeholder>
              <w:docPart w:val="BBE14959F9E5467F9FBD45E0D12F5A90"/>
            </w:placeholder>
            <w:showingPlcHdr/>
            <w:text/>
          </w:sdtPr>
          <w:sdtEndPr/>
          <w:sdtContent>
            <w:tc>
              <w:tcPr>
                <w:tcW w:w="5148" w:type="dxa"/>
              </w:tcPr>
              <w:p w:rsidR="008831C9" w:rsidRPr="00EA1CD5" w:rsidRDefault="008831C9" w:rsidP="008831C9">
                <w:pPr>
                  <w:spacing w:before="252" w:line="211" w:lineRule="auto"/>
                  <w:rPr>
                    <w:color w:val="000000"/>
                    <w:spacing w:val="8"/>
                    <w:sz w:val="21"/>
                    <w:szCs w:val="21"/>
                  </w:rPr>
                </w:pPr>
                <w:r w:rsidRPr="00EA1CD5">
                  <w:rPr>
                    <w:rStyle w:val="PlaceholderText"/>
                    <w:sz w:val="21"/>
                    <w:szCs w:val="21"/>
                  </w:rPr>
                  <w:t>Click here to enter text.</w:t>
                </w:r>
              </w:p>
            </w:tc>
          </w:sdtContent>
        </w:sdt>
      </w:tr>
      <w:tr w:rsidR="008831C9" w:rsidRPr="00EA1CD5" w:rsidTr="008831C9">
        <w:tc>
          <w:tcPr>
            <w:tcW w:w="4428" w:type="dxa"/>
          </w:tcPr>
          <w:p w:rsidR="008831C9" w:rsidRPr="00EA1CD5" w:rsidRDefault="008831C9" w:rsidP="00EA1CD5">
            <w:pPr>
              <w:spacing w:before="252" w:line="211" w:lineRule="auto"/>
              <w:rPr>
                <w:color w:val="000000"/>
                <w:spacing w:val="8"/>
                <w:sz w:val="21"/>
                <w:szCs w:val="21"/>
              </w:rPr>
            </w:pPr>
            <w:r w:rsidRPr="00EA1CD5">
              <w:rPr>
                <w:color w:val="000000"/>
                <w:spacing w:val="6"/>
                <w:sz w:val="21"/>
                <w:szCs w:val="21"/>
              </w:rPr>
              <w:t xml:space="preserve">Owner or Signing Official’s Name </w:t>
            </w:r>
            <w:r w:rsidRPr="004C3C2E">
              <w:rPr>
                <w:color w:val="000000"/>
                <w:spacing w:val="6"/>
                <w:w w:val="110"/>
                <w:sz w:val="21"/>
                <w:szCs w:val="21"/>
                <w:u w:val="single"/>
              </w:rPr>
              <w:t>and</w:t>
            </w:r>
            <w:r w:rsidRPr="00EA1CD5">
              <w:rPr>
                <w:color w:val="000000"/>
                <w:spacing w:val="6"/>
                <w:sz w:val="21"/>
                <w:szCs w:val="21"/>
              </w:rPr>
              <w:t xml:space="preserve"> Title (</w:t>
            </w:r>
            <w:r w:rsidRPr="00EA1CD5">
              <w:rPr>
                <w:i/>
                <w:color w:val="000000"/>
                <w:spacing w:val="6"/>
                <w:sz w:val="21"/>
                <w:szCs w:val="21"/>
              </w:rPr>
              <w:t xml:space="preserve">person legally responsible for the facility and </w:t>
            </w:r>
            <w:r w:rsidRPr="00EA1CD5">
              <w:rPr>
                <w:i/>
                <w:color w:val="000000"/>
                <w:sz w:val="21"/>
                <w:szCs w:val="21"/>
              </w:rPr>
              <w:t>its compliance</w:t>
            </w:r>
            <w:r w:rsidRPr="00EA1CD5">
              <w:rPr>
                <w:color w:val="000000"/>
                <w:sz w:val="21"/>
                <w:szCs w:val="21"/>
              </w:rPr>
              <w:t>):</w:t>
            </w:r>
          </w:p>
        </w:tc>
        <w:sdt>
          <w:sdtPr>
            <w:rPr>
              <w:color w:val="000000"/>
              <w:spacing w:val="8"/>
              <w:sz w:val="21"/>
              <w:szCs w:val="21"/>
            </w:rPr>
            <w:id w:val="1303393466"/>
            <w:placeholder>
              <w:docPart w:val="1087DEE50258481EB0098C4D42FAE184"/>
            </w:placeholder>
            <w:showingPlcHdr/>
            <w:text/>
          </w:sdtPr>
          <w:sdtEndPr/>
          <w:sdtContent>
            <w:tc>
              <w:tcPr>
                <w:tcW w:w="5148" w:type="dxa"/>
              </w:tcPr>
              <w:p w:rsidR="008831C9" w:rsidRPr="00EA1CD5" w:rsidRDefault="008831C9" w:rsidP="008831C9">
                <w:pPr>
                  <w:spacing w:before="252" w:line="211" w:lineRule="auto"/>
                  <w:rPr>
                    <w:color w:val="000000"/>
                    <w:spacing w:val="8"/>
                    <w:sz w:val="21"/>
                    <w:szCs w:val="21"/>
                  </w:rPr>
                </w:pPr>
                <w:r w:rsidRPr="00EA1CD5">
                  <w:rPr>
                    <w:rStyle w:val="PlaceholderText"/>
                    <w:sz w:val="21"/>
                    <w:szCs w:val="21"/>
                  </w:rPr>
                  <w:t>Click here to enter text.</w:t>
                </w:r>
              </w:p>
            </w:tc>
          </w:sdtContent>
        </w:sdt>
      </w:tr>
      <w:tr w:rsidR="008831C9" w:rsidRPr="00EA1CD5" w:rsidTr="008831C9">
        <w:tc>
          <w:tcPr>
            <w:tcW w:w="4428" w:type="dxa"/>
          </w:tcPr>
          <w:p w:rsidR="008831C9" w:rsidRPr="00EA1CD5" w:rsidRDefault="008831C9" w:rsidP="00EA1CD5">
            <w:pPr>
              <w:spacing w:before="252" w:line="211" w:lineRule="auto"/>
              <w:rPr>
                <w:color w:val="000000"/>
                <w:spacing w:val="8"/>
                <w:sz w:val="21"/>
                <w:szCs w:val="21"/>
              </w:rPr>
            </w:pPr>
            <w:r w:rsidRPr="00EA1CD5">
              <w:rPr>
                <w:color w:val="000000"/>
                <w:spacing w:val="8"/>
                <w:sz w:val="21"/>
                <w:szCs w:val="21"/>
              </w:rPr>
              <w:t>Mailing Address:</w:t>
            </w:r>
          </w:p>
        </w:tc>
        <w:sdt>
          <w:sdtPr>
            <w:rPr>
              <w:color w:val="000000"/>
              <w:spacing w:val="8"/>
              <w:sz w:val="21"/>
              <w:szCs w:val="21"/>
            </w:rPr>
            <w:id w:val="1303393467"/>
            <w:placeholder>
              <w:docPart w:val="26FF08FE7D1946F2B45EEF15549BEC7E"/>
            </w:placeholder>
            <w:showingPlcHdr/>
            <w:text/>
          </w:sdtPr>
          <w:sdtEndPr/>
          <w:sdtContent>
            <w:tc>
              <w:tcPr>
                <w:tcW w:w="5148" w:type="dxa"/>
              </w:tcPr>
              <w:p w:rsidR="008831C9" w:rsidRPr="00EA1CD5" w:rsidRDefault="008831C9" w:rsidP="008831C9">
                <w:pPr>
                  <w:spacing w:before="252" w:line="211" w:lineRule="auto"/>
                  <w:rPr>
                    <w:color w:val="000000"/>
                    <w:spacing w:val="8"/>
                    <w:sz w:val="21"/>
                    <w:szCs w:val="21"/>
                  </w:rPr>
                </w:pPr>
                <w:r w:rsidRPr="00EA1CD5">
                  <w:rPr>
                    <w:rStyle w:val="PlaceholderText"/>
                    <w:sz w:val="21"/>
                    <w:szCs w:val="21"/>
                  </w:rPr>
                  <w:t>Click here to enter text.</w:t>
                </w:r>
              </w:p>
            </w:tc>
          </w:sdtContent>
        </w:sdt>
      </w:tr>
      <w:tr w:rsidR="008831C9" w:rsidRPr="00EA1CD5" w:rsidTr="008831C9">
        <w:tc>
          <w:tcPr>
            <w:tcW w:w="4428" w:type="dxa"/>
          </w:tcPr>
          <w:p w:rsidR="008831C9" w:rsidRPr="00EA1CD5" w:rsidRDefault="008831C9" w:rsidP="00EA1CD5">
            <w:pPr>
              <w:spacing w:before="252" w:line="211" w:lineRule="auto"/>
              <w:rPr>
                <w:color w:val="000000"/>
                <w:spacing w:val="8"/>
                <w:sz w:val="21"/>
                <w:szCs w:val="21"/>
              </w:rPr>
            </w:pPr>
            <w:r w:rsidRPr="00EA1CD5">
              <w:rPr>
                <w:color w:val="000000"/>
                <w:spacing w:val="8"/>
                <w:sz w:val="21"/>
                <w:szCs w:val="21"/>
              </w:rPr>
              <w:t>Telephone Number:</w:t>
            </w:r>
          </w:p>
        </w:tc>
        <w:sdt>
          <w:sdtPr>
            <w:rPr>
              <w:color w:val="000000"/>
              <w:spacing w:val="8"/>
              <w:sz w:val="21"/>
              <w:szCs w:val="21"/>
            </w:rPr>
            <w:id w:val="1303393468"/>
            <w:placeholder>
              <w:docPart w:val="129BFD8015E04BC0B27325CFFF0CFB5D"/>
            </w:placeholder>
            <w:showingPlcHdr/>
            <w:text/>
          </w:sdtPr>
          <w:sdtEndPr/>
          <w:sdtContent>
            <w:tc>
              <w:tcPr>
                <w:tcW w:w="5148" w:type="dxa"/>
              </w:tcPr>
              <w:p w:rsidR="008831C9" w:rsidRPr="00EA1CD5" w:rsidRDefault="008831C9" w:rsidP="008831C9">
                <w:pPr>
                  <w:spacing w:before="252" w:line="211" w:lineRule="auto"/>
                  <w:rPr>
                    <w:color w:val="000000"/>
                    <w:spacing w:val="8"/>
                    <w:sz w:val="21"/>
                    <w:szCs w:val="21"/>
                  </w:rPr>
                </w:pPr>
                <w:r w:rsidRPr="00EA1CD5">
                  <w:rPr>
                    <w:rStyle w:val="PlaceholderText"/>
                    <w:sz w:val="21"/>
                    <w:szCs w:val="21"/>
                  </w:rPr>
                  <w:t>Click here to enter text.</w:t>
                </w:r>
              </w:p>
            </w:tc>
          </w:sdtContent>
        </w:sdt>
      </w:tr>
      <w:tr w:rsidR="008831C9" w:rsidRPr="00EA1CD5" w:rsidTr="008831C9">
        <w:tc>
          <w:tcPr>
            <w:tcW w:w="4428" w:type="dxa"/>
          </w:tcPr>
          <w:p w:rsidR="008831C9" w:rsidRPr="00EA1CD5" w:rsidRDefault="008831C9" w:rsidP="00EA1CD5">
            <w:pPr>
              <w:spacing w:before="252" w:line="211" w:lineRule="auto"/>
              <w:rPr>
                <w:color w:val="000000"/>
                <w:spacing w:val="8"/>
                <w:sz w:val="21"/>
                <w:szCs w:val="21"/>
              </w:rPr>
            </w:pPr>
            <w:r w:rsidRPr="00EA1CD5">
              <w:rPr>
                <w:color w:val="000000"/>
                <w:spacing w:val="8"/>
                <w:sz w:val="21"/>
                <w:szCs w:val="21"/>
              </w:rPr>
              <w:t>Email Address:</w:t>
            </w:r>
          </w:p>
        </w:tc>
        <w:sdt>
          <w:sdtPr>
            <w:rPr>
              <w:color w:val="000000"/>
              <w:spacing w:val="8"/>
              <w:sz w:val="21"/>
              <w:szCs w:val="21"/>
            </w:rPr>
            <w:id w:val="1303393469"/>
            <w:placeholder>
              <w:docPart w:val="4D07121A681F488EA8A3734CB7443E6E"/>
            </w:placeholder>
            <w:showingPlcHdr/>
            <w:text/>
          </w:sdtPr>
          <w:sdtEndPr/>
          <w:sdtContent>
            <w:tc>
              <w:tcPr>
                <w:tcW w:w="5148" w:type="dxa"/>
              </w:tcPr>
              <w:p w:rsidR="008831C9" w:rsidRPr="00EA1CD5" w:rsidRDefault="008831C9" w:rsidP="008831C9">
                <w:pPr>
                  <w:spacing w:before="252" w:line="211" w:lineRule="auto"/>
                  <w:rPr>
                    <w:color w:val="000000"/>
                    <w:spacing w:val="8"/>
                    <w:sz w:val="21"/>
                    <w:szCs w:val="21"/>
                  </w:rPr>
                </w:pPr>
                <w:r w:rsidRPr="00EA1CD5">
                  <w:rPr>
                    <w:rStyle w:val="PlaceholderText"/>
                    <w:sz w:val="21"/>
                    <w:szCs w:val="21"/>
                  </w:rPr>
                  <w:t>Click here to enter text.</w:t>
                </w:r>
              </w:p>
            </w:tc>
          </w:sdtContent>
        </w:sdt>
      </w:tr>
      <w:tr w:rsidR="008831C9" w:rsidRPr="00EA1CD5" w:rsidTr="008831C9">
        <w:tc>
          <w:tcPr>
            <w:tcW w:w="4428" w:type="dxa"/>
          </w:tcPr>
          <w:p w:rsidR="008831C9" w:rsidRPr="00EA1CD5" w:rsidRDefault="008831C9" w:rsidP="00EA1CD5">
            <w:pPr>
              <w:spacing w:before="252" w:line="211" w:lineRule="auto"/>
              <w:rPr>
                <w:color w:val="000000"/>
                <w:spacing w:val="8"/>
                <w:sz w:val="21"/>
                <w:szCs w:val="21"/>
              </w:rPr>
            </w:pPr>
            <w:r w:rsidRPr="00EA1CD5">
              <w:rPr>
                <w:color w:val="000000"/>
                <w:spacing w:val="6"/>
                <w:sz w:val="21"/>
                <w:szCs w:val="21"/>
              </w:rPr>
              <w:t>Facility Name (</w:t>
            </w:r>
            <w:r w:rsidRPr="00EA1CD5">
              <w:rPr>
                <w:i/>
                <w:color w:val="000000"/>
                <w:spacing w:val="6"/>
                <w:sz w:val="21"/>
                <w:szCs w:val="21"/>
              </w:rPr>
              <w:t>name of the project site; be consistent throughout</w:t>
            </w:r>
            <w:r w:rsidRPr="00EA1CD5">
              <w:rPr>
                <w:i/>
                <w:color w:val="000000"/>
                <w:sz w:val="21"/>
                <w:szCs w:val="21"/>
              </w:rPr>
              <w:t xml:space="preserve"> application package</w:t>
            </w:r>
            <w:r w:rsidRPr="00EA1CD5">
              <w:rPr>
                <w:color w:val="000000"/>
                <w:sz w:val="21"/>
                <w:szCs w:val="21"/>
              </w:rPr>
              <w:t>):</w:t>
            </w:r>
          </w:p>
        </w:tc>
        <w:sdt>
          <w:sdtPr>
            <w:rPr>
              <w:color w:val="000000"/>
              <w:spacing w:val="8"/>
              <w:sz w:val="21"/>
              <w:szCs w:val="21"/>
            </w:rPr>
            <w:id w:val="1303393512"/>
            <w:placeholder>
              <w:docPart w:val="2395707279994FF9BAC59CE51CC64374"/>
            </w:placeholder>
            <w:showingPlcHdr/>
            <w:text/>
          </w:sdtPr>
          <w:sdtEndPr/>
          <w:sdtContent>
            <w:tc>
              <w:tcPr>
                <w:tcW w:w="5148" w:type="dxa"/>
              </w:tcPr>
              <w:p w:rsidR="008831C9" w:rsidRPr="00EA1CD5" w:rsidRDefault="008831C9" w:rsidP="008831C9">
                <w:pPr>
                  <w:spacing w:before="252" w:line="211" w:lineRule="auto"/>
                  <w:rPr>
                    <w:color w:val="000000"/>
                    <w:spacing w:val="8"/>
                    <w:sz w:val="21"/>
                    <w:szCs w:val="21"/>
                  </w:rPr>
                </w:pPr>
                <w:r w:rsidRPr="00EA1CD5">
                  <w:rPr>
                    <w:rStyle w:val="PlaceholderText"/>
                    <w:sz w:val="21"/>
                    <w:szCs w:val="21"/>
                  </w:rPr>
                  <w:t>Click here to enter text.</w:t>
                </w:r>
              </w:p>
            </w:tc>
          </w:sdtContent>
        </w:sdt>
      </w:tr>
      <w:tr w:rsidR="008831C9" w:rsidRPr="00EA1CD5" w:rsidTr="008831C9">
        <w:tc>
          <w:tcPr>
            <w:tcW w:w="4428" w:type="dxa"/>
          </w:tcPr>
          <w:p w:rsidR="008831C9" w:rsidRPr="00EA1CD5" w:rsidRDefault="008831C9" w:rsidP="00EA1CD5">
            <w:pPr>
              <w:spacing w:before="252" w:line="211" w:lineRule="auto"/>
              <w:rPr>
                <w:color w:val="000000"/>
                <w:spacing w:val="8"/>
                <w:sz w:val="21"/>
                <w:szCs w:val="21"/>
              </w:rPr>
            </w:pPr>
            <w:r w:rsidRPr="00EA1CD5">
              <w:rPr>
                <w:color w:val="000000"/>
                <w:spacing w:val="8"/>
                <w:sz w:val="21"/>
                <w:szCs w:val="21"/>
              </w:rPr>
              <w:t>Physical Address:</w:t>
            </w:r>
          </w:p>
        </w:tc>
        <w:sdt>
          <w:sdtPr>
            <w:rPr>
              <w:color w:val="000000"/>
              <w:spacing w:val="8"/>
              <w:sz w:val="21"/>
              <w:szCs w:val="21"/>
            </w:rPr>
            <w:id w:val="1303393510"/>
            <w:placeholder>
              <w:docPart w:val="17EF347BC86B4922B7D3CF9C68AAD7AB"/>
            </w:placeholder>
            <w:showingPlcHdr/>
            <w:text/>
          </w:sdtPr>
          <w:sdtEndPr/>
          <w:sdtContent>
            <w:tc>
              <w:tcPr>
                <w:tcW w:w="5148" w:type="dxa"/>
              </w:tcPr>
              <w:p w:rsidR="008831C9" w:rsidRPr="00EA1CD5" w:rsidRDefault="008831C9" w:rsidP="008831C9">
                <w:pPr>
                  <w:spacing w:before="252" w:line="211" w:lineRule="auto"/>
                  <w:rPr>
                    <w:color w:val="000000"/>
                    <w:spacing w:val="8"/>
                    <w:sz w:val="21"/>
                    <w:szCs w:val="21"/>
                  </w:rPr>
                </w:pPr>
                <w:r w:rsidRPr="00EA1CD5">
                  <w:rPr>
                    <w:rStyle w:val="PlaceholderText"/>
                    <w:sz w:val="21"/>
                    <w:szCs w:val="21"/>
                  </w:rPr>
                  <w:t>Click here to enter text.</w:t>
                </w:r>
              </w:p>
            </w:tc>
          </w:sdtContent>
        </w:sdt>
      </w:tr>
      <w:tr w:rsidR="008831C9" w:rsidRPr="00EA1CD5" w:rsidTr="008831C9">
        <w:tc>
          <w:tcPr>
            <w:tcW w:w="4428" w:type="dxa"/>
          </w:tcPr>
          <w:p w:rsidR="008831C9" w:rsidRPr="00EA1CD5" w:rsidRDefault="008831C9" w:rsidP="00EA1CD5">
            <w:pPr>
              <w:spacing w:before="252" w:line="211" w:lineRule="auto"/>
              <w:rPr>
                <w:color w:val="000000"/>
                <w:spacing w:val="8"/>
                <w:sz w:val="21"/>
                <w:szCs w:val="21"/>
              </w:rPr>
            </w:pPr>
            <w:r w:rsidRPr="00EA1CD5">
              <w:rPr>
                <w:color w:val="000000"/>
                <w:spacing w:val="8"/>
                <w:sz w:val="21"/>
                <w:szCs w:val="21"/>
              </w:rPr>
              <w:t>County:</w:t>
            </w:r>
          </w:p>
        </w:tc>
        <w:sdt>
          <w:sdtPr>
            <w:rPr>
              <w:color w:val="000000"/>
              <w:spacing w:val="8"/>
              <w:sz w:val="21"/>
              <w:szCs w:val="21"/>
            </w:rPr>
            <w:id w:val="-1573274012"/>
            <w:placeholder>
              <w:docPart w:val="C7E70E9A74994F51B8ABAC8306C9FDB2"/>
            </w:placeholder>
            <w:showingPlcHdr/>
            <w:text/>
          </w:sdtPr>
          <w:sdtEndPr/>
          <w:sdtContent>
            <w:tc>
              <w:tcPr>
                <w:tcW w:w="5148" w:type="dxa"/>
              </w:tcPr>
              <w:p w:rsidR="008831C9" w:rsidRPr="00EA1CD5" w:rsidRDefault="00344087" w:rsidP="008831C9">
                <w:pPr>
                  <w:spacing w:before="252" w:line="211" w:lineRule="auto"/>
                  <w:rPr>
                    <w:color w:val="000000"/>
                    <w:spacing w:val="8"/>
                    <w:sz w:val="21"/>
                    <w:szCs w:val="21"/>
                  </w:rPr>
                </w:pPr>
                <w:r w:rsidRPr="00EA1CD5">
                  <w:rPr>
                    <w:rStyle w:val="PlaceholderText"/>
                    <w:sz w:val="21"/>
                    <w:szCs w:val="21"/>
                  </w:rPr>
                  <w:t>Click here to enter text.</w:t>
                </w:r>
              </w:p>
            </w:tc>
          </w:sdtContent>
        </w:sdt>
      </w:tr>
      <w:tr w:rsidR="008831C9" w:rsidRPr="00EA1CD5" w:rsidTr="008831C9">
        <w:tc>
          <w:tcPr>
            <w:tcW w:w="4428" w:type="dxa"/>
          </w:tcPr>
          <w:p w:rsidR="008831C9" w:rsidRPr="00EA1CD5" w:rsidRDefault="008831C9" w:rsidP="00EA1CD5">
            <w:pPr>
              <w:spacing w:before="252" w:line="211" w:lineRule="auto"/>
              <w:rPr>
                <w:color w:val="000000"/>
                <w:spacing w:val="8"/>
                <w:sz w:val="21"/>
                <w:szCs w:val="21"/>
              </w:rPr>
            </w:pPr>
            <w:r w:rsidRPr="00EA1CD5">
              <w:rPr>
                <w:color w:val="000000"/>
                <w:spacing w:val="8"/>
                <w:sz w:val="21"/>
                <w:szCs w:val="21"/>
              </w:rPr>
              <w:t>Geographic Coordinates:</w:t>
            </w:r>
          </w:p>
        </w:tc>
        <w:sdt>
          <w:sdtPr>
            <w:rPr>
              <w:color w:val="000000"/>
              <w:spacing w:val="8"/>
              <w:sz w:val="21"/>
              <w:szCs w:val="21"/>
            </w:rPr>
            <w:id w:val="1303393518"/>
            <w:placeholder>
              <w:docPart w:val="4C75635A1A414B8A9C7055ED47CDA1EA"/>
            </w:placeholder>
            <w:showingPlcHdr/>
            <w:text/>
          </w:sdtPr>
          <w:sdtEndPr/>
          <w:sdtContent>
            <w:tc>
              <w:tcPr>
                <w:tcW w:w="5148" w:type="dxa"/>
              </w:tcPr>
              <w:p w:rsidR="008831C9" w:rsidRPr="00EA1CD5" w:rsidRDefault="008831C9" w:rsidP="008831C9">
                <w:pPr>
                  <w:spacing w:before="252" w:line="211" w:lineRule="auto"/>
                  <w:rPr>
                    <w:color w:val="000000"/>
                    <w:spacing w:val="8"/>
                    <w:sz w:val="21"/>
                    <w:szCs w:val="21"/>
                  </w:rPr>
                </w:pPr>
                <w:r w:rsidRPr="00EA1CD5">
                  <w:rPr>
                    <w:rStyle w:val="PlaceholderText"/>
                    <w:sz w:val="21"/>
                    <w:szCs w:val="21"/>
                  </w:rPr>
                  <w:t>Click here to enter text.</w:t>
                </w:r>
              </w:p>
            </w:tc>
          </w:sdtContent>
        </w:sdt>
      </w:tr>
      <w:tr w:rsidR="008831C9" w:rsidRPr="00EA1CD5" w:rsidTr="008831C9">
        <w:tc>
          <w:tcPr>
            <w:tcW w:w="4428" w:type="dxa"/>
          </w:tcPr>
          <w:p w:rsidR="008831C9" w:rsidRPr="00EA1CD5" w:rsidRDefault="008831C9" w:rsidP="00EA1CD5">
            <w:pPr>
              <w:spacing w:before="252" w:line="211" w:lineRule="auto"/>
              <w:rPr>
                <w:color w:val="000000"/>
                <w:spacing w:val="8"/>
                <w:sz w:val="21"/>
                <w:szCs w:val="21"/>
              </w:rPr>
            </w:pPr>
            <w:r w:rsidRPr="00EA1CD5">
              <w:rPr>
                <w:color w:val="000000"/>
                <w:spacing w:val="10"/>
                <w:sz w:val="21"/>
                <w:szCs w:val="21"/>
              </w:rPr>
              <w:t>Contact Person (</w:t>
            </w:r>
            <w:r w:rsidRPr="00EA1CD5">
              <w:rPr>
                <w:i/>
                <w:color w:val="000000"/>
                <w:spacing w:val="10"/>
                <w:sz w:val="21"/>
                <w:szCs w:val="21"/>
              </w:rPr>
              <w:t>who can answer questions about application</w:t>
            </w:r>
            <w:r w:rsidRPr="00EA1CD5">
              <w:rPr>
                <w:color w:val="000000"/>
                <w:spacing w:val="10"/>
                <w:sz w:val="21"/>
                <w:szCs w:val="21"/>
              </w:rPr>
              <w:t>):</w:t>
            </w:r>
          </w:p>
        </w:tc>
        <w:sdt>
          <w:sdtPr>
            <w:rPr>
              <w:color w:val="000000"/>
              <w:spacing w:val="8"/>
              <w:sz w:val="21"/>
              <w:szCs w:val="21"/>
            </w:rPr>
            <w:id w:val="1303393519"/>
            <w:placeholder>
              <w:docPart w:val="4EF03D3D43BA48EDAC6914CC90D7D9EF"/>
            </w:placeholder>
            <w:showingPlcHdr/>
            <w:text/>
          </w:sdtPr>
          <w:sdtEndPr/>
          <w:sdtContent>
            <w:tc>
              <w:tcPr>
                <w:tcW w:w="5148" w:type="dxa"/>
              </w:tcPr>
              <w:p w:rsidR="008831C9" w:rsidRPr="00EA1CD5" w:rsidRDefault="008831C9" w:rsidP="008831C9">
                <w:pPr>
                  <w:spacing w:before="252" w:line="211" w:lineRule="auto"/>
                  <w:rPr>
                    <w:color w:val="000000"/>
                    <w:spacing w:val="8"/>
                    <w:sz w:val="21"/>
                    <w:szCs w:val="21"/>
                  </w:rPr>
                </w:pPr>
                <w:r w:rsidRPr="00EA1CD5">
                  <w:rPr>
                    <w:rStyle w:val="PlaceholderText"/>
                    <w:sz w:val="21"/>
                    <w:szCs w:val="21"/>
                  </w:rPr>
                  <w:t>Click here to enter text.</w:t>
                </w:r>
              </w:p>
            </w:tc>
          </w:sdtContent>
        </w:sdt>
      </w:tr>
      <w:tr w:rsidR="008831C9" w:rsidRPr="00EA1CD5" w:rsidTr="008831C9">
        <w:tc>
          <w:tcPr>
            <w:tcW w:w="4428" w:type="dxa"/>
          </w:tcPr>
          <w:p w:rsidR="008831C9" w:rsidRPr="00EA1CD5" w:rsidRDefault="008831C9" w:rsidP="00EA1CD5">
            <w:pPr>
              <w:spacing w:before="252" w:line="211" w:lineRule="auto"/>
              <w:rPr>
                <w:color w:val="000000"/>
                <w:spacing w:val="8"/>
                <w:sz w:val="21"/>
                <w:szCs w:val="21"/>
              </w:rPr>
            </w:pPr>
            <w:r w:rsidRPr="00EA1CD5">
              <w:rPr>
                <w:color w:val="000000"/>
                <w:spacing w:val="8"/>
                <w:sz w:val="21"/>
                <w:szCs w:val="21"/>
              </w:rPr>
              <w:t>Telephone Number:</w:t>
            </w:r>
          </w:p>
        </w:tc>
        <w:sdt>
          <w:sdtPr>
            <w:rPr>
              <w:color w:val="000000"/>
              <w:spacing w:val="8"/>
              <w:sz w:val="21"/>
              <w:szCs w:val="21"/>
            </w:rPr>
            <w:id w:val="1303393520"/>
            <w:placeholder>
              <w:docPart w:val="FA1AE7950F7744FCA2751E5284D54AB5"/>
            </w:placeholder>
            <w:showingPlcHdr/>
            <w:text/>
          </w:sdtPr>
          <w:sdtEndPr/>
          <w:sdtContent>
            <w:tc>
              <w:tcPr>
                <w:tcW w:w="5148" w:type="dxa"/>
              </w:tcPr>
              <w:p w:rsidR="008831C9" w:rsidRPr="00EA1CD5" w:rsidRDefault="008831C9" w:rsidP="008831C9">
                <w:pPr>
                  <w:spacing w:before="252" w:line="211" w:lineRule="auto"/>
                  <w:rPr>
                    <w:color w:val="000000"/>
                    <w:spacing w:val="8"/>
                    <w:sz w:val="21"/>
                    <w:szCs w:val="21"/>
                  </w:rPr>
                </w:pPr>
                <w:r w:rsidRPr="00EA1CD5">
                  <w:rPr>
                    <w:rStyle w:val="PlaceholderText"/>
                    <w:sz w:val="21"/>
                    <w:szCs w:val="21"/>
                  </w:rPr>
                  <w:t>Click here to enter text.</w:t>
                </w:r>
              </w:p>
            </w:tc>
          </w:sdtContent>
        </w:sdt>
      </w:tr>
      <w:tr w:rsidR="008831C9" w:rsidRPr="00EA1CD5" w:rsidTr="008831C9">
        <w:tc>
          <w:tcPr>
            <w:tcW w:w="4428" w:type="dxa"/>
          </w:tcPr>
          <w:p w:rsidR="008831C9" w:rsidRPr="00EA1CD5" w:rsidRDefault="008831C9" w:rsidP="00EA1CD5">
            <w:pPr>
              <w:spacing w:before="252" w:line="211" w:lineRule="auto"/>
              <w:rPr>
                <w:color w:val="000000"/>
                <w:spacing w:val="8"/>
                <w:sz w:val="21"/>
                <w:szCs w:val="21"/>
              </w:rPr>
            </w:pPr>
            <w:r w:rsidRPr="00EA1CD5">
              <w:rPr>
                <w:color w:val="000000"/>
                <w:spacing w:val="8"/>
                <w:sz w:val="21"/>
                <w:szCs w:val="21"/>
              </w:rPr>
              <w:lastRenderedPageBreak/>
              <w:t>Email Address:</w:t>
            </w:r>
          </w:p>
        </w:tc>
        <w:sdt>
          <w:sdtPr>
            <w:rPr>
              <w:color w:val="000000"/>
              <w:spacing w:val="8"/>
              <w:sz w:val="21"/>
              <w:szCs w:val="21"/>
            </w:rPr>
            <w:id w:val="1303393521"/>
            <w:placeholder>
              <w:docPart w:val="0A41C7F9F8B542A0B4176C8998258454"/>
            </w:placeholder>
            <w:showingPlcHdr/>
            <w:text/>
          </w:sdtPr>
          <w:sdtEndPr/>
          <w:sdtContent>
            <w:tc>
              <w:tcPr>
                <w:tcW w:w="5148" w:type="dxa"/>
              </w:tcPr>
              <w:p w:rsidR="008831C9" w:rsidRPr="00EA1CD5" w:rsidRDefault="008831C9" w:rsidP="008831C9">
                <w:pPr>
                  <w:spacing w:before="252" w:line="211" w:lineRule="auto"/>
                  <w:rPr>
                    <w:color w:val="000000"/>
                    <w:spacing w:val="8"/>
                    <w:sz w:val="21"/>
                    <w:szCs w:val="21"/>
                  </w:rPr>
                </w:pPr>
                <w:r w:rsidRPr="00EA1CD5">
                  <w:rPr>
                    <w:rStyle w:val="PlaceholderText"/>
                    <w:sz w:val="21"/>
                    <w:szCs w:val="21"/>
                  </w:rPr>
                  <w:t>Click here to enter text.</w:t>
                </w:r>
              </w:p>
            </w:tc>
          </w:sdtContent>
        </w:sdt>
      </w:tr>
      <w:tr w:rsidR="00B30DBA" w:rsidRPr="00EA1CD5" w:rsidTr="008831C9">
        <w:tc>
          <w:tcPr>
            <w:tcW w:w="4428" w:type="dxa"/>
          </w:tcPr>
          <w:p w:rsidR="00B30DBA" w:rsidRPr="00EA1CD5" w:rsidRDefault="00B30DBA" w:rsidP="00EA1CD5">
            <w:pPr>
              <w:spacing w:before="252" w:line="211" w:lineRule="auto"/>
              <w:rPr>
                <w:color w:val="000000"/>
                <w:spacing w:val="8"/>
                <w:sz w:val="21"/>
                <w:szCs w:val="21"/>
              </w:rPr>
            </w:pPr>
            <w:r>
              <w:rPr>
                <w:color w:val="000000"/>
                <w:spacing w:val="8"/>
                <w:sz w:val="21"/>
                <w:szCs w:val="21"/>
              </w:rPr>
              <w:t>I request this permit be rescinded (Yes or No)</w:t>
            </w:r>
          </w:p>
        </w:tc>
        <w:sdt>
          <w:sdtPr>
            <w:rPr>
              <w:color w:val="000000"/>
              <w:spacing w:val="8"/>
              <w:sz w:val="21"/>
              <w:szCs w:val="21"/>
            </w:rPr>
            <w:id w:val="-1161463673"/>
            <w:placeholder>
              <w:docPart w:val="746C3E3529004A21B156D557E0E5574B"/>
            </w:placeholder>
            <w:showingPlcHdr/>
            <w:text/>
          </w:sdtPr>
          <w:sdtEndPr/>
          <w:sdtContent>
            <w:tc>
              <w:tcPr>
                <w:tcW w:w="5148" w:type="dxa"/>
              </w:tcPr>
              <w:p w:rsidR="00B30DBA" w:rsidRDefault="00B30DBA" w:rsidP="008831C9">
                <w:pPr>
                  <w:spacing w:before="252" w:line="211" w:lineRule="auto"/>
                  <w:rPr>
                    <w:color w:val="000000"/>
                    <w:spacing w:val="8"/>
                    <w:sz w:val="21"/>
                    <w:szCs w:val="21"/>
                  </w:rPr>
                </w:pPr>
                <w:r w:rsidRPr="00EA1CD5">
                  <w:rPr>
                    <w:rStyle w:val="PlaceholderText"/>
                    <w:sz w:val="21"/>
                    <w:szCs w:val="21"/>
                  </w:rPr>
                  <w:t>Click here to enter text.</w:t>
                </w:r>
              </w:p>
            </w:tc>
          </w:sdtContent>
        </w:sdt>
      </w:tr>
    </w:tbl>
    <w:p w:rsidR="00B423F2" w:rsidRDefault="00B423F2" w:rsidP="00014848">
      <w:pPr>
        <w:spacing w:after="0" w:line="240" w:lineRule="auto"/>
        <w:rPr>
          <w:b/>
        </w:rPr>
      </w:pPr>
    </w:p>
    <w:p w:rsidR="00F56FB3" w:rsidRPr="00223F7D" w:rsidRDefault="00F56FB3" w:rsidP="00014848">
      <w:pPr>
        <w:spacing w:after="0" w:line="240" w:lineRule="auto"/>
        <w:rPr>
          <w:sz w:val="24"/>
          <w:szCs w:val="24"/>
        </w:rPr>
      </w:pPr>
      <w:r w:rsidRPr="00223F7D">
        <w:rPr>
          <w:b/>
          <w:i/>
          <w:sz w:val="24"/>
          <w:szCs w:val="24"/>
          <w:u w:val="single"/>
        </w:rPr>
        <w:t>ATTACHMENTS</w:t>
      </w:r>
    </w:p>
    <w:p w:rsidR="00B444AC" w:rsidRPr="00223F7D" w:rsidRDefault="00B444AC" w:rsidP="00014848">
      <w:pPr>
        <w:spacing w:after="0" w:line="240" w:lineRule="auto"/>
        <w:rPr>
          <w:sz w:val="24"/>
          <w:szCs w:val="24"/>
        </w:rPr>
      </w:pPr>
      <w:r w:rsidRPr="00223F7D">
        <w:rPr>
          <w:sz w:val="24"/>
          <w:szCs w:val="24"/>
        </w:rPr>
        <w:t>The following shall be included as separate attachments to this application form.  Failure to include the following information as part of the application package will result in the application package being returned as incomplete.</w:t>
      </w:r>
    </w:p>
    <w:p w:rsidR="008831C9" w:rsidRPr="00223F7D" w:rsidRDefault="008831C9" w:rsidP="00014848">
      <w:pPr>
        <w:spacing w:after="0" w:line="240" w:lineRule="auto"/>
        <w:rPr>
          <w:sz w:val="24"/>
          <w:szCs w:val="24"/>
        </w:rPr>
      </w:pPr>
    </w:p>
    <w:p w:rsidR="008831C9" w:rsidRPr="00223F7D" w:rsidRDefault="008C282C" w:rsidP="008831C9">
      <w:pPr>
        <w:spacing w:after="0" w:line="240" w:lineRule="auto"/>
        <w:rPr>
          <w:sz w:val="24"/>
          <w:szCs w:val="24"/>
        </w:rPr>
      </w:pPr>
      <w:r w:rsidRPr="00223F7D">
        <w:rPr>
          <w:b/>
          <w:sz w:val="24"/>
          <w:szCs w:val="24"/>
        </w:rPr>
        <w:t xml:space="preserve">A.  </w:t>
      </w:r>
      <w:r w:rsidR="008831C9" w:rsidRPr="00223F7D">
        <w:rPr>
          <w:b/>
          <w:sz w:val="24"/>
          <w:szCs w:val="24"/>
        </w:rPr>
        <w:t>Site Description and Incident Information</w:t>
      </w:r>
      <w:r w:rsidR="008831C9" w:rsidRPr="00223F7D">
        <w:rPr>
          <w:sz w:val="24"/>
          <w:szCs w:val="24"/>
        </w:rPr>
        <w:t xml:space="preserve">.  </w:t>
      </w:r>
      <w:r w:rsidR="00C812B1">
        <w:rPr>
          <w:sz w:val="24"/>
          <w:szCs w:val="24"/>
        </w:rPr>
        <w:t xml:space="preserve">As specified in </w:t>
      </w:r>
      <w:hyperlink r:id="rId8" w:history="1">
        <w:r w:rsidR="00C812B1" w:rsidRPr="003C3C90">
          <w:rPr>
            <w:rStyle w:val="Hyperlink"/>
            <w:sz w:val="24"/>
            <w:szCs w:val="24"/>
          </w:rPr>
          <w:t>15A NCAC 02T .1604</w:t>
        </w:r>
        <w:r w:rsidR="00D96361" w:rsidRPr="003C3C90">
          <w:rPr>
            <w:rStyle w:val="Hyperlink"/>
            <w:sz w:val="24"/>
            <w:szCs w:val="24"/>
          </w:rPr>
          <w:t>(a)</w:t>
        </w:r>
      </w:hyperlink>
      <w:r w:rsidR="00D96361">
        <w:rPr>
          <w:sz w:val="24"/>
          <w:szCs w:val="24"/>
        </w:rPr>
        <w:t>, t</w:t>
      </w:r>
      <w:r w:rsidR="008831C9" w:rsidRPr="00223F7D">
        <w:rPr>
          <w:sz w:val="24"/>
          <w:szCs w:val="24"/>
        </w:rPr>
        <w:t>he applicant must briefly describe the site, noting pertinent site information including:</w:t>
      </w:r>
    </w:p>
    <w:p w:rsidR="008831C9" w:rsidRPr="00223F7D" w:rsidRDefault="008831C9" w:rsidP="008831C9">
      <w:pPr>
        <w:spacing w:after="0" w:line="240" w:lineRule="auto"/>
        <w:ind w:left="720"/>
        <w:rPr>
          <w:sz w:val="24"/>
          <w:szCs w:val="24"/>
        </w:rPr>
      </w:pPr>
      <w:r w:rsidRPr="00223F7D">
        <w:rPr>
          <w:sz w:val="24"/>
          <w:szCs w:val="24"/>
        </w:rPr>
        <w:t xml:space="preserve">(1)          </w:t>
      </w:r>
      <w:r w:rsidR="006018F5">
        <w:rPr>
          <w:sz w:val="24"/>
          <w:szCs w:val="24"/>
        </w:rPr>
        <w:t>C</w:t>
      </w:r>
      <w:r w:rsidRPr="00223F7D">
        <w:rPr>
          <w:sz w:val="24"/>
          <w:szCs w:val="24"/>
        </w:rPr>
        <w:t>ontaminant(s) of concern,</w:t>
      </w:r>
    </w:p>
    <w:p w:rsidR="008831C9" w:rsidRPr="00223F7D" w:rsidRDefault="008831C9" w:rsidP="008831C9">
      <w:pPr>
        <w:spacing w:after="0" w:line="240" w:lineRule="auto"/>
        <w:ind w:left="720"/>
        <w:rPr>
          <w:sz w:val="24"/>
          <w:szCs w:val="24"/>
        </w:rPr>
      </w:pPr>
      <w:r w:rsidRPr="00223F7D">
        <w:rPr>
          <w:sz w:val="24"/>
          <w:szCs w:val="24"/>
        </w:rPr>
        <w:t xml:space="preserve">(2)          </w:t>
      </w:r>
      <w:r w:rsidR="006018F5">
        <w:rPr>
          <w:sz w:val="24"/>
          <w:szCs w:val="24"/>
        </w:rPr>
        <w:t>S</w:t>
      </w:r>
      <w:r w:rsidRPr="00223F7D">
        <w:rPr>
          <w:sz w:val="24"/>
          <w:szCs w:val="24"/>
        </w:rPr>
        <w:t>ource(s) and date(s) of the contaminant release,</w:t>
      </w:r>
    </w:p>
    <w:p w:rsidR="008831C9" w:rsidRPr="00223F7D" w:rsidRDefault="008831C9" w:rsidP="008831C9">
      <w:pPr>
        <w:spacing w:after="0" w:line="240" w:lineRule="auto"/>
        <w:ind w:left="720"/>
        <w:rPr>
          <w:sz w:val="24"/>
          <w:szCs w:val="24"/>
        </w:rPr>
      </w:pPr>
      <w:r w:rsidRPr="00223F7D">
        <w:rPr>
          <w:sz w:val="24"/>
          <w:szCs w:val="24"/>
        </w:rPr>
        <w:t xml:space="preserve">(3)          </w:t>
      </w:r>
      <w:r w:rsidR="006018F5">
        <w:rPr>
          <w:sz w:val="24"/>
          <w:szCs w:val="24"/>
        </w:rPr>
        <w:t>R</w:t>
      </w:r>
      <w:r w:rsidRPr="00223F7D">
        <w:rPr>
          <w:sz w:val="24"/>
          <w:szCs w:val="24"/>
        </w:rPr>
        <w:t>emedial actions to date,</w:t>
      </w:r>
    </w:p>
    <w:p w:rsidR="008831C9" w:rsidRPr="00223F7D" w:rsidRDefault="008831C9" w:rsidP="008831C9">
      <w:pPr>
        <w:spacing w:after="0" w:line="240" w:lineRule="auto"/>
        <w:ind w:left="720"/>
        <w:rPr>
          <w:sz w:val="24"/>
          <w:szCs w:val="24"/>
        </w:rPr>
      </w:pPr>
      <w:r w:rsidRPr="00223F7D">
        <w:rPr>
          <w:sz w:val="24"/>
          <w:szCs w:val="24"/>
        </w:rPr>
        <w:t xml:space="preserve">(4)          </w:t>
      </w:r>
      <w:r w:rsidR="006018F5">
        <w:rPr>
          <w:sz w:val="24"/>
          <w:szCs w:val="24"/>
        </w:rPr>
        <w:t>C</w:t>
      </w:r>
      <w:r w:rsidRPr="00223F7D">
        <w:rPr>
          <w:sz w:val="24"/>
          <w:szCs w:val="24"/>
        </w:rPr>
        <w:t xml:space="preserve">urrent land use, </w:t>
      </w:r>
    </w:p>
    <w:p w:rsidR="00D96361" w:rsidRDefault="008831C9" w:rsidP="008831C9">
      <w:pPr>
        <w:spacing w:after="0" w:line="240" w:lineRule="auto"/>
        <w:ind w:left="720"/>
        <w:rPr>
          <w:sz w:val="24"/>
          <w:szCs w:val="24"/>
        </w:rPr>
      </w:pPr>
      <w:r w:rsidRPr="00223F7D">
        <w:rPr>
          <w:sz w:val="24"/>
          <w:szCs w:val="24"/>
        </w:rPr>
        <w:t xml:space="preserve">(5)          </w:t>
      </w:r>
      <w:r w:rsidR="006018F5">
        <w:rPr>
          <w:sz w:val="24"/>
          <w:szCs w:val="24"/>
        </w:rPr>
        <w:t>P</w:t>
      </w:r>
      <w:r w:rsidRPr="00223F7D">
        <w:rPr>
          <w:sz w:val="24"/>
          <w:szCs w:val="24"/>
        </w:rPr>
        <w:t>otential receptors</w:t>
      </w:r>
      <w:r w:rsidR="00D96361">
        <w:rPr>
          <w:sz w:val="24"/>
          <w:szCs w:val="24"/>
        </w:rPr>
        <w:t>, and</w:t>
      </w:r>
    </w:p>
    <w:p w:rsidR="008831C9" w:rsidRPr="00223F7D" w:rsidRDefault="00D96361" w:rsidP="008831C9">
      <w:pPr>
        <w:spacing w:after="0" w:line="240" w:lineRule="auto"/>
        <w:ind w:left="720"/>
        <w:rPr>
          <w:sz w:val="24"/>
          <w:szCs w:val="24"/>
        </w:rPr>
      </w:pPr>
      <w:r>
        <w:rPr>
          <w:sz w:val="24"/>
          <w:szCs w:val="24"/>
        </w:rPr>
        <w:t>(6)</w:t>
      </w:r>
      <w:r>
        <w:rPr>
          <w:sz w:val="24"/>
          <w:szCs w:val="24"/>
        </w:rPr>
        <w:tab/>
        <w:t xml:space="preserve">  Incident number and name of oversight agency</w:t>
      </w:r>
      <w:r w:rsidR="008831C9" w:rsidRPr="00223F7D">
        <w:rPr>
          <w:sz w:val="24"/>
          <w:szCs w:val="24"/>
        </w:rPr>
        <w:t>.</w:t>
      </w:r>
    </w:p>
    <w:p w:rsidR="00B444AC" w:rsidRPr="00223F7D" w:rsidRDefault="00B444AC" w:rsidP="00014848">
      <w:pPr>
        <w:spacing w:after="0" w:line="240" w:lineRule="auto"/>
        <w:rPr>
          <w:sz w:val="24"/>
          <w:szCs w:val="24"/>
        </w:rPr>
      </w:pPr>
    </w:p>
    <w:p w:rsidR="00F94F4E" w:rsidRPr="00223F7D" w:rsidRDefault="008C282C" w:rsidP="00014848">
      <w:pPr>
        <w:spacing w:after="0" w:line="240" w:lineRule="auto"/>
        <w:rPr>
          <w:sz w:val="24"/>
          <w:szCs w:val="24"/>
        </w:rPr>
      </w:pPr>
      <w:r w:rsidRPr="00223F7D">
        <w:rPr>
          <w:b/>
          <w:sz w:val="24"/>
          <w:szCs w:val="24"/>
        </w:rPr>
        <w:t xml:space="preserve">B.  </w:t>
      </w:r>
      <w:r w:rsidR="00F94F4E" w:rsidRPr="00223F7D">
        <w:rPr>
          <w:b/>
          <w:sz w:val="24"/>
          <w:szCs w:val="24"/>
        </w:rPr>
        <w:t>Soils Evaluation</w:t>
      </w:r>
      <w:r w:rsidR="00F94F4E" w:rsidRPr="00223F7D">
        <w:rPr>
          <w:sz w:val="24"/>
          <w:szCs w:val="24"/>
        </w:rPr>
        <w:t xml:space="preserve">.  </w:t>
      </w:r>
      <w:r w:rsidR="003C3C90">
        <w:rPr>
          <w:sz w:val="24"/>
          <w:szCs w:val="24"/>
        </w:rPr>
        <w:t xml:space="preserve">As specified in </w:t>
      </w:r>
      <w:hyperlink r:id="rId9" w:history="1">
        <w:r w:rsidR="003C3C90" w:rsidRPr="003C3C90">
          <w:rPr>
            <w:rStyle w:val="Hyperlink"/>
            <w:sz w:val="24"/>
            <w:szCs w:val="24"/>
          </w:rPr>
          <w:t>15A NCAC 02T .1604(</w:t>
        </w:r>
        <w:r w:rsidR="003C3C90">
          <w:rPr>
            <w:rStyle w:val="Hyperlink"/>
            <w:sz w:val="24"/>
            <w:szCs w:val="24"/>
          </w:rPr>
          <w:t>b</w:t>
        </w:r>
        <w:r w:rsidR="003C3C90" w:rsidRPr="003C3C90">
          <w:rPr>
            <w:rStyle w:val="Hyperlink"/>
            <w:sz w:val="24"/>
            <w:szCs w:val="24"/>
          </w:rPr>
          <w:t>)</w:t>
        </w:r>
      </w:hyperlink>
      <w:r w:rsidR="003C3C90">
        <w:rPr>
          <w:sz w:val="24"/>
          <w:szCs w:val="24"/>
        </w:rPr>
        <w:t>, f</w:t>
      </w:r>
      <w:r w:rsidR="00F94F4E" w:rsidRPr="00223F7D">
        <w:rPr>
          <w:sz w:val="24"/>
          <w:szCs w:val="24"/>
        </w:rPr>
        <w:t xml:space="preserve">or systems with proposed discharge within seven feet of land surface and above the seasonal high water table, a soil evaluation of the disposal site shall be provided to the Division by the applicant.  If required by G.S. 89F, a soil scientist shall submit this evaluation.  This evaluation shall be presented in a report that includes the following components: </w:t>
      </w:r>
    </w:p>
    <w:p w:rsidR="00F94F4E" w:rsidRPr="00223F7D" w:rsidRDefault="00B161A2" w:rsidP="00B161A2">
      <w:pPr>
        <w:spacing w:after="0" w:line="240" w:lineRule="auto"/>
        <w:ind w:left="1440" w:hanging="720"/>
        <w:rPr>
          <w:sz w:val="24"/>
          <w:szCs w:val="24"/>
        </w:rPr>
      </w:pPr>
      <w:r w:rsidRPr="00223F7D">
        <w:rPr>
          <w:sz w:val="24"/>
          <w:szCs w:val="24"/>
        </w:rPr>
        <w:t xml:space="preserve">(1)         </w:t>
      </w:r>
      <w:r w:rsidR="00F94F4E" w:rsidRPr="00223F7D">
        <w:rPr>
          <w:sz w:val="24"/>
          <w:szCs w:val="24"/>
        </w:rPr>
        <w:t>Field description of soil profile.  Based on examinations of excavation pits or auger borings, the following parameters shall be described by individual diagnostic horizons to a depth of seven feet below land surface or to bedrock:</w:t>
      </w:r>
    </w:p>
    <w:p w:rsidR="00F94F4E" w:rsidRPr="00223F7D" w:rsidRDefault="00F94F4E" w:rsidP="00014848">
      <w:pPr>
        <w:spacing w:after="0" w:line="240" w:lineRule="auto"/>
        <w:ind w:left="1440"/>
        <w:rPr>
          <w:sz w:val="24"/>
          <w:szCs w:val="24"/>
        </w:rPr>
      </w:pPr>
      <w:r w:rsidRPr="00223F7D">
        <w:rPr>
          <w:sz w:val="24"/>
          <w:szCs w:val="24"/>
        </w:rPr>
        <w:t xml:space="preserve">(A)          </w:t>
      </w:r>
      <w:r w:rsidR="006018F5">
        <w:rPr>
          <w:sz w:val="24"/>
          <w:szCs w:val="24"/>
        </w:rPr>
        <w:t>T</w:t>
      </w:r>
      <w:r w:rsidRPr="00223F7D">
        <w:rPr>
          <w:sz w:val="24"/>
          <w:szCs w:val="24"/>
        </w:rPr>
        <w:t>hickness of the horizon;</w:t>
      </w:r>
    </w:p>
    <w:p w:rsidR="00F94F4E" w:rsidRPr="00223F7D" w:rsidRDefault="00F94F4E" w:rsidP="00014848">
      <w:pPr>
        <w:spacing w:after="0" w:line="240" w:lineRule="auto"/>
        <w:ind w:left="1440"/>
        <w:rPr>
          <w:sz w:val="24"/>
          <w:szCs w:val="24"/>
        </w:rPr>
      </w:pPr>
      <w:r w:rsidRPr="00223F7D">
        <w:rPr>
          <w:sz w:val="24"/>
          <w:szCs w:val="24"/>
        </w:rPr>
        <w:t xml:space="preserve">(B)          </w:t>
      </w:r>
      <w:r w:rsidR="006018F5">
        <w:rPr>
          <w:sz w:val="24"/>
          <w:szCs w:val="24"/>
        </w:rPr>
        <w:t>T</w:t>
      </w:r>
      <w:r w:rsidRPr="00223F7D">
        <w:rPr>
          <w:sz w:val="24"/>
          <w:szCs w:val="24"/>
        </w:rPr>
        <w:t>exture;</w:t>
      </w:r>
    </w:p>
    <w:p w:rsidR="00F94F4E" w:rsidRPr="00223F7D" w:rsidRDefault="00F94F4E" w:rsidP="00014848">
      <w:pPr>
        <w:spacing w:after="0" w:line="240" w:lineRule="auto"/>
        <w:ind w:left="1440"/>
        <w:rPr>
          <w:sz w:val="24"/>
          <w:szCs w:val="24"/>
        </w:rPr>
      </w:pPr>
      <w:r w:rsidRPr="00223F7D">
        <w:rPr>
          <w:sz w:val="24"/>
          <w:szCs w:val="24"/>
        </w:rPr>
        <w:t xml:space="preserve">(C)          </w:t>
      </w:r>
      <w:r w:rsidR="006018F5">
        <w:rPr>
          <w:sz w:val="24"/>
          <w:szCs w:val="24"/>
        </w:rPr>
        <w:t>C</w:t>
      </w:r>
      <w:r w:rsidRPr="00223F7D">
        <w:rPr>
          <w:sz w:val="24"/>
          <w:szCs w:val="24"/>
        </w:rPr>
        <w:t>olor and other diagnostic features;</w:t>
      </w:r>
    </w:p>
    <w:p w:rsidR="00F94F4E" w:rsidRPr="00223F7D" w:rsidRDefault="00F94F4E" w:rsidP="00014848">
      <w:pPr>
        <w:spacing w:after="0" w:line="240" w:lineRule="auto"/>
        <w:ind w:left="1440"/>
        <w:rPr>
          <w:sz w:val="24"/>
          <w:szCs w:val="24"/>
        </w:rPr>
      </w:pPr>
      <w:r w:rsidRPr="00223F7D">
        <w:rPr>
          <w:sz w:val="24"/>
          <w:szCs w:val="24"/>
        </w:rPr>
        <w:t xml:space="preserve">(D)          </w:t>
      </w:r>
      <w:r w:rsidR="006018F5">
        <w:rPr>
          <w:sz w:val="24"/>
          <w:szCs w:val="24"/>
        </w:rPr>
        <w:t>S</w:t>
      </w:r>
      <w:r w:rsidRPr="00223F7D">
        <w:rPr>
          <w:sz w:val="24"/>
          <w:szCs w:val="24"/>
        </w:rPr>
        <w:t>tructure;</w:t>
      </w:r>
    </w:p>
    <w:p w:rsidR="00F94F4E" w:rsidRPr="00223F7D" w:rsidRDefault="00F94F4E" w:rsidP="00014848">
      <w:pPr>
        <w:spacing w:after="0" w:line="240" w:lineRule="auto"/>
        <w:ind w:left="1440"/>
        <w:rPr>
          <w:sz w:val="24"/>
          <w:szCs w:val="24"/>
        </w:rPr>
      </w:pPr>
      <w:r w:rsidRPr="00223F7D">
        <w:rPr>
          <w:sz w:val="24"/>
          <w:szCs w:val="24"/>
        </w:rPr>
        <w:t xml:space="preserve">(E)          </w:t>
      </w:r>
      <w:r w:rsidR="006018F5">
        <w:rPr>
          <w:sz w:val="24"/>
          <w:szCs w:val="24"/>
        </w:rPr>
        <w:t xml:space="preserve"> I</w:t>
      </w:r>
      <w:r w:rsidRPr="00223F7D">
        <w:rPr>
          <w:sz w:val="24"/>
          <w:szCs w:val="24"/>
        </w:rPr>
        <w:t>nternal drainage;</w:t>
      </w:r>
    </w:p>
    <w:p w:rsidR="00F94F4E" w:rsidRPr="00223F7D" w:rsidRDefault="00F94F4E" w:rsidP="00014848">
      <w:pPr>
        <w:spacing w:after="0" w:line="240" w:lineRule="auto"/>
        <w:ind w:left="1440"/>
        <w:rPr>
          <w:sz w:val="24"/>
          <w:szCs w:val="24"/>
        </w:rPr>
      </w:pPr>
      <w:r w:rsidRPr="00223F7D">
        <w:rPr>
          <w:sz w:val="24"/>
          <w:szCs w:val="24"/>
        </w:rPr>
        <w:t xml:space="preserve">(F)           </w:t>
      </w:r>
      <w:r w:rsidR="006018F5">
        <w:rPr>
          <w:sz w:val="24"/>
          <w:szCs w:val="24"/>
        </w:rPr>
        <w:t>D</w:t>
      </w:r>
      <w:r w:rsidRPr="00223F7D">
        <w:rPr>
          <w:sz w:val="24"/>
          <w:szCs w:val="24"/>
        </w:rPr>
        <w:t>epth, thickness, and type of restrictive horizon(s);</w:t>
      </w:r>
    </w:p>
    <w:p w:rsidR="00F94F4E" w:rsidRPr="00223F7D" w:rsidRDefault="00F94F4E" w:rsidP="00014848">
      <w:pPr>
        <w:spacing w:after="0" w:line="240" w:lineRule="auto"/>
        <w:ind w:left="1440"/>
        <w:rPr>
          <w:sz w:val="24"/>
          <w:szCs w:val="24"/>
        </w:rPr>
      </w:pPr>
      <w:r w:rsidRPr="00223F7D">
        <w:rPr>
          <w:sz w:val="24"/>
          <w:szCs w:val="24"/>
        </w:rPr>
        <w:t>(G)          pH;</w:t>
      </w:r>
    </w:p>
    <w:p w:rsidR="00F94F4E" w:rsidRPr="00223F7D" w:rsidRDefault="00F94F4E" w:rsidP="00014848">
      <w:pPr>
        <w:spacing w:after="0" w:line="240" w:lineRule="auto"/>
        <w:ind w:left="1440"/>
        <w:rPr>
          <w:sz w:val="24"/>
          <w:szCs w:val="24"/>
        </w:rPr>
      </w:pPr>
      <w:r w:rsidRPr="00223F7D">
        <w:rPr>
          <w:sz w:val="24"/>
          <w:szCs w:val="24"/>
        </w:rPr>
        <w:t xml:space="preserve">(H)          </w:t>
      </w:r>
      <w:r w:rsidR="006018F5">
        <w:rPr>
          <w:sz w:val="24"/>
          <w:szCs w:val="24"/>
        </w:rPr>
        <w:t>C</w:t>
      </w:r>
      <w:r w:rsidRPr="00223F7D">
        <w:rPr>
          <w:sz w:val="24"/>
          <w:szCs w:val="24"/>
        </w:rPr>
        <w:t>ation exchange capacity; and</w:t>
      </w:r>
    </w:p>
    <w:p w:rsidR="00F94F4E" w:rsidRPr="00223F7D" w:rsidRDefault="00F94F4E" w:rsidP="00223F7D">
      <w:pPr>
        <w:spacing w:after="0" w:line="240" w:lineRule="auto"/>
        <w:ind w:left="2250" w:hanging="810"/>
        <w:rPr>
          <w:sz w:val="24"/>
          <w:szCs w:val="24"/>
        </w:rPr>
      </w:pPr>
      <w:r w:rsidRPr="00223F7D">
        <w:rPr>
          <w:sz w:val="24"/>
          <w:szCs w:val="24"/>
        </w:rPr>
        <w:t xml:space="preserve">(I)            </w:t>
      </w:r>
      <w:r w:rsidR="006018F5">
        <w:rPr>
          <w:sz w:val="24"/>
          <w:szCs w:val="24"/>
        </w:rPr>
        <w:t>P</w:t>
      </w:r>
      <w:r w:rsidRPr="00223F7D">
        <w:rPr>
          <w:sz w:val="24"/>
          <w:szCs w:val="24"/>
        </w:rPr>
        <w:t xml:space="preserve">resence or absence and depth of evidence of any seasonal high water table. </w:t>
      </w:r>
    </w:p>
    <w:p w:rsidR="00F94F4E" w:rsidRPr="00223F7D" w:rsidRDefault="00D464F9" w:rsidP="00B161A2">
      <w:pPr>
        <w:spacing w:after="0" w:line="240" w:lineRule="auto"/>
        <w:ind w:left="1440" w:hanging="720"/>
        <w:rPr>
          <w:sz w:val="24"/>
          <w:szCs w:val="24"/>
        </w:rPr>
      </w:pPr>
      <w:r w:rsidRPr="00223F7D">
        <w:rPr>
          <w:sz w:val="24"/>
          <w:szCs w:val="24"/>
        </w:rPr>
        <w:t xml:space="preserve"> </w:t>
      </w:r>
      <w:r w:rsidR="00B161A2" w:rsidRPr="00223F7D">
        <w:rPr>
          <w:sz w:val="24"/>
          <w:szCs w:val="24"/>
        </w:rPr>
        <w:t xml:space="preserve">(2)         </w:t>
      </w:r>
      <w:r w:rsidR="00F94F4E" w:rsidRPr="00223F7D">
        <w:rPr>
          <w:sz w:val="24"/>
          <w:szCs w:val="24"/>
        </w:rPr>
        <w:t>Recommendations concerning annual and instantaneous loading rates of liquids, solids, other wastewater constituents and amendments.  Annual hydraulic loading rates shall be based on in-situ measurement of saturated hydraulic conductivity in the most restrictive horizon.</w:t>
      </w:r>
    </w:p>
    <w:p w:rsidR="00F94F4E" w:rsidRDefault="00F94F4E" w:rsidP="00014848">
      <w:pPr>
        <w:spacing w:after="0" w:line="240" w:lineRule="auto"/>
        <w:rPr>
          <w:sz w:val="24"/>
          <w:szCs w:val="24"/>
        </w:rPr>
      </w:pPr>
    </w:p>
    <w:p w:rsidR="004A002B" w:rsidRDefault="004A002B" w:rsidP="00014848">
      <w:pPr>
        <w:spacing w:after="0" w:line="240" w:lineRule="auto"/>
        <w:rPr>
          <w:sz w:val="24"/>
          <w:szCs w:val="24"/>
        </w:rPr>
      </w:pPr>
    </w:p>
    <w:p w:rsidR="004A002B" w:rsidRDefault="004A002B" w:rsidP="00014848">
      <w:pPr>
        <w:spacing w:after="0" w:line="240" w:lineRule="auto"/>
        <w:rPr>
          <w:sz w:val="24"/>
          <w:szCs w:val="24"/>
        </w:rPr>
      </w:pPr>
    </w:p>
    <w:p w:rsidR="004A002B" w:rsidRPr="00223F7D" w:rsidRDefault="004A002B" w:rsidP="00014848">
      <w:pPr>
        <w:spacing w:after="0" w:line="240" w:lineRule="auto"/>
        <w:rPr>
          <w:sz w:val="24"/>
          <w:szCs w:val="24"/>
        </w:rPr>
      </w:pPr>
    </w:p>
    <w:p w:rsidR="00F94F4E" w:rsidRPr="00B7370E" w:rsidRDefault="008C282C" w:rsidP="00792757">
      <w:pPr>
        <w:spacing w:line="240" w:lineRule="auto"/>
        <w:rPr>
          <w:b/>
          <w:sz w:val="24"/>
          <w:szCs w:val="24"/>
        </w:rPr>
      </w:pPr>
      <w:r w:rsidRPr="00223F7D">
        <w:rPr>
          <w:b/>
          <w:sz w:val="24"/>
          <w:szCs w:val="24"/>
        </w:rPr>
        <w:lastRenderedPageBreak/>
        <w:t xml:space="preserve">C.  </w:t>
      </w:r>
      <w:r w:rsidR="00F94F4E" w:rsidRPr="00223F7D">
        <w:rPr>
          <w:b/>
          <w:sz w:val="24"/>
          <w:szCs w:val="24"/>
        </w:rPr>
        <w:t>Hydrogeologic Evaluation</w:t>
      </w:r>
      <w:r w:rsidR="00F94F4E" w:rsidRPr="00223F7D">
        <w:rPr>
          <w:sz w:val="24"/>
          <w:szCs w:val="24"/>
        </w:rPr>
        <w:t xml:space="preserve">.  </w:t>
      </w:r>
      <w:r w:rsidR="003C3C90">
        <w:rPr>
          <w:sz w:val="24"/>
          <w:szCs w:val="24"/>
        </w:rPr>
        <w:t xml:space="preserve">As specified in </w:t>
      </w:r>
      <w:hyperlink r:id="rId10" w:history="1">
        <w:r w:rsidR="003C3C90" w:rsidRPr="003C3C90">
          <w:rPr>
            <w:rStyle w:val="Hyperlink"/>
            <w:sz w:val="24"/>
            <w:szCs w:val="24"/>
          </w:rPr>
          <w:t>15A NCAC 02T .1604(</w:t>
        </w:r>
        <w:r w:rsidR="003C3C90">
          <w:rPr>
            <w:rStyle w:val="Hyperlink"/>
            <w:sz w:val="24"/>
            <w:szCs w:val="24"/>
          </w:rPr>
          <w:t>c</w:t>
        </w:r>
        <w:r w:rsidR="003C3C90" w:rsidRPr="003C3C90">
          <w:rPr>
            <w:rStyle w:val="Hyperlink"/>
            <w:sz w:val="24"/>
            <w:szCs w:val="24"/>
          </w:rPr>
          <w:t>)</w:t>
        </w:r>
      </w:hyperlink>
      <w:r w:rsidR="003C3C90">
        <w:rPr>
          <w:sz w:val="24"/>
          <w:szCs w:val="24"/>
        </w:rPr>
        <w:t>, a</w:t>
      </w:r>
      <w:r w:rsidR="00F94F4E" w:rsidRPr="00223F7D">
        <w:rPr>
          <w:sz w:val="24"/>
          <w:szCs w:val="24"/>
        </w:rPr>
        <w:t xml:space="preserve"> hydrogeologic evaluation of the disposal site shall be provided to the Division by the applicant.  This evaluation shall be conducted to a depth that includes the depth of existing contamination and the total depth of the injection well(s) or infiltration gallery(ies). This evaluation shall be based on borings for which the numbers, locations, and depths are sufficient to define the components of the hydrogeologic evaluation.  In addition to borings, other techniques may be used to investigate the subsurface conditions at the site.  These techniques may include geophysical well logs, surface geophysical surveys, and tracer studies.  This evaluation shall be presented in a report that includes the following components:</w:t>
      </w:r>
    </w:p>
    <w:p w:rsidR="00F94F4E" w:rsidRPr="00223F7D" w:rsidRDefault="00F94F4E" w:rsidP="00014848">
      <w:pPr>
        <w:spacing w:after="0" w:line="240" w:lineRule="auto"/>
        <w:ind w:left="720"/>
        <w:rPr>
          <w:sz w:val="24"/>
          <w:szCs w:val="24"/>
        </w:rPr>
      </w:pPr>
      <w:r w:rsidRPr="00223F7D">
        <w:rPr>
          <w:sz w:val="24"/>
          <w:szCs w:val="24"/>
        </w:rPr>
        <w:t xml:space="preserve">(1)          </w:t>
      </w:r>
      <w:r w:rsidR="006018F5">
        <w:rPr>
          <w:sz w:val="24"/>
          <w:szCs w:val="24"/>
        </w:rPr>
        <w:t>A</w:t>
      </w:r>
      <w:r w:rsidRPr="00223F7D">
        <w:rPr>
          <w:sz w:val="24"/>
          <w:szCs w:val="24"/>
        </w:rPr>
        <w:t xml:space="preserve"> description of the regional and local geology and hydrogeology;</w:t>
      </w:r>
    </w:p>
    <w:p w:rsidR="00F94F4E" w:rsidRPr="00223F7D" w:rsidRDefault="00F94F4E" w:rsidP="00AA60A9">
      <w:pPr>
        <w:spacing w:after="0" w:line="240" w:lineRule="auto"/>
        <w:ind w:left="1530" w:hanging="810"/>
        <w:rPr>
          <w:sz w:val="24"/>
          <w:szCs w:val="24"/>
        </w:rPr>
      </w:pPr>
      <w:r w:rsidRPr="00223F7D">
        <w:rPr>
          <w:sz w:val="24"/>
          <w:szCs w:val="24"/>
        </w:rPr>
        <w:t xml:space="preserve">(2)          </w:t>
      </w:r>
      <w:r w:rsidR="006018F5">
        <w:rPr>
          <w:sz w:val="24"/>
          <w:szCs w:val="24"/>
        </w:rPr>
        <w:t>A</w:t>
      </w:r>
      <w:r w:rsidRPr="00223F7D">
        <w:rPr>
          <w:sz w:val="24"/>
          <w:szCs w:val="24"/>
        </w:rPr>
        <w:t xml:space="preserve"> description, based on field observations of the site, of the site topographic setting, streams, springs and other groundwater discharge features, drainage features, existing and abandoned wells, rock outcrops, and other features that may affect the movement of the contaminant plume and treated wastewater;</w:t>
      </w:r>
    </w:p>
    <w:p w:rsidR="00F94F4E" w:rsidRPr="00223F7D" w:rsidRDefault="00F94F4E" w:rsidP="00014848">
      <w:pPr>
        <w:spacing w:after="0" w:line="240" w:lineRule="auto"/>
        <w:ind w:left="720"/>
        <w:rPr>
          <w:sz w:val="24"/>
          <w:szCs w:val="24"/>
        </w:rPr>
      </w:pPr>
      <w:r w:rsidRPr="00223F7D">
        <w:rPr>
          <w:sz w:val="24"/>
          <w:szCs w:val="24"/>
        </w:rPr>
        <w:t xml:space="preserve">(3)          </w:t>
      </w:r>
      <w:r w:rsidR="006018F5">
        <w:rPr>
          <w:sz w:val="24"/>
          <w:szCs w:val="24"/>
        </w:rPr>
        <w:t>C</w:t>
      </w:r>
      <w:r w:rsidRPr="00223F7D">
        <w:rPr>
          <w:sz w:val="24"/>
          <w:szCs w:val="24"/>
        </w:rPr>
        <w:t>hanges in lithology underlying the site;</w:t>
      </w:r>
    </w:p>
    <w:p w:rsidR="00F94F4E" w:rsidRPr="00223F7D" w:rsidRDefault="00F94F4E" w:rsidP="00014848">
      <w:pPr>
        <w:spacing w:after="0" w:line="240" w:lineRule="auto"/>
        <w:ind w:left="720"/>
        <w:rPr>
          <w:sz w:val="24"/>
          <w:szCs w:val="24"/>
        </w:rPr>
      </w:pPr>
      <w:r w:rsidRPr="00223F7D">
        <w:rPr>
          <w:sz w:val="24"/>
          <w:szCs w:val="24"/>
        </w:rPr>
        <w:t xml:space="preserve">(4)          </w:t>
      </w:r>
      <w:r w:rsidR="006018F5">
        <w:rPr>
          <w:sz w:val="24"/>
          <w:szCs w:val="24"/>
        </w:rPr>
        <w:t>D</w:t>
      </w:r>
      <w:r w:rsidRPr="00223F7D">
        <w:rPr>
          <w:sz w:val="24"/>
          <w:szCs w:val="24"/>
        </w:rPr>
        <w:t>epth to bedrock and occurrence of any rock outcrops;</w:t>
      </w:r>
    </w:p>
    <w:p w:rsidR="00F94F4E" w:rsidRPr="00223F7D" w:rsidRDefault="00F94F4E" w:rsidP="00AA60A9">
      <w:pPr>
        <w:spacing w:after="0" w:line="240" w:lineRule="auto"/>
        <w:ind w:left="1530" w:hanging="810"/>
        <w:rPr>
          <w:sz w:val="24"/>
          <w:szCs w:val="24"/>
        </w:rPr>
      </w:pPr>
      <w:r w:rsidRPr="00223F7D">
        <w:rPr>
          <w:sz w:val="24"/>
          <w:szCs w:val="24"/>
        </w:rPr>
        <w:t xml:space="preserve">(5)          </w:t>
      </w:r>
      <w:r w:rsidR="006018F5">
        <w:rPr>
          <w:sz w:val="24"/>
          <w:szCs w:val="24"/>
        </w:rPr>
        <w:t>T</w:t>
      </w:r>
      <w:r w:rsidRPr="00223F7D">
        <w:rPr>
          <w:sz w:val="24"/>
          <w:szCs w:val="24"/>
        </w:rPr>
        <w:t>he hydraulic conductivity, transmissivity, and storativity (specific yield if unconfined aquifer) of the affected aquifer(s);</w:t>
      </w:r>
    </w:p>
    <w:p w:rsidR="00F94F4E" w:rsidRPr="00223F7D" w:rsidRDefault="00F94F4E" w:rsidP="00014848">
      <w:pPr>
        <w:spacing w:after="0" w:line="240" w:lineRule="auto"/>
        <w:ind w:left="720"/>
        <w:rPr>
          <w:sz w:val="24"/>
          <w:szCs w:val="24"/>
        </w:rPr>
      </w:pPr>
      <w:r w:rsidRPr="00223F7D">
        <w:rPr>
          <w:sz w:val="24"/>
          <w:szCs w:val="24"/>
        </w:rPr>
        <w:t xml:space="preserve">(6)          </w:t>
      </w:r>
      <w:r w:rsidR="006018F5">
        <w:rPr>
          <w:sz w:val="24"/>
          <w:szCs w:val="24"/>
        </w:rPr>
        <w:t>D</w:t>
      </w:r>
      <w:r w:rsidRPr="00223F7D">
        <w:rPr>
          <w:sz w:val="24"/>
          <w:szCs w:val="24"/>
        </w:rPr>
        <w:t>epth to the seasonal high water table;</w:t>
      </w:r>
    </w:p>
    <w:p w:rsidR="00F94F4E" w:rsidRPr="00223F7D" w:rsidRDefault="00F94F4E" w:rsidP="00AA60A9">
      <w:pPr>
        <w:spacing w:after="0" w:line="240" w:lineRule="auto"/>
        <w:ind w:left="1530" w:hanging="810"/>
        <w:rPr>
          <w:sz w:val="24"/>
          <w:szCs w:val="24"/>
        </w:rPr>
      </w:pPr>
      <w:r w:rsidRPr="00223F7D">
        <w:rPr>
          <w:sz w:val="24"/>
          <w:szCs w:val="24"/>
        </w:rPr>
        <w:t xml:space="preserve">(7)          </w:t>
      </w:r>
      <w:r w:rsidR="006018F5">
        <w:rPr>
          <w:sz w:val="24"/>
          <w:szCs w:val="24"/>
        </w:rPr>
        <w:t>A</w:t>
      </w:r>
      <w:r w:rsidRPr="00223F7D">
        <w:rPr>
          <w:sz w:val="24"/>
          <w:szCs w:val="24"/>
        </w:rPr>
        <w:t xml:space="preserve"> discussion of the relationship between the affected aquifers of the site to local and regional geologic and hydrogeologic features; and</w:t>
      </w:r>
    </w:p>
    <w:p w:rsidR="00F94F4E" w:rsidRPr="00223F7D" w:rsidRDefault="00F94F4E" w:rsidP="00AA60A9">
      <w:pPr>
        <w:spacing w:after="0" w:line="240" w:lineRule="auto"/>
        <w:ind w:left="1530" w:hanging="810"/>
        <w:rPr>
          <w:sz w:val="24"/>
          <w:szCs w:val="24"/>
        </w:rPr>
      </w:pPr>
      <w:r w:rsidRPr="00223F7D">
        <w:rPr>
          <w:sz w:val="24"/>
          <w:szCs w:val="24"/>
        </w:rPr>
        <w:t xml:space="preserve">(8)          </w:t>
      </w:r>
      <w:r w:rsidR="006018F5">
        <w:rPr>
          <w:sz w:val="24"/>
          <w:szCs w:val="24"/>
        </w:rPr>
        <w:t>A</w:t>
      </w:r>
      <w:r w:rsidRPr="00223F7D">
        <w:rPr>
          <w:sz w:val="24"/>
          <w:szCs w:val="24"/>
        </w:rPr>
        <w:t xml:space="preserve"> discussion of the groundwater flow regime of the site focusing on the relationship of the plume and remediation system to groundwater receptors, groundwater discharge features, and groundwater flow media.</w:t>
      </w:r>
    </w:p>
    <w:p w:rsidR="00014848" w:rsidRPr="00223F7D" w:rsidRDefault="00014848" w:rsidP="00014848">
      <w:pPr>
        <w:spacing w:after="0" w:line="240" w:lineRule="auto"/>
        <w:rPr>
          <w:sz w:val="24"/>
          <w:szCs w:val="24"/>
        </w:rPr>
      </w:pPr>
    </w:p>
    <w:p w:rsidR="00F94F4E" w:rsidRPr="00223F7D" w:rsidRDefault="008C282C" w:rsidP="00014848">
      <w:pPr>
        <w:spacing w:after="0" w:line="240" w:lineRule="auto"/>
        <w:rPr>
          <w:sz w:val="24"/>
          <w:szCs w:val="24"/>
        </w:rPr>
      </w:pPr>
      <w:r w:rsidRPr="00223F7D">
        <w:rPr>
          <w:b/>
          <w:sz w:val="24"/>
          <w:szCs w:val="24"/>
        </w:rPr>
        <w:t xml:space="preserve">D.  </w:t>
      </w:r>
      <w:r w:rsidR="00F94F4E" w:rsidRPr="00223F7D">
        <w:rPr>
          <w:b/>
          <w:sz w:val="24"/>
          <w:szCs w:val="24"/>
        </w:rPr>
        <w:t>Demonstration of Hydraulic Control</w:t>
      </w:r>
      <w:r w:rsidR="00F94F4E" w:rsidRPr="00223F7D">
        <w:rPr>
          <w:sz w:val="24"/>
          <w:szCs w:val="24"/>
        </w:rPr>
        <w:t xml:space="preserve">.  </w:t>
      </w:r>
      <w:r w:rsidR="0086554F">
        <w:rPr>
          <w:sz w:val="24"/>
          <w:szCs w:val="24"/>
        </w:rPr>
        <w:t xml:space="preserve">As specified in </w:t>
      </w:r>
      <w:hyperlink r:id="rId11" w:history="1">
        <w:r w:rsidR="0086554F" w:rsidRPr="003C3C90">
          <w:rPr>
            <w:rStyle w:val="Hyperlink"/>
            <w:sz w:val="24"/>
            <w:szCs w:val="24"/>
          </w:rPr>
          <w:t>15A NCAC 02T .1604(</w:t>
        </w:r>
        <w:r w:rsidR="0086554F">
          <w:rPr>
            <w:rStyle w:val="Hyperlink"/>
            <w:sz w:val="24"/>
            <w:szCs w:val="24"/>
          </w:rPr>
          <w:t>d</w:t>
        </w:r>
        <w:r w:rsidR="0086554F" w:rsidRPr="003C3C90">
          <w:rPr>
            <w:rStyle w:val="Hyperlink"/>
            <w:sz w:val="24"/>
            <w:szCs w:val="24"/>
          </w:rPr>
          <w:t>)</w:t>
        </w:r>
      </w:hyperlink>
      <w:r w:rsidR="0086554F">
        <w:rPr>
          <w:sz w:val="24"/>
          <w:szCs w:val="24"/>
        </w:rPr>
        <w:t>, c</w:t>
      </w:r>
      <w:r w:rsidR="00F94F4E" w:rsidRPr="00223F7D">
        <w:rPr>
          <w:sz w:val="24"/>
          <w:szCs w:val="24"/>
        </w:rPr>
        <w:t>omputer modeling or predictive calculations based on site-specific conditions shall be provided to the Division by the applicant to demonstrate that operation of the system will not cause or contribute to:</w:t>
      </w:r>
    </w:p>
    <w:p w:rsidR="00F94F4E" w:rsidRPr="00223F7D" w:rsidRDefault="00F94F4E" w:rsidP="00014848">
      <w:pPr>
        <w:spacing w:after="0" w:line="240" w:lineRule="auto"/>
        <w:ind w:left="720"/>
        <w:rPr>
          <w:sz w:val="24"/>
          <w:szCs w:val="24"/>
        </w:rPr>
      </w:pPr>
      <w:r w:rsidRPr="00223F7D">
        <w:rPr>
          <w:sz w:val="24"/>
          <w:szCs w:val="24"/>
        </w:rPr>
        <w:t xml:space="preserve">(1)          </w:t>
      </w:r>
      <w:r w:rsidR="006018F5">
        <w:rPr>
          <w:sz w:val="24"/>
          <w:szCs w:val="24"/>
        </w:rPr>
        <w:t>T</w:t>
      </w:r>
      <w:r w:rsidRPr="00223F7D">
        <w:rPr>
          <w:sz w:val="24"/>
          <w:szCs w:val="24"/>
        </w:rPr>
        <w:t>he migration of contaminants into previously uncontaminated areas, and</w:t>
      </w:r>
    </w:p>
    <w:p w:rsidR="00F94F4E" w:rsidRPr="00223F7D" w:rsidRDefault="00F94F4E" w:rsidP="00014848">
      <w:pPr>
        <w:spacing w:after="0" w:line="240" w:lineRule="auto"/>
        <w:ind w:left="720"/>
        <w:rPr>
          <w:sz w:val="24"/>
          <w:szCs w:val="24"/>
        </w:rPr>
      </w:pPr>
      <w:r w:rsidRPr="00223F7D">
        <w:rPr>
          <w:sz w:val="24"/>
          <w:szCs w:val="24"/>
        </w:rPr>
        <w:t xml:space="preserve">(2)          </w:t>
      </w:r>
      <w:r w:rsidR="006018F5">
        <w:rPr>
          <w:sz w:val="24"/>
          <w:szCs w:val="24"/>
        </w:rPr>
        <w:t>A</w:t>
      </w:r>
      <w:r w:rsidRPr="00223F7D">
        <w:rPr>
          <w:sz w:val="24"/>
          <w:szCs w:val="24"/>
        </w:rPr>
        <w:t xml:space="preserve"> violation of the groundwater </w:t>
      </w:r>
      <w:r w:rsidR="00885FC9">
        <w:rPr>
          <w:sz w:val="24"/>
          <w:szCs w:val="24"/>
        </w:rPr>
        <w:t xml:space="preserve">standards specified in </w:t>
      </w:r>
      <w:hyperlink r:id="rId12" w:history="1">
        <w:r w:rsidR="00885FC9" w:rsidRPr="00885FC9">
          <w:rPr>
            <w:rStyle w:val="Hyperlink"/>
            <w:sz w:val="24"/>
            <w:szCs w:val="24"/>
          </w:rPr>
          <w:t>15A NCAC 02L .0202</w:t>
        </w:r>
      </w:hyperlink>
      <w:r w:rsidR="00885FC9">
        <w:rPr>
          <w:sz w:val="24"/>
          <w:szCs w:val="24"/>
        </w:rPr>
        <w:t xml:space="preserve"> </w:t>
      </w:r>
      <w:r w:rsidRPr="00223F7D">
        <w:rPr>
          <w:sz w:val="24"/>
          <w:szCs w:val="24"/>
        </w:rPr>
        <w:t xml:space="preserve">at </w:t>
      </w:r>
      <w:r w:rsidR="00885FC9">
        <w:rPr>
          <w:sz w:val="24"/>
          <w:szCs w:val="24"/>
        </w:rPr>
        <w:tab/>
      </w:r>
      <w:r w:rsidRPr="00223F7D">
        <w:rPr>
          <w:sz w:val="24"/>
          <w:szCs w:val="24"/>
        </w:rPr>
        <w:t>the compliance boundary</w:t>
      </w:r>
      <w:r w:rsidR="00885FC9">
        <w:rPr>
          <w:sz w:val="24"/>
          <w:szCs w:val="24"/>
        </w:rPr>
        <w:t xml:space="preserve"> as described in </w:t>
      </w:r>
      <w:hyperlink r:id="rId13" w:history="1">
        <w:r w:rsidR="00885FC9" w:rsidRPr="00885FC9">
          <w:rPr>
            <w:rStyle w:val="Hyperlink"/>
            <w:sz w:val="24"/>
            <w:szCs w:val="24"/>
          </w:rPr>
          <w:t>15A NCAC 02L .0107</w:t>
        </w:r>
      </w:hyperlink>
      <w:r w:rsidRPr="00223F7D">
        <w:rPr>
          <w:sz w:val="24"/>
          <w:szCs w:val="24"/>
        </w:rPr>
        <w:t>.</w:t>
      </w:r>
    </w:p>
    <w:p w:rsidR="00014848" w:rsidRPr="00223F7D" w:rsidRDefault="00014848" w:rsidP="00014848">
      <w:pPr>
        <w:spacing w:after="0" w:line="240" w:lineRule="auto"/>
        <w:rPr>
          <w:sz w:val="24"/>
          <w:szCs w:val="24"/>
        </w:rPr>
      </w:pPr>
    </w:p>
    <w:p w:rsidR="00F94F4E" w:rsidRPr="00223F7D" w:rsidRDefault="008C282C" w:rsidP="00014848">
      <w:pPr>
        <w:spacing w:after="0" w:line="240" w:lineRule="auto"/>
        <w:rPr>
          <w:sz w:val="24"/>
          <w:szCs w:val="24"/>
        </w:rPr>
      </w:pPr>
      <w:r w:rsidRPr="00223F7D">
        <w:rPr>
          <w:b/>
          <w:sz w:val="24"/>
          <w:szCs w:val="24"/>
        </w:rPr>
        <w:t xml:space="preserve">E.  </w:t>
      </w:r>
      <w:r w:rsidR="00F94F4E" w:rsidRPr="00223F7D">
        <w:rPr>
          <w:b/>
          <w:sz w:val="24"/>
          <w:szCs w:val="24"/>
        </w:rPr>
        <w:t>Maps and Cross-Sections</w:t>
      </w:r>
      <w:r w:rsidR="00F94F4E" w:rsidRPr="00223F7D">
        <w:rPr>
          <w:sz w:val="24"/>
          <w:szCs w:val="24"/>
        </w:rPr>
        <w:t xml:space="preserve">.  </w:t>
      </w:r>
      <w:r w:rsidR="0086554F">
        <w:rPr>
          <w:sz w:val="24"/>
          <w:szCs w:val="24"/>
        </w:rPr>
        <w:t xml:space="preserve">As specified in </w:t>
      </w:r>
      <w:hyperlink r:id="rId14" w:history="1">
        <w:r w:rsidR="0086554F" w:rsidRPr="003C3C90">
          <w:rPr>
            <w:rStyle w:val="Hyperlink"/>
            <w:sz w:val="24"/>
            <w:szCs w:val="24"/>
          </w:rPr>
          <w:t>15A NCAC 02T .1604(</w:t>
        </w:r>
        <w:r w:rsidR="0086554F">
          <w:rPr>
            <w:rStyle w:val="Hyperlink"/>
            <w:sz w:val="24"/>
            <w:szCs w:val="24"/>
          </w:rPr>
          <w:t>e</w:t>
        </w:r>
        <w:r w:rsidR="0086554F" w:rsidRPr="003C3C90">
          <w:rPr>
            <w:rStyle w:val="Hyperlink"/>
            <w:sz w:val="24"/>
            <w:szCs w:val="24"/>
          </w:rPr>
          <w:t>)</w:t>
        </w:r>
      </w:hyperlink>
      <w:r w:rsidR="0086554F">
        <w:rPr>
          <w:sz w:val="24"/>
          <w:szCs w:val="24"/>
        </w:rPr>
        <w:t>, s</w:t>
      </w:r>
      <w:r w:rsidR="00F94F4E" w:rsidRPr="00223F7D">
        <w:rPr>
          <w:sz w:val="24"/>
          <w:szCs w:val="24"/>
        </w:rPr>
        <w:t>ite plans or maps shall be provided to the Division by the applicant depicting the location, orientation</w:t>
      </w:r>
      <w:r w:rsidR="00BD05E2">
        <w:rPr>
          <w:sz w:val="24"/>
          <w:szCs w:val="24"/>
        </w:rPr>
        <w:t>,</w:t>
      </w:r>
      <w:r w:rsidR="00F94F4E" w:rsidRPr="00223F7D">
        <w:rPr>
          <w:sz w:val="24"/>
          <w:szCs w:val="24"/>
        </w:rPr>
        <w:t xml:space="preserve"> and relationship of facility components including:</w:t>
      </w:r>
    </w:p>
    <w:p w:rsidR="00F94F4E" w:rsidRPr="00223F7D" w:rsidRDefault="00F94F4E" w:rsidP="007A3714">
      <w:pPr>
        <w:spacing w:after="0" w:line="240" w:lineRule="auto"/>
        <w:ind w:left="1530" w:hanging="810"/>
        <w:rPr>
          <w:sz w:val="24"/>
          <w:szCs w:val="24"/>
        </w:rPr>
      </w:pPr>
      <w:r w:rsidRPr="00223F7D">
        <w:rPr>
          <w:sz w:val="24"/>
          <w:szCs w:val="24"/>
        </w:rPr>
        <w:t xml:space="preserve">(1)          </w:t>
      </w:r>
      <w:r w:rsidR="006018F5">
        <w:rPr>
          <w:sz w:val="24"/>
          <w:szCs w:val="24"/>
        </w:rPr>
        <w:t>A</w:t>
      </w:r>
      <w:r w:rsidRPr="00223F7D">
        <w:rPr>
          <w:sz w:val="24"/>
          <w:szCs w:val="24"/>
        </w:rPr>
        <w:t xml:space="preserve"> scaled map of the site, with site-specific topographic contour intervals and showing all facility-related structures and fences within the treatment, storage and disposal areas;</w:t>
      </w:r>
    </w:p>
    <w:p w:rsidR="00F94F4E" w:rsidRPr="00223F7D" w:rsidRDefault="00F94F4E" w:rsidP="00014848">
      <w:pPr>
        <w:spacing w:after="0" w:line="240" w:lineRule="auto"/>
        <w:ind w:left="720"/>
        <w:rPr>
          <w:sz w:val="24"/>
          <w:szCs w:val="24"/>
        </w:rPr>
      </w:pPr>
      <w:r w:rsidRPr="00223F7D">
        <w:rPr>
          <w:sz w:val="24"/>
          <w:szCs w:val="24"/>
        </w:rPr>
        <w:t xml:space="preserve">(2)          </w:t>
      </w:r>
      <w:r w:rsidR="006018F5">
        <w:rPr>
          <w:sz w:val="24"/>
          <w:szCs w:val="24"/>
        </w:rPr>
        <w:t>L</w:t>
      </w:r>
      <w:r w:rsidRPr="00223F7D">
        <w:rPr>
          <w:sz w:val="24"/>
          <w:szCs w:val="24"/>
        </w:rPr>
        <w:t>ocations of all test auger borings or inspection pits;</w:t>
      </w:r>
    </w:p>
    <w:p w:rsidR="00F94F4E" w:rsidRPr="00223F7D" w:rsidRDefault="00F94F4E" w:rsidP="007A3714">
      <w:pPr>
        <w:spacing w:after="0" w:line="240" w:lineRule="auto"/>
        <w:ind w:left="1530" w:hanging="810"/>
        <w:rPr>
          <w:sz w:val="24"/>
          <w:szCs w:val="24"/>
        </w:rPr>
      </w:pPr>
      <w:r w:rsidRPr="00223F7D">
        <w:rPr>
          <w:sz w:val="24"/>
          <w:szCs w:val="24"/>
        </w:rPr>
        <w:t xml:space="preserve">(3)          </w:t>
      </w:r>
      <w:r w:rsidR="006018F5">
        <w:rPr>
          <w:sz w:val="24"/>
          <w:szCs w:val="24"/>
        </w:rPr>
        <w:t>T</w:t>
      </w:r>
      <w:r w:rsidRPr="00223F7D">
        <w:rPr>
          <w:sz w:val="24"/>
          <w:szCs w:val="24"/>
        </w:rPr>
        <w:t>he location of all wells (including usage and construction details if available), designated wellhead protection areas, streams (ephemeral, intermittent, and perennial), springs, lakes, ponds, other surface drainage features, and any other site activities or features that may involve possible exposure to contamination within 500 feet of all waste treatment, storage, and disposal site</w:t>
      </w:r>
      <w:r w:rsidR="003F286F">
        <w:rPr>
          <w:sz w:val="24"/>
          <w:szCs w:val="24"/>
        </w:rPr>
        <w:t>s</w:t>
      </w:r>
      <w:r w:rsidRPr="00223F7D">
        <w:rPr>
          <w:sz w:val="24"/>
          <w:szCs w:val="24"/>
        </w:rPr>
        <w:t>;</w:t>
      </w:r>
    </w:p>
    <w:p w:rsidR="00F94F4E" w:rsidRPr="00223F7D" w:rsidRDefault="00F94F4E" w:rsidP="006E7DBF">
      <w:pPr>
        <w:spacing w:after="0" w:line="240" w:lineRule="auto"/>
        <w:ind w:left="1530" w:hanging="810"/>
        <w:rPr>
          <w:sz w:val="24"/>
          <w:szCs w:val="24"/>
        </w:rPr>
      </w:pPr>
      <w:r w:rsidRPr="00223F7D">
        <w:rPr>
          <w:sz w:val="24"/>
          <w:szCs w:val="24"/>
        </w:rPr>
        <w:lastRenderedPageBreak/>
        <w:t xml:space="preserve">(4)          </w:t>
      </w:r>
      <w:r w:rsidR="006018F5">
        <w:rPr>
          <w:sz w:val="24"/>
          <w:szCs w:val="24"/>
        </w:rPr>
        <w:t>S</w:t>
      </w:r>
      <w:r w:rsidRPr="00223F7D">
        <w:rPr>
          <w:sz w:val="24"/>
          <w:szCs w:val="24"/>
        </w:rPr>
        <w:t xml:space="preserve">etbacks </w:t>
      </w:r>
      <w:r w:rsidR="008F6FF1" w:rsidRPr="00223F7D">
        <w:rPr>
          <w:sz w:val="24"/>
          <w:szCs w:val="24"/>
        </w:rPr>
        <w:t xml:space="preserve">specified in </w:t>
      </w:r>
      <w:hyperlink r:id="rId15" w:history="1">
        <w:r w:rsidR="00DE6F3F" w:rsidRPr="001A6B60">
          <w:rPr>
            <w:rStyle w:val="Hyperlink"/>
            <w:sz w:val="24"/>
            <w:szCs w:val="24"/>
          </w:rPr>
          <w:t>15A NCAC 02T .1606</w:t>
        </w:r>
      </w:hyperlink>
      <w:r w:rsidRPr="00223F7D">
        <w:rPr>
          <w:sz w:val="24"/>
          <w:szCs w:val="24"/>
        </w:rPr>
        <w:t>;</w:t>
      </w:r>
    </w:p>
    <w:p w:rsidR="00F94F4E" w:rsidRPr="00223F7D" w:rsidRDefault="00F94F4E" w:rsidP="007A3714">
      <w:pPr>
        <w:spacing w:after="0" w:line="240" w:lineRule="auto"/>
        <w:ind w:left="1530" w:hanging="810"/>
        <w:rPr>
          <w:sz w:val="24"/>
          <w:szCs w:val="24"/>
        </w:rPr>
      </w:pPr>
      <w:r w:rsidRPr="00223F7D">
        <w:rPr>
          <w:sz w:val="24"/>
          <w:szCs w:val="24"/>
        </w:rPr>
        <w:t xml:space="preserve">(5)          </w:t>
      </w:r>
      <w:r w:rsidR="006018F5">
        <w:rPr>
          <w:sz w:val="24"/>
          <w:szCs w:val="24"/>
        </w:rPr>
        <w:t>D</w:t>
      </w:r>
      <w:r w:rsidRPr="00223F7D">
        <w:rPr>
          <w:sz w:val="24"/>
          <w:szCs w:val="24"/>
        </w:rPr>
        <w:t xml:space="preserve">elineation of </w:t>
      </w:r>
      <w:r w:rsidR="00BD05E2">
        <w:rPr>
          <w:sz w:val="24"/>
          <w:szCs w:val="24"/>
        </w:rPr>
        <w:t>property boundaries</w:t>
      </w:r>
      <w:r w:rsidR="003F286F">
        <w:rPr>
          <w:sz w:val="24"/>
          <w:szCs w:val="24"/>
        </w:rPr>
        <w:t>, review boundar</w:t>
      </w:r>
      <w:r w:rsidR="00BD05E2">
        <w:rPr>
          <w:sz w:val="24"/>
          <w:szCs w:val="24"/>
        </w:rPr>
        <w:t>ies</w:t>
      </w:r>
      <w:r w:rsidRPr="00223F7D">
        <w:rPr>
          <w:sz w:val="24"/>
          <w:szCs w:val="24"/>
        </w:rPr>
        <w:t xml:space="preserve">, and compliance </w:t>
      </w:r>
      <w:r w:rsidR="00EA1CD5" w:rsidRPr="00223F7D">
        <w:rPr>
          <w:sz w:val="24"/>
          <w:szCs w:val="24"/>
        </w:rPr>
        <w:t>boundari</w:t>
      </w:r>
      <w:r w:rsidR="00EA1CD5">
        <w:rPr>
          <w:sz w:val="24"/>
          <w:szCs w:val="24"/>
        </w:rPr>
        <w:t>es</w:t>
      </w:r>
      <w:r w:rsidRPr="00223F7D">
        <w:rPr>
          <w:sz w:val="24"/>
          <w:szCs w:val="24"/>
        </w:rPr>
        <w:t>;</w:t>
      </w:r>
    </w:p>
    <w:p w:rsidR="00F94F4E" w:rsidRPr="00223F7D" w:rsidRDefault="00F94F4E" w:rsidP="007A3714">
      <w:pPr>
        <w:spacing w:after="0" w:line="240" w:lineRule="auto"/>
        <w:ind w:left="1530" w:hanging="810"/>
        <w:rPr>
          <w:sz w:val="24"/>
          <w:szCs w:val="24"/>
        </w:rPr>
      </w:pPr>
      <w:r w:rsidRPr="00223F7D">
        <w:rPr>
          <w:sz w:val="24"/>
          <w:szCs w:val="24"/>
        </w:rPr>
        <w:t xml:space="preserve">(6)          </w:t>
      </w:r>
      <w:r w:rsidR="006018F5">
        <w:rPr>
          <w:sz w:val="24"/>
          <w:szCs w:val="24"/>
        </w:rPr>
        <w:t>T</w:t>
      </w:r>
      <w:r w:rsidRPr="00223F7D">
        <w:rPr>
          <w:sz w:val="24"/>
          <w:szCs w:val="24"/>
        </w:rPr>
        <w:t>he horizontal and vertical extent of the contaminant plume for each of the contaminants of concern, including isoconcentration lines and plume cross-sections;</w:t>
      </w:r>
    </w:p>
    <w:p w:rsidR="00F94F4E" w:rsidRPr="00223F7D" w:rsidRDefault="003F286F" w:rsidP="007A3714">
      <w:pPr>
        <w:spacing w:after="0" w:line="240" w:lineRule="auto"/>
        <w:ind w:left="1530" w:hanging="810"/>
        <w:rPr>
          <w:sz w:val="24"/>
          <w:szCs w:val="24"/>
        </w:rPr>
      </w:pPr>
      <w:r>
        <w:rPr>
          <w:sz w:val="24"/>
          <w:szCs w:val="24"/>
        </w:rPr>
        <w:t xml:space="preserve">(7)          </w:t>
      </w:r>
      <w:r w:rsidR="006018F5">
        <w:rPr>
          <w:sz w:val="24"/>
          <w:szCs w:val="24"/>
        </w:rPr>
        <w:t>C</w:t>
      </w:r>
      <w:r>
        <w:rPr>
          <w:sz w:val="24"/>
          <w:szCs w:val="24"/>
        </w:rPr>
        <w:t>ross-sections</w:t>
      </w:r>
      <w:r w:rsidR="00F94F4E" w:rsidRPr="00223F7D">
        <w:rPr>
          <w:sz w:val="24"/>
          <w:szCs w:val="24"/>
        </w:rPr>
        <w:t xml:space="preserve"> depicting soil and rock layers and features to a depth including the depth of existing contamination and the tota</w:t>
      </w:r>
      <w:r>
        <w:rPr>
          <w:sz w:val="24"/>
          <w:szCs w:val="24"/>
        </w:rPr>
        <w:t>l depth of the injection wells or infiltration galleries</w:t>
      </w:r>
      <w:r w:rsidR="00F94F4E" w:rsidRPr="00223F7D">
        <w:rPr>
          <w:sz w:val="24"/>
          <w:szCs w:val="24"/>
        </w:rPr>
        <w:t>; and</w:t>
      </w:r>
    </w:p>
    <w:p w:rsidR="00F94F4E" w:rsidRPr="00223F7D" w:rsidRDefault="00F94F4E" w:rsidP="007A3714">
      <w:pPr>
        <w:spacing w:after="0" w:line="240" w:lineRule="auto"/>
        <w:ind w:left="1530" w:hanging="810"/>
        <w:rPr>
          <w:sz w:val="24"/>
          <w:szCs w:val="24"/>
        </w:rPr>
      </w:pPr>
      <w:r w:rsidRPr="00223F7D">
        <w:rPr>
          <w:sz w:val="24"/>
          <w:szCs w:val="24"/>
        </w:rPr>
        <w:t xml:space="preserve">(8)          </w:t>
      </w:r>
      <w:r w:rsidR="006018F5">
        <w:rPr>
          <w:sz w:val="24"/>
          <w:szCs w:val="24"/>
        </w:rPr>
        <w:t>H</w:t>
      </w:r>
      <w:r w:rsidRPr="00223F7D">
        <w:rPr>
          <w:sz w:val="24"/>
          <w:szCs w:val="24"/>
        </w:rPr>
        <w:t>ydrologic features such as potentiometric surface / water table contours and the direction of groundwater flow.</w:t>
      </w:r>
    </w:p>
    <w:p w:rsidR="00F94F4E" w:rsidRPr="00223F7D" w:rsidRDefault="00F94F4E" w:rsidP="00014848">
      <w:pPr>
        <w:spacing w:after="0" w:line="240" w:lineRule="auto"/>
        <w:rPr>
          <w:sz w:val="24"/>
          <w:szCs w:val="24"/>
        </w:rPr>
      </w:pPr>
    </w:p>
    <w:p w:rsidR="00F94F4E" w:rsidRPr="00223F7D" w:rsidRDefault="008C282C" w:rsidP="00014848">
      <w:pPr>
        <w:spacing w:after="0" w:line="240" w:lineRule="auto"/>
        <w:rPr>
          <w:sz w:val="24"/>
          <w:szCs w:val="24"/>
        </w:rPr>
      </w:pPr>
      <w:r w:rsidRPr="00223F7D">
        <w:rPr>
          <w:b/>
          <w:sz w:val="24"/>
          <w:szCs w:val="24"/>
        </w:rPr>
        <w:t xml:space="preserve">F.  </w:t>
      </w:r>
      <w:r w:rsidR="00014848" w:rsidRPr="00223F7D">
        <w:rPr>
          <w:b/>
          <w:sz w:val="24"/>
          <w:szCs w:val="24"/>
        </w:rPr>
        <w:t>Engineering D</w:t>
      </w:r>
      <w:r w:rsidR="00F94F4E" w:rsidRPr="00223F7D">
        <w:rPr>
          <w:b/>
          <w:sz w:val="24"/>
          <w:szCs w:val="24"/>
        </w:rPr>
        <w:t xml:space="preserve">esign </w:t>
      </w:r>
      <w:r w:rsidR="00014848" w:rsidRPr="00223F7D">
        <w:rPr>
          <w:b/>
          <w:sz w:val="24"/>
          <w:szCs w:val="24"/>
        </w:rPr>
        <w:t>D</w:t>
      </w:r>
      <w:r w:rsidR="00F94F4E" w:rsidRPr="00223F7D">
        <w:rPr>
          <w:b/>
          <w:sz w:val="24"/>
          <w:szCs w:val="24"/>
        </w:rPr>
        <w:t>ocuments</w:t>
      </w:r>
      <w:r w:rsidR="00F94F4E" w:rsidRPr="00223F7D">
        <w:rPr>
          <w:sz w:val="24"/>
          <w:szCs w:val="24"/>
        </w:rPr>
        <w:t xml:space="preserve">.  </w:t>
      </w:r>
      <w:r w:rsidR="0086554F">
        <w:rPr>
          <w:sz w:val="24"/>
          <w:szCs w:val="24"/>
        </w:rPr>
        <w:t xml:space="preserve">As specified in </w:t>
      </w:r>
      <w:hyperlink r:id="rId16" w:history="1">
        <w:r w:rsidR="0086554F" w:rsidRPr="003C3C90">
          <w:rPr>
            <w:rStyle w:val="Hyperlink"/>
            <w:sz w:val="24"/>
            <w:szCs w:val="24"/>
          </w:rPr>
          <w:t>15A NCAC 02T .1604(</w:t>
        </w:r>
        <w:r w:rsidR="0086554F">
          <w:rPr>
            <w:rStyle w:val="Hyperlink"/>
            <w:sz w:val="24"/>
            <w:szCs w:val="24"/>
          </w:rPr>
          <w:t>f</w:t>
        </w:r>
        <w:r w:rsidR="0086554F" w:rsidRPr="003C3C90">
          <w:rPr>
            <w:rStyle w:val="Hyperlink"/>
            <w:sz w:val="24"/>
            <w:szCs w:val="24"/>
          </w:rPr>
          <w:t>)</w:t>
        </w:r>
      </w:hyperlink>
      <w:r w:rsidR="0086554F">
        <w:rPr>
          <w:sz w:val="24"/>
          <w:szCs w:val="24"/>
        </w:rPr>
        <w:t>, t</w:t>
      </w:r>
      <w:r w:rsidR="00F94F4E" w:rsidRPr="00223F7D">
        <w:rPr>
          <w:sz w:val="24"/>
          <w:szCs w:val="24"/>
        </w:rPr>
        <w:t xml:space="preserve">he following documents shall be </w:t>
      </w:r>
      <w:r w:rsidR="00084F33" w:rsidRPr="00223F7D">
        <w:rPr>
          <w:sz w:val="24"/>
          <w:szCs w:val="24"/>
        </w:rPr>
        <w:t>provided to the Division by the ap</w:t>
      </w:r>
      <w:r w:rsidR="009153AD">
        <w:rPr>
          <w:sz w:val="24"/>
          <w:szCs w:val="24"/>
        </w:rPr>
        <w:t>p</w:t>
      </w:r>
      <w:r w:rsidR="00084F33" w:rsidRPr="00223F7D">
        <w:rPr>
          <w:sz w:val="24"/>
          <w:szCs w:val="24"/>
        </w:rPr>
        <w:t>licant</w:t>
      </w:r>
      <w:r w:rsidR="00F94F4E" w:rsidRPr="00223F7D">
        <w:rPr>
          <w:sz w:val="24"/>
          <w:szCs w:val="24"/>
        </w:rPr>
        <w:t>:</w:t>
      </w:r>
    </w:p>
    <w:p w:rsidR="00F94F4E" w:rsidRPr="00223F7D" w:rsidRDefault="00F94F4E" w:rsidP="00A82E9B">
      <w:pPr>
        <w:spacing w:after="0" w:line="240" w:lineRule="auto"/>
        <w:ind w:left="1530" w:hanging="810"/>
        <w:rPr>
          <w:sz w:val="24"/>
          <w:szCs w:val="24"/>
        </w:rPr>
      </w:pPr>
      <w:r w:rsidRPr="00223F7D">
        <w:rPr>
          <w:sz w:val="24"/>
          <w:szCs w:val="24"/>
        </w:rPr>
        <w:t xml:space="preserve">(1)          </w:t>
      </w:r>
      <w:r w:rsidR="006018F5">
        <w:rPr>
          <w:sz w:val="24"/>
          <w:szCs w:val="24"/>
        </w:rPr>
        <w:t>E</w:t>
      </w:r>
      <w:r w:rsidRPr="00223F7D">
        <w:rPr>
          <w:sz w:val="24"/>
          <w:szCs w:val="24"/>
        </w:rPr>
        <w:t>ngineering plans for the entire system, including treatment, storage, application, and disposal facilities and equipment except those previously permitted unless they are directly tied into the new units or are critical to the understanding of the complete process;</w:t>
      </w:r>
    </w:p>
    <w:p w:rsidR="00F94F4E" w:rsidRPr="00223F7D" w:rsidRDefault="00F94F4E" w:rsidP="00A82E9B">
      <w:pPr>
        <w:spacing w:after="0" w:line="240" w:lineRule="auto"/>
        <w:ind w:left="1530" w:hanging="810"/>
        <w:rPr>
          <w:sz w:val="24"/>
          <w:szCs w:val="24"/>
        </w:rPr>
      </w:pPr>
      <w:r w:rsidRPr="00223F7D">
        <w:rPr>
          <w:sz w:val="24"/>
          <w:szCs w:val="24"/>
        </w:rPr>
        <w:t xml:space="preserve">(2)          </w:t>
      </w:r>
      <w:r w:rsidR="006018F5">
        <w:rPr>
          <w:sz w:val="24"/>
          <w:szCs w:val="24"/>
        </w:rPr>
        <w:t>S</w:t>
      </w:r>
      <w:r w:rsidRPr="00223F7D">
        <w:rPr>
          <w:sz w:val="24"/>
          <w:szCs w:val="24"/>
        </w:rPr>
        <w:t>pecifications describing materials to be used, methods of construction, and means for ensuring quality and integrity of the finished product; and</w:t>
      </w:r>
    </w:p>
    <w:p w:rsidR="00F94F4E" w:rsidRPr="00223F7D" w:rsidRDefault="00F94F4E" w:rsidP="00A82E9B">
      <w:pPr>
        <w:spacing w:after="0" w:line="240" w:lineRule="auto"/>
        <w:ind w:left="1530" w:hanging="810"/>
        <w:rPr>
          <w:sz w:val="24"/>
          <w:szCs w:val="24"/>
        </w:rPr>
      </w:pPr>
      <w:r w:rsidRPr="00223F7D">
        <w:rPr>
          <w:sz w:val="24"/>
          <w:szCs w:val="24"/>
        </w:rPr>
        <w:t xml:space="preserve">(3)          </w:t>
      </w:r>
      <w:r w:rsidR="006018F5">
        <w:rPr>
          <w:sz w:val="24"/>
          <w:szCs w:val="24"/>
        </w:rPr>
        <w:t>P</w:t>
      </w:r>
      <w:r w:rsidRPr="00223F7D">
        <w:rPr>
          <w:sz w:val="24"/>
          <w:szCs w:val="24"/>
        </w:rPr>
        <w:t xml:space="preserve">lans that include construction details of recovery, injection, and monitoring wells and infiltration galleries. </w:t>
      </w:r>
      <w:r w:rsidR="007C2204">
        <w:rPr>
          <w:sz w:val="24"/>
          <w:szCs w:val="24"/>
        </w:rPr>
        <w:t xml:space="preserve"> </w:t>
      </w:r>
      <w:r w:rsidR="00B52988">
        <w:rPr>
          <w:sz w:val="24"/>
          <w:szCs w:val="24"/>
        </w:rPr>
        <w:br/>
        <w:t xml:space="preserve">NOTE:  </w:t>
      </w:r>
      <w:r w:rsidR="007C2204">
        <w:rPr>
          <w:sz w:val="24"/>
          <w:szCs w:val="24"/>
        </w:rPr>
        <w:t>Recovery and monitoring wells shall be constructed in accordance with the requirements of 1</w:t>
      </w:r>
      <w:hyperlink r:id="rId17" w:history="1">
        <w:r w:rsidR="007C2204" w:rsidRPr="00B52988">
          <w:rPr>
            <w:rStyle w:val="Hyperlink"/>
            <w:sz w:val="24"/>
            <w:szCs w:val="24"/>
          </w:rPr>
          <w:t>5A NCAC 02C .0108</w:t>
        </w:r>
      </w:hyperlink>
      <w:r w:rsidR="007C2204">
        <w:rPr>
          <w:sz w:val="24"/>
          <w:szCs w:val="24"/>
        </w:rPr>
        <w:t xml:space="preserve">.  Injection wells shall be constructed in accordance with the requirements of </w:t>
      </w:r>
      <w:hyperlink r:id="rId18" w:history="1">
        <w:r w:rsidR="007C2204" w:rsidRPr="00B52988">
          <w:rPr>
            <w:rStyle w:val="Hyperlink"/>
            <w:sz w:val="24"/>
            <w:szCs w:val="24"/>
          </w:rPr>
          <w:t>15A NCAC 02C .0225(g)</w:t>
        </w:r>
      </w:hyperlink>
      <w:r w:rsidR="007C2204">
        <w:rPr>
          <w:sz w:val="24"/>
          <w:szCs w:val="24"/>
        </w:rPr>
        <w:t>.</w:t>
      </w:r>
    </w:p>
    <w:p w:rsidR="00F94F4E" w:rsidRPr="00223F7D" w:rsidRDefault="00F94F4E" w:rsidP="00014848">
      <w:pPr>
        <w:spacing w:after="0" w:line="240" w:lineRule="auto"/>
        <w:rPr>
          <w:sz w:val="24"/>
          <w:szCs w:val="24"/>
        </w:rPr>
      </w:pPr>
    </w:p>
    <w:p w:rsidR="00F94F4E" w:rsidRPr="00223F7D" w:rsidRDefault="008C282C" w:rsidP="00014848">
      <w:pPr>
        <w:spacing w:after="0" w:line="240" w:lineRule="auto"/>
        <w:rPr>
          <w:sz w:val="24"/>
          <w:szCs w:val="24"/>
        </w:rPr>
      </w:pPr>
      <w:r w:rsidRPr="00223F7D">
        <w:rPr>
          <w:b/>
          <w:sz w:val="24"/>
          <w:szCs w:val="24"/>
        </w:rPr>
        <w:t xml:space="preserve">G.  </w:t>
      </w:r>
      <w:r w:rsidR="00F94F4E" w:rsidRPr="00223F7D">
        <w:rPr>
          <w:b/>
          <w:sz w:val="24"/>
          <w:szCs w:val="24"/>
        </w:rPr>
        <w:t>Operating and Monitoring Plans</w:t>
      </w:r>
      <w:r w:rsidR="00F94F4E" w:rsidRPr="00223F7D">
        <w:rPr>
          <w:sz w:val="24"/>
          <w:szCs w:val="24"/>
        </w:rPr>
        <w:t xml:space="preserve">. </w:t>
      </w:r>
      <w:r w:rsidR="0086554F">
        <w:rPr>
          <w:sz w:val="24"/>
          <w:szCs w:val="24"/>
        </w:rPr>
        <w:t xml:space="preserve">As specified in </w:t>
      </w:r>
      <w:hyperlink r:id="rId19" w:history="1">
        <w:r w:rsidR="0086554F" w:rsidRPr="003C3C90">
          <w:rPr>
            <w:rStyle w:val="Hyperlink"/>
            <w:sz w:val="24"/>
            <w:szCs w:val="24"/>
          </w:rPr>
          <w:t>15A NCAC 02T .1604(</w:t>
        </w:r>
        <w:r w:rsidR="0086554F">
          <w:rPr>
            <w:rStyle w:val="Hyperlink"/>
            <w:sz w:val="24"/>
            <w:szCs w:val="24"/>
          </w:rPr>
          <w:t>g</w:t>
        </w:r>
        <w:r w:rsidR="0086554F" w:rsidRPr="003C3C90">
          <w:rPr>
            <w:rStyle w:val="Hyperlink"/>
            <w:sz w:val="24"/>
            <w:szCs w:val="24"/>
          </w:rPr>
          <w:t>)</w:t>
        </w:r>
      </w:hyperlink>
      <w:r w:rsidR="0086554F">
        <w:rPr>
          <w:sz w:val="24"/>
          <w:szCs w:val="24"/>
        </w:rPr>
        <w:t>, a</w:t>
      </w:r>
      <w:r w:rsidR="00F94F4E" w:rsidRPr="00223F7D">
        <w:rPr>
          <w:sz w:val="24"/>
          <w:szCs w:val="24"/>
        </w:rPr>
        <w:t>n operation and monitoring plan shall be provided to the Division by the applicant.  These documents shall be specific to the site and include:</w:t>
      </w:r>
    </w:p>
    <w:p w:rsidR="00F94F4E" w:rsidRPr="00223F7D" w:rsidRDefault="00A82E9B" w:rsidP="00014848">
      <w:pPr>
        <w:spacing w:after="0" w:line="240" w:lineRule="auto"/>
        <w:ind w:left="720"/>
        <w:rPr>
          <w:sz w:val="24"/>
          <w:szCs w:val="24"/>
        </w:rPr>
      </w:pPr>
      <w:r w:rsidRPr="00223F7D">
        <w:rPr>
          <w:sz w:val="24"/>
          <w:szCs w:val="24"/>
        </w:rPr>
        <w:t xml:space="preserve">(1)         </w:t>
      </w:r>
      <w:r w:rsidR="00F94F4E" w:rsidRPr="00223F7D">
        <w:rPr>
          <w:sz w:val="24"/>
          <w:szCs w:val="24"/>
        </w:rPr>
        <w:t>The operating plan shall include:</w:t>
      </w:r>
    </w:p>
    <w:p w:rsidR="00F94F4E" w:rsidRPr="00223F7D" w:rsidRDefault="00F94F4E" w:rsidP="00014848">
      <w:pPr>
        <w:spacing w:after="0" w:line="240" w:lineRule="auto"/>
        <w:ind w:left="1440"/>
        <w:rPr>
          <w:sz w:val="24"/>
          <w:szCs w:val="24"/>
        </w:rPr>
      </w:pPr>
      <w:r w:rsidRPr="00223F7D">
        <w:rPr>
          <w:sz w:val="24"/>
          <w:szCs w:val="24"/>
        </w:rPr>
        <w:t xml:space="preserve">(A)        </w:t>
      </w:r>
      <w:r w:rsidR="00885FC9">
        <w:rPr>
          <w:sz w:val="24"/>
          <w:szCs w:val="24"/>
        </w:rPr>
        <w:t>T</w:t>
      </w:r>
      <w:r w:rsidRPr="00223F7D">
        <w:rPr>
          <w:sz w:val="24"/>
          <w:szCs w:val="24"/>
        </w:rPr>
        <w:t>he operating schedule including any periodic shut-down times,</w:t>
      </w:r>
    </w:p>
    <w:p w:rsidR="00F94F4E" w:rsidRPr="00223F7D" w:rsidRDefault="00F94F4E" w:rsidP="00B7370E">
      <w:pPr>
        <w:spacing w:after="0" w:line="240" w:lineRule="auto"/>
        <w:ind w:left="2160" w:hanging="720"/>
        <w:rPr>
          <w:sz w:val="24"/>
          <w:szCs w:val="24"/>
        </w:rPr>
      </w:pPr>
      <w:r w:rsidRPr="00223F7D">
        <w:rPr>
          <w:sz w:val="24"/>
          <w:szCs w:val="24"/>
        </w:rPr>
        <w:t xml:space="preserve">(B)        </w:t>
      </w:r>
      <w:r w:rsidR="006018F5">
        <w:rPr>
          <w:sz w:val="24"/>
          <w:szCs w:val="24"/>
        </w:rPr>
        <w:t>R</w:t>
      </w:r>
      <w:r w:rsidRPr="00223F7D">
        <w:rPr>
          <w:sz w:val="24"/>
          <w:szCs w:val="24"/>
        </w:rPr>
        <w:t>equired maintenance activities for all structural and mechanical elements,</w:t>
      </w:r>
    </w:p>
    <w:p w:rsidR="00F94F4E" w:rsidRPr="00223F7D" w:rsidRDefault="00F94F4E" w:rsidP="00A82E9B">
      <w:pPr>
        <w:spacing w:after="0" w:line="240" w:lineRule="auto"/>
        <w:ind w:left="2160" w:hanging="720"/>
        <w:rPr>
          <w:sz w:val="24"/>
          <w:szCs w:val="24"/>
        </w:rPr>
      </w:pPr>
      <w:r w:rsidRPr="00223F7D">
        <w:rPr>
          <w:sz w:val="24"/>
          <w:szCs w:val="24"/>
        </w:rPr>
        <w:t xml:space="preserve">(C)        </w:t>
      </w:r>
      <w:r w:rsidR="006018F5">
        <w:rPr>
          <w:sz w:val="24"/>
          <w:szCs w:val="24"/>
        </w:rPr>
        <w:t>A</w:t>
      </w:r>
      <w:r w:rsidRPr="00223F7D">
        <w:rPr>
          <w:sz w:val="24"/>
          <w:szCs w:val="24"/>
        </w:rPr>
        <w:t>ll consumable and waste materials with their intended source and disposal locations,</w:t>
      </w:r>
    </w:p>
    <w:p w:rsidR="00F94F4E" w:rsidRPr="00223F7D" w:rsidRDefault="00F94F4E" w:rsidP="00014848">
      <w:pPr>
        <w:spacing w:after="0" w:line="240" w:lineRule="auto"/>
        <w:ind w:left="1440"/>
        <w:rPr>
          <w:sz w:val="24"/>
          <w:szCs w:val="24"/>
        </w:rPr>
      </w:pPr>
      <w:r w:rsidRPr="00223F7D">
        <w:rPr>
          <w:sz w:val="24"/>
          <w:szCs w:val="24"/>
        </w:rPr>
        <w:t xml:space="preserve">(D)        </w:t>
      </w:r>
      <w:r w:rsidR="006018F5">
        <w:rPr>
          <w:sz w:val="24"/>
          <w:szCs w:val="24"/>
        </w:rPr>
        <w:t>R</w:t>
      </w:r>
      <w:r w:rsidRPr="00223F7D">
        <w:rPr>
          <w:sz w:val="24"/>
          <w:szCs w:val="24"/>
        </w:rPr>
        <w:t>estrictions on access to the site and equipment, and</w:t>
      </w:r>
    </w:p>
    <w:p w:rsidR="00F94F4E" w:rsidRDefault="00F94F4E" w:rsidP="00ED04FC">
      <w:pPr>
        <w:spacing w:after="0" w:line="240" w:lineRule="auto"/>
        <w:ind w:left="2250" w:hanging="810"/>
        <w:rPr>
          <w:sz w:val="24"/>
          <w:szCs w:val="24"/>
        </w:rPr>
      </w:pPr>
      <w:r w:rsidRPr="00223F7D">
        <w:rPr>
          <w:sz w:val="24"/>
          <w:szCs w:val="24"/>
        </w:rPr>
        <w:t xml:space="preserve">(E)         </w:t>
      </w:r>
      <w:r w:rsidR="006018F5">
        <w:rPr>
          <w:sz w:val="24"/>
          <w:szCs w:val="24"/>
        </w:rPr>
        <w:t>P</w:t>
      </w:r>
      <w:r w:rsidR="00ED04FC" w:rsidRPr="00223F7D">
        <w:rPr>
          <w:sz w:val="24"/>
          <w:szCs w:val="24"/>
        </w:rPr>
        <w:t xml:space="preserve">rovisions to ensure the quality of the treated effluent and hydraulic control of the system at all times when any portion of the system ceases to function. </w:t>
      </w:r>
    </w:p>
    <w:p w:rsidR="002163F1" w:rsidRDefault="002163F1" w:rsidP="002163F1">
      <w:pPr>
        <w:spacing w:after="0" w:line="240" w:lineRule="auto"/>
        <w:ind w:left="1440" w:hanging="720"/>
        <w:rPr>
          <w:sz w:val="24"/>
          <w:szCs w:val="24"/>
        </w:rPr>
      </w:pPr>
      <w:r>
        <w:rPr>
          <w:sz w:val="24"/>
          <w:szCs w:val="24"/>
        </w:rPr>
        <w:t>(2)</w:t>
      </w:r>
      <w:r>
        <w:rPr>
          <w:sz w:val="24"/>
          <w:szCs w:val="24"/>
        </w:rPr>
        <w:tab/>
        <w:t>If injection wells are to be used then the operating plan shall also include:</w:t>
      </w:r>
    </w:p>
    <w:p w:rsidR="002163F1" w:rsidRDefault="002163F1" w:rsidP="002163F1">
      <w:pPr>
        <w:spacing w:after="0" w:line="240" w:lineRule="auto"/>
        <w:ind w:left="1440"/>
      </w:pPr>
      <w:r>
        <w:t>(A)</w:t>
      </w:r>
      <w:r>
        <w:tab/>
      </w:r>
      <w:r w:rsidR="006018F5">
        <w:t>T</w:t>
      </w:r>
      <w:r>
        <w:t>he proposed average and maximum daily rate and quantity of injectant;</w:t>
      </w:r>
    </w:p>
    <w:p w:rsidR="002163F1" w:rsidRDefault="002163F1" w:rsidP="002163F1">
      <w:pPr>
        <w:spacing w:after="0" w:line="240" w:lineRule="auto"/>
        <w:ind w:left="2160" w:hanging="720"/>
      </w:pPr>
      <w:r>
        <w:t>(B)</w:t>
      </w:r>
      <w:r>
        <w:tab/>
      </w:r>
      <w:r w:rsidR="006018F5">
        <w:t>T</w:t>
      </w:r>
      <w:r>
        <w:t>he average maximum injection pressure expressed in units of pounds per square inch (psi); and</w:t>
      </w:r>
    </w:p>
    <w:p w:rsidR="002163F1" w:rsidRPr="002163F1" w:rsidRDefault="002163F1" w:rsidP="002163F1">
      <w:pPr>
        <w:spacing w:after="0" w:line="240" w:lineRule="auto"/>
        <w:ind w:left="1440"/>
      </w:pPr>
      <w:r>
        <w:t>(C)</w:t>
      </w:r>
      <w:r>
        <w:tab/>
      </w:r>
      <w:r w:rsidR="006018F5">
        <w:t>T</w:t>
      </w:r>
      <w:r>
        <w:t>he total or estimated total volume to be injected.</w:t>
      </w:r>
      <w:r>
        <w:rPr>
          <w:sz w:val="24"/>
          <w:szCs w:val="24"/>
        </w:rPr>
        <w:tab/>
      </w:r>
    </w:p>
    <w:p w:rsidR="004A002B" w:rsidRDefault="004A002B" w:rsidP="00A82E9B">
      <w:pPr>
        <w:spacing w:after="0" w:line="240" w:lineRule="auto"/>
        <w:ind w:left="1440" w:hanging="720"/>
        <w:rPr>
          <w:sz w:val="24"/>
          <w:szCs w:val="24"/>
        </w:rPr>
      </w:pPr>
    </w:p>
    <w:p w:rsidR="00F94F4E" w:rsidRPr="00223F7D" w:rsidRDefault="00A82E9B" w:rsidP="00A82E9B">
      <w:pPr>
        <w:spacing w:after="0" w:line="240" w:lineRule="auto"/>
        <w:ind w:left="1440" w:hanging="720"/>
        <w:rPr>
          <w:sz w:val="24"/>
          <w:szCs w:val="24"/>
        </w:rPr>
      </w:pPr>
      <w:r w:rsidRPr="00223F7D">
        <w:rPr>
          <w:sz w:val="24"/>
          <w:szCs w:val="24"/>
        </w:rPr>
        <w:lastRenderedPageBreak/>
        <w:t>(</w:t>
      </w:r>
      <w:r w:rsidR="002163F1">
        <w:rPr>
          <w:sz w:val="24"/>
          <w:szCs w:val="24"/>
        </w:rPr>
        <w:t>3</w:t>
      </w:r>
      <w:r w:rsidRPr="00223F7D">
        <w:rPr>
          <w:sz w:val="24"/>
          <w:szCs w:val="24"/>
        </w:rPr>
        <w:t xml:space="preserve">)         </w:t>
      </w:r>
      <w:r w:rsidR="00F94F4E" w:rsidRPr="00223F7D">
        <w:rPr>
          <w:sz w:val="24"/>
          <w:szCs w:val="24"/>
        </w:rPr>
        <w:t xml:space="preserve">The monitoring plan shall </w:t>
      </w:r>
      <w:r w:rsidR="00FB2B19" w:rsidRPr="00223F7D">
        <w:rPr>
          <w:sz w:val="24"/>
          <w:szCs w:val="24"/>
        </w:rPr>
        <w:t xml:space="preserve">be prepared in accordance with </w:t>
      </w:r>
      <w:hyperlink r:id="rId20" w:history="1">
        <w:r w:rsidR="00DE6F3F" w:rsidRPr="001A6B60">
          <w:rPr>
            <w:rStyle w:val="Hyperlink"/>
            <w:sz w:val="24"/>
            <w:szCs w:val="24"/>
          </w:rPr>
          <w:t>15A NCAC 02T .160</w:t>
        </w:r>
        <w:r w:rsidR="00084F33" w:rsidRPr="001A6B60">
          <w:rPr>
            <w:rStyle w:val="Hyperlink"/>
            <w:sz w:val="24"/>
            <w:szCs w:val="24"/>
          </w:rPr>
          <w:t>7</w:t>
        </w:r>
      </w:hyperlink>
      <w:r w:rsidR="00FB2B19" w:rsidRPr="00223F7D">
        <w:rPr>
          <w:sz w:val="24"/>
          <w:szCs w:val="24"/>
        </w:rPr>
        <w:t xml:space="preserve"> and </w:t>
      </w:r>
      <w:r w:rsidR="00F94F4E" w:rsidRPr="00223F7D">
        <w:rPr>
          <w:sz w:val="24"/>
          <w:szCs w:val="24"/>
        </w:rPr>
        <w:t>include:</w:t>
      </w:r>
    </w:p>
    <w:p w:rsidR="00F94F4E" w:rsidRPr="00223F7D" w:rsidRDefault="00F94F4E" w:rsidP="00014848">
      <w:pPr>
        <w:spacing w:after="0" w:line="240" w:lineRule="auto"/>
        <w:ind w:left="1440"/>
        <w:rPr>
          <w:sz w:val="24"/>
          <w:szCs w:val="24"/>
        </w:rPr>
      </w:pPr>
      <w:r w:rsidRPr="00223F7D">
        <w:rPr>
          <w:sz w:val="24"/>
          <w:szCs w:val="24"/>
        </w:rPr>
        <w:t xml:space="preserve">(A)         </w:t>
      </w:r>
      <w:r w:rsidR="006018F5">
        <w:rPr>
          <w:sz w:val="24"/>
          <w:szCs w:val="24"/>
        </w:rPr>
        <w:t>T</w:t>
      </w:r>
      <w:r w:rsidRPr="00223F7D">
        <w:rPr>
          <w:sz w:val="24"/>
          <w:szCs w:val="24"/>
        </w:rPr>
        <w:t>he monitoring well(s) that will be sampled,</w:t>
      </w:r>
    </w:p>
    <w:p w:rsidR="00F94F4E" w:rsidRPr="00223F7D" w:rsidRDefault="00F94F4E" w:rsidP="00014848">
      <w:pPr>
        <w:spacing w:after="0" w:line="240" w:lineRule="auto"/>
        <w:ind w:left="1440"/>
        <w:rPr>
          <w:sz w:val="24"/>
          <w:szCs w:val="24"/>
        </w:rPr>
      </w:pPr>
      <w:r w:rsidRPr="00223F7D">
        <w:rPr>
          <w:sz w:val="24"/>
          <w:szCs w:val="24"/>
        </w:rPr>
        <w:t xml:space="preserve">(B)         </w:t>
      </w:r>
      <w:r w:rsidR="006018F5">
        <w:rPr>
          <w:sz w:val="24"/>
          <w:szCs w:val="24"/>
        </w:rPr>
        <w:t>T</w:t>
      </w:r>
      <w:r w:rsidRPr="00223F7D">
        <w:rPr>
          <w:sz w:val="24"/>
          <w:szCs w:val="24"/>
        </w:rPr>
        <w:t>he constituent(s) for which those samples will be analyzed, and</w:t>
      </w:r>
    </w:p>
    <w:p w:rsidR="00F94F4E" w:rsidRPr="00223F7D" w:rsidRDefault="00F94F4E" w:rsidP="00014848">
      <w:pPr>
        <w:spacing w:after="0" w:line="240" w:lineRule="auto"/>
        <w:ind w:left="1440"/>
        <w:rPr>
          <w:sz w:val="24"/>
          <w:szCs w:val="24"/>
        </w:rPr>
      </w:pPr>
      <w:r w:rsidRPr="00223F7D">
        <w:rPr>
          <w:sz w:val="24"/>
          <w:szCs w:val="24"/>
        </w:rPr>
        <w:t xml:space="preserve">(C)         </w:t>
      </w:r>
      <w:r w:rsidR="006018F5">
        <w:rPr>
          <w:sz w:val="24"/>
          <w:szCs w:val="24"/>
        </w:rPr>
        <w:t>T</w:t>
      </w:r>
      <w:r w:rsidRPr="00223F7D">
        <w:rPr>
          <w:sz w:val="24"/>
          <w:szCs w:val="24"/>
        </w:rPr>
        <w:t>he schedule for sampling.</w:t>
      </w:r>
    </w:p>
    <w:p w:rsidR="00F94F4E" w:rsidRDefault="00F94F4E" w:rsidP="00014848">
      <w:pPr>
        <w:spacing w:after="0" w:line="240" w:lineRule="auto"/>
      </w:pPr>
    </w:p>
    <w:p w:rsidR="00D175D9" w:rsidRDefault="004F7DD5" w:rsidP="00D175D9">
      <w:pPr>
        <w:spacing w:after="0" w:line="240" w:lineRule="auto"/>
        <w:rPr>
          <w:sz w:val="24"/>
          <w:szCs w:val="24"/>
        </w:rPr>
      </w:pPr>
      <w:r>
        <w:rPr>
          <w:b/>
          <w:sz w:val="24"/>
          <w:szCs w:val="24"/>
        </w:rPr>
        <w:t>H</w:t>
      </w:r>
      <w:r w:rsidRPr="00223F7D">
        <w:rPr>
          <w:b/>
          <w:sz w:val="24"/>
          <w:szCs w:val="24"/>
        </w:rPr>
        <w:t xml:space="preserve">.  </w:t>
      </w:r>
      <w:r w:rsidR="00B7370E" w:rsidRPr="00B7370E">
        <w:rPr>
          <w:b/>
          <w:i/>
          <w:sz w:val="24"/>
          <w:szCs w:val="24"/>
        </w:rPr>
        <w:t>In Situ</w:t>
      </w:r>
      <w:r w:rsidR="00B7370E">
        <w:rPr>
          <w:b/>
          <w:sz w:val="24"/>
          <w:szCs w:val="24"/>
        </w:rPr>
        <w:t xml:space="preserve"> Remediation Additive</w:t>
      </w:r>
      <w:r w:rsidR="00087F4D">
        <w:rPr>
          <w:b/>
          <w:sz w:val="24"/>
          <w:szCs w:val="24"/>
        </w:rPr>
        <w:t>s</w:t>
      </w:r>
      <w:r w:rsidRPr="00223F7D">
        <w:rPr>
          <w:sz w:val="24"/>
          <w:szCs w:val="24"/>
        </w:rPr>
        <w:t xml:space="preserve">. </w:t>
      </w:r>
      <w:r>
        <w:rPr>
          <w:sz w:val="24"/>
          <w:szCs w:val="24"/>
        </w:rPr>
        <w:t xml:space="preserve">The following shall be provided to the Division by the applicant </w:t>
      </w:r>
      <w:r w:rsidR="003F286F">
        <w:rPr>
          <w:sz w:val="24"/>
          <w:szCs w:val="24"/>
        </w:rPr>
        <w:t xml:space="preserve">if the </w:t>
      </w:r>
      <w:r>
        <w:rPr>
          <w:sz w:val="24"/>
          <w:szCs w:val="24"/>
        </w:rPr>
        <w:t>remediation system</w:t>
      </w:r>
      <w:r w:rsidR="00B7370E">
        <w:rPr>
          <w:sz w:val="24"/>
          <w:szCs w:val="24"/>
        </w:rPr>
        <w:t xml:space="preserve"> i</w:t>
      </w:r>
      <w:r w:rsidRPr="00223F7D">
        <w:rPr>
          <w:sz w:val="24"/>
          <w:szCs w:val="24"/>
        </w:rPr>
        <w:t>n</w:t>
      </w:r>
      <w:r w:rsidR="00B7370E">
        <w:rPr>
          <w:sz w:val="24"/>
          <w:szCs w:val="24"/>
        </w:rPr>
        <w:t>cludes additives to promote</w:t>
      </w:r>
      <w:r w:rsidR="00044ACF" w:rsidRPr="00044ACF">
        <w:rPr>
          <w:sz w:val="24"/>
          <w:szCs w:val="24"/>
        </w:rPr>
        <w:t xml:space="preserve"> </w:t>
      </w:r>
      <w:r w:rsidR="00044ACF">
        <w:rPr>
          <w:sz w:val="24"/>
          <w:szCs w:val="24"/>
        </w:rPr>
        <w:t>remediation</w:t>
      </w:r>
      <w:r w:rsidR="00B7370E">
        <w:rPr>
          <w:sz w:val="24"/>
          <w:szCs w:val="24"/>
        </w:rPr>
        <w:t xml:space="preserve"> </w:t>
      </w:r>
      <w:r w:rsidR="00B7370E" w:rsidRPr="002163F1">
        <w:rPr>
          <w:i/>
          <w:sz w:val="24"/>
          <w:szCs w:val="24"/>
        </w:rPr>
        <w:t>in situ</w:t>
      </w:r>
      <w:r w:rsidR="00B7370E">
        <w:rPr>
          <w:sz w:val="24"/>
          <w:szCs w:val="24"/>
        </w:rPr>
        <w:t>:</w:t>
      </w:r>
    </w:p>
    <w:p w:rsidR="0026224A" w:rsidRPr="00DA5577" w:rsidRDefault="0026224A" w:rsidP="0026224A">
      <w:pPr>
        <w:spacing w:before="120" w:after="120" w:line="240" w:lineRule="auto"/>
        <w:jc w:val="both"/>
        <w:rPr>
          <w:u w:val="single"/>
        </w:rPr>
      </w:pPr>
      <w:r w:rsidRPr="00827628">
        <w:rPr>
          <w:bCs/>
          <w:i/>
          <w:sz w:val="21"/>
          <w:u w:val="single"/>
        </w:rPr>
        <w:t>NOTE:</w:t>
      </w:r>
      <w:r w:rsidRPr="005F1167">
        <w:rPr>
          <w:bCs/>
          <w:i/>
          <w:sz w:val="21"/>
        </w:rPr>
        <w:t xml:space="preserve"> A</w:t>
      </w:r>
      <w:r>
        <w:rPr>
          <w:bCs/>
          <w:i/>
          <w:sz w:val="21"/>
        </w:rPr>
        <w:t xml:space="preserve">pproved injectants can be found online </w:t>
      </w:r>
      <w:hyperlink r:id="rId21" w:history="1">
        <w:r w:rsidR="00FB720E" w:rsidRPr="00FC7CCB">
          <w:rPr>
            <w:rStyle w:val="Hyperlink"/>
            <w:bCs/>
            <w:i/>
            <w:sz w:val="21"/>
          </w:rPr>
          <w:t>http://deq.nc.gov/about/divisions/water-resources/water-resources-permits/wastewater-branch/ground-water-protection/ground-water-approved-injectants</w:t>
        </w:r>
      </w:hyperlink>
      <w:r w:rsidR="00FB720E">
        <w:rPr>
          <w:bCs/>
          <w:i/>
          <w:sz w:val="21"/>
        </w:rPr>
        <w:t xml:space="preserve"> . </w:t>
      </w:r>
      <w:r>
        <w:rPr>
          <w:bCs/>
          <w:i/>
          <w:sz w:val="21"/>
        </w:rPr>
        <w:t xml:space="preserve">All other substances must be reviewed </w:t>
      </w:r>
      <w:r w:rsidRPr="005F1167">
        <w:rPr>
          <w:bCs/>
          <w:i/>
          <w:sz w:val="21"/>
        </w:rPr>
        <w:t>by the Division of Public Health, Department</w:t>
      </w:r>
      <w:r>
        <w:rPr>
          <w:bCs/>
          <w:i/>
          <w:sz w:val="21"/>
        </w:rPr>
        <w:t xml:space="preserve"> of Health and Human Services</w:t>
      </w:r>
      <w:r w:rsidR="0045259C">
        <w:rPr>
          <w:bCs/>
          <w:i/>
          <w:sz w:val="21"/>
        </w:rPr>
        <w:t xml:space="preserve"> as required by </w:t>
      </w:r>
      <w:hyperlink r:id="rId22" w:history="1">
        <w:r w:rsidR="0045259C" w:rsidRPr="0045259C">
          <w:rPr>
            <w:rStyle w:val="Hyperlink"/>
            <w:bCs/>
            <w:i/>
            <w:sz w:val="21"/>
          </w:rPr>
          <w:t>15A NCAC 02C .0225(a)</w:t>
        </w:r>
      </w:hyperlink>
      <w:r>
        <w:rPr>
          <w:bCs/>
          <w:i/>
          <w:sz w:val="21"/>
        </w:rPr>
        <w:t>.  Contact the UIC Program for more information (Ph# 919-807-64</w:t>
      </w:r>
      <w:r w:rsidR="00E04447">
        <w:rPr>
          <w:bCs/>
          <w:i/>
          <w:sz w:val="21"/>
        </w:rPr>
        <w:t>64</w:t>
      </w:r>
      <w:r>
        <w:rPr>
          <w:bCs/>
          <w:i/>
          <w:sz w:val="21"/>
        </w:rPr>
        <w:t>).</w:t>
      </w:r>
    </w:p>
    <w:p w:rsidR="0026224A" w:rsidRPr="00027C64" w:rsidRDefault="0026224A" w:rsidP="006018F5">
      <w:pPr>
        <w:spacing w:after="0" w:line="240" w:lineRule="auto"/>
        <w:ind w:left="1440" w:hanging="720"/>
        <w:jc w:val="both"/>
      </w:pPr>
      <w:r w:rsidRPr="00027C64">
        <w:t>(</w:t>
      </w:r>
      <w:r w:rsidR="006018F5">
        <w:t>1</w:t>
      </w:r>
      <w:r w:rsidRPr="00027C64">
        <w:t>)</w:t>
      </w:r>
      <w:r w:rsidRPr="00027C64">
        <w:tab/>
      </w:r>
      <w:r w:rsidRPr="00AB10D7">
        <w:t>MSDS, concentration at the point of injection, and percentage if present in a mixture with other injectants;</w:t>
      </w:r>
    </w:p>
    <w:p w:rsidR="0026224A" w:rsidRPr="00027C64" w:rsidRDefault="0026224A" w:rsidP="006018F5">
      <w:pPr>
        <w:spacing w:after="0" w:line="240" w:lineRule="auto"/>
        <w:ind w:left="1440" w:hanging="720"/>
        <w:jc w:val="both"/>
      </w:pPr>
      <w:r w:rsidRPr="00027C64">
        <w:t>(</w:t>
      </w:r>
      <w:r w:rsidR="006018F5">
        <w:t>2</w:t>
      </w:r>
      <w:r w:rsidRPr="00027C64">
        <w:t>)</w:t>
      </w:r>
      <w:r w:rsidRPr="00027C64">
        <w:tab/>
      </w:r>
      <w:r>
        <w:t>A</w:t>
      </w:r>
      <w:r w:rsidRPr="00027C64">
        <w:t xml:space="preserve"> description of the rationale for selecting the injectants and concentrations proposed for injection, including an explanation or calculations of how the proposed injectant volumes and concentrations were determined;</w:t>
      </w:r>
    </w:p>
    <w:p w:rsidR="0026224A" w:rsidRPr="00027C64" w:rsidRDefault="0026224A" w:rsidP="006018F5">
      <w:pPr>
        <w:spacing w:after="0" w:line="240" w:lineRule="auto"/>
        <w:ind w:left="1440" w:hanging="720"/>
        <w:jc w:val="both"/>
      </w:pPr>
      <w:r w:rsidRPr="00027C64">
        <w:t>(</w:t>
      </w:r>
      <w:r w:rsidR="006018F5">
        <w:t>3</w:t>
      </w:r>
      <w:r w:rsidRPr="00027C64">
        <w:t>)</w:t>
      </w:r>
      <w:r w:rsidRPr="00027C64">
        <w:tab/>
      </w:r>
      <w:r>
        <w:t>A</w:t>
      </w:r>
      <w:r w:rsidRPr="00027C64">
        <w:t xml:space="preserve"> description of the reactions between the injectants and the contaminants present including specific breakdown products or intermediate compounds that may be formed by the injection;</w:t>
      </w:r>
    </w:p>
    <w:p w:rsidR="0026224A" w:rsidRPr="00027C64" w:rsidRDefault="0026224A" w:rsidP="006018F5">
      <w:pPr>
        <w:spacing w:after="0" w:line="240" w:lineRule="auto"/>
        <w:ind w:left="1440" w:hanging="720"/>
        <w:jc w:val="both"/>
      </w:pPr>
      <w:r w:rsidRPr="00027C64">
        <w:t>(</w:t>
      </w:r>
      <w:r w:rsidR="006018F5">
        <w:t>4</w:t>
      </w:r>
      <w:r>
        <w:t>)</w:t>
      </w:r>
      <w:r w:rsidRPr="00027C64">
        <w:tab/>
      </w:r>
      <w:r>
        <w:t>A</w:t>
      </w:r>
      <w:r w:rsidRPr="00027C64">
        <w:t xml:space="preserve"> summary of results if modeling or testing was performed to investigate the injectant’s potential or susceptibility for biological, chemical, or physical change in the subsurface; and</w:t>
      </w:r>
    </w:p>
    <w:p w:rsidR="00D301FF" w:rsidRPr="002163F1" w:rsidRDefault="0026224A" w:rsidP="006018F5">
      <w:pPr>
        <w:spacing w:after="0" w:line="240" w:lineRule="auto"/>
        <w:ind w:left="1440" w:hanging="720"/>
        <w:jc w:val="both"/>
      </w:pPr>
      <w:r w:rsidRPr="00027C64">
        <w:t>(</w:t>
      </w:r>
      <w:r w:rsidR="006018F5">
        <w:t>5</w:t>
      </w:r>
      <w:r w:rsidRPr="00027C64">
        <w:t>)</w:t>
      </w:r>
      <w:r w:rsidRPr="00027C64">
        <w:tab/>
      </w:r>
      <w:r>
        <w:t>A</w:t>
      </w:r>
      <w:r w:rsidRPr="00027C64">
        <w:t>n evaluation concerning the development of byproducts of the injection process, including increases in the concentrations of naturally occurring substances. Such an evaluation shall include the identification of the specific byproducts of the injection process, projected concentrations of byproducts, and areas of migration as determined through modeling or other predictive calculations.</w:t>
      </w:r>
      <w:r w:rsidR="00D301FF">
        <w:rPr>
          <w:b/>
          <w:i/>
          <w:u w:val="single"/>
        </w:rPr>
        <w:br w:type="page"/>
      </w:r>
    </w:p>
    <w:p w:rsidR="003C1150" w:rsidRPr="003C1150" w:rsidRDefault="003C1150" w:rsidP="00D301FF">
      <w:pPr>
        <w:rPr>
          <w:rFonts w:ascii="Times New Roman" w:hAnsi="Times New Roman"/>
          <w:b/>
          <w:color w:val="000000"/>
          <w:spacing w:val="-4"/>
          <w:w w:val="105"/>
        </w:rPr>
      </w:pPr>
      <w:r w:rsidRPr="003C1150">
        <w:rPr>
          <w:rFonts w:ascii="Times New Roman" w:hAnsi="Times New Roman"/>
          <w:b/>
          <w:color w:val="000000"/>
          <w:spacing w:val="-4"/>
          <w:w w:val="105"/>
        </w:rPr>
        <w:lastRenderedPageBreak/>
        <w:t>Professional Engineer's Certification:</w:t>
      </w:r>
    </w:p>
    <w:p w:rsidR="00EA1CD5" w:rsidRDefault="00EA1CD5" w:rsidP="00EA1CD5">
      <w:pPr>
        <w:tabs>
          <w:tab w:val="right" w:leader="underscore" w:pos="10985"/>
        </w:tabs>
        <w:spacing w:after="216"/>
        <w:ind w:left="144"/>
        <w:rPr>
          <w:rFonts w:ascii="Times New Roman" w:hAnsi="Times New Roman"/>
          <w:color w:val="000000"/>
          <w:spacing w:val="-3"/>
          <w:w w:val="105"/>
        </w:rPr>
      </w:pPr>
      <w:r>
        <w:rPr>
          <w:rFonts w:ascii="Times New Roman" w:hAnsi="Times New Roman"/>
          <w:color w:val="000000"/>
          <w:spacing w:val="-3"/>
          <w:w w:val="105"/>
        </w:rPr>
        <w:t>Name &amp; Lic. No. of Professional Engineer:</w:t>
      </w:r>
      <w:r>
        <w:rPr>
          <w:rFonts w:ascii="Times New Roman" w:hAnsi="Times New Roman"/>
          <w:color w:val="000000"/>
          <w:spacing w:val="-3"/>
          <w:w w:val="105"/>
        </w:rPr>
        <w:tab/>
      </w:r>
    </w:p>
    <w:p w:rsidR="003C1150" w:rsidRDefault="00EA1CD5" w:rsidP="003C1150">
      <w:pPr>
        <w:tabs>
          <w:tab w:val="right" w:leader="underscore" w:pos="10985"/>
        </w:tabs>
        <w:spacing w:after="216"/>
        <w:ind w:left="144"/>
        <w:rPr>
          <w:rFonts w:ascii="Times New Roman" w:hAnsi="Times New Roman"/>
          <w:color w:val="000000"/>
          <w:spacing w:val="-3"/>
          <w:w w:val="105"/>
        </w:rPr>
      </w:pPr>
      <w:r>
        <w:rPr>
          <w:rFonts w:ascii="Times New Roman" w:hAnsi="Times New Roman"/>
          <w:color w:val="000000"/>
          <w:spacing w:val="-3"/>
          <w:w w:val="105"/>
        </w:rPr>
        <w:t xml:space="preserve">Name </w:t>
      </w:r>
      <w:r w:rsidR="003C1150" w:rsidRPr="003C1150">
        <w:rPr>
          <w:rFonts w:ascii="Times New Roman" w:hAnsi="Times New Roman"/>
          <w:color w:val="000000"/>
          <w:spacing w:val="-3"/>
          <w:w w:val="105"/>
        </w:rPr>
        <w:t xml:space="preserve">of Engineering Firm: </w:t>
      </w:r>
      <w:r w:rsidR="003C1150">
        <w:rPr>
          <w:rFonts w:ascii="Times New Roman" w:hAnsi="Times New Roman"/>
          <w:color w:val="000000"/>
          <w:spacing w:val="-3"/>
          <w:w w:val="105"/>
        </w:rPr>
        <w:t>________________________________________</w:t>
      </w:r>
      <w:r>
        <w:rPr>
          <w:rFonts w:ascii="Times New Roman" w:hAnsi="Times New Roman"/>
          <w:color w:val="000000"/>
          <w:spacing w:val="-3"/>
          <w:w w:val="105"/>
        </w:rPr>
        <w:tab/>
      </w:r>
    </w:p>
    <w:p w:rsidR="00EA1CD5" w:rsidRPr="003C1150" w:rsidRDefault="00EA1CD5" w:rsidP="003C1150">
      <w:pPr>
        <w:tabs>
          <w:tab w:val="right" w:leader="underscore" w:pos="10985"/>
        </w:tabs>
        <w:spacing w:after="216"/>
        <w:ind w:left="144"/>
        <w:rPr>
          <w:rFonts w:ascii="Times New Roman" w:hAnsi="Times New Roman"/>
          <w:color w:val="000000"/>
          <w:spacing w:val="-3"/>
          <w:w w:val="105"/>
        </w:rPr>
      </w:pPr>
      <w:r>
        <w:rPr>
          <w:rFonts w:ascii="Times New Roman" w:hAnsi="Times New Roman"/>
          <w:color w:val="000000"/>
          <w:spacing w:val="-3"/>
          <w:w w:val="105"/>
        </w:rPr>
        <w:t xml:space="preserve">Mailing Address: </w:t>
      </w:r>
      <w:r>
        <w:rPr>
          <w:rFonts w:ascii="Times New Roman" w:hAnsi="Times New Roman"/>
          <w:color w:val="000000"/>
          <w:spacing w:val="-3"/>
          <w:w w:val="105"/>
        </w:rPr>
        <w:tab/>
      </w:r>
    </w:p>
    <w:p w:rsidR="003C1150" w:rsidRPr="003C1150" w:rsidRDefault="003C1150" w:rsidP="003C1150">
      <w:pPr>
        <w:tabs>
          <w:tab w:val="left" w:leader="underscore" w:pos="4663"/>
          <w:tab w:val="left" w:leader="underscore" w:pos="6770"/>
          <w:tab w:val="right" w:leader="underscore" w:pos="10985"/>
        </w:tabs>
        <w:spacing w:before="144"/>
        <w:ind w:left="144"/>
        <w:rPr>
          <w:rFonts w:ascii="Times New Roman" w:hAnsi="Times New Roman"/>
          <w:color w:val="000000"/>
          <w:w w:val="105"/>
        </w:rPr>
      </w:pPr>
      <w:r w:rsidRPr="003C1150">
        <w:rPr>
          <w:rFonts w:ascii="Times New Roman" w:hAnsi="Times New Roman"/>
          <w:color w:val="000000"/>
          <w:w w:val="105"/>
        </w:rPr>
        <w:t xml:space="preserve">City: </w:t>
      </w:r>
      <w:r w:rsidRPr="003C1150">
        <w:rPr>
          <w:rFonts w:ascii="Times New Roman" w:hAnsi="Times New Roman"/>
          <w:color w:val="000000"/>
          <w:w w:val="105"/>
        </w:rPr>
        <w:tab/>
      </w:r>
      <w:r w:rsidRPr="003C1150">
        <w:rPr>
          <w:rFonts w:ascii="Times New Roman" w:hAnsi="Times New Roman"/>
          <w:color w:val="000000"/>
          <w:spacing w:val="-4"/>
          <w:w w:val="105"/>
        </w:rPr>
        <w:t xml:space="preserve">State: </w:t>
      </w:r>
      <w:r w:rsidRPr="003C1150">
        <w:rPr>
          <w:rFonts w:ascii="Times New Roman" w:hAnsi="Times New Roman"/>
          <w:color w:val="000000"/>
          <w:spacing w:val="-4"/>
          <w:w w:val="105"/>
        </w:rPr>
        <w:tab/>
      </w:r>
      <w:r w:rsidRPr="003C1150">
        <w:rPr>
          <w:rFonts w:ascii="Times New Roman" w:hAnsi="Times New Roman"/>
          <w:color w:val="000000"/>
          <w:w w:val="105"/>
        </w:rPr>
        <w:t xml:space="preserve">Zip: </w:t>
      </w:r>
      <w:r>
        <w:rPr>
          <w:rFonts w:ascii="Times New Roman" w:hAnsi="Times New Roman"/>
          <w:color w:val="000000"/>
          <w:w w:val="105"/>
        </w:rPr>
        <w:t>__________________</w:t>
      </w:r>
    </w:p>
    <w:p w:rsidR="003C1150" w:rsidRDefault="003C1150" w:rsidP="003C1150">
      <w:pPr>
        <w:tabs>
          <w:tab w:val="right" w:leader="underscore" w:pos="9360"/>
        </w:tabs>
        <w:spacing w:before="144"/>
        <w:ind w:left="144"/>
        <w:rPr>
          <w:rFonts w:ascii="Times New Roman" w:hAnsi="Times New Roman"/>
          <w:color w:val="000000"/>
          <w:w w:val="105"/>
        </w:rPr>
      </w:pPr>
      <w:r w:rsidRPr="003C1150">
        <w:rPr>
          <w:rFonts w:ascii="Times New Roman" w:hAnsi="Times New Roman"/>
          <w:color w:val="000000"/>
          <w:spacing w:val="-2"/>
          <w:w w:val="105"/>
        </w:rPr>
        <w:t xml:space="preserve">Telephone Number: </w:t>
      </w:r>
      <w:r w:rsidR="00EA1CD5" w:rsidRPr="003C1150">
        <w:rPr>
          <w:rFonts w:ascii="Times New Roman" w:hAnsi="Times New Roman"/>
          <w:color w:val="000000"/>
          <w:spacing w:val="-2"/>
          <w:w w:val="105"/>
        </w:rPr>
        <w:t>(_</w:t>
      </w:r>
      <w:r w:rsidRPr="003C1150">
        <w:rPr>
          <w:rFonts w:ascii="Times New Roman" w:hAnsi="Times New Roman"/>
          <w:color w:val="000000"/>
          <w:spacing w:val="-2"/>
          <w:w w:val="105"/>
        </w:rPr>
        <w:t>_____</w:t>
      </w:r>
      <w:r w:rsidR="00EA1CD5" w:rsidRPr="003C1150">
        <w:rPr>
          <w:rFonts w:ascii="Times New Roman" w:hAnsi="Times New Roman"/>
          <w:color w:val="000000"/>
          <w:spacing w:val="-2"/>
          <w:w w:val="105"/>
        </w:rPr>
        <w:t>_)</w:t>
      </w:r>
      <w:r w:rsidRPr="003C1150">
        <w:rPr>
          <w:rFonts w:ascii="Times New Roman" w:hAnsi="Times New Roman"/>
          <w:color w:val="000000"/>
          <w:spacing w:val="-2"/>
          <w:w w:val="105"/>
        </w:rPr>
        <w:tab/>
      </w:r>
      <w:r w:rsidRPr="003C1150">
        <w:rPr>
          <w:rFonts w:ascii="Times New Roman" w:hAnsi="Times New Roman"/>
          <w:color w:val="000000"/>
          <w:w w:val="105"/>
        </w:rPr>
        <w:t xml:space="preserve">Fax Number: </w:t>
      </w:r>
      <w:r w:rsidR="00EA1CD5" w:rsidRPr="003C1150">
        <w:rPr>
          <w:rFonts w:ascii="Times New Roman" w:hAnsi="Times New Roman"/>
          <w:color w:val="000000"/>
          <w:w w:val="105"/>
        </w:rPr>
        <w:t>(_</w:t>
      </w:r>
      <w:r w:rsidRPr="003C1150">
        <w:rPr>
          <w:rFonts w:ascii="Times New Roman" w:hAnsi="Times New Roman"/>
          <w:color w:val="000000"/>
          <w:w w:val="105"/>
        </w:rPr>
        <w:t>_____</w:t>
      </w:r>
      <w:r w:rsidR="00EA1CD5">
        <w:rPr>
          <w:rFonts w:ascii="Times New Roman" w:hAnsi="Times New Roman"/>
          <w:color w:val="000000"/>
          <w:w w:val="105"/>
        </w:rPr>
        <w:t>_)</w:t>
      </w:r>
      <w:r w:rsidR="00EA1CD5" w:rsidRPr="003C1150">
        <w:rPr>
          <w:rFonts w:ascii="Times New Roman" w:hAnsi="Times New Roman"/>
          <w:color w:val="000000"/>
          <w:w w:val="105"/>
        </w:rPr>
        <w:t>_</w:t>
      </w:r>
      <w:r>
        <w:rPr>
          <w:rFonts w:ascii="Times New Roman" w:hAnsi="Times New Roman"/>
          <w:color w:val="000000"/>
          <w:w w:val="105"/>
        </w:rPr>
        <w:t>______________</w:t>
      </w:r>
    </w:p>
    <w:p w:rsidR="004C3C2E" w:rsidRPr="003C1150" w:rsidRDefault="004C3C2E" w:rsidP="003C1150">
      <w:pPr>
        <w:tabs>
          <w:tab w:val="right" w:leader="underscore" w:pos="9360"/>
        </w:tabs>
        <w:spacing w:before="144"/>
        <w:ind w:left="144"/>
        <w:rPr>
          <w:rFonts w:ascii="Times New Roman" w:hAnsi="Times New Roman"/>
          <w:color w:val="000000"/>
          <w:spacing w:val="-2"/>
          <w:w w:val="105"/>
        </w:rPr>
      </w:pPr>
      <w:r>
        <w:rPr>
          <w:rFonts w:ascii="Times New Roman" w:hAnsi="Times New Roman"/>
          <w:color w:val="000000"/>
          <w:w w:val="105"/>
        </w:rPr>
        <w:t xml:space="preserve">Email Address: </w:t>
      </w:r>
      <w:r>
        <w:rPr>
          <w:rFonts w:ascii="Times New Roman" w:hAnsi="Times New Roman"/>
          <w:color w:val="000000"/>
          <w:w w:val="105"/>
        </w:rPr>
        <w:tab/>
      </w:r>
    </w:p>
    <w:p w:rsidR="003C1150" w:rsidRPr="003C1150" w:rsidRDefault="003C1150" w:rsidP="003C1150">
      <w:pPr>
        <w:tabs>
          <w:tab w:val="left" w:pos="5090"/>
          <w:tab w:val="right" w:leader="underscore" w:pos="10985"/>
        </w:tabs>
        <w:spacing w:before="216" w:after="288"/>
        <w:ind w:left="144"/>
        <w:rPr>
          <w:rFonts w:ascii="Times New Roman" w:hAnsi="Times New Roman"/>
          <w:color w:val="000000"/>
          <w:w w:val="105"/>
        </w:rPr>
      </w:pPr>
      <w:r w:rsidRPr="003C1150">
        <w:rPr>
          <w:rFonts w:ascii="Times New Roman" w:hAnsi="Times New Roman"/>
          <w:color w:val="000000"/>
          <w:w w:val="105"/>
        </w:rPr>
        <w:t>I,</w:t>
      </w:r>
      <w:r>
        <w:rPr>
          <w:rFonts w:ascii="Times New Roman" w:hAnsi="Times New Roman"/>
          <w:color w:val="000000"/>
          <w:w w:val="105"/>
        </w:rPr>
        <w:t>_________________________________________</w:t>
      </w:r>
      <w:r w:rsidRPr="003C1150">
        <w:rPr>
          <w:rFonts w:ascii="Times New Roman" w:hAnsi="Times New Roman"/>
          <w:color w:val="000000"/>
          <w:w w:val="105"/>
        </w:rPr>
        <w:tab/>
      </w:r>
      <w:r w:rsidRPr="003C1150">
        <w:rPr>
          <w:rFonts w:ascii="Times New Roman" w:hAnsi="Times New Roman"/>
          <w:color w:val="000000"/>
          <w:spacing w:val="-3"/>
          <w:u w:val="single"/>
        </w:rPr>
        <w:t>,</w:t>
      </w:r>
      <w:r w:rsidRPr="003C1150">
        <w:rPr>
          <w:rFonts w:ascii="Times New Roman" w:hAnsi="Times New Roman"/>
          <w:color w:val="000000"/>
          <w:spacing w:val="-3"/>
          <w:w w:val="105"/>
        </w:rPr>
        <w:t xml:space="preserve"> attest that this application for</w:t>
      </w:r>
    </w:p>
    <w:p w:rsidR="003C1150" w:rsidRPr="003C1150" w:rsidRDefault="003C1150" w:rsidP="003C1150">
      <w:pPr>
        <w:pBdr>
          <w:top w:val="single" w:sz="5" w:space="1" w:color="000000"/>
        </w:pBdr>
        <w:spacing w:before="8"/>
        <w:ind w:left="144" w:right="144"/>
        <w:jc w:val="both"/>
        <w:rPr>
          <w:rFonts w:ascii="Times New Roman" w:hAnsi="Times New Roman"/>
          <w:color w:val="000000"/>
          <w:spacing w:val="-2"/>
          <w:w w:val="105"/>
        </w:rPr>
      </w:pPr>
      <w:r w:rsidRPr="003C1150">
        <w:rPr>
          <w:rFonts w:ascii="Times New Roman" w:hAnsi="Times New Roman"/>
          <w:color w:val="000000"/>
          <w:spacing w:val="-2"/>
          <w:w w:val="105"/>
        </w:rPr>
        <w:t xml:space="preserve">has been reviewed by me and is accurate and complete to the best of my knowledge. I further attest that to the best of my knowledge the proposed design has been prepared in accordance with the applicable regulations. Although certain portions of this submittal </w:t>
      </w:r>
      <w:r w:rsidRPr="003C1150">
        <w:rPr>
          <w:rFonts w:ascii="Times New Roman" w:hAnsi="Times New Roman"/>
          <w:color w:val="000000"/>
          <w:spacing w:val="-5"/>
          <w:w w:val="105"/>
        </w:rPr>
        <w:t xml:space="preserve">package may have been developed by other professionals, inclusion of these materials under my signature and seal signifies that I have </w:t>
      </w:r>
      <w:r w:rsidRPr="003C1150">
        <w:rPr>
          <w:rFonts w:ascii="Times New Roman" w:hAnsi="Times New Roman"/>
          <w:color w:val="000000"/>
          <w:spacing w:val="-4"/>
          <w:w w:val="105"/>
        </w:rPr>
        <w:t>reviewed this material and have judged it to be consistent with the proposed design.</w:t>
      </w:r>
    </w:p>
    <w:p w:rsidR="00D2572F" w:rsidRDefault="003C1150" w:rsidP="00D2572F">
      <w:pPr>
        <w:spacing w:before="144"/>
        <w:ind w:left="144"/>
        <w:rPr>
          <w:rFonts w:ascii="Times New Roman" w:hAnsi="Times New Roman"/>
          <w:color w:val="000000"/>
          <w:spacing w:val="-3"/>
          <w:w w:val="105"/>
        </w:rPr>
      </w:pPr>
      <w:r w:rsidRPr="003C1150">
        <w:rPr>
          <w:rFonts w:ascii="Times New Roman" w:hAnsi="Times New Roman"/>
          <w:color w:val="000000"/>
          <w:spacing w:val="-3"/>
          <w:w w:val="105"/>
        </w:rPr>
        <w:t>North Carolina Professional Engineer's Seal, Signature, and Date:</w:t>
      </w:r>
    </w:p>
    <w:p w:rsidR="00D2572F" w:rsidRDefault="00D2572F" w:rsidP="00D2572F">
      <w:pPr>
        <w:spacing w:before="144"/>
        <w:ind w:left="144"/>
        <w:rPr>
          <w:rFonts w:ascii="Times New Roman" w:hAnsi="Times New Roman"/>
          <w:color w:val="000000"/>
          <w:spacing w:val="-3"/>
          <w:w w:val="105"/>
        </w:rPr>
      </w:pPr>
    </w:p>
    <w:p w:rsidR="003C1150" w:rsidRPr="00D2572F" w:rsidRDefault="003C1150" w:rsidP="00D2572F">
      <w:pPr>
        <w:spacing w:before="144"/>
        <w:ind w:left="144"/>
        <w:rPr>
          <w:rFonts w:ascii="Times New Roman" w:hAnsi="Times New Roman"/>
          <w:color w:val="000000"/>
          <w:spacing w:val="-3"/>
          <w:w w:val="105"/>
        </w:rPr>
      </w:pPr>
      <w:r w:rsidRPr="003C1150">
        <w:rPr>
          <w:rFonts w:ascii="Times New Roman" w:hAnsi="Times New Roman"/>
          <w:b/>
          <w:color w:val="000000"/>
          <w:spacing w:val="-4"/>
          <w:w w:val="105"/>
        </w:rPr>
        <w:t xml:space="preserve">Applicant's Certification (signing authority must be in compliance with </w:t>
      </w:r>
      <w:hyperlink r:id="rId23" w:history="1">
        <w:r w:rsidRPr="001A6B60">
          <w:rPr>
            <w:rStyle w:val="Hyperlink"/>
            <w:rFonts w:ascii="Times New Roman" w:hAnsi="Times New Roman"/>
            <w:b/>
            <w:spacing w:val="-4"/>
            <w:w w:val="105"/>
          </w:rPr>
          <w:t>15A NCAC 2T .0106(b) and (c))</w:t>
        </w:r>
      </w:hyperlink>
      <w:r w:rsidRPr="003C1150">
        <w:rPr>
          <w:rFonts w:ascii="Times New Roman" w:hAnsi="Times New Roman"/>
          <w:b/>
          <w:color w:val="000000"/>
          <w:spacing w:val="-4"/>
          <w:w w:val="105"/>
        </w:rPr>
        <w:t>:</w:t>
      </w:r>
    </w:p>
    <w:p w:rsidR="003C1150" w:rsidRPr="003C1150" w:rsidRDefault="003C1150" w:rsidP="003C1150">
      <w:pPr>
        <w:tabs>
          <w:tab w:val="left" w:pos="5184"/>
          <w:tab w:val="right" w:leader="underscore" w:pos="10985"/>
        </w:tabs>
        <w:spacing w:before="216" w:after="288"/>
        <w:ind w:left="144"/>
        <w:rPr>
          <w:rFonts w:ascii="Times New Roman" w:hAnsi="Times New Roman"/>
          <w:color w:val="000000"/>
          <w:w w:val="105"/>
        </w:rPr>
      </w:pPr>
      <w:r w:rsidRPr="003C1150">
        <w:rPr>
          <w:rFonts w:ascii="Times New Roman" w:hAnsi="Times New Roman"/>
          <w:color w:val="000000"/>
          <w:w w:val="105"/>
        </w:rPr>
        <w:t>I,_____________________________________</w:t>
      </w:r>
      <w:r w:rsidRPr="003C1150">
        <w:rPr>
          <w:rFonts w:ascii="Times New Roman" w:hAnsi="Times New Roman"/>
          <w:color w:val="000000"/>
          <w:spacing w:val="-3"/>
          <w:u w:val="single"/>
        </w:rPr>
        <w:t>,</w:t>
      </w:r>
      <w:r w:rsidRPr="003C1150">
        <w:rPr>
          <w:rFonts w:ascii="Times New Roman" w:hAnsi="Times New Roman"/>
          <w:color w:val="000000"/>
          <w:spacing w:val="-3"/>
          <w:w w:val="105"/>
        </w:rPr>
        <w:t xml:space="preserve"> attest that this application for</w:t>
      </w:r>
    </w:p>
    <w:p w:rsidR="003C1150" w:rsidRPr="003C1150" w:rsidRDefault="003C1150" w:rsidP="003C1150">
      <w:pPr>
        <w:pBdr>
          <w:top w:val="single" w:sz="5" w:space="1" w:color="000000"/>
        </w:pBdr>
        <w:spacing w:before="8"/>
        <w:ind w:left="144" w:right="144"/>
        <w:jc w:val="both"/>
        <w:rPr>
          <w:rFonts w:ascii="Times New Roman" w:hAnsi="Times New Roman"/>
          <w:color w:val="000000"/>
          <w:spacing w:val="-3"/>
          <w:w w:val="105"/>
        </w:rPr>
      </w:pPr>
      <w:r w:rsidRPr="003C1150">
        <w:rPr>
          <w:rFonts w:ascii="Times New Roman" w:hAnsi="Times New Roman"/>
          <w:color w:val="000000"/>
          <w:spacing w:val="-3"/>
          <w:w w:val="105"/>
        </w:rPr>
        <w:t xml:space="preserve">has been reviewed by me and is accurate and complete to the best of my knowledge. I understand that if all required parts of this </w:t>
      </w:r>
      <w:r w:rsidRPr="003C1150">
        <w:rPr>
          <w:rFonts w:ascii="Times New Roman" w:hAnsi="Times New Roman"/>
          <w:color w:val="000000"/>
          <w:spacing w:val="-4"/>
          <w:w w:val="105"/>
        </w:rPr>
        <w:t>application are not completed and that if all required supporting information and attachments are not included, this application package will be returned to me as incomplete.</w:t>
      </w:r>
    </w:p>
    <w:p w:rsidR="003C1150" w:rsidRPr="003C1150" w:rsidRDefault="003C1150" w:rsidP="003C1150">
      <w:pPr>
        <w:tabs>
          <w:tab w:val="left" w:leader="underscore" w:pos="6489"/>
          <w:tab w:val="right" w:leader="underscore" w:pos="10985"/>
        </w:tabs>
        <w:spacing w:before="252"/>
        <w:ind w:left="144"/>
        <w:rPr>
          <w:rFonts w:ascii="Times New Roman" w:hAnsi="Times New Roman"/>
          <w:color w:val="000000"/>
          <w:spacing w:val="-6"/>
          <w:w w:val="105"/>
        </w:rPr>
      </w:pPr>
      <w:r w:rsidRPr="003C1150">
        <w:rPr>
          <w:rFonts w:ascii="Times New Roman" w:hAnsi="Times New Roman"/>
          <w:color w:val="000000"/>
          <w:spacing w:val="-6"/>
          <w:w w:val="105"/>
        </w:rPr>
        <w:t>Signature</w:t>
      </w:r>
      <w:r w:rsidR="004C3C2E">
        <w:rPr>
          <w:rFonts w:ascii="Times New Roman" w:hAnsi="Times New Roman"/>
          <w:color w:val="000000"/>
          <w:spacing w:val="-6"/>
          <w:w w:val="105"/>
        </w:rPr>
        <w:t xml:space="preserve"> and Title:</w:t>
      </w:r>
      <w:r w:rsidRPr="003C1150">
        <w:rPr>
          <w:rFonts w:ascii="Times New Roman" w:hAnsi="Times New Roman"/>
          <w:color w:val="000000"/>
          <w:spacing w:val="-6"/>
          <w:w w:val="105"/>
        </w:rPr>
        <w:t xml:space="preserve"> </w:t>
      </w:r>
      <w:r w:rsidRPr="003C1150">
        <w:rPr>
          <w:rFonts w:ascii="Times New Roman" w:hAnsi="Times New Roman"/>
          <w:color w:val="000000"/>
          <w:spacing w:val="-6"/>
          <w:w w:val="105"/>
        </w:rPr>
        <w:tab/>
      </w:r>
      <w:r w:rsidRPr="003C1150">
        <w:rPr>
          <w:rFonts w:ascii="Times New Roman" w:hAnsi="Times New Roman"/>
          <w:color w:val="000000"/>
          <w:w w:val="105"/>
        </w:rPr>
        <w:t>Date</w:t>
      </w:r>
      <w:r w:rsidR="004C3C2E">
        <w:rPr>
          <w:rFonts w:ascii="Times New Roman" w:hAnsi="Times New Roman"/>
          <w:color w:val="000000"/>
          <w:w w:val="105"/>
        </w:rPr>
        <w:t>:____________________</w:t>
      </w:r>
    </w:p>
    <w:p w:rsidR="00D2572F" w:rsidRDefault="003C1150" w:rsidP="003C1150">
      <w:pPr>
        <w:spacing w:before="504"/>
        <w:jc w:val="center"/>
        <w:rPr>
          <w:rFonts w:ascii="Times New Roman" w:hAnsi="Times New Roman"/>
          <w:b/>
          <w:color w:val="000000"/>
          <w:spacing w:val="-6"/>
          <w:w w:val="105"/>
        </w:rPr>
      </w:pPr>
      <w:r w:rsidRPr="003C1150">
        <w:rPr>
          <w:rFonts w:ascii="Times New Roman" w:hAnsi="Times New Roman"/>
          <w:color w:val="000000"/>
          <w:spacing w:val="-5"/>
          <w:w w:val="105"/>
        </w:rPr>
        <w:t xml:space="preserve">SEND </w:t>
      </w:r>
      <w:r w:rsidRPr="00D2572F">
        <w:rPr>
          <w:rFonts w:ascii="Times New Roman" w:hAnsi="Times New Roman"/>
          <w:color w:val="000000"/>
          <w:spacing w:val="-5"/>
          <w:w w:val="105"/>
          <w:u w:val="single"/>
        </w:rPr>
        <w:t>TWO</w:t>
      </w:r>
      <w:r>
        <w:rPr>
          <w:rFonts w:ascii="Times New Roman" w:hAnsi="Times New Roman"/>
          <w:color w:val="000000"/>
          <w:spacing w:val="-5"/>
          <w:w w:val="105"/>
        </w:rPr>
        <w:t xml:space="preserve"> COPIES OF </w:t>
      </w:r>
      <w:r w:rsidRPr="003C1150">
        <w:rPr>
          <w:rFonts w:ascii="Times New Roman" w:hAnsi="Times New Roman"/>
          <w:color w:val="000000"/>
          <w:spacing w:val="-5"/>
          <w:w w:val="105"/>
        </w:rPr>
        <w:t>THE COMPLETE APPLICATION PA</w:t>
      </w:r>
      <w:r>
        <w:rPr>
          <w:rFonts w:ascii="Times New Roman" w:hAnsi="Times New Roman"/>
          <w:color w:val="000000"/>
          <w:spacing w:val="-5"/>
          <w:w w:val="105"/>
        </w:rPr>
        <w:t xml:space="preserve">CKAGE, INCLUDING ALL SUPPORTING </w:t>
      </w:r>
      <w:r w:rsidRPr="003C1150">
        <w:rPr>
          <w:rFonts w:ascii="Times New Roman" w:hAnsi="Times New Roman"/>
          <w:color w:val="000000"/>
          <w:spacing w:val="-5"/>
          <w:w w:val="105"/>
        </w:rPr>
        <w:t xml:space="preserve">INFORMATION AND MATERIALS, </w:t>
      </w:r>
      <w:r w:rsidRPr="003C1150">
        <w:rPr>
          <w:rFonts w:ascii="Times New Roman" w:hAnsi="Times New Roman"/>
          <w:color w:val="000000"/>
          <w:spacing w:val="-6"/>
          <w:w w:val="105"/>
        </w:rPr>
        <w:t>TO THE FOLLOWING ADDRESS:</w:t>
      </w:r>
      <w:r w:rsidRPr="003C1150">
        <w:rPr>
          <w:rFonts w:ascii="Times New Roman" w:hAnsi="Times New Roman"/>
          <w:b/>
          <w:color w:val="000000"/>
          <w:spacing w:val="-6"/>
          <w:w w:val="105"/>
        </w:rPr>
        <w:br/>
      </w:r>
    </w:p>
    <w:p w:rsidR="003C1150" w:rsidRPr="003C1150" w:rsidRDefault="002B6DB1" w:rsidP="003C1150">
      <w:pPr>
        <w:spacing w:before="504"/>
        <w:jc w:val="center"/>
        <w:rPr>
          <w:rFonts w:ascii="Times New Roman" w:hAnsi="Times New Roman"/>
          <w:color w:val="000000"/>
          <w:spacing w:val="-5"/>
          <w:w w:val="105"/>
        </w:rPr>
      </w:pPr>
      <w:r>
        <w:rPr>
          <w:rFonts w:ascii="Times New Roman" w:hAnsi="Times New Roman"/>
          <w:b/>
          <w:color w:val="000000"/>
          <w:spacing w:val="-6"/>
          <w:w w:val="105"/>
        </w:rPr>
        <w:t>D</w:t>
      </w:r>
      <w:r w:rsidR="008E070E">
        <w:rPr>
          <w:rFonts w:ascii="Times New Roman" w:hAnsi="Times New Roman"/>
          <w:b/>
          <w:color w:val="000000"/>
          <w:spacing w:val="-6"/>
          <w:w w:val="105"/>
        </w:rPr>
        <w:t xml:space="preserve">IVISION OF </w:t>
      </w:r>
      <w:r>
        <w:rPr>
          <w:rFonts w:ascii="Times New Roman" w:hAnsi="Times New Roman"/>
          <w:b/>
          <w:color w:val="000000"/>
          <w:spacing w:val="-6"/>
          <w:w w:val="105"/>
        </w:rPr>
        <w:t>W</w:t>
      </w:r>
      <w:r w:rsidR="008E070E">
        <w:rPr>
          <w:rFonts w:ascii="Times New Roman" w:hAnsi="Times New Roman"/>
          <w:b/>
          <w:color w:val="000000"/>
          <w:spacing w:val="-6"/>
          <w:w w:val="105"/>
        </w:rPr>
        <w:t xml:space="preserve">ATER </w:t>
      </w:r>
      <w:r w:rsidR="00D968F7">
        <w:rPr>
          <w:rFonts w:ascii="Times New Roman" w:hAnsi="Times New Roman"/>
          <w:b/>
          <w:color w:val="000000"/>
          <w:spacing w:val="-6"/>
          <w:w w:val="105"/>
        </w:rPr>
        <w:t>R</w:t>
      </w:r>
      <w:r w:rsidR="008E070E">
        <w:rPr>
          <w:rFonts w:ascii="Times New Roman" w:hAnsi="Times New Roman"/>
          <w:b/>
          <w:color w:val="000000"/>
          <w:spacing w:val="-6"/>
          <w:w w:val="105"/>
        </w:rPr>
        <w:t>ESOURCES</w:t>
      </w:r>
      <w:r>
        <w:rPr>
          <w:rFonts w:ascii="Times New Roman" w:hAnsi="Times New Roman"/>
          <w:b/>
          <w:color w:val="000000"/>
          <w:spacing w:val="-6"/>
          <w:w w:val="105"/>
        </w:rPr>
        <w:t xml:space="preserve"> </w:t>
      </w:r>
      <w:r w:rsidR="008E070E">
        <w:rPr>
          <w:rFonts w:ascii="Times New Roman" w:hAnsi="Times New Roman"/>
          <w:b/>
          <w:color w:val="000000"/>
          <w:spacing w:val="-6"/>
          <w:w w:val="105"/>
        </w:rPr>
        <w:t>–</w:t>
      </w:r>
      <w:r>
        <w:rPr>
          <w:rFonts w:ascii="Times New Roman" w:hAnsi="Times New Roman"/>
          <w:b/>
          <w:color w:val="000000"/>
          <w:spacing w:val="-6"/>
          <w:w w:val="105"/>
        </w:rPr>
        <w:t xml:space="preserve"> </w:t>
      </w:r>
      <w:r w:rsidR="008E070E">
        <w:rPr>
          <w:rFonts w:ascii="Times New Roman" w:hAnsi="Times New Roman"/>
          <w:b/>
          <w:color w:val="000000"/>
          <w:spacing w:val="-6"/>
          <w:w w:val="105"/>
        </w:rPr>
        <w:t>UIC PROGRAM</w:t>
      </w:r>
      <w:r w:rsidR="003C1150" w:rsidRPr="003C1150">
        <w:rPr>
          <w:rFonts w:ascii="Times New Roman" w:hAnsi="Times New Roman"/>
          <w:b/>
          <w:color w:val="000000"/>
          <w:spacing w:val="-6"/>
          <w:w w:val="105"/>
        </w:rPr>
        <w:br/>
      </w:r>
      <w:r w:rsidR="003C1150" w:rsidRPr="003C1150">
        <w:rPr>
          <w:rFonts w:ascii="Times New Roman" w:hAnsi="Times New Roman"/>
          <w:b/>
          <w:color w:val="000000"/>
          <w:spacing w:val="-4"/>
          <w:w w:val="105"/>
        </w:rPr>
        <w:t xml:space="preserve">1636 MAIL SERVICE CENTER </w:t>
      </w:r>
      <w:r w:rsidR="003C1150" w:rsidRPr="003C1150">
        <w:rPr>
          <w:rFonts w:ascii="Times New Roman" w:hAnsi="Times New Roman"/>
          <w:b/>
          <w:color w:val="000000"/>
          <w:spacing w:val="-4"/>
          <w:w w:val="105"/>
        </w:rPr>
        <w:br/>
      </w:r>
      <w:r w:rsidR="003C1150" w:rsidRPr="003C1150">
        <w:rPr>
          <w:rFonts w:ascii="Times New Roman" w:hAnsi="Times New Roman"/>
          <w:b/>
          <w:color w:val="000000"/>
          <w:spacing w:val="-6"/>
          <w:w w:val="105"/>
        </w:rPr>
        <w:t xml:space="preserve">RALEIGH, NORTH CAROLINA 27699-1636 </w:t>
      </w:r>
    </w:p>
    <w:p w:rsidR="003C1150" w:rsidRPr="003C1150" w:rsidRDefault="003C1150" w:rsidP="003C1150">
      <w:pPr>
        <w:spacing w:after="0" w:line="240" w:lineRule="auto"/>
        <w:jc w:val="center"/>
      </w:pPr>
      <w:r w:rsidRPr="003C1150">
        <w:rPr>
          <w:rFonts w:ascii="Times New Roman" w:hAnsi="Times New Roman"/>
          <w:b/>
          <w:color w:val="000000"/>
          <w:spacing w:val="-4"/>
          <w:w w:val="105"/>
        </w:rPr>
        <w:t xml:space="preserve">TELEPHONE NUMBER: (919) </w:t>
      </w:r>
      <w:r w:rsidR="00223F7D">
        <w:rPr>
          <w:rFonts w:ascii="Times New Roman" w:hAnsi="Times New Roman"/>
          <w:b/>
          <w:color w:val="000000"/>
          <w:spacing w:val="-4"/>
          <w:w w:val="105"/>
        </w:rPr>
        <w:t>807</w:t>
      </w:r>
      <w:r w:rsidRPr="003C1150">
        <w:rPr>
          <w:rFonts w:ascii="Times New Roman" w:hAnsi="Times New Roman"/>
          <w:b/>
          <w:color w:val="000000"/>
          <w:spacing w:val="-4"/>
          <w:w w:val="105"/>
        </w:rPr>
        <w:t>-</w:t>
      </w:r>
      <w:r w:rsidR="008E070E">
        <w:rPr>
          <w:rFonts w:ascii="Times New Roman" w:hAnsi="Times New Roman"/>
          <w:b/>
          <w:color w:val="000000"/>
          <w:spacing w:val="-4"/>
          <w:w w:val="105"/>
        </w:rPr>
        <w:t>6496</w:t>
      </w:r>
    </w:p>
    <w:sectPr w:rsidR="003C1150" w:rsidRPr="003C1150" w:rsidSect="00282B89">
      <w:footerReference w:type="default" r:id="rId24"/>
      <w:pgSz w:w="12240" w:h="15840" w:code="1"/>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B46" w:rsidRDefault="00A46B46" w:rsidP="002B733E">
      <w:pPr>
        <w:spacing w:after="0" w:line="240" w:lineRule="auto"/>
      </w:pPr>
      <w:r>
        <w:separator/>
      </w:r>
    </w:p>
  </w:endnote>
  <w:endnote w:type="continuationSeparator" w:id="0">
    <w:p w:rsidR="00A46B46" w:rsidRDefault="00A46B46" w:rsidP="002B7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FC9" w:rsidRPr="00A46FE8" w:rsidRDefault="00A46FE8" w:rsidP="00A46FE8">
    <w:pPr>
      <w:pStyle w:val="Footer"/>
      <w:rPr>
        <w:sz w:val="18"/>
      </w:rPr>
    </w:pPr>
    <w:r>
      <w:rPr>
        <w:sz w:val="18"/>
      </w:rPr>
      <w:t>Non-Discharge GW Remed</w:t>
    </w:r>
    <w:r w:rsidR="00117F4E">
      <w:rPr>
        <w:sz w:val="18"/>
      </w:rPr>
      <w:t>iation Application Rev. 4-6-2018</w:t>
    </w:r>
    <w:r w:rsidRPr="00A46FE8">
      <w:rPr>
        <w:sz w:val="18"/>
      </w:rPr>
      <w:tab/>
    </w:r>
    <w:r w:rsidRPr="00A46FE8">
      <w:rPr>
        <w:sz w:val="18"/>
      </w:rPr>
      <w:tab/>
      <w:t xml:space="preserve">Page </w:t>
    </w:r>
    <w:r w:rsidRPr="00A46FE8">
      <w:rPr>
        <w:sz w:val="18"/>
      </w:rPr>
      <w:fldChar w:fldCharType="begin"/>
    </w:r>
    <w:r w:rsidRPr="00A46FE8">
      <w:rPr>
        <w:sz w:val="18"/>
      </w:rPr>
      <w:instrText xml:space="preserve"> PAGE </w:instrText>
    </w:r>
    <w:r w:rsidRPr="00A46FE8">
      <w:rPr>
        <w:sz w:val="18"/>
      </w:rPr>
      <w:fldChar w:fldCharType="separate"/>
    </w:r>
    <w:r w:rsidR="009F6536">
      <w:rPr>
        <w:noProof/>
        <w:sz w:val="18"/>
      </w:rPr>
      <w:t>1</w:t>
    </w:r>
    <w:r w:rsidRPr="00A46FE8">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B46" w:rsidRDefault="00A46B46" w:rsidP="002B733E">
      <w:pPr>
        <w:spacing w:after="0" w:line="240" w:lineRule="auto"/>
      </w:pPr>
      <w:r>
        <w:separator/>
      </w:r>
    </w:p>
  </w:footnote>
  <w:footnote w:type="continuationSeparator" w:id="0">
    <w:p w:rsidR="00A46B46" w:rsidRDefault="00A46B46" w:rsidP="002B73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F4E"/>
    <w:rsid w:val="00014848"/>
    <w:rsid w:val="0003256B"/>
    <w:rsid w:val="00044ACF"/>
    <w:rsid w:val="000821F4"/>
    <w:rsid w:val="00084F33"/>
    <w:rsid w:val="00087F4D"/>
    <w:rsid w:val="00094DC4"/>
    <w:rsid w:val="000D1FBE"/>
    <w:rsid w:val="000D793B"/>
    <w:rsid w:val="000F778A"/>
    <w:rsid w:val="00116A32"/>
    <w:rsid w:val="00117F4E"/>
    <w:rsid w:val="00127ED4"/>
    <w:rsid w:val="00170F56"/>
    <w:rsid w:val="001832BF"/>
    <w:rsid w:val="00186482"/>
    <w:rsid w:val="001A6B60"/>
    <w:rsid w:val="001E6FFA"/>
    <w:rsid w:val="002163F1"/>
    <w:rsid w:val="00221198"/>
    <w:rsid w:val="002216CD"/>
    <w:rsid w:val="00222995"/>
    <w:rsid w:val="00223F7D"/>
    <w:rsid w:val="0026224A"/>
    <w:rsid w:val="0028176E"/>
    <w:rsid w:val="00282B89"/>
    <w:rsid w:val="002930B7"/>
    <w:rsid w:val="002B6DB1"/>
    <w:rsid w:val="002B733E"/>
    <w:rsid w:val="00300DE6"/>
    <w:rsid w:val="00316B37"/>
    <w:rsid w:val="00344087"/>
    <w:rsid w:val="003C1150"/>
    <w:rsid w:val="003C3C90"/>
    <w:rsid w:val="003E2677"/>
    <w:rsid w:val="003E7BCA"/>
    <w:rsid w:val="003F286F"/>
    <w:rsid w:val="00427BDB"/>
    <w:rsid w:val="0045259C"/>
    <w:rsid w:val="0045766D"/>
    <w:rsid w:val="0046201E"/>
    <w:rsid w:val="004A002B"/>
    <w:rsid w:val="004C3C2E"/>
    <w:rsid w:val="004F7DD5"/>
    <w:rsid w:val="005570A0"/>
    <w:rsid w:val="00587569"/>
    <w:rsid w:val="006018F5"/>
    <w:rsid w:val="006E7DBF"/>
    <w:rsid w:val="00703733"/>
    <w:rsid w:val="0071106A"/>
    <w:rsid w:val="007246FB"/>
    <w:rsid w:val="0073461F"/>
    <w:rsid w:val="00735497"/>
    <w:rsid w:val="00756BEE"/>
    <w:rsid w:val="00792757"/>
    <w:rsid w:val="007A3714"/>
    <w:rsid w:val="007C01A8"/>
    <w:rsid w:val="007C2204"/>
    <w:rsid w:val="00834650"/>
    <w:rsid w:val="0086554F"/>
    <w:rsid w:val="008831C9"/>
    <w:rsid w:val="00885FC9"/>
    <w:rsid w:val="008C282C"/>
    <w:rsid w:val="008D27E2"/>
    <w:rsid w:val="008E070E"/>
    <w:rsid w:val="008F6FF1"/>
    <w:rsid w:val="009153AD"/>
    <w:rsid w:val="009F6536"/>
    <w:rsid w:val="00A12678"/>
    <w:rsid w:val="00A32A6A"/>
    <w:rsid w:val="00A44820"/>
    <w:rsid w:val="00A46B46"/>
    <w:rsid w:val="00A46FE8"/>
    <w:rsid w:val="00A82E9B"/>
    <w:rsid w:val="00AA60A9"/>
    <w:rsid w:val="00AB10D7"/>
    <w:rsid w:val="00AC0A4D"/>
    <w:rsid w:val="00B161A2"/>
    <w:rsid w:val="00B30DBA"/>
    <w:rsid w:val="00B42016"/>
    <w:rsid w:val="00B423F2"/>
    <w:rsid w:val="00B444AC"/>
    <w:rsid w:val="00B52988"/>
    <w:rsid w:val="00B7370E"/>
    <w:rsid w:val="00BD05E2"/>
    <w:rsid w:val="00BD7341"/>
    <w:rsid w:val="00C6799A"/>
    <w:rsid w:val="00C75416"/>
    <w:rsid w:val="00C812B1"/>
    <w:rsid w:val="00D175D9"/>
    <w:rsid w:val="00D2273C"/>
    <w:rsid w:val="00D2572F"/>
    <w:rsid w:val="00D301FF"/>
    <w:rsid w:val="00D464F9"/>
    <w:rsid w:val="00D96361"/>
    <w:rsid w:val="00D968F7"/>
    <w:rsid w:val="00DE6F3F"/>
    <w:rsid w:val="00E04447"/>
    <w:rsid w:val="00EA1CD5"/>
    <w:rsid w:val="00EA2EE4"/>
    <w:rsid w:val="00EB3553"/>
    <w:rsid w:val="00ED04FC"/>
    <w:rsid w:val="00F56FB3"/>
    <w:rsid w:val="00F94F4E"/>
    <w:rsid w:val="00FA37E0"/>
    <w:rsid w:val="00FB2B19"/>
    <w:rsid w:val="00FB720E"/>
    <w:rsid w:val="00FE0B01"/>
    <w:rsid w:val="00FE4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5F8CF2-46A9-4CBF-8AA2-6A73EB53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31C9"/>
    <w:rPr>
      <w:color w:val="0000FF" w:themeColor="hyperlink"/>
      <w:u w:val="single"/>
    </w:rPr>
  </w:style>
  <w:style w:type="table" w:styleId="TableGrid">
    <w:name w:val="Table Grid"/>
    <w:basedOn w:val="TableNormal"/>
    <w:uiPriority w:val="59"/>
    <w:rsid w:val="00883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31C9"/>
    <w:rPr>
      <w:color w:val="808080"/>
    </w:rPr>
  </w:style>
  <w:style w:type="paragraph" w:styleId="Header">
    <w:name w:val="header"/>
    <w:basedOn w:val="Normal"/>
    <w:link w:val="HeaderChar"/>
    <w:uiPriority w:val="99"/>
    <w:unhideWhenUsed/>
    <w:rsid w:val="002B73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33E"/>
  </w:style>
  <w:style w:type="paragraph" w:styleId="Footer">
    <w:name w:val="footer"/>
    <w:basedOn w:val="Normal"/>
    <w:link w:val="FooterChar"/>
    <w:uiPriority w:val="99"/>
    <w:unhideWhenUsed/>
    <w:rsid w:val="002B73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33E"/>
  </w:style>
  <w:style w:type="paragraph" w:styleId="BalloonText">
    <w:name w:val="Balloon Text"/>
    <w:basedOn w:val="Normal"/>
    <w:link w:val="BalloonTextChar"/>
    <w:uiPriority w:val="99"/>
    <w:semiHidden/>
    <w:unhideWhenUsed/>
    <w:rsid w:val="008C28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82C"/>
    <w:rPr>
      <w:rFonts w:ascii="Tahoma" w:hAnsi="Tahoma" w:cs="Tahoma"/>
      <w:sz w:val="16"/>
      <w:szCs w:val="16"/>
    </w:rPr>
  </w:style>
  <w:style w:type="character" w:styleId="FollowedHyperlink">
    <w:name w:val="FollowedHyperlink"/>
    <w:basedOn w:val="DefaultParagraphFont"/>
    <w:uiPriority w:val="99"/>
    <w:semiHidden/>
    <w:unhideWhenUsed/>
    <w:rsid w:val="003C3C90"/>
    <w:rPr>
      <w:color w:val="800080" w:themeColor="followedHyperlink"/>
      <w:u w:val="single"/>
    </w:rPr>
  </w:style>
  <w:style w:type="character" w:styleId="UnresolvedMention">
    <w:name w:val="Unresolved Mention"/>
    <w:basedOn w:val="DefaultParagraphFont"/>
    <w:uiPriority w:val="99"/>
    <w:semiHidden/>
    <w:unhideWhenUsed/>
    <w:rsid w:val="00B4201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eports.oah.state.nc.us/ncac/title%2015a%20-%20environment%20and%20natural%20resources/chapter%2002%20-%20environmental%20management/subchapter%20t/15a%20ncac%2002t%20.1604.html" TargetMode="External"/><Relationship Id="rId13" Type="http://schemas.openxmlformats.org/officeDocument/2006/relationships/hyperlink" Target="http://reports.oah.state.nc.us/ncac/title%2015a%20-%20environment%20and%20natural%20resources/chapter%2002%20-%20environmental%20management/subchapter%20l/15a%20ncac%2002l%20.0107.html" TargetMode="External"/><Relationship Id="rId18" Type="http://schemas.openxmlformats.org/officeDocument/2006/relationships/hyperlink" Target="http://reports.oah.state.nc.us/ncac/title%2015a%20-%20environment%20and%20natural%20resources/chapter%2002%20-%20environmental%20management/subchapter%20c/15a%20ncac%2002c%20.0225.html" TargetMode="External"/><Relationship Id="rId26"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hyperlink" Target="http://deq.nc.gov/about/divisions/water-resources/water-resources-permits/wastewater-branch/ground-water-protection/ground-water-approved-injectants" TargetMode="External"/><Relationship Id="rId7" Type="http://schemas.openxmlformats.org/officeDocument/2006/relationships/hyperlink" Target="https://deq.nc.gov/about/divisions/water-resources/water-resources-permits/wastewater-branch/ground-water-protection/non-discharge-groundwater-remediation" TargetMode="External"/><Relationship Id="rId12" Type="http://schemas.openxmlformats.org/officeDocument/2006/relationships/hyperlink" Target="http://reports.oah.state.nc.us/ncac/title%2015a%20-%20environment%20and%20natural%20resources/chapter%2002%20-%20environmental%20management/subchapter%20l/15a%20ncac%2002l%20.0202.html" TargetMode="External"/><Relationship Id="rId17" Type="http://schemas.openxmlformats.org/officeDocument/2006/relationships/hyperlink" Target="http://reports.oah.state.nc.us/ncac/title%2015a%20-%20environment%20and%20natural%20resources/chapter%2002%20-%20environmental%20management/subchapter%20c/15a%20ncac%2002c%20.0108.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reports.oah.state.nc.us/ncac/title%2015a%20-%20environment%20and%20natural%20resources/chapter%2002%20-%20environmental%20management/subchapter%20t/15a%20ncac%2002t%20.1604.html" TargetMode="External"/><Relationship Id="rId20" Type="http://schemas.openxmlformats.org/officeDocument/2006/relationships/hyperlink" Target="http://reports.oah.state.nc.us/ncac/title%2015a%20-%20environment%20and%20natural%20resources/chapter%2002%20-%20environmental%20management/subchapter%20t/15a%20ncac%2002t%20.1607.htm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reports.oah.state.nc.us/ncac/title%2015a%20-%20environment%20and%20natural%20resources/chapter%2002%20-%20environmental%20management/subchapter%20t/15a%20ncac%2002t%20.1604.html"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reports.oah.state.nc.us/ncac/title%2015a%20-%20environment%20and%20natural%20resources/chapter%2002%20-%20environmental%20management/subchapter%20t/15a%20ncac%2002t%20.1606.html" TargetMode="External"/><Relationship Id="rId23" Type="http://schemas.openxmlformats.org/officeDocument/2006/relationships/hyperlink" Target="http://reports.oah.state.nc.us/ncac/title%2015a%20-%20environment%20and%20natural%20resources/chapter%2002%20-%20environmental%20management/subchapter%20t/15a%20ncac%2002t%20.0106.html" TargetMode="External"/><Relationship Id="rId10" Type="http://schemas.openxmlformats.org/officeDocument/2006/relationships/hyperlink" Target="http://reports.oah.state.nc.us/ncac/title%2015a%20-%20environment%20and%20natural%20resources/chapter%2002%20-%20environmental%20management/subchapter%20t/15a%20ncac%2002t%20.1604.html" TargetMode="External"/><Relationship Id="rId19" Type="http://schemas.openxmlformats.org/officeDocument/2006/relationships/hyperlink" Target="http://reports.oah.state.nc.us/ncac/title%2015a%20-%20environment%20and%20natural%20resources/chapter%2002%20-%20environmental%20management/subchapter%20t/15a%20ncac%2002t%20.1604.html" TargetMode="External"/><Relationship Id="rId4" Type="http://schemas.openxmlformats.org/officeDocument/2006/relationships/webSettings" Target="webSettings.xml"/><Relationship Id="rId9" Type="http://schemas.openxmlformats.org/officeDocument/2006/relationships/hyperlink" Target="http://reports.oah.state.nc.us/ncac/title%2015a%20-%20environment%20and%20natural%20resources/chapter%2002%20-%20environmental%20management/subchapter%20t/15a%20ncac%2002t%20.1604.html" TargetMode="External"/><Relationship Id="rId14" Type="http://schemas.openxmlformats.org/officeDocument/2006/relationships/hyperlink" Target="http://reports.oah.state.nc.us/ncac/title%2015a%20-%20environment%20and%20natural%20resources/chapter%2002%20-%20environmental%20management/subchapter%20t/15a%20ncac%2002t%20.1604.html" TargetMode="External"/><Relationship Id="rId22" Type="http://schemas.openxmlformats.org/officeDocument/2006/relationships/hyperlink" Target="http://reports.oah.state.nc.us/ncac/title%2015a%20-%20environment%20and%20natural%20resources/chapter%2002%20-%20environmental%20management/subchapter%20c/15a%20ncac%2002c%20.0225.html"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14342DCE5C44CFE8A2299512EA3CABC"/>
        <w:category>
          <w:name w:val="General"/>
          <w:gallery w:val="placeholder"/>
        </w:category>
        <w:types>
          <w:type w:val="bbPlcHdr"/>
        </w:types>
        <w:behaviors>
          <w:behavior w:val="content"/>
        </w:behaviors>
        <w:guid w:val="{329BBD8C-8C19-4ED9-8E9B-9B37F8A947F7}"/>
      </w:docPartPr>
      <w:docPartBody>
        <w:p w:rsidR="006352D5" w:rsidRDefault="006352D5" w:rsidP="006352D5">
          <w:pPr>
            <w:pStyle w:val="514342DCE5C44CFE8A2299512EA3CABC"/>
          </w:pPr>
          <w:r w:rsidRPr="00C16F27">
            <w:rPr>
              <w:rStyle w:val="PlaceholderText"/>
            </w:rPr>
            <w:t>Click here to enter a date.</w:t>
          </w:r>
        </w:p>
      </w:docPartBody>
    </w:docPart>
    <w:docPart>
      <w:docPartPr>
        <w:name w:val="4BC423A0E0734CF3A1AE2625DE262589"/>
        <w:category>
          <w:name w:val="General"/>
          <w:gallery w:val="placeholder"/>
        </w:category>
        <w:types>
          <w:type w:val="bbPlcHdr"/>
        </w:types>
        <w:behaviors>
          <w:behavior w:val="content"/>
        </w:behaviors>
        <w:guid w:val="{08AB7967-20B1-4DCB-9D83-C944D887F893}"/>
      </w:docPartPr>
      <w:docPartBody>
        <w:p w:rsidR="006352D5" w:rsidRDefault="006352D5" w:rsidP="006352D5">
          <w:pPr>
            <w:pStyle w:val="4BC423A0E0734CF3A1AE2625DE262589"/>
          </w:pPr>
          <w:r w:rsidRPr="00C16F27">
            <w:rPr>
              <w:rStyle w:val="PlaceholderText"/>
            </w:rPr>
            <w:t>Choose an item.</w:t>
          </w:r>
        </w:p>
      </w:docPartBody>
    </w:docPart>
    <w:docPart>
      <w:docPartPr>
        <w:name w:val="C8B1CD52F63E4A72A6C7065B4B2ED6B0"/>
        <w:category>
          <w:name w:val="General"/>
          <w:gallery w:val="placeholder"/>
        </w:category>
        <w:types>
          <w:type w:val="bbPlcHdr"/>
        </w:types>
        <w:behaviors>
          <w:behavior w:val="content"/>
        </w:behaviors>
        <w:guid w:val="{C42BD841-A62A-440E-B3DD-D15A05D59E82}"/>
      </w:docPartPr>
      <w:docPartBody>
        <w:p w:rsidR="006352D5" w:rsidRDefault="006352D5" w:rsidP="006352D5">
          <w:pPr>
            <w:pStyle w:val="C8B1CD52F63E4A72A6C7065B4B2ED6B0"/>
          </w:pPr>
          <w:r w:rsidRPr="00C16F27">
            <w:rPr>
              <w:rStyle w:val="PlaceholderText"/>
            </w:rPr>
            <w:t>Click here to enter text.</w:t>
          </w:r>
        </w:p>
      </w:docPartBody>
    </w:docPart>
    <w:docPart>
      <w:docPartPr>
        <w:name w:val="11476C714EFD457089CA5877DC539934"/>
        <w:category>
          <w:name w:val="General"/>
          <w:gallery w:val="placeholder"/>
        </w:category>
        <w:types>
          <w:type w:val="bbPlcHdr"/>
        </w:types>
        <w:behaviors>
          <w:behavior w:val="content"/>
        </w:behaviors>
        <w:guid w:val="{45302C81-8C72-4858-937A-8112F3434320}"/>
      </w:docPartPr>
      <w:docPartBody>
        <w:p w:rsidR="006352D5" w:rsidRDefault="006352D5" w:rsidP="006352D5">
          <w:pPr>
            <w:pStyle w:val="11476C714EFD457089CA5877DC539934"/>
          </w:pPr>
          <w:r w:rsidRPr="00C16F27">
            <w:rPr>
              <w:rStyle w:val="PlaceholderText"/>
            </w:rPr>
            <w:t>Choose an item.</w:t>
          </w:r>
        </w:p>
      </w:docPartBody>
    </w:docPart>
    <w:docPart>
      <w:docPartPr>
        <w:name w:val="BBE14959F9E5467F9FBD45E0D12F5A90"/>
        <w:category>
          <w:name w:val="General"/>
          <w:gallery w:val="placeholder"/>
        </w:category>
        <w:types>
          <w:type w:val="bbPlcHdr"/>
        </w:types>
        <w:behaviors>
          <w:behavior w:val="content"/>
        </w:behaviors>
        <w:guid w:val="{5601E882-2C54-4B5F-AC5D-CBB64CACDFDE}"/>
      </w:docPartPr>
      <w:docPartBody>
        <w:p w:rsidR="006352D5" w:rsidRDefault="006352D5" w:rsidP="006352D5">
          <w:pPr>
            <w:pStyle w:val="BBE14959F9E5467F9FBD45E0D12F5A90"/>
          </w:pPr>
          <w:r w:rsidRPr="00C16F27">
            <w:rPr>
              <w:rStyle w:val="PlaceholderText"/>
            </w:rPr>
            <w:t>Click here to enter text.</w:t>
          </w:r>
        </w:p>
      </w:docPartBody>
    </w:docPart>
    <w:docPart>
      <w:docPartPr>
        <w:name w:val="1087DEE50258481EB0098C4D42FAE184"/>
        <w:category>
          <w:name w:val="General"/>
          <w:gallery w:val="placeholder"/>
        </w:category>
        <w:types>
          <w:type w:val="bbPlcHdr"/>
        </w:types>
        <w:behaviors>
          <w:behavior w:val="content"/>
        </w:behaviors>
        <w:guid w:val="{82F98B78-0224-4489-965E-2D5A941BCD20}"/>
      </w:docPartPr>
      <w:docPartBody>
        <w:p w:rsidR="006352D5" w:rsidRDefault="006352D5" w:rsidP="006352D5">
          <w:pPr>
            <w:pStyle w:val="1087DEE50258481EB0098C4D42FAE184"/>
          </w:pPr>
          <w:r w:rsidRPr="00C16F27">
            <w:rPr>
              <w:rStyle w:val="PlaceholderText"/>
            </w:rPr>
            <w:t>Click here to enter text.</w:t>
          </w:r>
        </w:p>
      </w:docPartBody>
    </w:docPart>
    <w:docPart>
      <w:docPartPr>
        <w:name w:val="26FF08FE7D1946F2B45EEF15549BEC7E"/>
        <w:category>
          <w:name w:val="General"/>
          <w:gallery w:val="placeholder"/>
        </w:category>
        <w:types>
          <w:type w:val="bbPlcHdr"/>
        </w:types>
        <w:behaviors>
          <w:behavior w:val="content"/>
        </w:behaviors>
        <w:guid w:val="{71EE644F-69C3-4CE0-9DCD-412111779C21}"/>
      </w:docPartPr>
      <w:docPartBody>
        <w:p w:rsidR="006352D5" w:rsidRDefault="006352D5" w:rsidP="006352D5">
          <w:pPr>
            <w:pStyle w:val="26FF08FE7D1946F2B45EEF15549BEC7E"/>
          </w:pPr>
          <w:r w:rsidRPr="00C16F27">
            <w:rPr>
              <w:rStyle w:val="PlaceholderText"/>
            </w:rPr>
            <w:t>Click here to enter text.</w:t>
          </w:r>
        </w:p>
      </w:docPartBody>
    </w:docPart>
    <w:docPart>
      <w:docPartPr>
        <w:name w:val="129BFD8015E04BC0B27325CFFF0CFB5D"/>
        <w:category>
          <w:name w:val="General"/>
          <w:gallery w:val="placeholder"/>
        </w:category>
        <w:types>
          <w:type w:val="bbPlcHdr"/>
        </w:types>
        <w:behaviors>
          <w:behavior w:val="content"/>
        </w:behaviors>
        <w:guid w:val="{5F47EECD-365E-4D64-8306-C9A53476CD66}"/>
      </w:docPartPr>
      <w:docPartBody>
        <w:p w:rsidR="006352D5" w:rsidRDefault="006352D5" w:rsidP="006352D5">
          <w:pPr>
            <w:pStyle w:val="129BFD8015E04BC0B27325CFFF0CFB5D"/>
          </w:pPr>
          <w:r w:rsidRPr="00C16F27">
            <w:rPr>
              <w:rStyle w:val="PlaceholderText"/>
            </w:rPr>
            <w:t>Click here to enter text.</w:t>
          </w:r>
        </w:p>
      </w:docPartBody>
    </w:docPart>
    <w:docPart>
      <w:docPartPr>
        <w:name w:val="4D07121A681F488EA8A3734CB7443E6E"/>
        <w:category>
          <w:name w:val="General"/>
          <w:gallery w:val="placeholder"/>
        </w:category>
        <w:types>
          <w:type w:val="bbPlcHdr"/>
        </w:types>
        <w:behaviors>
          <w:behavior w:val="content"/>
        </w:behaviors>
        <w:guid w:val="{544CC704-38D5-435A-ADDD-839A975CDB72}"/>
      </w:docPartPr>
      <w:docPartBody>
        <w:p w:rsidR="006352D5" w:rsidRDefault="006352D5" w:rsidP="006352D5">
          <w:pPr>
            <w:pStyle w:val="4D07121A681F488EA8A3734CB7443E6E"/>
          </w:pPr>
          <w:r w:rsidRPr="00C16F27">
            <w:rPr>
              <w:rStyle w:val="PlaceholderText"/>
            </w:rPr>
            <w:t>Click here to enter text.</w:t>
          </w:r>
        </w:p>
      </w:docPartBody>
    </w:docPart>
    <w:docPart>
      <w:docPartPr>
        <w:name w:val="2395707279994FF9BAC59CE51CC64374"/>
        <w:category>
          <w:name w:val="General"/>
          <w:gallery w:val="placeholder"/>
        </w:category>
        <w:types>
          <w:type w:val="bbPlcHdr"/>
        </w:types>
        <w:behaviors>
          <w:behavior w:val="content"/>
        </w:behaviors>
        <w:guid w:val="{B84781C4-B705-4FD8-88E4-2595E4E7CCE6}"/>
      </w:docPartPr>
      <w:docPartBody>
        <w:p w:rsidR="006352D5" w:rsidRDefault="006352D5" w:rsidP="006352D5">
          <w:pPr>
            <w:pStyle w:val="2395707279994FF9BAC59CE51CC64374"/>
          </w:pPr>
          <w:r w:rsidRPr="00C16F27">
            <w:rPr>
              <w:rStyle w:val="PlaceholderText"/>
            </w:rPr>
            <w:t>Click here to enter text.</w:t>
          </w:r>
        </w:p>
      </w:docPartBody>
    </w:docPart>
    <w:docPart>
      <w:docPartPr>
        <w:name w:val="17EF347BC86B4922B7D3CF9C68AAD7AB"/>
        <w:category>
          <w:name w:val="General"/>
          <w:gallery w:val="placeholder"/>
        </w:category>
        <w:types>
          <w:type w:val="bbPlcHdr"/>
        </w:types>
        <w:behaviors>
          <w:behavior w:val="content"/>
        </w:behaviors>
        <w:guid w:val="{6AD40134-18F1-46FD-A047-E72863C9D8DF}"/>
      </w:docPartPr>
      <w:docPartBody>
        <w:p w:rsidR="006352D5" w:rsidRDefault="006352D5" w:rsidP="006352D5">
          <w:pPr>
            <w:pStyle w:val="17EF347BC86B4922B7D3CF9C68AAD7AB"/>
          </w:pPr>
          <w:r w:rsidRPr="00C16F27">
            <w:rPr>
              <w:rStyle w:val="PlaceholderText"/>
            </w:rPr>
            <w:t>Click here to enter text.</w:t>
          </w:r>
        </w:p>
      </w:docPartBody>
    </w:docPart>
    <w:docPart>
      <w:docPartPr>
        <w:name w:val="4C75635A1A414B8A9C7055ED47CDA1EA"/>
        <w:category>
          <w:name w:val="General"/>
          <w:gallery w:val="placeholder"/>
        </w:category>
        <w:types>
          <w:type w:val="bbPlcHdr"/>
        </w:types>
        <w:behaviors>
          <w:behavior w:val="content"/>
        </w:behaviors>
        <w:guid w:val="{461DD830-5AFA-4676-A2CC-C933AA91AF9F}"/>
      </w:docPartPr>
      <w:docPartBody>
        <w:p w:rsidR="006352D5" w:rsidRDefault="006352D5" w:rsidP="006352D5">
          <w:pPr>
            <w:pStyle w:val="4C75635A1A414B8A9C7055ED47CDA1EA"/>
          </w:pPr>
          <w:r w:rsidRPr="00C16F27">
            <w:rPr>
              <w:rStyle w:val="PlaceholderText"/>
            </w:rPr>
            <w:t>Click here to enter text.</w:t>
          </w:r>
        </w:p>
      </w:docPartBody>
    </w:docPart>
    <w:docPart>
      <w:docPartPr>
        <w:name w:val="4EF03D3D43BA48EDAC6914CC90D7D9EF"/>
        <w:category>
          <w:name w:val="General"/>
          <w:gallery w:val="placeholder"/>
        </w:category>
        <w:types>
          <w:type w:val="bbPlcHdr"/>
        </w:types>
        <w:behaviors>
          <w:behavior w:val="content"/>
        </w:behaviors>
        <w:guid w:val="{44CCE3FE-3D1E-45C1-8D32-AA788E12F989}"/>
      </w:docPartPr>
      <w:docPartBody>
        <w:p w:rsidR="006352D5" w:rsidRDefault="006352D5" w:rsidP="006352D5">
          <w:pPr>
            <w:pStyle w:val="4EF03D3D43BA48EDAC6914CC90D7D9EF"/>
          </w:pPr>
          <w:r w:rsidRPr="00C16F27">
            <w:rPr>
              <w:rStyle w:val="PlaceholderText"/>
            </w:rPr>
            <w:t>Click here to enter text.</w:t>
          </w:r>
        </w:p>
      </w:docPartBody>
    </w:docPart>
    <w:docPart>
      <w:docPartPr>
        <w:name w:val="FA1AE7950F7744FCA2751E5284D54AB5"/>
        <w:category>
          <w:name w:val="General"/>
          <w:gallery w:val="placeholder"/>
        </w:category>
        <w:types>
          <w:type w:val="bbPlcHdr"/>
        </w:types>
        <w:behaviors>
          <w:behavior w:val="content"/>
        </w:behaviors>
        <w:guid w:val="{1AA6C3D2-423A-49AF-BDFB-1138194A0113}"/>
      </w:docPartPr>
      <w:docPartBody>
        <w:p w:rsidR="006352D5" w:rsidRDefault="006352D5" w:rsidP="006352D5">
          <w:pPr>
            <w:pStyle w:val="FA1AE7950F7744FCA2751E5284D54AB5"/>
          </w:pPr>
          <w:r w:rsidRPr="00C16F27">
            <w:rPr>
              <w:rStyle w:val="PlaceholderText"/>
            </w:rPr>
            <w:t>Click here to enter text.</w:t>
          </w:r>
        </w:p>
      </w:docPartBody>
    </w:docPart>
    <w:docPart>
      <w:docPartPr>
        <w:name w:val="0A41C7F9F8B542A0B4176C8998258454"/>
        <w:category>
          <w:name w:val="General"/>
          <w:gallery w:val="placeholder"/>
        </w:category>
        <w:types>
          <w:type w:val="bbPlcHdr"/>
        </w:types>
        <w:behaviors>
          <w:behavior w:val="content"/>
        </w:behaviors>
        <w:guid w:val="{F19584D0-ED56-4B9E-B47D-3E9473EA527D}"/>
      </w:docPartPr>
      <w:docPartBody>
        <w:p w:rsidR="006352D5" w:rsidRDefault="006352D5" w:rsidP="006352D5">
          <w:pPr>
            <w:pStyle w:val="0A41C7F9F8B542A0B4176C8998258454"/>
          </w:pPr>
          <w:r w:rsidRPr="00C16F27">
            <w:rPr>
              <w:rStyle w:val="PlaceholderText"/>
            </w:rPr>
            <w:t>Click here to enter text.</w:t>
          </w:r>
        </w:p>
      </w:docPartBody>
    </w:docPart>
    <w:docPart>
      <w:docPartPr>
        <w:name w:val="746C3E3529004A21B156D557E0E5574B"/>
        <w:category>
          <w:name w:val="General"/>
          <w:gallery w:val="placeholder"/>
        </w:category>
        <w:types>
          <w:type w:val="bbPlcHdr"/>
        </w:types>
        <w:behaviors>
          <w:behavior w:val="content"/>
        </w:behaviors>
        <w:guid w:val="{467E669D-399A-47D6-86B6-CDF9EA83EA29}"/>
      </w:docPartPr>
      <w:docPartBody>
        <w:p w:rsidR="005E1710" w:rsidRDefault="00051EA5" w:rsidP="00051EA5">
          <w:pPr>
            <w:pStyle w:val="746C3E3529004A21B156D557E0E5574B"/>
          </w:pPr>
          <w:r w:rsidRPr="00C16F27">
            <w:rPr>
              <w:rStyle w:val="PlaceholderText"/>
            </w:rPr>
            <w:t>Click here to enter text.</w:t>
          </w:r>
        </w:p>
      </w:docPartBody>
    </w:docPart>
    <w:docPart>
      <w:docPartPr>
        <w:name w:val="C7E70E9A74994F51B8ABAC8306C9FDB2"/>
        <w:category>
          <w:name w:val="General"/>
          <w:gallery w:val="placeholder"/>
        </w:category>
        <w:types>
          <w:type w:val="bbPlcHdr"/>
        </w:types>
        <w:behaviors>
          <w:behavior w:val="content"/>
        </w:behaviors>
        <w:guid w:val="{60EFDC8B-95DC-47C8-96CF-E9058EA87A1C}"/>
      </w:docPartPr>
      <w:docPartBody>
        <w:p w:rsidR="005E1710" w:rsidRDefault="00051EA5" w:rsidP="00051EA5">
          <w:pPr>
            <w:pStyle w:val="C7E70E9A74994F51B8ABAC8306C9FDB2"/>
          </w:pPr>
          <w:r w:rsidRPr="00C16F2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inkAnnotations="0"/>
  <w:defaultTabStop w:val="720"/>
  <w:characterSpacingControl w:val="doNotCompress"/>
  <w:compat>
    <w:applyBreakingRules/>
    <w:useFELayout/>
    <w:compatSetting w:name="compatibilityMode" w:uri="http://schemas.microsoft.com/office/word" w:val="12"/>
  </w:compat>
  <w:rsids>
    <w:rsidRoot w:val="006352D5"/>
    <w:rsid w:val="00051EA5"/>
    <w:rsid w:val="00515AE5"/>
    <w:rsid w:val="005E1710"/>
    <w:rsid w:val="006352D5"/>
    <w:rsid w:val="00687713"/>
    <w:rsid w:val="006B49D5"/>
    <w:rsid w:val="0085215B"/>
    <w:rsid w:val="008631D5"/>
    <w:rsid w:val="009A12A6"/>
    <w:rsid w:val="00AA2EFD"/>
    <w:rsid w:val="00C12300"/>
    <w:rsid w:val="00D045F1"/>
    <w:rsid w:val="00EE5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1EA5"/>
    <w:rPr>
      <w:color w:val="808080"/>
    </w:rPr>
  </w:style>
  <w:style w:type="paragraph" w:customStyle="1" w:styleId="514342DCE5C44CFE8A2299512EA3CABC">
    <w:name w:val="514342DCE5C44CFE8A2299512EA3CABC"/>
    <w:rsid w:val="006352D5"/>
  </w:style>
  <w:style w:type="paragraph" w:customStyle="1" w:styleId="4BC423A0E0734CF3A1AE2625DE262589">
    <w:name w:val="4BC423A0E0734CF3A1AE2625DE262589"/>
    <w:rsid w:val="006352D5"/>
  </w:style>
  <w:style w:type="paragraph" w:customStyle="1" w:styleId="843D4184FE6047828300029578AE3E3A">
    <w:name w:val="843D4184FE6047828300029578AE3E3A"/>
    <w:rsid w:val="006352D5"/>
  </w:style>
  <w:style w:type="paragraph" w:customStyle="1" w:styleId="C8B1CD52F63E4A72A6C7065B4B2ED6B0">
    <w:name w:val="C8B1CD52F63E4A72A6C7065B4B2ED6B0"/>
    <w:rsid w:val="006352D5"/>
  </w:style>
  <w:style w:type="paragraph" w:customStyle="1" w:styleId="11476C714EFD457089CA5877DC539934">
    <w:name w:val="11476C714EFD457089CA5877DC539934"/>
    <w:rsid w:val="006352D5"/>
  </w:style>
  <w:style w:type="paragraph" w:customStyle="1" w:styleId="BBE14959F9E5467F9FBD45E0D12F5A90">
    <w:name w:val="BBE14959F9E5467F9FBD45E0D12F5A90"/>
    <w:rsid w:val="006352D5"/>
  </w:style>
  <w:style w:type="paragraph" w:customStyle="1" w:styleId="1087DEE50258481EB0098C4D42FAE184">
    <w:name w:val="1087DEE50258481EB0098C4D42FAE184"/>
    <w:rsid w:val="006352D5"/>
  </w:style>
  <w:style w:type="paragraph" w:customStyle="1" w:styleId="26FF08FE7D1946F2B45EEF15549BEC7E">
    <w:name w:val="26FF08FE7D1946F2B45EEF15549BEC7E"/>
    <w:rsid w:val="006352D5"/>
  </w:style>
  <w:style w:type="paragraph" w:customStyle="1" w:styleId="129BFD8015E04BC0B27325CFFF0CFB5D">
    <w:name w:val="129BFD8015E04BC0B27325CFFF0CFB5D"/>
    <w:rsid w:val="006352D5"/>
  </w:style>
  <w:style w:type="paragraph" w:customStyle="1" w:styleId="4D07121A681F488EA8A3734CB7443E6E">
    <w:name w:val="4D07121A681F488EA8A3734CB7443E6E"/>
    <w:rsid w:val="006352D5"/>
  </w:style>
  <w:style w:type="paragraph" w:customStyle="1" w:styleId="2395707279994FF9BAC59CE51CC64374">
    <w:name w:val="2395707279994FF9BAC59CE51CC64374"/>
    <w:rsid w:val="006352D5"/>
  </w:style>
  <w:style w:type="paragraph" w:customStyle="1" w:styleId="17EF347BC86B4922B7D3CF9C68AAD7AB">
    <w:name w:val="17EF347BC86B4922B7D3CF9C68AAD7AB"/>
    <w:rsid w:val="006352D5"/>
  </w:style>
  <w:style w:type="paragraph" w:customStyle="1" w:styleId="4C75635A1A414B8A9C7055ED47CDA1EA">
    <w:name w:val="4C75635A1A414B8A9C7055ED47CDA1EA"/>
    <w:rsid w:val="006352D5"/>
  </w:style>
  <w:style w:type="paragraph" w:customStyle="1" w:styleId="4EF03D3D43BA48EDAC6914CC90D7D9EF">
    <w:name w:val="4EF03D3D43BA48EDAC6914CC90D7D9EF"/>
    <w:rsid w:val="006352D5"/>
  </w:style>
  <w:style w:type="paragraph" w:customStyle="1" w:styleId="FA1AE7950F7744FCA2751E5284D54AB5">
    <w:name w:val="FA1AE7950F7744FCA2751E5284D54AB5"/>
    <w:rsid w:val="006352D5"/>
  </w:style>
  <w:style w:type="paragraph" w:customStyle="1" w:styleId="0A41C7F9F8B542A0B4176C8998258454">
    <w:name w:val="0A41C7F9F8B542A0B4176C8998258454"/>
    <w:rsid w:val="006352D5"/>
  </w:style>
  <w:style w:type="paragraph" w:customStyle="1" w:styleId="D1EF5C671A3249B982C705B6B0DF4018">
    <w:name w:val="D1EF5C671A3249B982C705B6B0DF4018"/>
    <w:rsid w:val="00515AE5"/>
  </w:style>
  <w:style w:type="paragraph" w:customStyle="1" w:styleId="4DBBFFFB072D4FEB826E6DEDB828055E">
    <w:name w:val="4DBBFFFB072D4FEB826E6DEDB828055E"/>
    <w:rsid w:val="00515AE5"/>
  </w:style>
  <w:style w:type="paragraph" w:customStyle="1" w:styleId="2224CE8FD3E741F8A1BF780E96199E5E">
    <w:name w:val="2224CE8FD3E741F8A1BF780E96199E5E"/>
    <w:rsid w:val="00515AE5"/>
  </w:style>
  <w:style w:type="paragraph" w:customStyle="1" w:styleId="746C3E3529004A21B156D557E0E5574B">
    <w:name w:val="746C3E3529004A21B156D557E0E5574B"/>
    <w:rsid w:val="00051EA5"/>
    <w:pPr>
      <w:spacing w:after="160" w:line="259" w:lineRule="auto"/>
    </w:pPr>
  </w:style>
  <w:style w:type="paragraph" w:customStyle="1" w:styleId="C7E70E9A74994F51B8ABAC8306C9FDB2">
    <w:name w:val="C7E70E9A74994F51B8ABAC8306C9FDB2"/>
    <w:rsid w:val="00051EA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105BB74-FE38-44E7-A74F-6C15A3EC1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2524</Words>
  <Characters>14392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NC DENR DWQ</Company>
  <LinksUpToDate>false</LinksUpToDate>
  <CharactersWithSpaces>16883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thomas_slusser</dc:creator>
  <cp:lastModifiedBy>Shrestha, Shristi R</cp:lastModifiedBy>
  <cp:revision>2</cp:revision>
  <cp:lastPrinted>2012-05-16T13:07:00Z</cp:lastPrinted>
  <dcterms:created xsi:type="dcterms:W3CDTF">2018-04-10T21:37:00Z</dcterms:created>
  <dcterms:modified xsi:type="dcterms:W3CDTF">2018-04-10T21:37:00Z</dcterms:modified>
</cp:coreProperties>
</file>