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02833" w14:textId="77777777" w:rsidR="00B71F02" w:rsidRPr="00B71F02" w:rsidRDefault="00B71F02" w:rsidP="00B71F02">
      <w:pPr>
        <w:widowControl w:val="0"/>
        <w:autoSpaceDE w:val="0"/>
        <w:autoSpaceDN w:val="0"/>
        <w:spacing w:before="30" w:after="0" w:line="361" w:lineRule="exact"/>
        <w:ind w:left="528"/>
        <w:jc w:val="center"/>
        <w:rPr>
          <w:rFonts w:ascii="Times New Roman" w:eastAsia="Calibri" w:hAnsi="Times New Roman" w:cs="Times New Roman"/>
          <w:b/>
          <w:spacing w:val="-1"/>
          <w:sz w:val="32"/>
        </w:rPr>
      </w:pPr>
      <w:bookmarkStart w:id="0" w:name="_Hlk2926168"/>
      <w:r w:rsidRPr="00B71F02">
        <w:rPr>
          <w:rFonts w:ascii="Times New Roman" w:eastAsia="Arial" w:hAnsi="Times New Roman" w:cs="Times New Roman"/>
          <w:b/>
          <w:spacing w:val="-1"/>
          <w:sz w:val="32"/>
          <w:lang w:bidi="en-US"/>
        </w:rPr>
        <w:t>North Carolina Brownfields Program</w:t>
      </w:r>
    </w:p>
    <w:p w14:paraId="7152F4D5" w14:textId="77777777" w:rsidR="00B71F02" w:rsidRPr="00B71F02" w:rsidRDefault="00B71F02" w:rsidP="00B71F02">
      <w:pPr>
        <w:widowControl w:val="0"/>
        <w:autoSpaceDE w:val="0"/>
        <w:autoSpaceDN w:val="0"/>
        <w:spacing w:before="30" w:after="0" w:line="361" w:lineRule="exact"/>
        <w:ind w:left="528"/>
        <w:jc w:val="center"/>
        <w:rPr>
          <w:rFonts w:ascii="Times New Roman" w:eastAsia="Lucida Sans Unicode" w:hAnsi="Times New Roman" w:cs="Times New Roman"/>
          <w:b/>
          <w:i/>
          <w:sz w:val="34"/>
          <w:szCs w:val="34"/>
          <w:lang w:bidi="en-US"/>
        </w:rPr>
      </w:pPr>
      <w:r w:rsidRPr="00B71F02">
        <w:rPr>
          <w:rFonts w:ascii="Times New Roman" w:eastAsia="Arial" w:hAnsi="Times New Roman" w:cs="Times New Roman"/>
          <w:b/>
          <w:i/>
          <w:spacing w:val="-1"/>
          <w:sz w:val="32"/>
          <w:lang w:bidi="en-US"/>
        </w:rPr>
        <w:t xml:space="preserve">Redevelopment Now </w:t>
      </w:r>
    </w:p>
    <w:p w14:paraId="16877416" w14:textId="77777777" w:rsidR="00B71F02" w:rsidRPr="00B71F02" w:rsidRDefault="00B71F02" w:rsidP="00B71F02">
      <w:pPr>
        <w:widowControl w:val="0"/>
        <w:autoSpaceDE w:val="0"/>
        <w:autoSpaceDN w:val="0"/>
        <w:spacing w:before="136" w:after="0" w:line="240" w:lineRule="auto"/>
        <w:ind w:left="502"/>
        <w:jc w:val="center"/>
        <w:rPr>
          <w:rFonts w:ascii="Times New Roman" w:eastAsia="Calibri" w:hAnsi="Times New Roman" w:cs="Times New Roman"/>
          <w:b/>
          <w:sz w:val="28"/>
          <w:lang w:bidi="en-US"/>
        </w:rPr>
      </w:pPr>
      <w:r w:rsidRPr="00B71F02">
        <w:rPr>
          <w:rFonts w:ascii="Times New Roman" w:eastAsia="Arial" w:hAnsi="Times New Roman" w:cs="Times New Roman"/>
          <w:b/>
          <w:sz w:val="28"/>
          <w:lang w:bidi="en-US"/>
        </w:rPr>
        <w:t>Fee</w:t>
      </w:r>
      <w:r w:rsidRPr="00B71F02">
        <w:rPr>
          <w:rFonts w:ascii="Times New Roman" w:eastAsia="Arial" w:hAnsi="Times New Roman" w:cs="Times New Roman"/>
          <w:b/>
          <w:spacing w:val="-16"/>
          <w:sz w:val="2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b/>
          <w:sz w:val="28"/>
          <w:lang w:bidi="en-US"/>
        </w:rPr>
        <w:t>Consent</w:t>
      </w:r>
      <w:r w:rsidRPr="00B71F02">
        <w:rPr>
          <w:rFonts w:ascii="Times New Roman" w:eastAsia="Arial" w:hAnsi="Times New Roman" w:cs="Times New Roman"/>
          <w:b/>
          <w:spacing w:val="-16"/>
          <w:sz w:val="2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b/>
          <w:sz w:val="28"/>
          <w:lang w:bidi="en-US"/>
        </w:rPr>
        <w:t>Document</w:t>
      </w:r>
    </w:p>
    <w:p w14:paraId="657D2843" w14:textId="77777777" w:rsidR="00B71F02" w:rsidRPr="00B71F02" w:rsidRDefault="00B71F02" w:rsidP="00B71F02">
      <w:pPr>
        <w:widowControl w:val="0"/>
        <w:autoSpaceDE w:val="0"/>
        <w:autoSpaceDN w:val="0"/>
        <w:spacing w:before="5" w:after="0" w:line="270" w:lineRule="exact"/>
        <w:rPr>
          <w:rFonts w:ascii="Times New Roman" w:eastAsia="Arial" w:hAnsi="Times New Roman" w:cs="Times New Roman"/>
          <w:sz w:val="27"/>
          <w:szCs w:val="27"/>
          <w:lang w:bidi="en-US"/>
        </w:rPr>
      </w:pPr>
    </w:p>
    <w:p w14:paraId="0D7E7BFE" w14:textId="77777777" w:rsidR="00B71F02" w:rsidRPr="00B71F02" w:rsidRDefault="00B71F02" w:rsidP="00B71F02">
      <w:pPr>
        <w:widowControl w:val="0"/>
        <w:tabs>
          <w:tab w:val="left" w:pos="6847"/>
          <w:tab w:val="left" w:pos="7946"/>
        </w:tabs>
        <w:autoSpaceDE w:val="0"/>
        <w:autoSpaceDN w:val="0"/>
        <w:spacing w:after="0" w:line="240" w:lineRule="auto"/>
        <w:ind w:right="228"/>
        <w:rPr>
          <w:rFonts w:ascii="Times New Roman" w:eastAsia="Arial" w:hAnsi="Times New Roman" w:cs="Times New Roman"/>
          <w:spacing w:val="58"/>
          <w:sz w:val="23"/>
          <w:szCs w:val="23"/>
          <w:lang w:bidi="en-US"/>
        </w:rPr>
      </w:pPr>
      <w:r w:rsidRPr="00B71F02">
        <w:rPr>
          <w:rFonts w:ascii="Times New Roman" w:eastAsia="Arial" w:hAnsi="Times New Roman" w:cs="Times New Roman"/>
          <w:sz w:val="23"/>
          <w:szCs w:val="23"/>
          <w:lang w:bidi="en-US"/>
        </w:rPr>
        <w:t>I,</w:t>
      </w:r>
      <w:r w:rsidRPr="00B71F02">
        <w:rPr>
          <w:rFonts w:ascii="Times New Roman" w:eastAsia="Arial" w:hAnsi="Times New Roman" w:cs="Times New Roman"/>
          <w:spacing w:val="-21"/>
          <w:sz w:val="23"/>
          <w:szCs w:val="23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3"/>
          <w:szCs w:val="23"/>
          <w:lang w:bidi="en-US"/>
        </w:rPr>
        <w:t>the</w:t>
      </w:r>
      <w:r w:rsidRPr="00B71F02">
        <w:rPr>
          <w:rFonts w:ascii="Times New Roman" w:eastAsia="Arial" w:hAnsi="Times New Roman" w:cs="Times New Roman"/>
          <w:spacing w:val="-20"/>
          <w:sz w:val="23"/>
          <w:szCs w:val="23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3"/>
          <w:szCs w:val="23"/>
          <w:lang w:bidi="en-US"/>
        </w:rPr>
        <w:t>undersigned,</w:t>
      </w:r>
      <w:r w:rsidRPr="00B71F02">
        <w:rPr>
          <w:rFonts w:ascii="Times New Roman" w:eastAsia="Arial" w:hAnsi="Times New Roman" w:cs="Times New Roman"/>
          <w:spacing w:val="-21"/>
          <w:sz w:val="23"/>
          <w:szCs w:val="23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3"/>
          <w:szCs w:val="23"/>
          <w:lang w:bidi="en-US"/>
        </w:rPr>
        <w:t>am</w:t>
      </w:r>
      <w:r w:rsidRPr="00B71F02">
        <w:rPr>
          <w:rFonts w:ascii="Times New Roman" w:eastAsia="Arial" w:hAnsi="Times New Roman" w:cs="Times New Roman"/>
          <w:spacing w:val="-21"/>
          <w:sz w:val="23"/>
          <w:szCs w:val="23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3"/>
          <w:szCs w:val="23"/>
          <w:lang w:bidi="en-US"/>
        </w:rPr>
        <w:t>the</w:t>
      </w:r>
      <w:r w:rsidRPr="00B71F02">
        <w:rPr>
          <w:rFonts w:ascii="Times New Roman" w:eastAsia="Arial" w:hAnsi="Times New Roman" w:cs="Times New Roman"/>
          <w:spacing w:val="-21"/>
          <w:sz w:val="23"/>
          <w:szCs w:val="23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23"/>
          <w:szCs w:val="23"/>
          <w:lang w:bidi="en-US"/>
        </w:rPr>
        <w:t>authorized</w:t>
      </w:r>
      <w:r w:rsidRPr="00B71F02">
        <w:rPr>
          <w:rFonts w:ascii="Times New Roman" w:eastAsia="Arial" w:hAnsi="Times New Roman" w:cs="Times New Roman"/>
          <w:spacing w:val="-20"/>
          <w:sz w:val="23"/>
          <w:szCs w:val="23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3"/>
          <w:szCs w:val="23"/>
          <w:lang w:bidi="en-US"/>
        </w:rPr>
        <w:t>agent</w:t>
      </w:r>
      <w:r w:rsidRPr="00B71F02">
        <w:rPr>
          <w:rFonts w:ascii="Times New Roman" w:eastAsia="Arial" w:hAnsi="Times New Roman" w:cs="Times New Roman"/>
          <w:spacing w:val="-20"/>
          <w:sz w:val="23"/>
          <w:szCs w:val="23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3"/>
          <w:szCs w:val="23"/>
          <w:lang w:bidi="en-US"/>
        </w:rPr>
        <w:t xml:space="preserve">of </w:t>
      </w:r>
      <w:sdt>
        <w:sdtPr>
          <w:rPr>
            <w:rFonts w:ascii="Times New Roman" w:eastAsia="Arial" w:hAnsi="Times New Roman" w:cs="Times New Roman"/>
            <w:sz w:val="23"/>
            <w:szCs w:val="23"/>
            <w:lang w:bidi="en-US"/>
          </w:rPr>
          <w:id w:val="-1968047103"/>
          <w:placeholder>
            <w:docPart w:val="3ACC9F17B3A440F3833BCE3D7BF42E35"/>
          </w:placeholder>
          <w:showingPlcHdr/>
          <w:text/>
        </w:sdtPr>
        <w:sdtContent>
          <w:r w:rsidRPr="00B71F02">
            <w:rPr>
              <w:rFonts w:ascii="Arial" w:eastAsia="Arial" w:hAnsi="Arial" w:cs="Arial"/>
              <w:color w:val="808080"/>
              <w:lang w:bidi="en-US"/>
            </w:rPr>
            <w:t>Click or tap here to enter text.</w:t>
          </w:r>
        </w:sdtContent>
      </w:sdt>
      <w:r w:rsidRPr="00B71F02">
        <w:rPr>
          <w:rFonts w:ascii="Times New Roman" w:eastAsia="Arial" w:hAnsi="Times New Roman" w:cs="Times New Roman"/>
          <w:sz w:val="23"/>
          <w:szCs w:val="23"/>
          <w:lang w:bidi="en-US"/>
        </w:rPr>
        <w:t>(“Prospective</w:t>
      </w:r>
      <w:r w:rsidRPr="00B71F02">
        <w:rPr>
          <w:rFonts w:ascii="Times New Roman" w:eastAsia="Arial" w:hAnsi="Times New Roman" w:cs="Times New Roman"/>
          <w:spacing w:val="28"/>
          <w:sz w:val="23"/>
          <w:szCs w:val="23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3"/>
          <w:szCs w:val="23"/>
          <w:lang w:bidi="en-US"/>
        </w:rPr>
        <w:t xml:space="preserve">Developer”), who seeks to engage the North </w:t>
      </w:r>
      <w:r w:rsidRPr="00B71F02">
        <w:rPr>
          <w:rFonts w:ascii="Times New Roman" w:eastAsia="Arial" w:hAnsi="Times New Roman" w:cs="Times New Roman"/>
          <w:spacing w:val="-1"/>
          <w:sz w:val="23"/>
          <w:szCs w:val="23"/>
          <w:lang w:bidi="en-US"/>
        </w:rPr>
        <w:t>Carolina</w:t>
      </w:r>
      <w:r w:rsidRPr="00B71F02">
        <w:rPr>
          <w:rFonts w:ascii="Times New Roman" w:eastAsia="Arial" w:hAnsi="Times New Roman" w:cs="Times New Roman"/>
          <w:sz w:val="23"/>
          <w:szCs w:val="23"/>
          <w:lang w:bidi="en-US"/>
        </w:rPr>
        <w:t xml:space="preserve"> Brownfields Program</w:t>
      </w:r>
      <w:r w:rsidRPr="00B71F02">
        <w:rPr>
          <w:rFonts w:ascii="Times New Roman" w:eastAsia="Arial" w:hAnsi="Times New Roman" w:cs="Times New Roman"/>
          <w:spacing w:val="-2"/>
          <w:sz w:val="23"/>
          <w:szCs w:val="23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23"/>
          <w:szCs w:val="23"/>
          <w:lang w:bidi="en-US"/>
        </w:rPr>
        <w:t>(“Program”)</w:t>
      </w:r>
      <w:r w:rsidRPr="00B71F02">
        <w:rPr>
          <w:rFonts w:ascii="Times New Roman" w:eastAsia="Arial" w:hAnsi="Times New Roman" w:cs="Times New Roman"/>
          <w:sz w:val="23"/>
          <w:szCs w:val="23"/>
          <w:lang w:bidi="en-US"/>
        </w:rPr>
        <w:t xml:space="preserve"> to develop a Brownfields Agreement under </w:t>
      </w:r>
      <w:r w:rsidRPr="00B71F02">
        <w:rPr>
          <w:rFonts w:ascii="Times New Roman" w:eastAsia="Arial" w:hAnsi="Times New Roman" w:cs="Times New Roman"/>
          <w:spacing w:val="-1"/>
          <w:sz w:val="23"/>
          <w:szCs w:val="23"/>
          <w:lang w:bidi="en-US"/>
        </w:rPr>
        <w:t>N.C.G.S. 130A-310.30,</w:t>
      </w:r>
      <w:r w:rsidRPr="00B71F02">
        <w:rPr>
          <w:rFonts w:ascii="Times New Roman" w:eastAsia="Arial" w:hAnsi="Times New Roman" w:cs="Times New Roman"/>
          <w:sz w:val="23"/>
          <w:szCs w:val="23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i/>
          <w:sz w:val="23"/>
          <w:szCs w:val="23"/>
          <w:lang w:bidi="en-US"/>
        </w:rPr>
        <w:t>et seq</w:t>
      </w:r>
      <w:r w:rsidRPr="00B71F02">
        <w:rPr>
          <w:rFonts w:ascii="Times New Roman" w:eastAsia="Arial" w:hAnsi="Times New Roman" w:cs="Times New Roman"/>
          <w:sz w:val="23"/>
          <w:szCs w:val="23"/>
          <w:lang w:bidi="en-US"/>
        </w:rPr>
        <w:t>. for the following property:</w:t>
      </w:r>
      <w:r w:rsidRPr="00B71F02">
        <w:rPr>
          <w:rFonts w:ascii="Times New Roman" w:eastAsia="Arial" w:hAnsi="Times New Roman" w:cs="Times New Roman"/>
          <w:spacing w:val="58"/>
          <w:sz w:val="23"/>
          <w:szCs w:val="23"/>
          <w:lang w:bidi="en-US"/>
        </w:rPr>
        <w:t xml:space="preserve"> </w:t>
      </w:r>
    </w:p>
    <w:p w14:paraId="48677718" w14:textId="77777777" w:rsidR="00B71F02" w:rsidRPr="00B71F02" w:rsidRDefault="00B71F02" w:rsidP="00B71F02">
      <w:pPr>
        <w:widowControl w:val="0"/>
        <w:tabs>
          <w:tab w:val="left" w:pos="6847"/>
          <w:tab w:val="left" w:pos="7946"/>
        </w:tabs>
        <w:autoSpaceDE w:val="0"/>
        <w:autoSpaceDN w:val="0"/>
        <w:spacing w:after="0" w:line="240" w:lineRule="auto"/>
        <w:ind w:right="228"/>
        <w:rPr>
          <w:rFonts w:ascii="Times New Roman" w:eastAsia="Arial" w:hAnsi="Times New Roman" w:cs="Times New Roman"/>
          <w:spacing w:val="58"/>
          <w:sz w:val="23"/>
          <w:szCs w:val="23"/>
          <w:lang w:bidi="en-US"/>
        </w:rPr>
      </w:pPr>
    </w:p>
    <w:p w14:paraId="4450B9EC" w14:textId="77777777" w:rsidR="00B71F02" w:rsidRPr="00B71F02" w:rsidRDefault="00B71F02" w:rsidP="00B71F02">
      <w:pPr>
        <w:widowControl w:val="0"/>
        <w:tabs>
          <w:tab w:val="left" w:pos="6847"/>
          <w:tab w:val="left" w:pos="7946"/>
        </w:tabs>
        <w:autoSpaceDE w:val="0"/>
        <w:autoSpaceDN w:val="0"/>
        <w:spacing w:after="0" w:line="276" w:lineRule="auto"/>
        <w:ind w:right="228"/>
        <w:rPr>
          <w:rFonts w:ascii="Times New Roman" w:eastAsia="Arial" w:hAnsi="Times New Roman" w:cs="Times New Roman"/>
          <w:sz w:val="23"/>
          <w:szCs w:val="23"/>
          <w:lang w:bidi="en-US"/>
        </w:rPr>
      </w:pPr>
      <w:r w:rsidRPr="00B71F02">
        <w:rPr>
          <w:rFonts w:ascii="Times New Roman" w:eastAsia="Arial" w:hAnsi="Times New Roman" w:cs="Times New Roman"/>
          <w:sz w:val="23"/>
          <w:szCs w:val="23"/>
          <w:lang w:bidi="en-US"/>
        </w:rPr>
        <w:t>Historic Site Name:</w:t>
      </w:r>
      <w:sdt>
        <w:sdtPr>
          <w:rPr>
            <w:rFonts w:ascii="Times New Roman" w:eastAsia="Arial" w:hAnsi="Times New Roman" w:cs="Times New Roman"/>
            <w:sz w:val="23"/>
            <w:szCs w:val="23"/>
            <w:lang w:bidi="en-US"/>
          </w:rPr>
          <w:id w:val="-1026789365"/>
          <w:placeholder>
            <w:docPart w:val="3ACC9F17B3A440F3833BCE3D7BF42E35"/>
          </w:placeholder>
          <w:text/>
        </w:sdtPr>
        <w:sdtContent>
          <w:r w:rsidRPr="00B71F02">
            <w:rPr>
              <w:rFonts w:ascii="Times New Roman" w:eastAsia="Arial" w:hAnsi="Times New Roman" w:cs="Times New Roman"/>
              <w:sz w:val="23"/>
              <w:szCs w:val="23"/>
              <w:lang w:bidi="en-US"/>
            </w:rPr>
            <w:t xml:space="preserve"> __________________________________</w:t>
          </w:r>
        </w:sdtContent>
      </w:sdt>
    </w:p>
    <w:p w14:paraId="67F96348" w14:textId="77777777" w:rsidR="00B71F02" w:rsidRPr="00B71F02" w:rsidRDefault="00B71F02" w:rsidP="00B71F02">
      <w:pPr>
        <w:widowControl w:val="0"/>
        <w:tabs>
          <w:tab w:val="left" w:pos="6847"/>
          <w:tab w:val="left" w:pos="7946"/>
        </w:tabs>
        <w:autoSpaceDE w:val="0"/>
        <w:autoSpaceDN w:val="0"/>
        <w:spacing w:after="0" w:line="276" w:lineRule="auto"/>
        <w:ind w:right="228"/>
        <w:rPr>
          <w:rFonts w:ascii="Times New Roman" w:eastAsia="Arial" w:hAnsi="Times New Roman" w:cs="Times New Roman"/>
          <w:sz w:val="23"/>
          <w:szCs w:val="23"/>
          <w:lang w:bidi="en-US"/>
        </w:rPr>
      </w:pPr>
      <w:r w:rsidRPr="00B71F02">
        <w:rPr>
          <w:rFonts w:ascii="Times New Roman" w:eastAsia="Arial" w:hAnsi="Times New Roman" w:cs="Times New Roman"/>
          <w:sz w:val="23"/>
          <w:szCs w:val="23"/>
          <w:lang w:bidi="en-US"/>
        </w:rPr>
        <w:t xml:space="preserve">Street Address: </w:t>
      </w:r>
      <w:sdt>
        <w:sdtPr>
          <w:rPr>
            <w:rFonts w:ascii="Times New Roman" w:eastAsia="Arial" w:hAnsi="Times New Roman" w:cs="Times New Roman"/>
            <w:sz w:val="23"/>
            <w:szCs w:val="23"/>
            <w:lang w:bidi="en-US"/>
          </w:rPr>
          <w:id w:val="82351445"/>
          <w:placeholder>
            <w:docPart w:val="3ACC9F17B3A440F3833BCE3D7BF42E35"/>
          </w:placeholder>
          <w:text/>
        </w:sdtPr>
        <w:sdtContent>
          <w:r w:rsidRPr="00B71F02">
            <w:rPr>
              <w:rFonts w:ascii="Times New Roman" w:eastAsia="Arial" w:hAnsi="Times New Roman" w:cs="Times New Roman"/>
              <w:sz w:val="23"/>
              <w:szCs w:val="23"/>
              <w:lang w:bidi="en-US"/>
            </w:rPr>
            <w:t xml:space="preserve"> ______________________________________</w:t>
          </w:r>
        </w:sdtContent>
      </w:sdt>
    </w:p>
    <w:p w14:paraId="6562A51C" w14:textId="77777777" w:rsidR="00B71F02" w:rsidRPr="00B71F02" w:rsidRDefault="00B71F02" w:rsidP="00B71F02">
      <w:pPr>
        <w:widowControl w:val="0"/>
        <w:tabs>
          <w:tab w:val="left" w:pos="6847"/>
          <w:tab w:val="left" w:pos="7946"/>
        </w:tabs>
        <w:autoSpaceDE w:val="0"/>
        <w:autoSpaceDN w:val="0"/>
        <w:spacing w:after="0" w:line="276" w:lineRule="auto"/>
        <w:ind w:right="228"/>
        <w:rPr>
          <w:rFonts w:ascii="Times New Roman" w:eastAsia="Arial" w:hAnsi="Times New Roman" w:cs="Times New Roman"/>
          <w:sz w:val="23"/>
          <w:szCs w:val="23"/>
          <w:lang w:bidi="en-US"/>
        </w:rPr>
      </w:pPr>
      <w:r w:rsidRPr="00B71F02">
        <w:rPr>
          <w:rFonts w:ascii="Times New Roman" w:eastAsia="Arial" w:hAnsi="Times New Roman" w:cs="Times New Roman"/>
          <w:sz w:val="23"/>
          <w:szCs w:val="23"/>
          <w:lang w:bidi="en-US"/>
        </w:rPr>
        <w:t xml:space="preserve">City:   </w:t>
      </w:r>
      <w:sdt>
        <w:sdtPr>
          <w:rPr>
            <w:rFonts w:ascii="Times New Roman" w:eastAsia="Arial" w:hAnsi="Times New Roman" w:cs="Times New Roman"/>
            <w:sz w:val="23"/>
            <w:szCs w:val="23"/>
            <w:lang w:bidi="en-US"/>
          </w:rPr>
          <w:id w:val="-1027791271"/>
          <w:placeholder>
            <w:docPart w:val="3ACC9F17B3A440F3833BCE3D7BF42E35"/>
          </w:placeholder>
          <w:text/>
        </w:sdtPr>
        <w:sdtContent>
          <w:r w:rsidRPr="00B71F02">
            <w:rPr>
              <w:rFonts w:ascii="Times New Roman" w:eastAsia="Arial" w:hAnsi="Times New Roman" w:cs="Times New Roman"/>
              <w:sz w:val="23"/>
              <w:szCs w:val="23"/>
              <w:lang w:bidi="en-US"/>
            </w:rPr>
            <w:t>______________________________________________</w:t>
          </w:r>
        </w:sdtContent>
      </w:sdt>
    </w:p>
    <w:p w14:paraId="146508DA" w14:textId="77777777" w:rsidR="00B71F02" w:rsidRPr="00B71F02" w:rsidRDefault="00B71F02" w:rsidP="00B71F02">
      <w:pPr>
        <w:widowControl w:val="0"/>
        <w:tabs>
          <w:tab w:val="left" w:pos="6847"/>
          <w:tab w:val="left" w:pos="7946"/>
        </w:tabs>
        <w:autoSpaceDE w:val="0"/>
        <w:autoSpaceDN w:val="0"/>
        <w:spacing w:after="0" w:line="276" w:lineRule="auto"/>
        <w:ind w:right="228"/>
        <w:rPr>
          <w:rFonts w:ascii="Times New Roman" w:eastAsia="Arial" w:hAnsi="Times New Roman" w:cs="Times New Roman"/>
          <w:sz w:val="23"/>
          <w:szCs w:val="23"/>
          <w:lang w:bidi="en-US"/>
        </w:rPr>
      </w:pPr>
      <w:r w:rsidRPr="00B71F02">
        <w:rPr>
          <w:rFonts w:ascii="Times New Roman" w:eastAsia="Arial" w:hAnsi="Times New Roman" w:cs="Times New Roman"/>
          <w:sz w:val="23"/>
          <w:szCs w:val="23"/>
          <w:lang w:bidi="en-US"/>
        </w:rPr>
        <w:t xml:space="preserve">Zip Code:  </w:t>
      </w:r>
      <w:sdt>
        <w:sdtPr>
          <w:rPr>
            <w:rFonts w:ascii="Times New Roman" w:eastAsia="Arial" w:hAnsi="Times New Roman" w:cs="Times New Roman"/>
            <w:sz w:val="23"/>
            <w:szCs w:val="23"/>
            <w:lang w:bidi="en-US"/>
          </w:rPr>
          <w:id w:val="-955481347"/>
          <w:placeholder>
            <w:docPart w:val="3ACC9F17B3A440F3833BCE3D7BF42E35"/>
          </w:placeholder>
          <w:text/>
        </w:sdtPr>
        <w:sdtContent>
          <w:r w:rsidRPr="00B71F02">
            <w:rPr>
              <w:rFonts w:ascii="Times New Roman" w:eastAsia="Arial" w:hAnsi="Times New Roman" w:cs="Times New Roman"/>
              <w:sz w:val="23"/>
              <w:szCs w:val="23"/>
              <w:lang w:bidi="en-US"/>
            </w:rPr>
            <w:t>____________</w:t>
          </w:r>
        </w:sdtContent>
      </w:sdt>
    </w:p>
    <w:p w14:paraId="03115955" w14:textId="77777777" w:rsidR="00B71F02" w:rsidRPr="00B71F02" w:rsidRDefault="00B71F02" w:rsidP="00B71F02">
      <w:pPr>
        <w:widowControl w:val="0"/>
        <w:tabs>
          <w:tab w:val="left" w:pos="6847"/>
          <w:tab w:val="left" w:pos="7946"/>
        </w:tabs>
        <w:autoSpaceDE w:val="0"/>
        <w:autoSpaceDN w:val="0"/>
        <w:spacing w:after="0" w:line="276" w:lineRule="auto"/>
        <w:ind w:right="228"/>
        <w:rPr>
          <w:rFonts w:ascii="Times New Roman" w:eastAsia="Arial" w:hAnsi="Times New Roman" w:cs="Times New Roman"/>
          <w:sz w:val="23"/>
          <w:szCs w:val="23"/>
          <w:lang w:bidi="en-US"/>
        </w:rPr>
      </w:pPr>
      <w:r w:rsidRPr="00B71F02">
        <w:rPr>
          <w:rFonts w:ascii="Times New Roman" w:eastAsia="Arial" w:hAnsi="Times New Roman" w:cs="Times New Roman"/>
          <w:sz w:val="23"/>
          <w:szCs w:val="23"/>
          <w:lang w:bidi="en-US"/>
        </w:rPr>
        <w:t xml:space="preserve">County:  </w:t>
      </w:r>
      <w:sdt>
        <w:sdtPr>
          <w:rPr>
            <w:rFonts w:ascii="Times New Roman" w:eastAsia="Arial" w:hAnsi="Times New Roman" w:cs="Times New Roman"/>
            <w:sz w:val="23"/>
            <w:szCs w:val="23"/>
            <w:lang w:bidi="en-US"/>
          </w:rPr>
          <w:id w:val="785768159"/>
          <w:placeholder>
            <w:docPart w:val="3ACC9F17B3A440F3833BCE3D7BF42E35"/>
          </w:placeholder>
          <w:text/>
        </w:sdtPr>
        <w:sdtContent>
          <w:r w:rsidRPr="00B71F02">
            <w:rPr>
              <w:rFonts w:ascii="Times New Roman" w:eastAsia="Arial" w:hAnsi="Times New Roman" w:cs="Times New Roman"/>
              <w:sz w:val="23"/>
              <w:szCs w:val="23"/>
              <w:lang w:bidi="en-US"/>
            </w:rPr>
            <w:t>_________________</w:t>
          </w:r>
        </w:sdtContent>
      </w:sdt>
    </w:p>
    <w:p w14:paraId="4B9CC5F4" w14:textId="77777777" w:rsidR="00B71F02" w:rsidRPr="00B71F02" w:rsidRDefault="00B71F02" w:rsidP="00B71F02">
      <w:pPr>
        <w:widowControl w:val="0"/>
        <w:tabs>
          <w:tab w:val="left" w:pos="5279"/>
          <w:tab w:val="left" w:pos="7559"/>
        </w:tabs>
        <w:autoSpaceDE w:val="0"/>
        <w:autoSpaceDN w:val="0"/>
        <w:spacing w:after="0" w:line="240" w:lineRule="auto"/>
        <w:ind w:right="292"/>
        <w:rPr>
          <w:rFonts w:ascii="Times New Roman" w:eastAsia="Arial" w:hAnsi="Times New Roman" w:cs="Times New Roman"/>
          <w:sz w:val="23"/>
          <w:szCs w:val="23"/>
          <w:lang w:bidi="en-US"/>
        </w:rPr>
      </w:pPr>
    </w:p>
    <w:p w14:paraId="586304B2" w14:textId="77777777" w:rsidR="00B71F02" w:rsidRPr="00B71F02" w:rsidRDefault="00B71F02" w:rsidP="00B71F02">
      <w:pPr>
        <w:widowControl w:val="0"/>
        <w:tabs>
          <w:tab w:val="left" w:pos="5279"/>
          <w:tab w:val="left" w:pos="7559"/>
        </w:tabs>
        <w:autoSpaceDE w:val="0"/>
        <w:autoSpaceDN w:val="0"/>
        <w:spacing w:after="0" w:line="240" w:lineRule="auto"/>
        <w:ind w:right="292"/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</w:pP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>Prospective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Developer is 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>herewith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paying a $30,000.00 fee to the 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>Program,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by check</w:t>
      </w:r>
      <w:r w:rsidRPr="00B71F02">
        <w:rPr>
          <w:rFonts w:ascii="Times New Roman" w:eastAsia="Arial" w:hAnsi="Times New Roman" w:cs="Times New Roman"/>
          <w:spacing w:val="43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payable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to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“</w:t>
      </w:r>
      <w:r w:rsidRPr="00B71F02">
        <w:rPr>
          <w:rFonts w:ascii="Times New Roman" w:eastAsia="Arial" w:hAnsi="Times New Roman" w:cs="Times New Roman"/>
          <w:b/>
          <w:sz w:val="24"/>
          <w:szCs w:val="24"/>
          <w:lang w:bidi="en-US"/>
        </w:rPr>
        <w:t>NCDEQ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,”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in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satisfaction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of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a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Prospective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Developer’s obligations under N.C.G.S. 130A-310.39(a).  Prospective Developer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understands that 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>payment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of this fee entitles</w:t>
      </w:r>
      <w:r w:rsidRPr="00B71F02">
        <w:rPr>
          <w:rFonts w:ascii="Times New Roman" w:eastAsia="Arial" w:hAnsi="Times New Roman" w:cs="Times New Roman"/>
          <w:spacing w:val="25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Prospective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Developer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to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expedited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Program</w:t>
      </w:r>
      <w:r w:rsidRPr="00B71F02">
        <w:rPr>
          <w:rFonts w:ascii="Times New Roman" w:eastAsia="Arial" w:hAnsi="Times New Roman" w:cs="Times New Roman"/>
          <w:spacing w:val="-3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>review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of technical 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>documents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and processing of a</w:t>
      </w:r>
      <w:r w:rsidRPr="00B71F02">
        <w:rPr>
          <w:rFonts w:ascii="Times New Roman" w:eastAsia="Arial" w:hAnsi="Times New Roman" w:cs="Times New Roman"/>
          <w:spacing w:val="26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draft Brownfields 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>Agreement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and ancillary 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>documents regarding the project in question.</w:t>
      </w:r>
    </w:p>
    <w:p w14:paraId="69B81673" w14:textId="77777777" w:rsidR="00B71F02" w:rsidRPr="00B71F02" w:rsidRDefault="00B71F02" w:rsidP="00B71F02">
      <w:pPr>
        <w:widowControl w:val="0"/>
        <w:tabs>
          <w:tab w:val="left" w:pos="5279"/>
          <w:tab w:val="left" w:pos="7559"/>
        </w:tabs>
        <w:autoSpaceDE w:val="0"/>
        <w:autoSpaceDN w:val="0"/>
        <w:spacing w:after="0" w:line="240" w:lineRule="auto"/>
        <w:ind w:right="292"/>
        <w:rPr>
          <w:rFonts w:ascii="Times New Roman" w:eastAsia="Arial" w:hAnsi="Times New Roman" w:cs="Times New Roman"/>
          <w:sz w:val="24"/>
          <w:szCs w:val="24"/>
          <w:lang w:bidi="en-US"/>
        </w:rPr>
      </w:pPr>
    </w:p>
    <w:p w14:paraId="5642284C" w14:textId="77777777" w:rsidR="00B71F02" w:rsidRPr="00B71F02" w:rsidRDefault="00B71F02" w:rsidP="00B71F02">
      <w:pPr>
        <w:widowControl w:val="0"/>
        <w:autoSpaceDE w:val="0"/>
        <w:autoSpaceDN w:val="0"/>
        <w:spacing w:after="0" w:line="240" w:lineRule="auto"/>
        <w:ind w:right="228"/>
        <w:rPr>
          <w:rFonts w:ascii="Times New Roman" w:eastAsia="Arial" w:hAnsi="Times New Roman" w:cs="Times New Roman"/>
          <w:sz w:val="24"/>
          <w:szCs w:val="24"/>
          <w:lang w:bidi="en-US"/>
        </w:rPr>
      </w:pP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Prospective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Developer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further understands that payment of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this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fee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in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no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way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guarantees</w:t>
      </w:r>
      <w:r w:rsidRPr="00B71F02">
        <w:rPr>
          <w:rFonts w:ascii="Times New Roman" w:eastAsia="Arial" w:hAnsi="Times New Roman" w:cs="Times New Roman"/>
          <w:spacing w:val="28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successful 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>completion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of the 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Brownfields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process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regarding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the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project.</w:t>
      </w:r>
    </w:p>
    <w:p w14:paraId="4310C260" w14:textId="77777777" w:rsidR="00B71F02" w:rsidRPr="00B71F02" w:rsidRDefault="00B71F02" w:rsidP="00B71F02">
      <w:pPr>
        <w:widowControl w:val="0"/>
        <w:autoSpaceDE w:val="0"/>
        <w:autoSpaceDN w:val="0"/>
        <w:spacing w:before="16" w:after="0" w:line="260" w:lineRule="exact"/>
        <w:rPr>
          <w:rFonts w:ascii="Times New Roman" w:eastAsia="Arial" w:hAnsi="Times New Roman" w:cs="Times New Roman"/>
          <w:sz w:val="24"/>
          <w:szCs w:val="24"/>
          <w:lang w:bidi="en-US"/>
        </w:rPr>
      </w:pPr>
    </w:p>
    <w:p w14:paraId="74FDC3C0" w14:textId="77777777" w:rsidR="00B71F02" w:rsidRPr="00B71F02" w:rsidRDefault="00B71F02" w:rsidP="00B71F02">
      <w:pPr>
        <w:widowControl w:val="0"/>
        <w:autoSpaceDE w:val="0"/>
        <w:autoSpaceDN w:val="0"/>
        <w:spacing w:after="0" w:line="240" w:lineRule="auto"/>
        <w:ind w:right="136"/>
        <w:rPr>
          <w:rFonts w:ascii="Times New Roman" w:eastAsia="Arial" w:hAnsi="Times New Roman" w:cs="Times New Roman"/>
          <w:sz w:val="24"/>
          <w:szCs w:val="24"/>
          <w:lang w:bidi="en-US"/>
        </w:rPr>
      </w:pP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I understand that, pursuant to 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>payment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of the fees, the Program 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shall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handle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the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subject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project</w:t>
      </w:r>
      <w:r w:rsidRPr="00B71F02">
        <w:rPr>
          <w:rFonts w:ascii="Times New Roman" w:eastAsia="Arial" w:hAnsi="Times New Roman" w:cs="Times New Roman"/>
          <w:spacing w:val="27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under the 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>Program’s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expedited processing 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>provisions, with appropriate staff resources, so long as</w:t>
      </w:r>
      <w:r w:rsidRPr="00B71F02">
        <w:rPr>
          <w:rFonts w:ascii="Times New Roman" w:eastAsia="Arial" w:hAnsi="Times New Roman" w:cs="Times New Roman"/>
          <w:spacing w:val="46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Prospective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Developer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is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engaging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in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the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process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in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good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faith and 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>complying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with the</w:t>
      </w:r>
      <w:r w:rsidRPr="00B71F02">
        <w:rPr>
          <w:rFonts w:ascii="Times New Roman" w:eastAsia="Arial" w:hAnsi="Times New Roman" w:cs="Times New Roman"/>
          <w:spacing w:val="27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>Program’s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procedures.</w:t>
      </w:r>
    </w:p>
    <w:p w14:paraId="464B85A6" w14:textId="77777777" w:rsidR="00B71F02" w:rsidRPr="00B71F02" w:rsidRDefault="00B71F02" w:rsidP="00B71F02">
      <w:pPr>
        <w:widowControl w:val="0"/>
        <w:autoSpaceDE w:val="0"/>
        <w:autoSpaceDN w:val="0"/>
        <w:spacing w:before="16" w:after="0" w:line="260" w:lineRule="exact"/>
        <w:rPr>
          <w:rFonts w:ascii="Times New Roman" w:eastAsia="Arial" w:hAnsi="Times New Roman" w:cs="Times New Roman"/>
          <w:sz w:val="24"/>
          <w:szCs w:val="24"/>
          <w:lang w:bidi="en-US"/>
        </w:rPr>
      </w:pPr>
    </w:p>
    <w:p w14:paraId="5A531688" w14:textId="77777777" w:rsidR="00B71F02" w:rsidRPr="00B71F02" w:rsidRDefault="00B71F02" w:rsidP="00B71F02">
      <w:pPr>
        <w:widowControl w:val="0"/>
        <w:autoSpaceDE w:val="0"/>
        <w:autoSpaceDN w:val="0"/>
        <w:spacing w:after="0" w:line="240" w:lineRule="auto"/>
        <w:ind w:right="122"/>
        <w:rPr>
          <w:rFonts w:ascii="Times New Roman" w:eastAsia="Arial" w:hAnsi="Times New Roman" w:cs="Times New Roman"/>
          <w:sz w:val="24"/>
          <w:szCs w:val="24"/>
          <w:lang w:bidi="en-US"/>
        </w:rPr>
      </w:pP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Should the 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>Program</w:t>
      </w:r>
      <w:r w:rsidRPr="00B71F02">
        <w:rPr>
          <w:rFonts w:ascii="Times New Roman" w:eastAsia="Arial" w:hAnsi="Times New Roman" w:cs="Times New Roman"/>
          <w:spacing w:val="-2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>determine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that the resources 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required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to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complete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the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brownfields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process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in</w:t>
      </w:r>
      <w:r w:rsidRPr="00B71F02">
        <w:rPr>
          <w:rFonts w:ascii="Times New Roman" w:eastAsia="Arial" w:hAnsi="Times New Roman" w:cs="Times New Roman"/>
          <w:spacing w:val="49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regard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to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the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subject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project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ever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exceed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the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fee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set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forth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herein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due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to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unforeseen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technical,</w:t>
      </w:r>
      <w:r w:rsidRPr="00B71F02">
        <w:rPr>
          <w:rFonts w:ascii="Times New Roman" w:eastAsia="Arial" w:hAnsi="Times New Roman" w:cs="Times New Roman"/>
          <w:spacing w:val="2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>administrative,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or regulatory 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>complexities,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>the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>Program</w:t>
      </w:r>
      <w:r w:rsidRPr="00B71F02">
        <w:rPr>
          <w:rFonts w:ascii="Times New Roman" w:eastAsia="Arial" w:hAnsi="Times New Roman" w:cs="Times New Roman"/>
          <w:spacing w:val="-2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>may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(1) 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>remove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the project from the</w:t>
      </w:r>
      <w:r w:rsidRPr="00B71F02">
        <w:rPr>
          <w:rFonts w:ascii="Times New Roman" w:eastAsia="Arial" w:hAnsi="Times New Roman" w:cs="Times New Roman"/>
          <w:spacing w:val="67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expedited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processing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program</w:t>
      </w:r>
      <w:r w:rsidRPr="00B71F02">
        <w:rPr>
          <w:rFonts w:ascii="Times New Roman" w:eastAsia="Arial" w:hAnsi="Times New Roman" w:cs="Times New Roman"/>
          <w:spacing w:val="-2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and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return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it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to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standard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processing status, or (2) expend resources</w:t>
      </w:r>
      <w:r w:rsidRPr="00B71F02">
        <w:rPr>
          <w:rFonts w:ascii="Times New Roman" w:eastAsia="Arial" w:hAnsi="Times New Roman" w:cs="Times New Roman"/>
          <w:spacing w:val="25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it 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>deems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reasonable seeking to negotiate an 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additional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fee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that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the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Program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deems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sufficient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to</w:t>
      </w:r>
      <w:r w:rsidRPr="00B71F02">
        <w:rPr>
          <w:rFonts w:ascii="Times New Roman" w:eastAsia="Arial" w:hAnsi="Times New Roman" w:cs="Times New Roman"/>
          <w:spacing w:val="3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>complete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the 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>Brownfields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process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in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regard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to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the</w:t>
      </w:r>
      <w:r w:rsidRPr="00B71F02">
        <w:rPr>
          <w:rFonts w:ascii="Times New Roman" w:eastAsia="Arial" w:hAnsi="Times New Roman" w:cs="Times New Roman"/>
          <w:spacing w:val="-2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>project.</w:t>
      </w:r>
    </w:p>
    <w:p w14:paraId="40944875" w14:textId="77777777" w:rsidR="00B71F02" w:rsidRPr="00B71F02" w:rsidRDefault="00B71F02" w:rsidP="00B71F02">
      <w:pPr>
        <w:widowControl w:val="0"/>
        <w:autoSpaceDE w:val="0"/>
        <w:autoSpaceDN w:val="0"/>
        <w:spacing w:before="16" w:after="0" w:line="260" w:lineRule="exact"/>
        <w:rPr>
          <w:rFonts w:ascii="Times New Roman" w:eastAsia="Arial" w:hAnsi="Times New Roman" w:cs="Times New Roman"/>
          <w:sz w:val="26"/>
          <w:szCs w:val="26"/>
          <w:lang w:bidi="en-US"/>
        </w:rPr>
      </w:pPr>
    </w:p>
    <w:p w14:paraId="13AC7D4F" w14:textId="77777777" w:rsidR="00B71F02" w:rsidRPr="00B71F02" w:rsidRDefault="00B71F02" w:rsidP="00B71F02">
      <w:pPr>
        <w:widowControl w:val="0"/>
        <w:autoSpaceDE w:val="0"/>
        <w:autoSpaceDN w:val="0"/>
        <w:spacing w:after="0" w:line="240" w:lineRule="auto"/>
        <w:ind w:left="180" w:right="228"/>
        <w:rPr>
          <w:rFonts w:ascii="Times New Roman" w:eastAsia="Times New Roman" w:hAnsi="Times New Roman" w:cs="Times New Roman"/>
          <w:sz w:val="18"/>
          <w:szCs w:val="18"/>
          <w:lang w:bidi="en-US"/>
        </w:rPr>
      </w:pP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Disclaimers:</w:t>
      </w:r>
    </w:p>
    <w:p w14:paraId="5B4FFA24" w14:textId="77777777" w:rsidR="00B71F02" w:rsidRPr="00B71F02" w:rsidRDefault="00B71F02" w:rsidP="00B71F02">
      <w:pPr>
        <w:widowControl w:val="0"/>
        <w:autoSpaceDE w:val="0"/>
        <w:autoSpaceDN w:val="0"/>
        <w:spacing w:before="10" w:after="0" w:line="220" w:lineRule="exact"/>
        <w:rPr>
          <w:rFonts w:ascii="Times New Roman" w:eastAsia="Calibri" w:hAnsi="Times New Roman" w:cs="Times New Roman"/>
          <w:sz w:val="12"/>
          <w:szCs w:val="12"/>
          <w:lang w:bidi="en-US"/>
        </w:rPr>
      </w:pPr>
    </w:p>
    <w:p w14:paraId="263C2AFE" w14:textId="77777777" w:rsidR="00B71F02" w:rsidRPr="00B71F02" w:rsidRDefault="00B71F02" w:rsidP="00B71F02">
      <w:pPr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ind w:right="852" w:hanging="359"/>
        <w:rPr>
          <w:rFonts w:ascii="Times New Roman" w:eastAsia="Times New Roman" w:hAnsi="Times New Roman" w:cs="Times New Roman"/>
          <w:sz w:val="18"/>
          <w:szCs w:val="18"/>
          <w:lang w:bidi="en-US"/>
        </w:rPr>
      </w:pP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The Program</w:t>
      </w:r>
      <w:r w:rsidRPr="00B71F02">
        <w:rPr>
          <w:rFonts w:ascii="Times New Roman" w:eastAsia="Arial" w:hAnsi="Times New Roman" w:cs="Times New Roman"/>
          <w:spacing w:val="-2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makes</w:t>
      </w:r>
      <w:r w:rsidRPr="00B71F02">
        <w:rPr>
          <w:rFonts w:ascii="Times New Roman" w:eastAsia="Arial" w:hAnsi="Times New Roman" w:cs="Times New Roman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no promises</w:t>
      </w:r>
      <w:r w:rsidRPr="00B71F02">
        <w:rPr>
          <w:rFonts w:ascii="Times New Roman" w:eastAsia="Arial" w:hAnsi="Times New Roman" w:cs="Times New Roman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or</w:t>
      </w:r>
      <w:r w:rsidRPr="00B71F02">
        <w:rPr>
          <w:rFonts w:ascii="Times New Roman" w:eastAsia="Arial" w:hAnsi="Times New Roman" w:cs="Times New Roman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claims</w:t>
      </w:r>
      <w:r w:rsidRPr="00B71F02">
        <w:rPr>
          <w:rFonts w:ascii="Times New Roman" w:eastAsia="Arial" w:hAnsi="Times New Roman" w:cs="Times New Roman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that</w:t>
      </w:r>
      <w:r w:rsidRPr="00B71F02">
        <w:rPr>
          <w:rFonts w:ascii="Times New Roman" w:eastAsia="Arial" w:hAnsi="Times New Roman" w:cs="Times New Roman"/>
          <w:spacing w:val="-2"/>
          <w:sz w:val="18"/>
          <w:szCs w:val="18"/>
          <w:lang w:bidi="en-US"/>
        </w:rPr>
        <w:t xml:space="preserve"> payment</w:t>
      </w:r>
      <w:r w:rsidRPr="00B71F02">
        <w:rPr>
          <w:rFonts w:ascii="Times New Roman" w:eastAsia="Arial" w:hAnsi="Times New Roman" w:cs="Times New Roman"/>
          <w:spacing w:val="1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of</w:t>
      </w:r>
      <w:r w:rsidRPr="00B71F02">
        <w:rPr>
          <w:rFonts w:ascii="Times New Roman" w:eastAsia="Arial" w:hAnsi="Times New Roman" w:cs="Times New Roman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the</w:t>
      </w:r>
      <w:r w:rsidRPr="00B71F02">
        <w:rPr>
          <w:rFonts w:ascii="Times New Roman" w:eastAsia="Arial" w:hAnsi="Times New Roman" w:cs="Times New Roman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subject</w:t>
      </w:r>
      <w:r w:rsidRPr="00B71F02">
        <w:rPr>
          <w:rFonts w:ascii="Times New Roman" w:eastAsia="Arial" w:hAnsi="Times New Roman" w:cs="Times New Roman"/>
          <w:spacing w:val="-2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fee</w:t>
      </w:r>
      <w:r w:rsidRPr="00B71F02">
        <w:rPr>
          <w:rFonts w:ascii="Times New Roman" w:eastAsia="Arial" w:hAnsi="Times New Roman" w:cs="Times New Roman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will</w:t>
      </w:r>
      <w:r w:rsidRPr="00B71F02">
        <w:rPr>
          <w:rFonts w:ascii="Times New Roman" w:eastAsia="Arial" w:hAnsi="Times New Roman" w:cs="Times New Roman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result</w:t>
      </w:r>
      <w:r w:rsidRPr="00B71F02">
        <w:rPr>
          <w:rFonts w:ascii="Times New Roman" w:eastAsia="Arial" w:hAnsi="Times New Roman" w:cs="Times New Roman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in</w:t>
      </w:r>
      <w:r w:rsidRPr="00B71F02">
        <w:rPr>
          <w:rFonts w:ascii="Times New Roman" w:eastAsia="Arial" w:hAnsi="Times New Roman" w:cs="Times New Roman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successful</w:t>
      </w:r>
      <w:r w:rsidRPr="00B71F02">
        <w:rPr>
          <w:rFonts w:ascii="Times New Roman" w:eastAsia="Arial" w:hAnsi="Times New Roman" w:cs="Times New Roman"/>
          <w:spacing w:val="44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completion</w:t>
      </w:r>
      <w:r w:rsidRPr="00B71F02">
        <w:rPr>
          <w:rFonts w:ascii="Times New Roman" w:eastAsia="Arial" w:hAnsi="Times New Roman" w:cs="Times New Roman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of</w:t>
      </w:r>
      <w:r w:rsidRPr="00B71F02">
        <w:rPr>
          <w:rFonts w:ascii="Times New Roman" w:eastAsia="Arial" w:hAnsi="Times New Roman" w:cs="Times New Roman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the</w:t>
      </w:r>
      <w:r w:rsidRPr="00B71F02">
        <w:rPr>
          <w:rFonts w:ascii="Times New Roman" w:eastAsia="Arial" w:hAnsi="Times New Roman" w:cs="Times New Roman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Brownfields process</w:t>
      </w:r>
      <w:r w:rsidRPr="00B71F02">
        <w:rPr>
          <w:rFonts w:ascii="Times New Roman" w:eastAsia="Arial" w:hAnsi="Times New Roman" w:cs="Times New Roman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regarding</w:t>
      </w:r>
      <w:r w:rsidRPr="00B71F02">
        <w:rPr>
          <w:rFonts w:ascii="Times New Roman" w:eastAsia="Arial" w:hAnsi="Times New Roman" w:cs="Times New Roman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this project.</w:t>
      </w:r>
    </w:p>
    <w:p w14:paraId="6D4A2C09" w14:textId="77777777" w:rsidR="00B71F02" w:rsidRPr="00B71F02" w:rsidRDefault="00B71F02" w:rsidP="00B71F02">
      <w:pPr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ind w:right="348" w:hanging="359"/>
        <w:rPr>
          <w:rFonts w:ascii="Times New Roman" w:eastAsia="Times New Roman" w:hAnsi="Times New Roman" w:cs="Times New Roman"/>
          <w:sz w:val="18"/>
          <w:szCs w:val="18"/>
          <w:lang w:bidi="en-US"/>
        </w:rPr>
      </w:pP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 xml:space="preserve">Public comment shall </w:t>
      </w:r>
      <w:r w:rsidRPr="00B71F02">
        <w:rPr>
          <w:rFonts w:ascii="Times New Roman" w:eastAsia="Arial" w:hAnsi="Times New Roman" w:cs="Times New Roman"/>
          <w:sz w:val="18"/>
          <w:szCs w:val="18"/>
          <w:lang w:bidi="en-US"/>
        </w:rPr>
        <w:t xml:space="preserve">be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solicited</w:t>
      </w:r>
      <w:r w:rsidRPr="00B71F02">
        <w:rPr>
          <w:rFonts w:ascii="Times New Roman" w:eastAsia="Arial" w:hAnsi="Times New Roman" w:cs="Times New Roman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pursuant</w:t>
      </w:r>
      <w:r w:rsidRPr="00B71F02">
        <w:rPr>
          <w:rFonts w:ascii="Times New Roman" w:eastAsia="Arial" w:hAnsi="Times New Roman" w:cs="Times New Roman"/>
          <w:spacing w:val="-2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to</w:t>
      </w:r>
      <w:r w:rsidRPr="00B71F02">
        <w:rPr>
          <w:rFonts w:ascii="Times New Roman" w:eastAsia="Arial" w:hAnsi="Times New Roman" w:cs="Times New Roman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N.C.G.S.</w:t>
      </w:r>
      <w:r w:rsidRPr="00B71F02">
        <w:rPr>
          <w:rFonts w:ascii="Times New Roman" w:eastAsia="Arial" w:hAnsi="Times New Roman" w:cs="Times New Roman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130A-310.34,</w:t>
      </w:r>
      <w:r w:rsidRPr="00B71F02">
        <w:rPr>
          <w:rFonts w:ascii="Times New Roman" w:eastAsia="Arial" w:hAnsi="Times New Roman" w:cs="Times New Roman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and</w:t>
      </w:r>
      <w:r w:rsidRPr="00B71F02">
        <w:rPr>
          <w:rFonts w:ascii="Times New Roman" w:eastAsia="Arial" w:hAnsi="Times New Roman" w:cs="Times New Roman"/>
          <w:spacing w:val="1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2"/>
          <w:sz w:val="18"/>
          <w:szCs w:val="18"/>
          <w:lang w:bidi="en-US"/>
        </w:rPr>
        <w:t>may</w:t>
      </w:r>
      <w:r w:rsidRPr="00B71F02">
        <w:rPr>
          <w:rFonts w:ascii="Times New Roman" w:eastAsia="Arial" w:hAnsi="Times New Roman" w:cs="Times New Roman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affect</w:t>
      </w:r>
      <w:r w:rsidRPr="00B71F02">
        <w:rPr>
          <w:rFonts w:ascii="Times New Roman" w:eastAsia="Arial" w:hAnsi="Times New Roman" w:cs="Times New Roman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the</w:t>
      </w:r>
      <w:r w:rsidRPr="00B71F02">
        <w:rPr>
          <w:rFonts w:ascii="Times New Roman" w:eastAsia="Arial" w:hAnsi="Times New Roman" w:cs="Times New Roman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outcome</w:t>
      </w:r>
      <w:r w:rsidRPr="00B71F02">
        <w:rPr>
          <w:rFonts w:ascii="Times New Roman" w:eastAsia="Arial" w:hAnsi="Times New Roman" w:cs="Times New Roman"/>
          <w:sz w:val="18"/>
          <w:szCs w:val="18"/>
          <w:lang w:bidi="en-US"/>
        </w:rPr>
        <w:t xml:space="preserve"> of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the</w:t>
      </w:r>
      <w:r w:rsidRPr="00B71F02">
        <w:rPr>
          <w:rFonts w:ascii="Times New Roman" w:eastAsia="Arial" w:hAnsi="Times New Roman" w:cs="Times New Roman"/>
          <w:spacing w:val="57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Brownfields</w:t>
      </w:r>
      <w:r w:rsidRPr="00B71F02">
        <w:rPr>
          <w:rFonts w:ascii="Times New Roman" w:eastAsia="Arial" w:hAnsi="Times New Roman" w:cs="Times New Roman"/>
          <w:spacing w:val="-2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process</w:t>
      </w:r>
      <w:r w:rsidRPr="00B71F02">
        <w:rPr>
          <w:rFonts w:ascii="Times New Roman" w:eastAsia="Arial" w:hAnsi="Times New Roman" w:cs="Times New Roman"/>
          <w:spacing w:val="-2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regarding</w:t>
      </w:r>
      <w:r w:rsidRPr="00B71F02">
        <w:rPr>
          <w:rFonts w:ascii="Times New Roman" w:eastAsia="Arial" w:hAnsi="Times New Roman" w:cs="Times New Roman"/>
          <w:spacing w:val="1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this</w:t>
      </w:r>
      <w:r w:rsidRPr="00B71F02">
        <w:rPr>
          <w:rFonts w:ascii="Times New Roman" w:eastAsia="Arial" w:hAnsi="Times New Roman" w:cs="Times New Roman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project,</w:t>
      </w:r>
      <w:r w:rsidRPr="00B71F02">
        <w:rPr>
          <w:rFonts w:ascii="Times New Roman" w:eastAsia="Arial" w:hAnsi="Times New Roman" w:cs="Times New Roman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including without</w:t>
      </w:r>
      <w:r w:rsidRPr="00B71F02">
        <w:rPr>
          <w:rFonts w:ascii="Times New Roman" w:eastAsia="Arial" w:hAnsi="Times New Roman" w:cs="Times New Roman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limitation</w:t>
      </w:r>
      <w:r w:rsidRPr="00B71F02">
        <w:rPr>
          <w:rFonts w:ascii="Times New Roman" w:eastAsia="Arial" w:hAnsi="Times New Roman" w:cs="Times New Roman"/>
          <w:spacing w:val="1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its</w:t>
      </w:r>
      <w:r w:rsidRPr="00B71F02">
        <w:rPr>
          <w:rFonts w:ascii="Times New Roman" w:eastAsia="Arial" w:hAnsi="Times New Roman" w:cs="Times New Roman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timing</w:t>
      </w:r>
      <w:r w:rsidRPr="00B71F02">
        <w:rPr>
          <w:rFonts w:ascii="Times New Roman" w:eastAsia="Arial" w:hAnsi="Times New Roman" w:cs="Times New Roman"/>
          <w:spacing w:val="1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and/or</w:t>
      </w:r>
      <w:r w:rsidRPr="00B71F02">
        <w:rPr>
          <w:rFonts w:ascii="Times New Roman" w:eastAsia="Arial" w:hAnsi="Times New Roman" w:cs="Times New Roman"/>
          <w:spacing w:val="50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provisions/features of</w:t>
      </w:r>
      <w:r w:rsidRPr="00B71F02">
        <w:rPr>
          <w:rFonts w:ascii="Times New Roman" w:eastAsia="Arial" w:hAnsi="Times New Roman" w:cs="Times New Roman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the</w:t>
      </w:r>
      <w:r w:rsidRPr="00B71F02">
        <w:rPr>
          <w:rFonts w:ascii="Times New Roman" w:eastAsia="Arial" w:hAnsi="Times New Roman" w:cs="Times New Roman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Brownfields</w:t>
      </w:r>
      <w:r w:rsidRPr="00B71F02">
        <w:rPr>
          <w:rFonts w:ascii="Times New Roman" w:eastAsia="Arial" w:hAnsi="Times New Roman" w:cs="Times New Roman"/>
          <w:spacing w:val="-2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documents</w:t>
      </w:r>
      <w:r w:rsidRPr="00B71F02">
        <w:rPr>
          <w:rFonts w:ascii="Times New Roman" w:eastAsia="Arial" w:hAnsi="Times New Roman" w:cs="Times New Roman"/>
          <w:sz w:val="18"/>
          <w:szCs w:val="18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18"/>
          <w:szCs w:val="18"/>
          <w:lang w:bidi="en-US"/>
        </w:rPr>
        <w:t>and plat.</w:t>
      </w:r>
    </w:p>
    <w:p w14:paraId="51884656" w14:textId="77777777" w:rsidR="00B71F02" w:rsidRPr="00B71F02" w:rsidRDefault="00B71F02" w:rsidP="00B71F02">
      <w:pPr>
        <w:widowControl w:val="0"/>
        <w:autoSpaceDE w:val="0"/>
        <w:autoSpaceDN w:val="0"/>
        <w:spacing w:before="16" w:after="0" w:line="260" w:lineRule="exact"/>
        <w:rPr>
          <w:rFonts w:ascii="Times New Roman" w:eastAsia="Calibri" w:hAnsi="Times New Roman" w:cs="Times New Roman"/>
          <w:sz w:val="26"/>
          <w:szCs w:val="26"/>
          <w:lang w:bidi="en-US"/>
        </w:rPr>
      </w:pPr>
    </w:p>
    <w:p w14:paraId="73FF2ED3" w14:textId="77777777" w:rsidR="00B71F02" w:rsidRPr="00B71F02" w:rsidRDefault="00B71F02" w:rsidP="00B71F02">
      <w:pPr>
        <w:widowControl w:val="0"/>
        <w:tabs>
          <w:tab w:val="left" w:pos="2512"/>
          <w:tab w:val="left" w:pos="6685"/>
        </w:tabs>
        <w:autoSpaceDE w:val="0"/>
        <w:autoSpaceDN w:val="0"/>
        <w:spacing w:after="0" w:line="240" w:lineRule="auto"/>
        <w:ind w:right="2846"/>
        <w:rPr>
          <w:rFonts w:ascii="Times New Roman" w:eastAsia="Arial" w:hAnsi="Times New Roman" w:cs="Times New Roman"/>
          <w:sz w:val="24"/>
          <w:szCs w:val="24"/>
          <w:lang w:bidi="en-US"/>
        </w:rPr>
      </w:pP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Prospective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Developer:  </w:t>
      </w:r>
      <w:sdt>
        <w:sdtPr>
          <w:rPr>
            <w:rFonts w:ascii="Times New Roman" w:eastAsia="Arial" w:hAnsi="Times New Roman" w:cs="Times New Roman"/>
            <w:sz w:val="24"/>
            <w:szCs w:val="24"/>
            <w:lang w:bidi="en-US"/>
          </w:rPr>
          <w:id w:val="1924833524"/>
          <w:placeholder>
            <w:docPart w:val="3ACC9F17B3A440F3833BCE3D7BF42E35"/>
          </w:placeholder>
          <w:showingPlcHdr/>
          <w:text/>
        </w:sdtPr>
        <w:sdtContent>
          <w:r w:rsidRPr="00B71F02">
            <w:rPr>
              <w:rFonts w:ascii="Times New Roman" w:eastAsia="Arial" w:hAnsi="Times New Roman" w:cs="Times New Roman"/>
              <w:color w:val="808080"/>
              <w:sz w:val="24"/>
              <w:szCs w:val="24"/>
              <w:lang w:bidi="en-US"/>
            </w:rPr>
            <w:t>Click or tap here to enter text.</w:t>
          </w:r>
        </w:sdtContent>
      </w:sdt>
    </w:p>
    <w:p w14:paraId="1FB44FD6" w14:textId="77777777" w:rsidR="00B71F02" w:rsidRPr="00B71F02" w:rsidRDefault="00B71F02" w:rsidP="00B71F02">
      <w:pPr>
        <w:widowControl w:val="0"/>
        <w:tabs>
          <w:tab w:val="left" w:pos="2512"/>
          <w:tab w:val="left" w:pos="6685"/>
        </w:tabs>
        <w:autoSpaceDE w:val="0"/>
        <w:autoSpaceDN w:val="0"/>
        <w:spacing w:after="0" w:line="240" w:lineRule="auto"/>
        <w:ind w:right="2846"/>
        <w:rPr>
          <w:rFonts w:ascii="Times New Roman" w:eastAsia="Arial" w:hAnsi="Times New Roman" w:cs="Times New Roman"/>
          <w:w w:val="46"/>
          <w:sz w:val="24"/>
          <w:szCs w:val="24"/>
          <w:u w:val="single" w:color="000000"/>
          <w:lang w:bidi="en-US"/>
        </w:rPr>
      </w:pP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Mailing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Address:</w:t>
      </w:r>
      <w:r w:rsidRPr="00B71F02">
        <w:rPr>
          <w:rFonts w:ascii="Times New Roman" w:eastAsia="Arial" w:hAnsi="Times New Roman" w:cs="Times New Roman"/>
          <w:w w:val="46"/>
          <w:sz w:val="24"/>
          <w:szCs w:val="24"/>
          <w:u w:val="single" w:color="000000"/>
          <w:lang w:bidi="en-US"/>
        </w:rPr>
        <w:t xml:space="preserve"> </w:t>
      </w:r>
      <w:sdt>
        <w:sdtPr>
          <w:rPr>
            <w:rFonts w:ascii="Times New Roman" w:eastAsia="Arial" w:hAnsi="Times New Roman" w:cs="Times New Roman"/>
            <w:w w:val="46"/>
            <w:sz w:val="24"/>
            <w:szCs w:val="24"/>
            <w:u w:val="single" w:color="000000"/>
            <w:lang w:bidi="en-US"/>
          </w:rPr>
          <w:id w:val="1268274727"/>
          <w:placeholder>
            <w:docPart w:val="3ACC9F17B3A440F3833BCE3D7BF42E35"/>
          </w:placeholder>
          <w:showingPlcHdr/>
          <w:text/>
        </w:sdtPr>
        <w:sdtContent>
          <w:r w:rsidRPr="00B71F02">
            <w:rPr>
              <w:rFonts w:ascii="Times New Roman" w:eastAsia="Arial" w:hAnsi="Times New Roman" w:cs="Times New Roman"/>
              <w:color w:val="808080"/>
              <w:sz w:val="24"/>
              <w:szCs w:val="24"/>
              <w:lang w:bidi="en-US"/>
            </w:rPr>
            <w:t>Click or tap here to enter text.</w:t>
          </w:r>
        </w:sdtContent>
      </w:sdt>
    </w:p>
    <w:p w14:paraId="63678FE5" w14:textId="77777777" w:rsidR="00B71F02" w:rsidRPr="00B71F02" w:rsidRDefault="00B71F02" w:rsidP="00B71F02">
      <w:pPr>
        <w:widowControl w:val="0"/>
        <w:tabs>
          <w:tab w:val="left" w:pos="2512"/>
          <w:tab w:val="left" w:pos="6685"/>
        </w:tabs>
        <w:autoSpaceDE w:val="0"/>
        <w:autoSpaceDN w:val="0"/>
        <w:spacing w:after="0" w:line="240" w:lineRule="auto"/>
        <w:ind w:right="2846"/>
        <w:rPr>
          <w:rFonts w:ascii="Times New Roman" w:eastAsia="Arial" w:hAnsi="Times New Roman" w:cs="Times New Roman"/>
          <w:w w:val="46"/>
          <w:sz w:val="24"/>
          <w:szCs w:val="24"/>
          <w:u w:val="single" w:color="000000"/>
          <w:lang w:bidi="en-US"/>
        </w:rPr>
      </w:pPr>
    </w:p>
    <w:p w14:paraId="17082527" w14:textId="77777777" w:rsidR="00B71F02" w:rsidRPr="00B71F02" w:rsidRDefault="00B71F02" w:rsidP="00B71F02">
      <w:pPr>
        <w:widowControl w:val="0"/>
        <w:tabs>
          <w:tab w:val="left" w:pos="7319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</w:pPr>
      <w:proofErr w:type="gramStart"/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>By:_</w:t>
      </w:r>
      <w:proofErr w:type="gramEnd"/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>_______________________________________</w:t>
      </w:r>
    </w:p>
    <w:p w14:paraId="2E85FE4B" w14:textId="77777777" w:rsidR="00B71F02" w:rsidRPr="00B71F02" w:rsidRDefault="00B71F02" w:rsidP="00B71F02">
      <w:pPr>
        <w:widowControl w:val="0"/>
        <w:tabs>
          <w:tab w:val="left" w:pos="7319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bidi="en-US"/>
        </w:rPr>
      </w:pP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>Name typed or printed: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sdt>
        <w:sdtPr>
          <w:rPr>
            <w:rFonts w:ascii="Times New Roman" w:eastAsia="Arial" w:hAnsi="Times New Roman" w:cs="Times New Roman"/>
            <w:sz w:val="24"/>
            <w:szCs w:val="24"/>
            <w:lang w:bidi="en-US"/>
          </w:rPr>
          <w:id w:val="-574511833"/>
          <w:placeholder>
            <w:docPart w:val="3ACC9F17B3A440F3833BCE3D7BF42E35"/>
          </w:placeholder>
          <w:showingPlcHdr/>
          <w:text/>
        </w:sdtPr>
        <w:sdtContent>
          <w:r w:rsidRPr="00B71F02">
            <w:rPr>
              <w:rFonts w:ascii="Times New Roman" w:eastAsia="Arial" w:hAnsi="Times New Roman" w:cs="Times New Roman"/>
              <w:color w:val="808080"/>
              <w:sz w:val="24"/>
              <w:szCs w:val="24"/>
              <w:lang w:bidi="en-US"/>
            </w:rPr>
            <w:t>Click or tap here to enter text.</w:t>
          </w:r>
        </w:sdtContent>
      </w:sdt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        Date </w:t>
      </w:r>
      <w:sdt>
        <w:sdtPr>
          <w:rPr>
            <w:rFonts w:ascii="Times New Roman" w:eastAsia="Arial" w:hAnsi="Times New Roman" w:cs="Times New Roman"/>
            <w:sz w:val="24"/>
            <w:szCs w:val="24"/>
            <w:lang w:bidi="en-US"/>
          </w:rPr>
          <w:id w:val="1032926521"/>
          <w:placeholder>
            <w:docPart w:val="04E229EC88A24744BD8491477E797A7D"/>
          </w:placeholder>
          <w:showingPlcHdr/>
          <w:text/>
        </w:sdtPr>
        <w:sdtContent>
          <w:r w:rsidRPr="00B71F02">
            <w:rPr>
              <w:rFonts w:ascii="Times New Roman" w:eastAsia="Arial" w:hAnsi="Times New Roman" w:cs="Times New Roman"/>
              <w:color w:val="808080"/>
              <w:sz w:val="24"/>
              <w:szCs w:val="24"/>
              <w:lang w:bidi="en-US"/>
            </w:rPr>
            <w:t>Click or tap here to enter text.</w:t>
          </w:r>
        </w:sdtContent>
      </w:sdt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ab/>
        <w:t xml:space="preserve">          </w:t>
      </w:r>
    </w:p>
    <w:p w14:paraId="657954C4" w14:textId="77777777" w:rsidR="00B71F02" w:rsidRPr="00B71F02" w:rsidRDefault="00B71F02" w:rsidP="00B71F02">
      <w:pPr>
        <w:widowControl w:val="0"/>
        <w:autoSpaceDE w:val="0"/>
        <w:autoSpaceDN w:val="0"/>
        <w:spacing w:after="0" w:line="240" w:lineRule="auto"/>
        <w:ind w:right="228"/>
        <w:rPr>
          <w:rFonts w:ascii="Times New Roman" w:eastAsia="Arial" w:hAnsi="Times New Roman" w:cs="Times New Roman"/>
          <w:sz w:val="24"/>
          <w:szCs w:val="24"/>
          <w:lang w:bidi="en-US"/>
        </w:rPr>
      </w:pP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Title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>typed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 or</w:t>
      </w:r>
      <w:r w:rsidRPr="00B71F02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r w:rsidRPr="00B71F02">
        <w:rPr>
          <w:rFonts w:ascii="Times New Roman" w:eastAsia="Arial" w:hAnsi="Times New Roman" w:cs="Times New Roman"/>
          <w:spacing w:val="-1"/>
          <w:sz w:val="24"/>
          <w:szCs w:val="24"/>
          <w:lang w:bidi="en-US"/>
        </w:rPr>
        <w:t xml:space="preserve">printed: </w:t>
      </w:r>
      <w:sdt>
        <w:sdtPr>
          <w:rPr>
            <w:rFonts w:ascii="Times New Roman" w:eastAsia="Arial" w:hAnsi="Times New Roman" w:cs="Times New Roman"/>
            <w:spacing w:val="-1"/>
            <w:sz w:val="24"/>
            <w:szCs w:val="24"/>
            <w:lang w:bidi="en-US"/>
          </w:rPr>
          <w:id w:val="-1975823804"/>
          <w:placeholder>
            <w:docPart w:val="3ACC9F17B3A440F3833BCE3D7BF42E35"/>
          </w:placeholder>
          <w:showingPlcHdr/>
          <w:text/>
        </w:sdtPr>
        <w:sdtContent>
          <w:r w:rsidRPr="00B71F02">
            <w:rPr>
              <w:rFonts w:ascii="Times New Roman" w:eastAsia="Arial" w:hAnsi="Times New Roman" w:cs="Times New Roman"/>
              <w:color w:val="808080"/>
              <w:sz w:val="24"/>
              <w:szCs w:val="24"/>
              <w:lang w:bidi="en-US"/>
            </w:rPr>
            <w:t>Click or tap here to enter text.</w:t>
          </w:r>
        </w:sdtContent>
      </w:sdt>
    </w:p>
    <w:bookmarkEnd w:id="0"/>
    <w:p w14:paraId="7AB5D504" w14:textId="77777777" w:rsidR="005E6736" w:rsidRDefault="005E6736"/>
    <w:sectPr w:rsidR="005E6736" w:rsidSect="00B71F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62D4"/>
    <w:multiLevelType w:val="hybridMultilevel"/>
    <w:tmpl w:val="4A6EAB80"/>
    <w:lvl w:ilvl="0" w:tplc="0308B0BE">
      <w:start w:val="1"/>
      <w:numFmt w:val="decimal"/>
      <w:lvlText w:val="%1)"/>
      <w:lvlJc w:val="left"/>
      <w:pPr>
        <w:ind w:left="839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DD06B8A2">
      <w:start w:val="1"/>
      <w:numFmt w:val="bullet"/>
      <w:lvlText w:val="•"/>
      <w:lvlJc w:val="left"/>
      <w:pPr>
        <w:ind w:left="1711" w:hanging="360"/>
      </w:pPr>
    </w:lvl>
    <w:lvl w:ilvl="2" w:tplc="C5D8A66A">
      <w:start w:val="1"/>
      <w:numFmt w:val="bullet"/>
      <w:lvlText w:val="•"/>
      <w:lvlJc w:val="left"/>
      <w:pPr>
        <w:ind w:left="2583" w:hanging="360"/>
      </w:pPr>
    </w:lvl>
    <w:lvl w:ilvl="3" w:tplc="A670BB0A">
      <w:start w:val="1"/>
      <w:numFmt w:val="bullet"/>
      <w:lvlText w:val="•"/>
      <w:lvlJc w:val="left"/>
      <w:pPr>
        <w:ind w:left="3455" w:hanging="360"/>
      </w:pPr>
    </w:lvl>
    <w:lvl w:ilvl="4" w:tplc="04B4BD0A">
      <w:start w:val="1"/>
      <w:numFmt w:val="bullet"/>
      <w:lvlText w:val="•"/>
      <w:lvlJc w:val="left"/>
      <w:pPr>
        <w:ind w:left="4327" w:hanging="360"/>
      </w:pPr>
    </w:lvl>
    <w:lvl w:ilvl="5" w:tplc="B7D880FE">
      <w:start w:val="1"/>
      <w:numFmt w:val="bullet"/>
      <w:lvlText w:val="•"/>
      <w:lvlJc w:val="left"/>
      <w:pPr>
        <w:ind w:left="5199" w:hanging="360"/>
      </w:pPr>
    </w:lvl>
    <w:lvl w:ilvl="6" w:tplc="35820E2A">
      <w:start w:val="1"/>
      <w:numFmt w:val="bullet"/>
      <w:lvlText w:val="•"/>
      <w:lvlJc w:val="left"/>
      <w:pPr>
        <w:ind w:left="6071" w:hanging="360"/>
      </w:pPr>
    </w:lvl>
    <w:lvl w:ilvl="7" w:tplc="C3B8E47E">
      <w:start w:val="1"/>
      <w:numFmt w:val="bullet"/>
      <w:lvlText w:val="•"/>
      <w:lvlJc w:val="left"/>
      <w:pPr>
        <w:ind w:left="6943" w:hanging="360"/>
      </w:pPr>
    </w:lvl>
    <w:lvl w:ilvl="8" w:tplc="5E84692C">
      <w:start w:val="1"/>
      <w:numFmt w:val="bullet"/>
      <w:lvlText w:val="•"/>
      <w:lvlJc w:val="left"/>
      <w:pPr>
        <w:ind w:left="7816" w:hanging="360"/>
      </w:pPr>
    </w:lvl>
  </w:abstractNum>
  <w:num w:numId="1" w16cid:durableId="188732994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F02"/>
    <w:rsid w:val="00055CD7"/>
    <w:rsid w:val="005E6736"/>
    <w:rsid w:val="00B7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076AB"/>
  <w15:chartTrackingRefBased/>
  <w15:docId w15:val="{F4EF9369-F6DF-44AA-9FE4-B8B28608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CC9F17B3A440F3833BCE3D7BF42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3FC73-381D-4FEE-8A97-EE7B52864463}"/>
      </w:docPartPr>
      <w:docPartBody>
        <w:p w:rsidR="001266DF" w:rsidRDefault="00371400" w:rsidP="00371400">
          <w:pPr>
            <w:pStyle w:val="3ACC9F17B3A440F3833BCE3D7BF42E35"/>
          </w:pPr>
          <w:r w:rsidRPr="00C533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E229EC88A24744BD8491477E797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B32A2-6FB9-4A2C-989D-9071ACB0A1A7}"/>
      </w:docPartPr>
      <w:docPartBody>
        <w:p w:rsidR="001266DF" w:rsidRDefault="00371400" w:rsidP="00371400">
          <w:pPr>
            <w:pStyle w:val="04E229EC88A24744BD8491477E797A7D"/>
          </w:pPr>
          <w:r w:rsidRPr="00C5333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400"/>
    <w:rsid w:val="001266DF"/>
    <w:rsid w:val="00371400"/>
    <w:rsid w:val="00D2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1400"/>
  </w:style>
  <w:style w:type="paragraph" w:customStyle="1" w:styleId="3ACC9F17B3A440F3833BCE3D7BF42E35">
    <w:name w:val="3ACC9F17B3A440F3833BCE3D7BF42E35"/>
    <w:rsid w:val="00371400"/>
  </w:style>
  <w:style w:type="paragraph" w:customStyle="1" w:styleId="04E229EC88A24744BD8491477E797A7D">
    <w:name w:val="04E229EC88A24744BD8491477E797A7D"/>
    <w:rsid w:val="003714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Samuel</dc:creator>
  <cp:keywords/>
  <dc:description/>
  <cp:lastModifiedBy>Foote, Melody R</cp:lastModifiedBy>
  <cp:revision>2</cp:revision>
  <dcterms:created xsi:type="dcterms:W3CDTF">2022-12-30T15:38:00Z</dcterms:created>
  <dcterms:modified xsi:type="dcterms:W3CDTF">2022-12-30T15:38:00Z</dcterms:modified>
</cp:coreProperties>
</file>