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61A" w:rsidRDefault="00E4461A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-37465</wp:posOffset>
                </wp:positionV>
                <wp:extent cx="6667500" cy="14287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4461A" w:rsidRPr="00D83743" w:rsidRDefault="00E4461A" w:rsidP="00E4461A">
                            <w:pPr>
                              <w:pStyle w:val="Heading1"/>
                              <w:widowControl w:val="0"/>
                              <w:jc w:val="center"/>
                              <w:rPr>
                                <w:rFonts w:ascii="Georgia" w:hAnsi="Georgia"/>
                                <w:sz w:val="50"/>
                                <w:szCs w:val="50"/>
                                <w14:ligatures w14:val="none"/>
                              </w:rPr>
                            </w:pPr>
                            <w:r w:rsidRPr="00D83743">
                              <w:rPr>
                                <w:rFonts w:ascii="Georgia" w:hAnsi="Georgia"/>
                                <w:sz w:val="50"/>
                                <w:szCs w:val="50"/>
                                <w14:ligatures w14:val="none"/>
                              </w:rPr>
                              <w:t>Community Development Block Grant</w:t>
                            </w:r>
                            <w:r w:rsidR="00D83743" w:rsidRPr="00D83743">
                              <w:rPr>
                                <w:rFonts w:ascii="Georgia" w:hAnsi="Georgia"/>
                                <w:sz w:val="50"/>
                                <w:szCs w:val="50"/>
                                <w14:ligatures w14:val="none"/>
                              </w:rPr>
                              <w:t xml:space="preserve"> (CDBG)</w:t>
                            </w:r>
                          </w:p>
                          <w:p w:rsidR="00E4461A" w:rsidRPr="00D83743" w:rsidRDefault="00E4461A" w:rsidP="00E4461A">
                            <w:pPr>
                              <w:pStyle w:val="Heading1"/>
                              <w:widowControl w:val="0"/>
                              <w:jc w:val="center"/>
                              <w:rPr>
                                <w:rFonts w:ascii="Georgia" w:hAnsi="Georgia"/>
                                <w:sz w:val="50"/>
                                <w:szCs w:val="50"/>
                                <w14:ligatures w14:val="none"/>
                              </w:rPr>
                            </w:pPr>
                            <w:r w:rsidRPr="00D83743">
                              <w:rPr>
                                <w:rFonts w:ascii="Georgia" w:hAnsi="Georgia"/>
                                <w:sz w:val="50"/>
                                <w:szCs w:val="50"/>
                                <w14:ligatures w14:val="none"/>
                              </w:rPr>
                              <w:t xml:space="preserve">Project  </w:t>
                            </w:r>
                          </w:p>
                          <w:p w:rsidR="00E4461A" w:rsidRPr="00D83743" w:rsidRDefault="00E4461A" w:rsidP="00E4461A">
                            <w:pPr>
                              <w:pStyle w:val="Heading1"/>
                              <w:widowControl w:val="0"/>
                              <w:jc w:val="center"/>
                              <w:rPr>
                                <w:rFonts w:ascii="Georgia" w:hAnsi="Georgia"/>
                                <w:sz w:val="50"/>
                                <w:szCs w:val="50"/>
                                <w14:ligatures w14:val="none"/>
                              </w:rPr>
                            </w:pPr>
                            <w:r w:rsidRPr="00D83743">
                              <w:rPr>
                                <w:rFonts w:ascii="Georgia" w:hAnsi="Georgia"/>
                                <w:sz w:val="50"/>
                                <w:szCs w:val="50"/>
                                <w14:ligatures w14:val="none"/>
                              </w:rPr>
                              <w:t xml:space="preserve">Town/City/County of </w:t>
                            </w:r>
                            <w:r w:rsidR="0085393F" w:rsidRPr="00D83743">
                              <w:rPr>
                                <w:rFonts w:ascii="Georgia" w:hAnsi="Georgia"/>
                                <w:sz w:val="50"/>
                                <w:szCs w:val="50"/>
                                <w14:ligatures w14:val="none"/>
                              </w:rPr>
                              <w:t>________</w:t>
                            </w:r>
                            <w:r w:rsidRPr="00D83743">
                              <w:rPr>
                                <w:rFonts w:ascii="Georgia" w:hAnsi="Georgia"/>
                                <w:sz w:val="50"/>
                                <w:szCs w:val="50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75pt;margin-top:-2.95pt;width:525pt;height:112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" filled="f" fillcolor="#5b9bd5" stroked="f" strokecolor="black [0]" strokeweight="2pt">
                <v:textbox inset="0,0,0,0">
                  <w:txbxContent>
                    <w:p w:rsidR="00E4461A" w:rsidRPr="00D83743" w:rsidRDefault="00E4461A" w:rsidP="00E4461A">
                      <w:pPr>
                        <w:pStyle w:val="Heading1"/>
                        <w:widowControl w:val="0"/>
                        <w:jc w:val="center"/>
                        <w:rPr>
                          <w:rFonts w:ascii="Georgia" w:hAnsi="Georgia"/>
                          <w:sz w:val="50"/>
                          <w:szCs w:val="50"/>
                          <w14:ligatures w14:val="none"/>
                        </w:rPr>
                      </w:pPr>
                      <w:r w:rsidRPr="00D83743">
                        <w:rPr>
                          <w:rFonts w:ascii="Georgia" w:hAnsi="Georgia"/>
                          <w:sz w:val="50"/>
                          <w:szCs w:val="50"/>
                          <w14:ligatures w14:val="none"/>
                        </w:rPr>
                        <w:t>Community Development Block Grant</w:t>
                      </w:r>
                      <w:r w:rsidR="00D83743" w:rsidRPr="00D83743">
                        <w:rPr>
                          <w:rFonts w:ascii="Georgia" w:hAnsi="Georgia"/>
                          <w:sz w:val="50"/>
                          <w:szCs w:val="50"/>
                          <w14:ligatures w14:val="none"/>
                        </w:rPr>
                        <w:t xml:space="preserve"> (CDBG)</w:t>
                      </w:r>
                    </w:p>
                    <w:p w:rsidR="00E4461A" w:rsidRPr="00D83743" w:rsidRDefault="00E4461A" w:rsidP="00E4461A">
                      <w:pPr>
                        <w:pStyle w:val="Heading1"/>
                        <w:widowControl w:val="0"/>
                        <w:jc w:val="center"/>
                        <w:rPr>
                          <w:rFonts w:ascii="Georgia" w:hAnsi="Georgia"/>
                          <w:sz w:val="50"/>
                          <w:szCs w:val="50"/>
                          <w14:ligatures w14:val="none"/>
                        </w:rPr>
                      </w:pPr>
                      <w:r w:rsidRPr="00D83743">
                        <w:rPr>
                          <w:rFonts w:ascii="Georgia" w:hAnsi="Georgia"/>
                          <w:sz w:val="50"/>
                          <w:szCs w:val="50"/>
                          <w14:ligatures w14:val="none"/>
                        </w:rPr>
                        <w:t xml:space="preserve">Project </w:t>
                      </w:r>
                      <w:r w:rsidRPr="00D83743">
                        <w:rPr>
                          <w:rFonts w:ascii="Georgia" w:hAnsi="Georgia"/>
                          <w:sz w:val="50"/>
                          <w:szCs w:val="50"/>
                          <w14:ligatures w14:val="none"/>
                        </w:rPr>
                        <w:t xml:space="preserve"> </w:t>
                      </w:r>
                    </w:p>
                    <w:p w:rsidR="00E4461A" w:rsidRPr="00D83743" w:rsidRDefault="00E4461A" w:rsidP="00E4461A">
                      <w:pPr>
                        <w:pStyle w:val="Heading1"/>
                        <w:widowControl w:val="0"/>
                        <w:jc w:val="center"/>
                        <w:rPr>
                          <w:rFonts w:ascii="Georgia" w:hAnsi="Georgia"/>
                          <w:sz w:val="50"/>
                          <w:szCs w:val="50"/>
                          <w14:ligatures w14:val="none"/>
                        </w:rPr>
                      </w:pPr>
                      <w:r w:rsidRPr="00D83743">
                        <w:rPr>
                          <w:rFonts w:ascii="Georgia" w:hAnsi="Georgia"/>
                          <w:sz w:val="50"/>
                          <w:szCs w:val="50"/>
                          <w14:ligatures w14:val="none"/>
                        </w:rPr>
                        <w:t xml:space="preserve">Town/City/County of </w:t>
                      </w:r>
                      <w:r w:rsidR="0085393F" w:rsidRPr="00D83743">
                        <w:rPr>
                          <w:rFonts w:ascii="Georgia" w:hAnsi="Georgia"/>
                          <w:sz w:val="50"/>
                          <w:szCs w:val="50"/>
                          <w14:ligatures w14:val="none"/>
                        </w:rPr>
                        <w:t>________</w:t>
                      </w:r>
                      <w:r w:rsidRPr="00D83743">
                        <w:rPr>
                          <w:rFonts w:ascii="Georgia" w:hAnsi="Georgia"/>
                          <w:sz w:val="50"/>
                          <w:szCs w:val="50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4461A" w:rsidRDefault="00E4461A" w:rsidP="0085393F">
      <w:pPr>
        <w:autoSpaceDE w:val="0"/>
        <w:autoSpaceDN w:val="0"/>
        <w:adjustRightInd w:val="0"/>
        <w:spacing w:after="0" w:line="240" w:lineRule="auto"/>
        <w:rPr>
          <w:rFonts w:ascii="Georgia" w:hAnsi="Georgia" w:cs="Calibri,Bold"/>
          <w:b/>
          <w:bCs/>
          <w:sz w:val="28"/>
          <w:szCs w:val="28"/>
        </w:rPr>
      </w:pPr>
    </w:p>
    <w:p w:rsidR="0085393F" w:rsidRDefault="0085393F" w:rsidP="00E4461A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Calibri,Bold"/>
          <w:b/>
          <w:bCs/>
          <w:sz w:val="26"/>
          <w:szCs w:val="26"/>
        </w:rPr>
      </w:pPr>
    </w:p>
    <w:p w:rsidR="0085393F" w:rsidRDefault="0085393F" w:rsidP="00E4461A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Calibri,Bold"/>
          <w:b/>
          <w:bCs/>
          <w:sz w:val="26"/>
          <w:szCs w:val="26"/>
        </w:rPr>
      </w:pPr>
    </w:p>
    <w:p w:rsidR="0085393F" w:rsidRDefault="0085393F" w:rsidP="00E4461A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Calibri,Bold"/>
          <w:b/>
          <w:bCs/>
          <w:sz w:val="26"/>
          <w:szCs w:val="26"/>
        </w:rPr>
      </w:pPr>
    </w:p>
    <w:p w:rsidR="00D83743" w:rsidRDefault="00D83743" w:rsidP="00E4461A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Calibri,Bold"/>
          <w:b/>
          <w:bCs/>
          <w:sz w:val="26"/>
          <w:szCs w:val="26"/>
        </w:rPr>
      </w:pPr>
    </w:p>
    <w:p w:rsidR="00D83743" w:rsidRDefault="00D83743" w:rsidP="00E4461A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Calibri,Bold"/>
          <w:b/>
          <w:bCs/>
          <w:sz w:val="26"/>
          <w:szCs w:val="26"/>
        </w:rPr>
      </w:pPr>
    </w:p>
    <w:p w:rsidR="00D83743" w:rsidRDefault="00D83743" w:rsidP="00E4461A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Calibri,Bold"/>
          <w:b/>
          <w:bCs/>
          <w:sz w:val="26"/>
          <w:szCs w:val="26"/>
        </w:rPr>
      </w:pPr>
    </w:p>
    <w:p w:rsidR="00CF3C75" w:rsidRPr="0026003D" w:rsidRDefault="00CF3C75" w:rsidP="0026003D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bCs/>
          <w:sz w:val="28"/>
          <w:szCs w:val="28"/>
          <w:lang w:val="es-CO"/>
        </w:rPr>
      </w:pPr>
      <w:r w:rsidRPr="0026003D">
        <w:rPr>
          <w:rFonts w:ascii="Georgia" w:hAnsi="Georgia" w:cs="Times New Roman"/>
          <w:b/>
          <w:bCs/>
          <w:sz w:val="28"/>
          <w:szCs w:val="28"/>
          <w:lang w:val="es-CO"/>
        </w:rPr>
        <w:t>¿Qué es la Sección 3?</w:t>
      </w:r>
    </w:p>
    <w:p w:rsidR="00CF3C75" w:rsidRPr="0026003D" w:rsidRDefault="00CF3C75" w:rsidP="002600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bCs/>
          <w:lang w:val="es-CO"/>
        </w:rPr>
      </w:pPr>
      <w:r w:rsidRPr="0026003D">
        <w:rPr>
          <w:rFonts w:ascii="Georgia" w:hAnsi="Georgia" w:cs="Times New Roman"/>
          <w:bCs/>
          <w:lang w:val="es-CO"/>
        </w:rPr>
        <w:t>La Sección 3 (Section 3, por su nombre en inglés) de la Ley de 1968 de Vivienda y Desar</w:t>
      </w:r>
      <w:r w:rsidR="0026003D" w:rsidRPr="0026003D">
        <w:rPr>
          <w:rFonts w:ascii="Georgia" w:hAnsi="Georgia" w:cs="Times New Roman"/>
          <w:bCs/>
          <w:lang w:val="es-CO"/>
        </w:rPr>
        <w:t xml:space="preserve">rollo Urbano (Housing and Urban </w:t>
      </w:r>
      <w:r w:rsidRPr="0026003D">
        <w:rPr>
          <w:rFonts w:ascii="Georgia" w:hAnsi="Georgia" w:cs="Times New Roman"/>
          <w:bCs/>
          <w:lang w:val="es-CO"/>
        </w:rPr>
        <w:t>Develo</w:t>
      </w:r>
      <w:r w:rsidR="0026003D" w:rsidRPr="0026003D">
        <w:rPr>
          <w:rFonts w:ascii="Georgia" w:hAnsi="Georgia" w:cs="Times New Roman"/>
          <w:bCs/>
          <w:lang w:val="es-CO"/>
        </w:rPr>
        <w:t xml:space="preserve">pment, por su nombre en inglés) </w:t>
      </w:r>
      <w:r w:rsidRPr="0026003D">
        <w:rPr>
          <w:rFonts w:ascii="Georgia" w:hAnsi="Georgia" w:cs="Times New Roman"/>
          <w:bCs/>
          <w:lang w:val="es-CO"/>
        </w:rPr>
        <w:t>requiere que las oportunidades económicas generadas por</w:t>
      </w:r>
      <w:r w:rsidR="0026003D" w:rsidRPr="0026003D">
        <w:rPr>
          <w:rFonts w:ascii="Georgia" w:hAnsi="Georgia" w:cs="Times New Roman"/>
          <w:bCs/>
          <w:lang w:val="es-CO"/>
        </w:rPr>
        <w:t xml:space="preserve"> determinados programas para el </w:t>
      </w:r>
      <w:r w:rsidRPr="0026003D">
        <w:rPr>
          <w:rFonts w:ascii="Georgia" w:hAnsi="Georgia" w:cs="Times New Roman"/>
          <w:bCs/>
          <w:lang w:val="es-CO"/>
        </w:rPr>
        <w:t xml:space="preserve">desarrollo de la vivienda y la comunidad asistidos financieramente por HUD deberán, dentro </w:t>
      </w:r>
      <w:r w:rsidR="0026003D" w:rsidRPr="0026003D">
        <w:rPr>
          <w:rFonts w:ascii="Georgia" w:hAnsi="Georgia" w:cs="Times New Roman"/>
          <w:bCs/>
          <w:lang w:val="es-CO"/>
        </w:rPr>
        <w:t xml:space="preserve">del máximo alcance posible, ser </w:t>
      </w:r>
      <w:r w:rsidRPr="0026003D">
        <w:rPr>
          <w:rFonts w:ascii="Georgia" w:hAnsi="Georgia" w:cs="Times New Roman"/>
          <w:bCs/>
          <w:lang w:val="es-CO"/>
        </w:rPr>
        <w:t>otorgadas a las personas de ingresos bajos a muy bajos, particularmente a aquéllas que son beneficiarias de la asistencia</w:t>
      </w:r>
      <w:r w:rsidR="0026003D">
        <w:rPr>
          <w:rFonts w:ascii="Georgia" w:hAnsi="Georgia" w:cs="Times New Roman"/>
          <w:bCs/>
          <w:lang w:val="es-CO"/>
        </w:rPr>
        <w:t xml:space="preserve"> </w:t>
      </w:r>
      <w:r w:rsidRPr="0026003D">
        <w:rPr>
          <w:rFonts w:ascii="Georgia" w:hAnsi="Georgia" w:cs="Times New Roman"/>
          <w:bCs/>
          <w:lang w:val="es-CO"/>
        </w:rPr>
        <w:t>gubernamental para la vivienda y a los negocios que ofrezcan oportunidad</w:t>
      </w:r>
      <w:r w:rsidR="0026003D" w:rsidRPr="0026003D">
        <w:rPr>
          <w:rFonts w:ascii="Georgia" w:hAnsi="Georgia" w:cs="Times New Roman"/>
          <w:bCs/>
          <w:lang w:val="es-CO"/>
        </w:rPr>
        <w:t xml:space="preserve">es </w:t>
      </w:r>
      <w:r w:rsidRPr="0026003D">
        <w:rPr>
          <w:rFonts w:ascii="Georgia" w:hAnsi="Georgia" w:cs="Times New Roman"/>
          <w:bCs/>
          <w:lang w:val="es-CO"/>
        </w:rPr>
        <w:t>económicas para dichas personas.</w:t>
      </w:r>
    </w:p>
    <w:p w:rsidR="0026003D" w:rsidRDefault="0026003D" w:rsidP="00CF3C75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b/>
          <w:bCs/>
          <w:sz w:val="24"/>
          <w:szCs w:val="24"/>
          <w:lang w:val="es-CO"/>
        </w:rPr>
      </w:pPr>
    </w:p>
    <w:p w:rsidR="00CF3C75" w:rsidRPr="0026003D" w:rsidRDefault="00CF3C75" w:rsidP="0026003D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bCs/>
          <w:sz w:val="28"/>
          <w:szCs w:val="28"/>
          <w:lang w:val="es-CO"/>
        </w:rPr>
      </w:pPr>
      <w:r w:rsidRPr="0026003D">
        <w:rPr>
          <w:rFonts w:ascii="Georgia" w:hAnsi="Georgia" w:cs="Times New Roman"/>
          <w:b/>
          <w:bCs/>
          <w:sz w:val="28"/>
          <w:szCs w:val="28"/>
          <w:lang w:val="es-CO"/>
        </w:rPr>
        <w:t>¿Quién es responsable del acatamiento de la Sección 3?</w:t>
      </w:r>
    </w:p>
    <w:p w:rsidR="00CF3C75" w:rsidRPr="0026003D" w:rsidRDefault="00CF3C75" w:rsidP="002600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bCs/>
          <w:lang w:val="es-CO"/>
        </w:rPr>
      </w:pPr>
      <w:r w:rsidRPr="0026003D">
        <w:rPr>
          <w:rFonts w:ascii="Georgia" w:hAnsi="Georgia" w:cs="Times New Roman"/>
          <w:bCs/>
          <w:lang w:val="es-CO"/>
        </w:rPr>
        <w:t>Cada comunidad que recibe asistencia financiera de HUD para los proyectos del Desarrollo Comunit</w:t>
      </w:r>
      <w:r w:rsidR="0026003D" w:rsidRPr="0026003D">
        <w:rPr>
          <w:rFonts w:ascii="Georgia" w:hAnsi="Georgia" w:cs="Times New Roman"/>
          <w:bCs/>
          <w:lang w:val="es-CO"/>
        </w:rPr>
        <w:t xml:space="preserve">ario y todos sus contratistas y </w:t>
      </w:r>
      <w:r w:rsidRPr="0026003D">
        <w:rPr>
          <w:rFonts w:ascii="Georgia" w:hAnsi="Georgia" w:cs="Times New Roman"/>
          <w:bCs/>
          <w:lang w:val="es-CO"/>
        </w:rPr>
        <w:t>subcontratistas son responsables de ofrecer cualquier tipo de nueva capacitación, oportunidad de empl</w:t>
      </w:r>
      <w:r w:rsidR="0026003D" w:rsidRPr="0026003D">
        <w:rPr>
          <w:rFonts w:ascii="Georgia" w:hAnsi="Georgia" w:cs="Times New Roman"/>
          <w:bCs/>
          <w:lang w:val="es-CO"/>
        </w:rPr>
        <w:t xml:space="preserve">eo o contrato para la Sección 3 </w:t>
      </w:r>
      <w:r w:rsidRPr="0026003D">
        <w:rPr>
          <w:rFonts w:ascii="Georgia" w:hAnsi="Georgia" w:cs="Times New Roman"/>
          <w:bCs/>
          <w:lang w:val="es-CO"/>
        </w:rPr>
        <w:t>o los negocios de la Sección 3.</w:t>
      </w:r>
    </w:p>
    <w:p w:rsidR="0026003D" w:rsidRDefault="0026003D" w:rsidP="00CF3C75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b/>
          <w:bCs/>
          <w:sz w:val="24"/>
          <w:szCs w:val="24"/>
          <w:lang w:val="es-CO"/>
        </w:rPr>
      </w:pPr>
    </w:p>
    <w:p w:rsidR="00CF3C75" w:rsidRPr="0026003D" w:rsidRDefault="00CF3C75" w:rsidP="0026003D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bCs/>
          <w:sz w:val="28"/>
          <w:szCs w:val="28"/>
          <w:lang w:val="es-CO"/>
        </w:rPr>
      </w:pPr>
      <w:r w:rsidRPr="0026003D">
        <w:rPr>
          <w:rFonts w:ascii="Georgia" w:hAnsi="Georgia" w:cs="Times New Roman"/>
          <w:b/>
          <w:bCs/>
          <w:sz w:val="28"/>
          <w:szCs w:val="28"/>
          <w:lang w:val="es-CO"/>
        </w:rPr>
        <w:t>¿Quiénes son los residentes de la Sección 3?</w:t>
      </w:r>
    </w:p>
    <w:p w:rsidR="00CF3C75" w:rsidRPr="0026003D" w:rsidRDefault="00CF3C75" w:rsidP="00CF3C75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bCs/>
          <w:lang w:val="es-CO"/>
        </w:rPr>
      </w:pPr>
      <w:r w:rsidRPr="0026003D">
        <w:rPr>
          <w:rFonts w:ascii="Georgia" w:hAnsi="Georgia" w:cs="Times New Roman"/>
          <w:bCs/>
          <w:lang w:val="es-CO"/>
        </w:rPr>
        <w:t>Los residentes de la vivienda pública, incluidas las personas discapacitadas y todas aquéllas con ingre</w:t>
      </w:r>
      <w:r w:rsidR="0026003D">
        <w:rPr>
          <w:rFonts w:ascii="Georgia" w:hAnsi="Georgia" w:cs="Times New Roman"/>
          <w:bCs/>
          <w:lang w:val="es-CO"/>
        </w:rPr>
        <w:t xml:space="preserve">sos bajos o muy bajos que viven </w:t>
      </w:r>
      <w:r w:rsidRPr="0026003D">
        <w:rPr>
          <w:rFonts w:ascii="Georgia" w:hAnsi="Georgia" w:cs="Times New Roman"/>
          <w:bCs/>
          <w:lang w:val="es-CO"/>
        </w:rPr>
        <w:t>en el área donde se encuentra un proyecto de HUD.</w:t>
      </w:r>
    </w:p>
    <w:p w:rsidR="0026003D" w:rsidRPr="0026003D" w:rsidRDefault="0026003D" w:rsidP="00CF3C75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bCs/>
          <w:lang w:val="es-CO"/>
        </w:rPr>
      </w:pPr>
    </w:p>
    <w:p w:rsidR="00CF3C75" w:rsidRPr="0026003D" w:rsidRDefault="00CF3C75" w:rsidP="0026003D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bCs/>
          <w:sz w:val="28"/>
          <w:szCs w:val="28"/>
          <w:lang w:val="es-CO"/>
        </w:rPr>
      </w:pPr>
      <w:r w:rsidRPr="0026003D">
        <w:rPr>
          <w:rFonts w:ascii="Georgia" w:hAnsi="Georgia" w:cs="Times New Roman"/>
          <w:b/>
          <w:bCs/>
          <w:sz w:val="28"/>
          <w:szCs w:val="28"/>
          <w:lang w:val="es-CO"/>
        </w:rPr>
        <w:t>¿Qué es un negocio de la Sección 3?</w:t>
      </w:r>
    </w:p>
    <w:p w:rsidR="00CF3C75" w:rsidRPr="0026003D" w:rsidRDefault="00CF3C75" w:rsidP="00CF3C75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bCs/>
          <w:lang w:val="es-CO"/>
        </w:rPr>
      </w:pPr>
      <w:r w:rsidRPr="0026003D">
        <w:rPr>
          <w:rFonts w:ascii="Georgia" w:hAnsi="Georgia" w:cs="Times New Roman"/>
          <w:bCs/>
          <w:lang w:val="es-CO"/>
        </w:rPr>
        <w:t>Un negocio propiedad de la Sección 3 o que empl</w:t>
      </w:r>
      <w:r w:rsidR="0026003D" w:rsidRPr="0026003D">
        <w:rPr>
          <w:rFonts w:ascii="Georgia" w:hAnsi="Georgia" w:cs="Times New Roman"/>
          <w:bCs/>
          <w:lang w:val="es-CO"/>
        </w:rPr>
        <w:t xml:space="preserve">ea residentes de la Sección 3 o </w:t>
      </w:r>
      <w:r w:rsidRPr="0026003D">
        <w:rPr>
          <w:rFonts w:ascii="Georgia" w:hAnsi="Georgia" w:cs="Times New Roman"/>
          <w:bCs/>
          <w:lang w:val="es-CO"/>
        </w:rPr>
        <w:t>subcontrata a negocios que emplean a re</w:t>
      </w:r>
      <w:r w:rsidR="0026003D" w:rsidRPr="0026003D">
        <w:rPr>
          <w:rFonts w:ascii="Georgia" w:hAnsi="Georgia" w:cs="Times New Roman"/>
          <w:bCs/>
          <w:lang w:val="es-CO"/>
        </w:rPr>
        <w:t xml:space="preserve">sidentes de la </w:t>
      </w:r>
      <w:r w:rsidRPr="0026003D">
        <w:rPr>
          <w:rFonts w:ascii="Georgia" w:hAnsi="Georgia" w:cs="Times New Roman"/>
          <w:bCs/>
          <w:lang w:val="es-CO"/>
        </w:rPr>
        <w:t>Sección 3.</w:t>
      </w:r>
    </w:p>
    <w:p w:rsidR="0026003D" w:rsidRPr="0026003D" w:rsidRDefault="0026003D" w:rsidP="00CF3C75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bCs/>
          <w:lang w:val="es-CO"/>
        </w:rPr>
      </w:pPr>
    </w:p>
    <w:p w:rsidR="00CF3C75" w:rsidRPr="0026003D" w:rsidRDefault="00CF3C75" w:rsidP="0026003D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bCs/>
          <w:sz w:val="28"/>
          <w:szCs w:val="28"/>
          <w:lang w:val="es-CO"/>
        </w:rPr>
      </w:pPr>
      <w:r w:rsidRPr="0026003D">
        <w:rPr>
          <w:rFonts w:ascii="Georgia" w:hAnsi="Georgia" w:cs="Times New Roman"/>
          <w:b/>
          <w:bCs/>
          <w:sz w:val="28"/>
          <w:szCs w:val="28"/>
          <w:lang w:val="es-CO"/>
        </w:rPr>
        <w:t>¿Qué oportunidades están disponibles de acuerdo con la Sección 3?</w:t>
      </w:r>
    </w:p>
    <w:p w:rsidR="00CF3C75" w:rsidRPr="0026003D" w:rsidRDefault="00CF3C75" w:rsidP="0026003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bCs/>
          <w:lang w:val="es-CO"/>
        </w:rPr>
      </w:pPr>
      <w:r w:rsidRPr="0026003D">
        <w:rPr>
          <w:rFonts w:ascii="Georgia" w:hAnsi="Georgia" w:cs="Times New Roman"/>
          <w:bCs/>
          <w:lang w:val="es-CO"/>
        </w:rPr>
        <w:t>Oportunidades de trabajo y empleo</w:t>
      </w:r>
    </w:p>
    <w:p w:rsidR="00CF3C75" w:rsidRPr="0026003D" w:rsidRDefault="00CF3C75" w:rsidP="0026003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bCs/>
          <w:lang w:val="es-CO"/>
        </w:rPr>
      </w:pPr>
      <w:r w:rsidRPr="0026003D">
        <w:rPr>
          <w:rFonts w:ascii="Georgia" w:hAnsi="Georgia" w:cs="Times New Roman"/>
          <w:bCs/>
          <w:lang w:val="es-CO"/>
        </w:rPr>
        <w:t>Oportunidades de capacitación y educación</w:t>
      </w:r>
    </w:p>
    <w:p w:rsidR="00CF3C75" w:rsidRPr="0026003D" w:rsidRDefault="00CF3C75" w:rsidP="0026003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bCs/>
          <w:lang w:val="es-CO"/>
        </w:rPr>
      </w:pPr>
      <w:r w:rsidRPr="0026003D">
        <w:rPr>
          <w:rFonts w:ascii="Georgia" w:hAnsi="Georgia" w:cs="Times New Roman"/>
          <w:bCs/>
          <w:lang w:val="es-CO"/>
        </w:rPr>
        <w:t>Oportunidades de contrato y negocios</w:t>
      </w:r>
    </w:p>
    <w:p w:rsidR="0026003D" w:rsidRDefault="0026003D" w:rsidP="00CF3C75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b/>
          <w:bCs/>
          <w:sz w:val="24"/>
          <w:szCs w:val="24"/>
          <w:lang w:val="es-CO"/>
        </w:rPr>
      </w:pPr>
    </w:p>
    <w:p w:rsidR="00CF3C75" w:rsidRPr="0026003D" w:rsidRDefault="00CF3C75" w:rsidP="0026003D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bCs/>
          <w:sz w:val="28"/>
          <w:szCs w:val="28"/>
          <w:lang w:val="es-CO"/>
        </w:rPr>
      </w:pPr>
      <w:r w:rsidRPr="0026003D">
        <w:rPr>
          <w:rFonts w:ascii="Georgia" w:hAnsi="Georgia" w:cs="Times New Roman"/>
          <w:b/>
          <w:bCs/>
          <w:sz w:val="28"/>
          <w:szCs w:val="28"/>
          <w:lang w:val="es-CO"/>
        </w:rPr>
        <w:t>Proyectos con asistencia federal actual en esta área que dependen de los requisitos de la Sección 3:</w:t>
      </w:r>
    </w:p>
    <w:p w:rsidR="0026003D" w:rsidRDefault="0026003D" w:rsidP="00CF3C75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b/>
          <w:bCs/>
          <w:sz w:val="24"/>
          <w:szCs w:val="24"/>
          <w:lang w:val="es-CO"/>
        </w:rPr>
      </w:pPr>
    </w:p>
    <w:p w:rsidR="0026003D" w:rsidRDefault="0026003D" w:rsidP="00CF3C75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b/>
          <w:bCs/>
          <w:sz w:val="24"/>
          <w:szCs w:val="24"/>
          <w:lang w:val="es-CO"/>
        </w:rPr>
      </w:pPr>
    </w:p>
    <w:p w:rsidR="00CF3C75" w:rsidRPr="0026003D" w:rsidRDefault="00CF3C75" w:rsidP="0026003D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Cs/>
          <w:sz w:val="24"/>
          <w:szCs w:val="24"/>
          <w:lang w:val="es-CO"/>
        </w:rPr>
      </w:pPr>
      <w:r w:rsidRPr="0026003D">
        <w:rPr>
          <w:rFonts w:ascii="Georgia" w:hAnsi="Georgia" w:cs="Times New Roman"/>
          <w:bCs/>
          <w:sz w:val="24"/>
          <w:szCs w:val="24"/>
          <w:lang w:val="es-CO"/>
        </w:rPr>
        <w:t xml:space="preserve">Tipo de proyecto </w:t>
      </w:r>
      <w:r w:rsidR="0026003D" w:rsidRPr="0026003D">
        <w:rPr>
          <w:rFonts w:ascii="Georgia" w:hAnsi="Georgia" w:cs="Times New Roman"/>
          <w:bCs/>
          <w:sz w:val="24"/>
          <w:szCs w:val="24"/>
          <w:lang w:val="es-CO"/>
        </w:rPr>
        <w:t xml:space="preserve">                                                                                                </w:t>
      </w:r>
      <w:r w:rsidRPr="0026003D">
        <w:rPr>
          <w:rFonts w:ascii="Georgia" w:hAnsi="Georgia" w:cs="Times New Roman"/>
          <w:bCs/>
          <w:sz w:val="24"/>
          <w:szCs w:val="24"/>
          <w:lang w:val="es-CO"/>
        </w:rPr>
        <w:t>Ubicación</w:t>
      </w:r>
    </w:p>
    <w:p w:rsidR="0026003D" w:rsidRPr="0026003D" w:rsidRDefault="0026003D" w:rsidP="0026003D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Cs/>
          <w:sz w:val="24"/>
          <w:szCs w:val="24"/>
          <w:lang w:val="es-CO"/>
        </w:rPr>
      </w:pPr>
    </w:p>
    <w:p w:rsidR="0026003D" w:rsidRDefault="0026003D" w:rsidP="00CF3C75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b/>
          <w:bCs/>
          <w:sz w:val="24"/>
          <w:szCs w:val="24"/>
          <w:lang w:val="es-CO"/>
        </w:rPr>
      </w:pPr>
    </w:p>
    <w:p w:rsidR="0026003D" w:rsidRDefault="0026003D" w:rsidP="00CF3C75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b/>
          <w:bCs/>
          <w:sz w:val="24"/>
          <w:szCs w:val="24"/>
          <w:lang w:val="es-CO"/>
        </w:rPr>
      </w:pPr>
    </w:p>
    <w:p w:rsidR="00CF3C75" w:rsidRPr="0026003D" w:rsidRDefault="00CF3C75" w:rsidP="0026003D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Cs/>
          <w:sz w:val="24"/>
          <w:szCs w:val="24"/>
          <w:lang w:val="es-CO"/>
        </w:rPr>
      </w:pPr>
      <w:r w:rsidRPr="0026003D">
        <w:rPr>
          <w:rFonts w:ascii="Georgia" w:hAnsi="Georgia" w:cs="Times New Roman"/>
          <w:bCs/>
          <w:sz w:val="24"/>
          <w:szCs w:val="24"/>
          <w:lang w:val="es-CO"/>
        </w:rPr>
        <w:t xml:space="preserve">Tipo de proyecto </w:t>
      </w:r>
      <w:r w:rsidR="0026003D" w:rsidRPr="0026003D">
        <w:rPr>
          <w:rFonts w:ascii="Georgia" w:hAnsi="Georgia" w:cs="Times New Roman"/>
          <w:bCs/>
          <w:sz w:val="24"/>
          <w:szCs w:val="24"/>
          <w:lang w:val="es-CO"/>
        </w:rPr>
        <w:t xml:space="preserve">                                                                                                </w:t>
      </w:r>
      <w:r w:rsidRPr="0026003D">
        <w:rPr>
          <w:rFonts w:ascii="Georgia" w:hAnsi="Georgia" w:cs="Times New Roman"/>
          <w:bCs/>
          <w:sz w:val="24"/>
          <w:szCs w:val="24"/>
          <w:lang w:val="es-CO"/>
        </w:rPr>
        <w:t>Ubicación</w:t>
      </w:r>
    </w:p>
    <w:p w:rsidR="0026003D" w:rsidRDefault="0026003D" w:rsidP="0026003D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bCs/>
          <w:sz w:val="24"/>
          <w:szCs w:val="24"/>
          <w:lang w:val="es-CO"/>
        </w:rPr>
      </w:pPr>
    </w:p>
    <w:p w:rsidR="0026003D" w:rsidRDefault="0026003D" w:rsidP="00CF3C75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b/>
          <w:bCs/>
          <w:sz w:val="24"/>
          <w:szCs w:val="24"/>
          <w:lang w:val="es-CO"/>
        </w:rPr>
      </w:pPr>
    </w:p>
    <w:p w:rsidR="00CF3C75" w:rsidRPr="0026003D" w:rsidRDefault="00CF3C75" w:rsidP="00CF3C75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b/>
          <w:bCs/>
          <w:sz w:val="28"/>
          <w:szCs w:val="28"/>
          <w:lang w:val="es-CO"/>
        </w:rPr>
      </w:pPr>
      <w:r w:rsidRPr="0026003D">
        <w:rPr>
          <w:rFonts w:ascii="Georgia" w:hAnsi="Georgia" w:cs="Times New Roman"/>
          <w:b/>
          <w:bCs/>
          <w:sz w:val="28"/>
          <w:szCs w:val="28"/>
          <w:lang w:val="es-CO"/>
        </w:rPr>
        <w:t>Para información adicional comunicarse con:</w:t>
      </w:r>
    </w:p>
    <w:p w:rsidR="0026003D" w:rsidRDefault="0026003D" w:rsidP="00CF3C75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b/>
          <w:bCs/>
          <w:sz w:val="24"/>
          <w:szCs w:val="24"/>
          <w:lang w:val="es-CO"/>
        </w:rPr>
      </w:pPr>
    </w:p>
    <w:p w:rsidR="0026003D" w:rsidRDefault="0026003D" w:rsidP="00CF3C75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b/>
          <w:bCs/>
          <w:sz w:val="24"/>
          <w:szCs w:val="24"/>
          <w:lang w:val="es-CO"/>
        </w:rPr>
      </w:pPr>
    </w:p>
    <w:p w:rsidR="00CF3C75" w:rsidRPr="0026003D" w:rsidRDefault="00CF3C75" w:rsidP="0026003D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Cs/>
          <w:lang w:val="es-CO"/>
        </w:rPr>
      </w:pPr>
      <w:r w:rsidRPr="0026003D">
        <w:rPr>
          <w:rFonts w:ascii="Georgia" w:hAnsi="Georgia" w:cs="Times New Roman"/>
          <w:bCs/>
          <w:lang w:val="es-CO"/>
        </w:rPr>
        <w:t>Beneficiario o administrador de la subvención</w:t>
      </w:r>
    </w:p>
    <w:p w:rsidR="0026003D" w:rsidRDefault="0026003D" w:rsidP="00CF3C75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bCs/>
          <w:lang w:val="es-CO"/>
        </w:rPr>
      </w:pPr>
    </w:p>
    <w:p w:rsidR="0026003D" w:rsidRDefault="0026003D" w:rsidP="00CF3C75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bCs/>
          <w:lang w:val="es-CO"/>
        </w:rPr>
      </w:pPr>
    </w:p>
    <w:p w:rsidR="0026003D" w:rsidRDefault="0026003D" w:rsidP="00CF3C75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bCs/>
          <w:lang w:val="es-CO"/>
        </w:rPr>
      </w:pPr>
    </w:p>
    <w:p w:rsidR="00E4461A" w:rsidRPr="00BA609C" w:rsidRDefault="00CF3C75" w:rsidP="0026003D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Calibri,Bold"/>
          <w:bCs/>
        </w:rPr>
      </w:pPr>
      <w:r w:rsidRPr="00BA609C">
        <w:rPr>
          <w:rFonts w:ascii="Georgia" w:hAnsi="Georgia" w:cs="Times New Roman"/>
          <w:bCs/>
        </w:rPr>
        <w:t>Información de contacto</w:t>
      </w:r>
    </w:p>
    <w:p w:rsidR="00D83743" w:rsidRPr="00BA609C" w:rsidRDefault="00D83743" w:rsidP="00D83743">
      <w:pPr>
        <w:autoSpaceDE w:val="0"/>
        <w:autoSpaceDN w:val="0"/>
        <w:adjustRightInd w:val="0"/>
        <w:spacing w:after="0" w:line="240" w:lineRule="auto"/>
        <w:rPr>
          <w:rFonts w:ascii="Georgia" w:hAnsi="Georgia" w:cs="Calibri,Bold"/>
          <w:bCs/>
          <w:sz w:val="24"/>
          <w:szCs w:val="24"/>
        </w:rPr>
      </w:pPr>
    </w:p>
    <w:p w:rsidR="00D83743" w:rsidRDefault="00D83743" w:rsidP="00E4461A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Calibri,Bold"/>
          <w:b/>
          <w:bCs/>
          <w:sz w:val="24"/>
          <w:szCs w:val="24"/>
        </w:rPr>
      </w:pPr>
      <w:r>
        <w:rPr>
          <w:rFonts w:ascii="Georgia" w:hAnsi="Georgia" w:cs="Calibri,Bold"/>
          <w:b/>
          <w:bCs/>
          <w:sz w:val="24"/>
          <w:szCs w:val="24"/>
        </w:rPr>
        <w:t>North Carolina Department of Environmental Quality</w:t>
      </w:r>
    </w:p>
    <w:p w:rsidR="00E4461A" w:rsidRPr="00D83743" w:rsidRDefault="0085393F" w:rsidP="00E4461A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Calibri,Bold"/>
          <w:b/>
          <w:bCs/>
          <w:sz w:val="24"/>
          <w:szCs w:val="24"/>
        </w:rPr>
      </w:pPr>
      <w:r w:rsidRPr="00D83743">
        <w:rPr>
          <w:rFonts w:ascii="Georgia" w:hAnsi="Georgia" w:cs="Calibri,Bold"/>
          <w:b/>
          <w:bCs/>
          <w:sz w:val="24"/>
          <w:szCs w:val="24"/>
        </w:rPr>
        <w:t>Division of Water Infrastructure</w:t>
      </w:r>
    </w:p>
    <w:p w:rsidR="0085393F" w:rsidRDefault="0085393F" w:rsidP="00E4461A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  <w:sz w:val="24"/>
          <w:szCs w:val="24"/>
          <w:shd w:val="clear" w:color="auto" w:fill="FFFFFF"/>
        </w:rPr>
      </w:pPr>
      <w:r>
        <w:rPr>
          <w:rFonts w:ascii="Georgia" w:hAnsi="Georgia" w:cs="Arial"/>
          <w:sz w:val="24"/>
          <w:szCs w:val="24"/>
          <w:shd w:val="clear" w:color="auto" w:fill="FFFFFF"/>
        </w:rPr>
        <w:t>1633 Mail Serv</w:t>
      </w:r>
      <w:bookmarkStart w:id="0" w:name="_GoBack"/>
      <w:bookmarkEnd w:id="0"/>
      <w:r>
        <w:rPr>
          <w:rFonts w:ascii="Georgia" w:hAnsi="Georgia" w:cs="Arial"/>
          <w:sz w:val="24"/>
          <w:szCs w:val="24"/>
          <w:shd w:val="clear" w:color="auto" w:fill="FFFFFF"/>
        </w:rPr>
        <w:t>ice Center</w:t>
      </w:r>
    </w:p>
    <w:p w:rsidR="00E4461A" w:rsidRPr="0085393F" w:rsidRDefault="0085393F" w:rsidP="00E4461A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Calibri,Bold"/>
          <w:bCs/>
          <w:sz w:val="24"/>
          <w:szCs w:val="24"/>
        </w:rPr>
      </w:pPr>
      <w:r w:rsidRPr="0085393F">
        <w:rPr>
          <w:rFonts w:ascii="Georgia" w:hAnsi="Georgia" w:cs="Arial"/>
          <w:sz w:val="24"/>
          <w:szCs w:val="24"/>
          <w:shd w:val="clear" w:color="auto" w:fill="FFFFFF"/>
        </w:rPr>
        <w:t>Raleigh, North Carolina, 27699-1633</w:t>
      </w:r>
    </w:p>
    <w:p w:rsidR="005370E0" w:rsidRDefault="0085393F" w:rsidP="00E4461A">
      <w:pPr>
        <w:tabs>
          <w:tab w:val="left" w:pos="2340"/>
        </w:tabs>
        <w:jc w:val="center"/>
        <w:rPr>
          <w:rFonts w:ascii="Georgia" w:hAnsi="Georgia" w:cs="Calibri,Bold"/>
          <w:bCs/>
          <w:sz w:val="24"/>
          <w:szCs w:val="24"/>
        </w:rPr>
      </w:pPr>
      <w:r w:rsidRPr="0085393F">
        <w:rPr>
          <w:rFonts w:ascii="Georgia" w:hAnsi="Georgia" w:cs="Calibri,Bold"/>
          <w:bCs/>
          <w:sz w:val="24"/>
          <w:szCs w:val="24"/>
        </w:rPr>
        <w:t>919 707 9057</w:t>
      </w:r>
    </w:p>
    <w:p w:rsidR="00D83743" w:rsidRDefault="00D83743" w:rsidP="00D83743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 Equal Opportunity \ Affirmative Action Employer</w:t>
      </w:r>
    </w:p>
    <w:p w:rsidR="00D83743" w:rsidRPr="0085393F" w:rsidRDefault="00D83743" w:rsidP="0026003D">
      <w:pPr>
        <w:jc w:val="center"/>
        <w:rPr>
          <w:rFonts w:ascii="Georgia" w:hAnsi="Georgia"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742950" cy="857250"/>
            <wp:effectExtent l="0" t="0" r="0" b="0"/>
            <wp:docPr id="2" name="Picture 2" descr="fheo50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heo50 (1)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609C">
        <w:rPr>
          <w:noProof/>
        </w:rPr>
        <w:t xml:space="preserve">                                                                                                                                                           </w:t>
      </w:r>
      <w:r w:rsidR="00BA609C">
        <w:rPr>
          <w:noProof/>
        </w:rPr>
        <w:drawing>
          <wp:inline distT="0" distB="0" distL="0" distR="0" wp14:anchorId="46490ACB" wp14:editId="7B2FD526">
            <wp:extent cx="1108781" cy="1066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usLogo_vert_blk_font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376" cy="1073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3743" w:rsidRPr="0085393F" w:rsidSect="0026003D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72C6C"/>
    <w:multiLevelType w:val="hybridMultilevel"/>
    <w:tmpl w:val="C0FE8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A4C1C"/>
    <w:multiLevelType w:val="hybridMultilevel"/>
    <w:tmpl w:val="3754F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1A"/>
    <w:rsid w:val="0026003D"/>
    <w:rsid w:val="005370E0"/>
    <w:rsid w:val="0085393F"/>
    <w:rsid w:val="00BA609C"/>
    <w:rsid w:val="00CF3C75"/>
    <w:rsid w:val="00D83743"/>
    <w:rsid w:val="00E4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7734B"/>
  <w15:chartTrackingRefBased/>
  <w15:docId w15:val="{3C7A74FA-21FB-426B-9767-75A1C6C3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E4461A"/>
    <w:pPr>
      <w:spacing w:after="0" w:line="276" w:lineRule="auto"/>
      <w:outlineLvl w:val="0"/>
    </w:pPr>
    <w:rPr>
      <w:rFonts w:ascii="Palatino Linotype" w:eastAsia="Times New Roman" w:hAnsi="Palatino Linotype" w:cs="Times New Roman"/>
      <w:color w:val="5B9BD5"/>
      <w:kern w:val="28"/>
      <w:sz w:val="144"/>
      <w:szCs w:val="144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61A"/>
    <w:rPr>
      <w:rFonts w:ascii="Palatino Linotype" w:eastAsia="Times New Roman" w:hAnsi="Palatino Linotype" w:cs="Times New Roman"/>
      <w:color w:val="000000"/>
      <w:kern w:val="28"/>
      <w:sz w:val="144"/>
      <w:szCs w:val="144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E446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3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7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7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6.jpg@01D21F1D.F762B6C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Vargas, Liney M</dc:creator>
  <cp:keywords/>
  <dc:description/>
  <cp:lastModifiedBy>Vargas, Liney M</cp:lastModifiedBy>
  <cp:revision>4</cp:revision>
  <cp:lastPrinted>2016-10-07T18:34:00Z</cp:lastPrinted>
  <dcterms:created xsi:type="dcterms:W3CDTF">2016-10-07T20:00:00Z</dcterms:created>
  <dcterms:modified xsi:type="dcterms:W3CDTF">2016-10-11T14:57:00Z</dcterms:modified>
</cp:coreProperties>
</file>