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384C8" w14:textId="6D1512D4" w:rsidR="000543CC" w:rsidRDefault="000543CC">
      <w:pPr>
        <w:pStyle w:val="Title"/>
        <w:rPr>
          <w:rFonts w:ascii="Arial" w:hAnsi="Arial"/>
        </w:rPr>
      </w:pPr>
      <w:smartTag w:uri="urn:schemas-microsoft-com:office:smarttags" w:element="place">
        <w:smartTag w:uri="urn:schemas-microsoft-com:office:smarttags" w:element="State">
          <w:r>
            <w:t>North Carolina Division of Waste Management</w:t>
          </w:r>
        </w:smartTag>
      </w:smartTag>
    </w:p>
    <w:tbl>
      <w:tblPr>
        <w:tblW w:w="0" w:type="auto"/>
        <w:tblInd w:w="108" w:type="dxa"/>
        <w:tblBorders>
          <w:top w:val="single" w:sz="12" w:space="0" w:color="auto"/>
          <w:left w:val="single" w:sz="12" w:space="0" w:color="auto"/>
          <w:bottom w:val="single" w:sz="12" w:space="0" w:color="auto"/>
          <w:right w:val="single" w:sz="12" w:space="0" w:color="auto"/>
          <w:insideH w:val="thinThickSmallGap" w:sz="24" w:space="0" w:color="auto"/>
          <w:insideV w:val="single" w:sz="12" w:space="0" w:color="auto"/>
        </w:tblBorders>
        <w:tblLayout w:type="fixed"/>
        <w:tblLook w:val="0000" w:firstRow="0" w:lastRow="0" w:firstColumn="0" w:lastColumn="0" w:noHBand="0" w:noVBand="0"/>
      </w:tblPr>
      <w:tblGrid>
        <w:gridCol w:w="1350"/>
        <w:gridCol w:w="8100"/>
      </w:tblGrid>
      <w:tr w:rsidR="000543CC" w14:paraId="520D332A" w14:textId="77777777">
        <w:tc>
          <w:tcPr>
            <w:tcW w:w="1350" w:type="dxa"/>
            <w:shd w:val="pct15" w:color="auto" w:fill="FFFFFF"/>
          </w:tcPr>
          <w:p w14:paraId="70AD0CD1" w14:textId="77777777" w:rsidR="000543CC" w:rsidRDefault="000543CC">
            <w:pPr>
              <w:tabs>
                <w:tab w:val="left" w:pos="-720"/>
              </w:tabs>
              <w:suppressAutoHyphens/>
              <w:jc w:val="center"/>
              <w:rPr>
                <w:b/>
                <w:spacing w:val="-3"/>
                <w:sz w:val="24"/>
              </w:rPr>
            </w:pPr>
            <w:r>
              <w:rPr>
                <w:b/>
                <w:spacing w:val="-3"/>
                <w:sz w:val="24"/>
              </w:rPr>
              <w:t>UST-71</w:t>
            </w:r>
          </w:p>
        </w:tc>
        <w:tc>
          <w:tcPr>
            <w:tcW w:w="8100" w:type="dxa"/>
            <w:shd w:val="pct15" w:color="auto" w:fill="FFFFFF"/>
          </w:tcPr>
          <w:p w14:paraId="67C0BD4F" w14:textId="77777777" w:rsidR="000543CC" w:rsidRDefault="000543CC">
            <w:pPr>
              <w:suppressAutoHyphens/>
              <w:jc w:val="center"/>
              <w:rPr>
                <w:spacing w:val="-3"/>
                <w:sz w:val="22"/>
              </w:rPr>
            </w:pPr>
            <w:r>
              <w:rPr>
                <w:b/>
                <w:spacing w:val="-3"/>
                <w:sz w:val="22"/>
              </w:rPr>
              <w:t xml:space="preserve">Certificate of Approval for Storage/Treatment of Soil </w:t>
            </w:r>
            <w:r w:rsidRPr="009C5254">
              <w:rPr>
                <w:b/>
                <w:spacing w:val="-3"/>
                <w:sz w:val="22"/>
              </w:rPr>
              <w:t>Containing Petroleum Products</w:t>
            </w:r>
          </w:p>
        </w:tc>
      </w:tr>
    </w:tbl>
    <w:p w14:paraId="672A6659" w14:textId="77777777" w:rsidR="000543CC" w:rsidRDefault="000543CC">
      <w:pPr>
        <w:tabs>
          <w:tab w:val="left" w:pos="4320"/>
        </w:tabs>
        <w:suppressAutoHyphens/>
        <w:rPr>
          <w:spacing w:val="-3"/>
        </w:rPr>
      </w:pPr>
    </w:p>
    <w:p w14:paraId="640CDD23" w14:textId="77777777" w:rsidR="000543CC" w:rsidRDefault="003F3405">
      <w:pPr>
        <w:tabs>
          <w:tab w:val="left" w:pos="4320"/>
        </w:tabs>
        <w:suppressAutoHyphens/>
        <w:rPr>
          <w:spacing w:val="-3"/>
        </w:rPr>
      </w:pPr>
      <w:r>
        <w:rPr>
          <w:b/>
          <w:noProof/>
          <w:sz w:val="32"/>
        </w:rPr>
        <mc:AlternateContent>
          <mc:Choice Requires="wps">
            <w:drawing>
              <wp:anchor distT="0" distB="0" distL="114300" distR="114300" simplePos="0" relativeHeight="251658240" behindDoc="0" locked="0" layoutInCell="0" allowOverlap="1" wp14:anchorId="5C06C9A7" wp14:editId="07777777">
                <wp:simplePos x="0" y="0"/>
                <wp:positionH relativeFrom="column">
                  <wp:posOffset>137160</wp:posOffset>
                </wp:positionH>
                <wp:positionV relativeFrom="paragraph">
                  <wp:posOffset>25400</wp:posOffset>
                </wp:positionV>
                <wp:extent cx="1931670" cy="3073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3073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585DA0" w14:textId="77777777" w:rsidR="009C5254" w:rsidRDefault="009C5254">
                            <w:pPr>
                              <w:spacing w:before="60" w:after="60"/>
                              <w:ind w:firstLine="86"/>
                            </w:pPr>
                            <w:r>
                              <w:t>Certificate #__________________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6C9A7" id="Rectangle 2" o:spid="_x0000_s1026" style="position:absolute;margin-left:10.8pt;margin-top:2pt;width:152.1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" o:allowincell="f" filled="f">
                <v:textbox inset="1pt,1pt,1pt,1pt">
                  <w:txbxContent>
                    <w:p w14:paraId="30585DA0" w14:textId="77777777" w:rsidR="009C5254" w:rsidRDefault="009C5254">
                      <w:pPr>
                        <w:spacing w:before="60" w:after="60"/>
                        <w:ind w:firstLine="86"/>
                      </w:pPr>
                      <w:r>
                        <w:t>Certificate #__________________</w:t>
                      </w:r>
                    </w:p>
                  </w:txbxContent>
                </v:textbox>
              </v:rect>
            </w:pict>
          </mc:Fallback>
        </mc:AlternateContent>
      </w:r>
      <w:r w:rsidR="000543CC">
        <w:rPr>
          <w:spacing w:val="-3"/>
        </w:rPr>
        <w:tab/>
      </w:r>
      <w:r w:rsidR="000543CC">
        <w:rPr>
          <w:spacing w:val="-3"/>
        </w:rPr>
        <w:fldChar w:fldCharType="begin">
          <w:ffData>
            <w:name w:val="Check1"/>
            <w:enabled/>
            <w:calcOnExit w:val="0"/>
            <w:checkBox>
              <w:sizeAuto/>
              <w:default w:val="0"/>
            </w:checkBox>
          </w:ffData>
        </w:fldChar>
      </w:r>
      <w:r w:rsidR="000543CC">
        <w:rPr>
          <w:spacing w:val="-3"/>
        </w:rPr>
        <w:instrText xml:space="preserve"> FORMCHECKBOX </w:instrText>
      </w:r>
      <w:r w:rsidR="008139DD">
        <w:rPr>
          <w:spacing w:val="-3"/>
        </w:rPr>
      </w:r>
      <w:r w:rsidR="008139DD">
        <w:rPr>
          <w:spacing w:val="-3"/>
        </w:rPr>
        <w:fldChar w:fldCharType="separate"/>
      </w:r>
      <w:r w:rsidR="000543CC">
        <w:rPr>
          <w:spacing w:val="-3"/>
        </w:rPr>
        <w:fldChar w:fldCharType="end"/>
      </w:r>
      <w:r w:rsidR="000543CC">
        <w:rPr>
          <w:spacing w:val="-3"/>
        </w:rPr>
        <w:t xml:space="preserve">  </w:t>
      </w:r>
      <w:r w:rsidR="00E626AD">
        <w:rPr>
          <w:spacing w:val="-3"/>
        </w:rPr>
        <w:t>Land Application o</w:t>
      </w:r>
      <w:r w:rsidR="000543CC">
        <w:rPr>
          <w:spacing w:val="-3"/>
        </w:rPr>
        <w:t>f 50 Cubic Yards or Less</w:t>
      </w:r>
    </w:p>
    <w:p w14:paraId="55C1226D" w14:textId="77777777" w:rsidR="000543CC" w:rsidRDefault="000543CC">
      <w:pPr>
        <w:tabs>
          <w:tab w:val="left" w:pos="4320"/>
        </w:tabs>
        <w:suppressAutoHyphens/>
        <w:rPr>
          <w:spacing w:val="-3"/>
        </w:rPr>
      </w:pPr>
      <w:r>
        <w:rPr>
          <w:spacing w:val="-3"/>
        </w:rPr>
        <w:tab/>
      </w:r>
      <w:r>
        <w:rPr>
          <w:spacing w:val="-3"/>
        </w:rPr>
        <w:fldChar w:fldCharType="begin">
          <w:ffData>
            <w:name w:val="Check3"/>
            <w:enabled/>
            <w:calcOnExit w:val="0"/>
            <w:checkBox>
              <w:sizeAuto/>
              <w:default w:val="0"/>
            </w:checkBox>
          </w:ffData>
        </w:fldChar>
      </w:r>
      <w:r>
        <w:rPr>
          <w:spacing w:val="-3"/>
        </w:rPr>
        <w:instrText xml:space="preserve"> FORMCHECKBOX </w:instrText>
      </w:r>
      <w:r w:rsidR="008139DD">
        <w:rPr>
          <w:spacing w:val="-3"/>
        </w:rPr>
      </w:r>
      <w:r w:rsidR="008139DD">
        <w:rPr>
          <w:spacing w:val="-3"/>
        </w:rPr>
        <w:fldChar w:fldCharType="separate"/>
      </w:r>
      <w:r>
        <w:rPr>
          <w:spacing w:val="-3"/>
        </w:rPr>
        <w:fldChar w:fldCharType="end"/>
      </w:r>
      <w:r>
        <w:rPr>
          <w:spacing w:val="-3"/>
        </w:rPr>
        <w:t xml:space="preserve">  </w:t>
      </w:r>
      <w:r w:rsidR="00E626AD">
        <w:rPr>
          <w:spacing w:val="-3"/>
        </w:rPr>
        <w:t xml:space="preserve">Land Application of </w:t>
      </w:r>
      <w:r>
        <w:rPr>
          <w:spacing w:val="-3"/>
        </w:rPr>
        <w:t>51 to 100 Cubic Yards at Minimum Rate</w:t>
      </w:r>
    </w:p>
    <w:p w14:paraId="317F324B" w14:textId="77777777" w:rsidR="000543CC" w:rsidRDefault="000543CC">
      <w:pPr>
        <w:tabs>
          <w:tab w:val="left" w:pos="4320"/>
        </w:tabs>
        <w:suppressAutoHyphens/>
        <w:rPr>
          <w:spacing w:val="-3"/>
        </w:rPr>
      </w:pPr>
      <w:r>
        <w:rPr>
          <w:spacing w:val="-3"/>
        </w:rPr>
        <w:tab/>
      </w:r>
      <w:r>
        <w:rPr>
          <w:spacing w:val="-3"/>
        </w:rPr>
        <w:fldChar w:fldCharType="begin">
          <w:ffData>
            <w:name w:val="Check3"/>
            <w:enabled/>
            <w:calcOnExit w:val="0"/>
            <w:checkBox>
              <w:sizeAuto/>
              <w:default w:val="0"/>
            </w:checkBox>
          </w:ffData>
        </w:fldChar>
      </w:r>
      <w:r>
        <w:rPr>
          <w:spacing w:val="-3"/>
        </w:rPr>
        <w:instrText xml:space="preserve"> FORMCHECKBOX </w:instrText>
      </w:r>
      <w:r w:rsidR="008139DD">
        <w:rPr>
          <w:spacing w:val="-3"/>
        </w:rPr>
      </w:r>
      <w:r w:rsidR="008139DD">
        <w:rPr>
          <w:spacing w:val="-3"/>
        </w:rPr>
        <w:fldChar w:fldCharType="separate"/>
      </w:r>
      <w:r>
        <w:rPr>
          <w:spacing w:val="-3"/>
        </w:rPr>
        <w:fldChar w:fldCharType="end"/>
      </w:r>
      <w:r>
        <w:rPr>
          <w:spacing w:val="-3"/>
        </w:rPr>
        <w:t xml:space="preserve">  Temporary Storage</w:t>
      </w:r>
    </w:p>
    <w:p w14:paraId="04F3E5B7" w14:textId="77777777" w:rsidR="000543CC" w:rsidRDefault="000543CC">
      <w:pPr>
        <w:tabs>
          <w:tab w:val="left" w:pos="4320"/>
        </w:tabs>
        <w:suppressAutoHyphens/>
        <w:rPr>
          <w:spacing w:val="-3"/>
        </w:rPr>
      </w:pPr>
      <w:r>
        <w:rPr>
          <w:spacing w:val="-3"/>
        </w:rPr>
        <w:tab/>
      </w:r>
      <w:r>
        <w:rPr>
          <w:spacing w:val="-3"/>
        </w:rPr>
        <w:fldChar w:fldCharType="begin">
          <w:ffData>
            <w:name w:val="Check4"/>
            <w:enabled/>
            <w:calcOnExit w:val="0"/>
            <w:checkBox>
              <w:sizeAuto/>
              <w:default w:val="0"/>
            </w:checkBox>
          </w:ffData>
        </w:fldChar>
      </w:r>
      <w:r>
        <w:rPr>
          <w:spacing w:val="-3"/>
        </w:rPr>
        <w:instrText xml:space="preserve"> FORMCHECKBOX </w:instrText>
      </w:r>
      <w:r w:rsidR="008139DD">
        <w:rPr>
          <w:spacing w:val="-3"/>
        </w:rPr>
      </w:r>
      <w:r w:rsidR="008139DD">
        <w:rPr>
          <w:spacing w:val="-3"/>
        </w:rPr>
        <w:fldChar w:fldCharType="separate"/>
      </w:r>
      <w:r>
        <w:rPr>
          <w:spacing w:val="-3"/>
        </w:rPr>
        <w:fldChar w:fldCharType="end"/>
      </w:r>
      <w:r>
        <w:rPr>
          <w:spacing w:val="-3"/>
        </w:rPr>
        <w:t xml:space="preserve">  </w:t>
      </w:r>
      <w:r w:rsidR="00E626AD">
        <w:rPr>
          <w:spacing w:val="-3"/>
        </w:rPr>
        <w:t>Other (</w:t>
      </w:r>
      <w:r>
        <w:rPr>
          <w:spacing w:val="-3"/>
        </w:rPr>
        <w:t>explain below)</w:t>
      </w:r>
    </w:p>
    <w:p w14:paraId="29D6B04F" w14:textId="77777777" w:rsidR="000543CC" w:rsidRDefault="000543CC">
      <w:pPr>
        <w:suppressAutoHyphens/>
        <w:spacing w:line="120" w:lineRule="exact"/>
        <w:rPr>
          <w:spacing w:val="-3"/>
          <w:sz w:val="24"/>
        </w:rPr>
      </w:pPr>
      <w:r>
        <w:rPr>
          <w:spacing w:val="-3"/>
          <w:sz w:val="24"/>
        </w:rPr>
        <w:t xml:space="preserve"> </w:t>
      </w:r>
    </w:p>
    <w:p w14:paraId="38A6DC28" w14:textId="77777777" w:rsidR="000543CC" w:rsidRDefault="000543CC">
      <w:pPr>
        <w:suppressAutoHyphens/>
        <w:jc w:val="center"/>
        <w:rPr>
          <w:b/>
          <w:spacing w:val="-3"/>
          <w:sz w:val="24"/>
        </w:rPr>
      </w:pPr>
      <w:r>
        <w:rPr>
          <w:b/>
          <w:spacing w:val="-3"/>
          <w:sz w:val="24"/>
        </w:rPr>
        <w:t>Approval is Hereby Granted To:</w:t>
      </w:r>
    </w:p>
    <w:p w14:paraId="0A6959E7" w14:textId="77777777" w:rsidR="000543CC" w:rsidRDefault="000543CC">
      <w:pPr>
        <w:suppressAutoHyphens/>
        <w:spacing w:line="120" w:lineRule="exact"/>
        <w:jc w:val="center"/>
        <w:rPr>
          <w:spacing w:val="-3"/>
          <w:sz w:val="24"/>
        </w:rPr>
      </w:pPr>
      <w:r>
        <w:rPr>
          <w:spacing w:val="-3"/>
          <w:sz w:val="24"/>
        </w:rPr>
        <w:t xml:space="preserve"> </w:t>
      </w:r>
    </w:p>
    <w:p w14:paraId="762E279E" w14:textId="77777777" w:rsidR="000543CC" w:rsidRDefault="000543CC">
      <w:pPr>
        <w:suppressAutoHyphens/>
        <w:ind w:right="1530"/>
        <w:jc w:val="right"/>
        <w:rPr>
          <w:spacing w:val="-3"/>
        </w:rPr>
      </w:pPr>
      <w:r>
        <w:rPr>
          <w:spacing w:val="-3"/>
        </w:rPr>
        <w:t>Name:____________________________________ Phone Number:_____________</w:t>
      </w:r>
    </w:p>
    <w:p w14:paraId="4695C14F" w14:textId="77777777" w:rsidR="000543CC" w:rsidRDefault="000543CC">
      <w:pPr>
        <w:pStyle w:val="FootnoteText"/>
        <w:suppressAutoHyphens/>
        <w:ind w:right="1530"/>
        <w:jc w:val="right"/>
        <w:rPr>
          <w:spacing w:val="-3"/>
        </w:rPr>
      </w:pPr>
      <w:r>
        <w:rPr>
          <w:spacing w:val="-3"/>
        </w:rPr>
        <w:t>Address: ____________________________________________________________</w:t>
      </w:r>
    </w:p>
    <w:p w14:paraId="28977C73" w14:textId="77777777" w:rsidR="000543CC" w:rsidRDefault="000543CC">
      <w:pPr>
        <w:suppressAutoHyphens/>
        <w:ind w:right="1530" w:firstLine="1530"/>
        <w:jc w:val="right"/>
        <w:rPr>
          <w:spacing w:val="-3"/>
        </w:rPr>
      </w:pPr>
      <w:r>
        <w:rPr>
          <w:spacing w:val="-3"/>
        </w:rPr>
        <w:t>____________________________________________________________</w:t>
      </w:r>
    </w:p>
    <w:p w14:paraId="0A37501D" w14:textId="77777777" w:rsidR="000543CC" w:rsidRDefault="000543CC">
      <w:pPr>
        <w:suppressAutoHyphens/>
        <w:rPr>
          <w:spacing w:val="-3"/>
        </w:rPr>
      </w:pPr>
    </w:p>
    <w:p w14:paraId="3162676A" w14:textId="476819D0" w:rsidR="000543CC" w:rsidRDefault="000543CC">
      <w:pPr>
        <w:suppressAutoHyphens/>
      </w:pPr>
      <w:r>
        <w:rPr>
          <w:spacing w:val="-3"/>
        </w:rPr>
        <w:t>for the storage/treatment of approximately ________ cubic yards of contaminated soil as specified below:</w:t>
      </w:r>
    </w:p>
    <w:p w14:paraId="5DAB6C7B" w14:textId="77777777" w:rsidR="000543CC" w:rsidRDefault="000543CC">
      <w:pPr>
        <w:suppressAutoHyphens/>
        <w:rPr>
          <w:spacing w:val="-3"/>
        </w:rPr>
      </w:pPr>
    </w:p>
    <w:p w14:paraId="053D61EB" w14:textId="4D9D33AD" w:rsidR="000543CC" w:rsidRDefault="000543CC" w:rsidP="00923575">
      <w:pPr>
        <w:suppressAutoHyphens/>
        <w:jc w:val="both"/>
      </w:pPr>
      <w:r w:rsidRPr="11D79FE6">
        <w:rPr>
          <w:b/>
          <w:bCs/>
          <w:spacing w:val="-3"/>
        </w:rPr>
        <w:t>Type of Contaminants:</w:t>
      </w:r>
      <w:r>
        <w:rPr>
          <w:spacing w:val="-3"/>
        </w:rPr>
        <w:t xml:space="preserve"> ________________________________________________________________________</w:t>
      </w:r>
      <w:r w:rsidR="009D5AB9">
        <w:rPr>
          <w:spacing w:val="-3"/>
        </w:rPr>
        <w:t>___</w:t>
      </w:r>
      <w:r>
        <w:rPr>
          <w:spacing w:val="-3"/>
        </w:rPr>
        <w:t>_</w:t>
      </w:r>
      <w:r w:rsidR="00793E75">
        <w:rPr>
          <w:spacing w:val="-3"/>
        </w:rPr>
        <w:t>_</w:t>
      </w:r>
    </w:p>
    <w:p w14:paraId="0B2DE48F" w14:textId="374F6EF8" w:rsidR="000543CC" w:rsidRDefault="000543CC" w:rsidP="00923575">
      <w:pPr>
        <w:suppressAutoHyphens/>
        <w:jc w:val="both"/>
      </w:pPr>
      <w:r>
        <w:rPr>
          <w:spacing w:val="-3"/>
        </w:rPr>
        <w:t>Location of Source of Contaminant(s) (including business/owner name): ___________________________________</w:t>
      </w:r>
      <w:r w:rsidR="00793E75">
        <w:rPr>
          <w:spacing w:val="-3"/>
        </w:rPr>
        <w:t>_</w:t>
      </w:r>
      <w:r w:rsidR="009D5AB9">
        <w:rPr>
          <w:spacing w:val="-3"/>
        </w:rPr>
        <w:t>___</w:t>
      </w:r>
    </w:p>
    <w:p w14:paraId="461E78C4" w14:textId="037B5AF2" w:rsidR="000543CC" w:rsidRDefault="000543CC" w:rsidP="00923575">
      <w:pPr>
        <w:suppressAutoHyphens/>
        <w:jc w:val="both"/>
      </w:pPr>
      <w:r>
        <w:rPr>
          <w:spacing w:val="-3"/>
        </w:rPr>
        <w:t>_____________________________________________________________________________________________</w:t>
      </w:r>
      <w:r w:rsidR="00793E75">
        <w:rPr>
          <w:spacing w:val="-3"/>
        </w:rPr>
        <w:t>_</w:t>
      </w:r>
      <w:r w:rsidR="009D5AB9">
        <w:rPr>
          <w:spacing w:val="-3"/>
        </w:rPr>
        <w:t>___</w:t>
      </w:r>
    </w:p>
    <w:p w14:paraId="02B1B3D3" w14:textId="39C89845" w:rsidR="000543CC" w:rsidRDefault="000543CC" w:rsidP="00923575">
      <w:pPr>
        <w:suppressAutoHyphens/>
        <w:jc w:val="both"/>
      </w:pPr>
      <w:r>
        <w:rPr>
          <w:spacing w:val="-3"/>
        </w:rPr>
        <w:t>Address of Source of Contaminant: ______________________________________________________________</w:t>
      </w:r>
      <w:r w:rsidR="00793E75">
        <w:rPr>
          <w:spacing w:val="-3"/>
        </w:rPr>
        <w:t>_</w:t>
      </w:r>
      <w:r>
        <w:rPr>
          <w:spacing w:val="-3"/>
        </w:rPr>
        <w:t>__</w:t>
      </w:r>
      <w:r w:rsidR="009D5AB9">
        <w:rPr>
          <w:spacing w:val="-3"/>
        </w:rPr>
        <w:t>___</w:t>
      </w:r>
    </w:p>
    <w:p w14:paraId="0FF797C5" w14:textId="387A743E" w:rsidR="000543CC" w:rsidRDefault="000543CC" w:rsidP="00923575">
      <w:pPr>
        <w:suppressAutoHyphens/>
        <w:jc w:val="both"/>
      </w:pPr>
      <w:r>
        <w:rPr>
          <w:spacing w:val="-3"/>
        </w:rPr>
        <w:t>____________________________________________________________________________________________</w:t>
      </w:r>
      <w:r w:rsidR="00793E75">
        <w:rPr>
          <w:spacing w:val="-3"/>
        </w:rPr>
        <w:t>_</w:t>
      </w:r>
      <w:r>
        <w:rPr>
          <w:spacing w:val="-3"/>
        </w:rPr>
        <w:t>_</w:t>
      </w:r>
      <w:r w:rsidR="009D5AB9">
        <w:rPr>
          <w:spacing w:val="-3"/>
        </w:rPr>
        <w:t>___</w:t>
      </w:r>
    </w:p>
    <w:p w14:paraId="030B78E6" w14:textId="77777777" w:rsidR="000543CC" w:rsidRDefault="000543CC" w:rsidP="00923575">
      <w:pPr>
        <w:suppressAutoHyphens/>
        <w:jc w:val="both"/>
        <w:rPr>
          <w:spacing w:val="-3"/>
        </w:rPr>
      </w:pPr>
      <w:r>
        <w:rPr>
          <w:spacing w:val="-3"/>
        </w:rPr>
        <w:t>County: ____________________________</w:t>
      </w:r>
    </w:p>
    <w:p w14:paraId="02EB378F" w14:textId="77777777" w:rsidR="000543CC" w:rsidRDefault="000543CC" w:rsidP="00923575">
      <w:pPr>
        <w:suppressAutoHyphens/>
        <w:jc w:val="both"/>
        <w:rPr>
          <w:spacing w:val="-3"/>
        </w:rPr>
      </w:pPr>
    </w:p>
    <w:p w14:paraId="5E1078F9" w14:textId="2EF6DD95" w:rsidR="000543CC" w:rsidRDefault="000543CC" w:rsidP="00923575">
      <w:pPr>
        <w:suppressAutoHyphens/>
        <w:jc w:val="both"/>
      </w:pPr>
      <w:r>
        <w:rPr>
          <w:spacing w:val="-3"/>
        </w:rPr>
        <w:t>Method of Storage/Treatment: _____________________________________________________________________</w:t>
      </w:r>
      <w:r w:rsidR="009D5AB9">
        <w:rPr>
          <w:spacing w:val="-3"/>
        </w:rPr>
        <w:t>___</w:t>
      </w:r>
    </w:p>
    <w:p w14:paraId="0E028057" w14:textId="39592DF5" w:rsidR="000543CC" w:rsidRDefault="000543CC" w:rsidP="00923575">
      <w:pPr>
        <w:suppressAutoHyphens/>
        <w:jc w:val="both"/>
      </w:pPr>
      <w:r>
        <w:rPr>
          <w:spacing w:val="-3"/>
        </w:rPr>
        <w:t>______________________________________________________________________________________________</w:t>
      </w:r>
      <w:r w:rsidR="009D5AB9">
        <w:rPr>
          <w:spacing w:val="-3"/>
        </w:rPr>
        <w:t>___</w:t>
      </w:r>
    </w:p>
    <w:p w14:paraId="2EED6988" w14:textId="7F726C14" w:rsidR="000543CC" w:rsidRDefault="000543CC" w:rsidP="00923575">
      <w:pPr>
        <w:suppressAutoHyphens/>
        <w:jc w:val="both"/>
      </w:pPr>
      <w:r>
        <w:rPr>
          <w:spacing w:val="-3"/>
        </w:rPr>
        <w:t>______________________________________________________________________________________________</w:t>
      </w:r>
      <w:r w:rsidR="009D5AB9">
        <w:rPr>
          <w:spacing w:val="-3"/>
        </w:rPr>
        <w:t>___</w:t>
      </w:r>
    </w:p>
    <w:p w14:paraId="6A05A809" w14:textId="77777777" w:rsidR="000543CC" w:rsidRDefault="000543CC" w:rsidP="00923575">
      <w:pPr>
        <w:suppressAutoHyphens/>
        <w:jc w:val="both"/>
        <w:rPr>
          <w:spacing w:val="-3"/>
        </w:rPr>
      </w:pPr>
    </w:p>
    <w:p w14:paraId="21F74CDA" w14:textId="7C0E7D49" w:rsidR="000543CC" w:rsidRDefault="000543CC" w:rsidP="00923575">
      <w:pPr>
        <w:pStyle w:val="FootnoteText"/>
        <w:suppressAutoHyphens/>
        <w:jc w:val="both"/>
      </w:pPr>
      <w:r>
        <w:rPr>
          <w:spacing w:val="-3"/>
        </w:rPr>
        <w:t>Location(s) where contaminated soil will be stored or applied</w:t>
      </w:r>
      <w:r w:rsidR="5EA0693B">
        <w:rPr>
          <w:spacing w:val="-3"/>
        </w:rPr>
        <w:t>.</w:t>
      </w:r>
      <w:r>
        <w:rPr>
          <w:spacing w:val="-3"/>
        </w:rPr>
        <w:t xml:space="preserve"> </w:t>
      </w:r>
      <w:r w:rsidR="00E14B90">
        <w:rPr>
          <w:spacing w:val="-3"/>
        </w:rPr>
        <w:t>(</w:t>
      </w:r>
      <w:r w:rsidR="462E006F">
        <w:rPr>
          <w:spacing w:val="-3"/>
        </w:rPr>
        <w:t>M</w:t>
      </w:r>
      <w:r>
        <w:rPr>
          <w:spacing w:val="-3"/>
        </w:rPr>
        <w:t>ap(s) must be provided): _____________</w:t>
      </w:r>
      <w:r w:rsidR="00793E75">
        <w:rPr>
          <w:spacing w:val="-3"/>
        </w:rPr>
        <w:t>___</w:t>
      </w:r>
      <w:r>
        <w:rPr>
          <w:spacing w:val="-3"/>
        </w:rPr>
        <w:t>______</w:t>
      </w:r>
      <w:r w:rsidR="009D5AB9">
        <w:rPr>
          <w:spacing w:val="-3"/>
        </w:rPr>
        <w:t>___</w:t>
      </w:r>
    </w:p>
    <w:p w14:paraId="5CF920DE" w14:textId="424B3434" w:rsidR="000543CC" w:rsidRDefault="000543CC" w:rsidP="00923575">
      <w:pPr>
        <w:suppressAutoHyphens/>
        <w:jc w:val="both"/>
      </w:pPr>
      <w:r>
        <w:rPr>
          <w:spacing w:val="-3"/>
        </w:rPr>
        <w:t>______________________________________________________________________________________________</w:t>
      </w:r>
      <w:r w:rsidR="009D5AB9">
        <w:rPr>
          <w:spacing w:val="-3"/>
        </w:rPr>
        <w:t>___</w:t>
      </w:r>
    </w:p>
    <w:p w14:paraId="68808923" w14:textId="051478E7" w:rsidR="000543CC" w:rsidRDefault="000543CC" w:rsidP="00923575">
      <w:pPr>
        <w:suppressAutoHyphens/>
        <w:jc w:val="both"/>
      </w:pPr>
      <w:r>
        <w:rPr>
          <w:spacing w:val="-3"/>
        </w:rPr>
        <w:t>______________________________________________________________________________________________</w:t>
      </w:r>
      <w:r w:rsidR="009D5AB9">
        <w:rPr>
          <w:spacing w:val="-3"/>
        </w:rPr>
        <w:t>___</w:t>
      </w:r>
    </w:p>
    <w:p w14:paraId="534B2573" w14:textId="3618281B" w:rsidR="000543CC" w:rsidRDefault="000543CC" w:rsidP="00923575">
      <w:pPr>
        <w:suppressAutoHyphens/>
        <w:jc w:val="both"/>
      </w:pPr>
      <w:r>
        <w:rPr>
          <w:spacing w:val="-3"/>
        </w:rPr>
        <w:t>______________________________________________________________________________________________</w:t>
      </w:r>
      <w:r w:rsidR="009D5AB9">
        <w:rPr>
          <w:spacing w:val="-3"/>
        </w:rPr>
        <w:t>___</w:t>
      </w:r>
      <w:bookmarkStart w:id="0" w:name="_GoBack"/>
      <w:bookmarkEnd w:id="0"/>
    </w:p>
    <w:p w14:paraId="5A39BBE3" w14:textId="77777777" w:rsidR="000543CC" w:rsidRDefault="000543CC" w:rsidP="00923575">
      <w:pPr>
        <w:suppressAutoHyphens/>
        <w:jc w:val="both"/>
        <w:rPr>
          <w:spacing w:val="-3"/>
        </w:rPr>
      </w:pPr>
    </w:p>
    <w:p w14:paraId="503CBAEC" w14:textId="1C90F155" w:rsidR="000543CC" w:rsidRDefault="000543CC" w:rsidP="00923575">
      <w:pPr>
        <w:suppressAutoHyphens/>
        <w:jc w:val="both"/>
      </w:pPr>
      <w:r>
        <w:rPr>
          <w:spacing w:val="-3"/>
        </w:rPr>
        <w:t>This approval is based upon information provided to the Regional Supervisor, __________________ Regional Office, by the responsible party</w:t>
      </w:r>
      <w:r w:rsidR="288E530F">
        <w:rPr>
          <w:spacing w:val="-3"/>
        </w:rPr>
        <w:t>.</w:t>
      </w:r>
      <w:r>
        <w:rPr>
          <w:spacing w:val="-3"/>
        </w:rPr>
        <w:t xml:space="preserve"> </w:t>
      </w:r>
      <w:r w:rsidR="288E530F">
        <w:rPr>
          <w:spacing w:val="-3"/>
        </w:rPr>
        <w:t>The responsible party hereby agrees to conduct the approved soil management activities in accordance with applicable state, local or federal requirements and additionally agrees to abide by any special conditions or limitations specified below and on the second page of this form.</w:t>
      </w:r>
      <w:r>
        <w:rPr>
          <w:spacing w:val="-3"/>
        </w:rPr>
        <w:t xml:space="preserve"> </w:t>
      </w:r>
      <w:r w:rsidRPr="11D79FE6">
        <w:rPr>
          <w:b/>
          <w:bCs/>
          <w:spacing w:val="-3"/>
        </w:rPr>
        <w:t>(NOTE:  If the contaminated soil to be managed is regulated under Subtitles C or D of RCRA, then the soil shall not be stored or treated without written permission from the appropriate section of the NC Division of Waste Management.)</w:t>
      </w:r>
    </w:p>
    <w:p w14:paraId="41C8F396" w14:textId="77777777" w:rsidR="000543CC" w:rsidRDefault="000543CC" w:rsidP="00923575">
      <w:pPr>
        <w:suppressAutoHyphens/>
        <w:jc w:val="both"/>
        <w:rPr>
          <w:spacing w:val="-3"/>
        </w:rPr>
      </w:pPr>
    </w:p>
    <w:p w14:paraId="6A33E808" w14:textId="27A13169" w:rsidR="000543CC" w:rsidRDefault="000543CC" w:rsidP="00923575">
      <w:pPr>
        <w:suppressAutoHyphens/>
        <w:jc w:val="both"/>
      </w:pPr>
      <w:r>
        <w:rPr>
          <w:spacing w:val="-3"/>
        </w:rPr>
        <w:t>Special Conditions, Limitations or Comments: ________________</w:t>
      </w:r>
      <w:r w:rsidR="00923575">
        <w:rPr>
          <w:spacing w:val="-3"/>
        </w:rPr>
        <w:t>_</w:t>
      </w:r>
      <w:r>
        <w:rPr>
          <w:spacing w:val="-3"/>
        </w:rPr>
        <w:t>________________________________</w:t>
      </w:r>
      <w:r w:rsidR="0037005C">
        <w:rPr>
          <w:spacing w:val="-3"/>
        </w:rPr>
        <w:t>___</w:t>
      </w:r>
      <w:r>
        <w:rPr>
          <w:spacing w:val="-3"/>
        </w:rPr>
        <w:t>_______</w:t>
      </w:r>
    </w:p>
    <w:p w14:paraId="70D7BD57" w14:textId="24D650AC" w:rsidR="000543CC" w:rsidRDefault="000543CC" w:rsidP="00923575">
      <w:pPr>
        <w:suppressAutoHyphens/>
        <w:jc w:val="both"/>
      </w:pPr>
      <w:r>
        <w:rPr>
          <w:spacing w:val="-3"/>
        </w:rPr>
        <w:t>__________________________________________________________________________________________</w:t>
      </w:r>
      <w:r w:rsidR="0037005C">
        <w:rPr>
          <w:spacing w:val="-3"/>
        </w:rPr>
        <w:t>___</w:t>
      </w:r>
      <w:r>
        <w:rPr>
          <w:spacing w:val="-3"/>
        </w:rPr>
        <w:t>____</w:t>
      </w:r>
    </w:p>
    <w:p w14:paraId="6EF7FE7D" w14:textId="50487E16" w:rsidR="000543CC" w:rsidRDefault="000543CC" w:rsidP="00923575">
      <w:pPr>
        <w:suppressAutoHyphens/>
        <w:jc w:val="both"/>
      </w:pPr>
      <w:r>
        <w:rPr>
          <w:spacing w:val="-3"/>
        </w:rPr>
        <w:t>_____________________________________________________________________________________________</w:t>
      </w:r>
      <w:r w:rsidR="0037005C">
        <w:rPr>
          <w:spacing w:val="-3"/>
        </w:rPr>
        <w:t>___</w:t>
      </w:r>
      <w:r>
        <w:rPr>
          <w:spacing w:val="-3"/>
        </w:rPr>
        <w:t>_</w:t>
      </w:r>
    </w:p>
    <w:p w14:paraId="3E25A6D9" w14:textId="370A6332" w:rsidR="000543CC" w:rsidRDefault="000543CC" w:rsidP="00923575">
      <w:pPr>
        <w:suppressAutoHyphens/>
        <w:jc w:val="both"/>
      </w:pPr>
      <w:r>
        <w:rPr>
          <w:spacing w:val="-3"/>
        </w:rPr>
        <w:t>______________________________________________________________________________________________</w:t>
      </w:r>
      <w:r w:rsidR="0037005C">
        <w:rPr>
          <w:spacing w:val="-3"/>
        </w:rPr>
        <w:t>___</w:t>
      </w:r>
    </w:p>
    <w:p w14:paraId="419120F7" w14:textId="390459E9" w:rsidR="000543CC" w:rsidRDefault="000543CC" w:rsidP="00923575">
      <w:pPr>
        <w:suppressAutoHyphens/>
        <w:jc w:val="both"/>
      </w:pPr>
      <w:r>
        <w:rPr>
          <w:spacing w:val="-3"/>
        </w:rPr>
        <w:t>______________________________________________________________________________________________</w:t>
      </w:r>
      <w:r w:rsidR="0037005C">
        <w:rPr>
          <w:spacing w:val="-3"/>
        </w:rPr>
        <w:t>___</w:t>
      </w:r>
    </w:p>
    <w:p w14:paraId="39AC0E19" w14:textId="66B46EA4" w:rsidR="000543CC" w:rsidRDefault="000543CC" w:rsidP="00923575">
      <w:pPr>
        <w:suppressAutoHyphens/>
        <w:jc w:val="both"/>
      </w:pPr>
      <w:r>
        <w:rPr>
          <w:spacing w:val="-3"/>
        </w:rPr>
        <w:t>______________________________________________________________________________________________</w:t>
      </w:r>
      <w:r w:rsidR="0037005C">
        <w:rPr>
          <w:spacing w:val="-3"/>
        </w:rPr>
        <w:t>___</w:t>
      </w:r>
    </w:p>
    <w:p w14:paraId="0B450877" w14:textId="57A5BFA8" w:rsidR="000543CC" w:rsidRDefault="000543CC" w:rsidP="00923575">
      <w:pPr>
        <w:suppressAutoHyphens/>
        <w:jc w:val="both"/>
      </w:pPr>
      <w:r>
        <w:rPr>
          <w:spacing w:val="-3"/>
        </w:rPr>
        <w:t>______________________________________________________________________________________________</w:t>
      </w:r>
      <w:r w:rsidR="0037005C">
        <w:rPr>
          <w:spacing w:val="-3"/>
        </w:rPr>
        <w:t>___</w:t>
      </w:r>
    </w:p>
    <w:p w14:paraId="72A3D3EC" w14:textId="77777777" w:rsidR="000543CC" w:rsidRDefault="000543CC" w:rsidP="00923575">
      <w:pPr>
        <w:suppressAutoHyphens/>
        <w:jc w:val="both"/>
        <w:rPr>
          <w:spacing w:val="-3"/>
        </w:rPr>
      </w:pPr>
    </w:p>
    <w:p w14:paraId="15049BF1" w14:textId="77777777" w:rsidR="000543CC" w:rsidRDefault="000543CC">
      <w:pPr>
        <w:suppressAutoHyphens/>
        <w:rPr>
          <w:spacing w:val="-3"/>
        </w:rPr>
      </w:pPr>
      <w:r>
        <w:rPr>
          <w:spacing w:val="-3"/>
        </w:rPr>
        <w:t>Certificate of Approval issued this the __________ day of __________________, 20___.</w:t>
      </w:r>
    </w:p>
    <w:p w14:paraId="0D0B940D" w14:textId="77777777" w:rsidR="000543CC" w:rsidRDefault="000543CC">
      <w:pPr>
        <w:suppressAutoHyphens/>
        <w:rPr>
          <w:spacing w:val="-3"/>
        </w:rPr>
      </w:pPr>
    </w:p>
    <w:p w14:paraId="7790EBFF" w14:textId="77777777" w:rsidR="000543CC" w:rsidRDefault="000543CC">
      <w:pPr>
        <w:suppressAutoHyphens/>
        <w:rPr>
          <w:spacing w:val="-3"/>
        </w:rPr>
      </w:pPr>
      <w:r>
        <w:rPr>
          <w:spacing w:val="-3"/>
        </w:rPr>
        <w:t>______________________________________</w:t>
      </w:r>
      <w:r>
        <w:rPr>
          <w:spacing w:val="-3"/>
        </w:rPr>
        <w:tab/>
      </w:r>
      <w:r>
        <w:rPr>
          <w:spacing w:val="-3"/>
        </w:rPr>
        <w:tab/>
        <w:t>____________________________________</w:t>
      </w:r>
    </w:p>
    <w:p w14:paraId="6278043B" w14:textId="2B189C9B" w:rsidR="000543CC" w:rsidRDefault="00923575" w:rsidP="003D783E">
      <w:pPr>
        <w:tabs>
          <w:tab w:val="center" w:pos="1890"/>
          <w:tab w:val="center" w:pos="6750"/>
        </w:tabs>
        <w:suppressAutoHyphens/>
        <w:rPr>
          <w:spacing w:val="-3"/>
        </w:rPr>
      </w:pPr>
      <w:r>
        <w:rPr>
          <w:spacing w:val="-3"/>
        </w:rPr>
        <w:tab/>
      </w:r>
      <w:r w:rsidR="000543CC" w:rsidRPr="11D79FE6">
        <w:rPr>
          <w:spacing w:val="-3"/>
        </w:rPr>
        <w:t>Signature of DWM Representative</w:t>
      </w:r>
      <w:r w:rsidR="000543CC">
        <w:rPr>
          <w:spacing w:val="-3"/>
          <w:sz w:val="16"/>
        </w:rPr>
        <w:tab/>
      </w:r>
      <w:r w:rsidR="000543CC" w:rsidRPr="11D79FE6">
        <w:rPr>
          <w:spacing w:val="-3"/>
        </w:rPr>
        <w:t>Signature of Responsible Party</w:t>
      </w:r>
    </w:p>
    <w:p w14:paraId="0E27B00A" w14:textId="77777777" w:rsidR="000543CC" w:rsidRDefault="000543CC">
      <w:pPr>
        <w:suppressAutoHyphens/>
        <w:rPr>
          <w:spacing w:val="-3"/>
        </w:rPr>
      </w:pPr>
    </w:p>
    <w:p w14:paraId="3E1CB173" w14:textId="77777777" w:rsidR="000543CC" w:rsidRDefault="000543CC">
      <w:pPr>
        <w:suppressAutoHyphens/>
        <w:rPr>
          <w:spacing w:val="-3"/>
        </w:rPr>
      </w:pPr>
      <w:r>
        <w:rPr>
          <w:spacing w:val="-3"/>
        </w:rPr>
        <w:t>__________________________</w:t>
      </w:r>
      <w:r w:rsidR="00E626AD">
        <w:rPr>
          <w:spacing w:val="-3"/>
        </w:rPr>
        <w:t>_ Regional</w:t>
      </w:r>
      <w:r>
        <w:rPr>
          <w:spacing w:val="-3"/>
        </w:rPr>
        <w:t xml:space="preserve"> Office</w:t>
      </w:r>
    </w:p>
    <w:p w14:paraId="60061E4C" w14:textId="77777777" w:rsidR="000543CC" w:rsidRDefault="000543CC">
      <w:pPr>
        <w:suppressAutoHyphens/>
        <w:rPr>
          <w:spacing w:val="-3"/>
        </w:rPr>
      </w:pPr>
    </w:p>
    <w:p w14:paraId="3452B506" w14:textId="20A4B055" w:rsidR="000543CC" w:rsidRDefault="000543CC" w:rsidP="11D79FE6">
      <w:pPr>
        <w:pBdr>
          <w:top w:val="thickThinSmallGap" w:sz="24" w:space="1" w:color="auto"/>
        </w:pBdr>
        <w:tabs>
          <w:tab w:val="center" w:pos="4680"/>
        </w:tabs>
        <w:suppressAutoHyphens/>
        <w:rPr>
          <w:spacing w:val="-3"/>
          <w:sz w:val="16"/>
          <w:szCs w:val="16"/>
        </w:rPr>
        <w:sectPr w:rsidR="000543CC">
          <w:headerReference w:type="default" r:id="rId9"/>
          <w:footerReference w:type="default" r:id="rId10"/>
          <w:pgSz w:w="12240" w:h="15840" w:code="1"/>
          <w:pgMar w:top="1530" w:right="1440" w:bottom="1530" w:left="1350" w:header="432" w:footer="432" w:gutter="0"/>
          <w:paperSrc w:first="26912" w:other="26912"/>
          <w:cols w:space="720"/>
          <w:noEndnote/>
        </w:sectPr>
      </w:pPr>
      <w:r w:rsidRPr="00714128">
        <w:rPr>
          <w:spacing w:val="-3"/>
          <w:sz w:val="16"/>
          <w:szCs w:val="16"/>
        </w:rPr>
        <w:t>UST-71   (</w:t>
      </w:r>
      <w:r w:rsidR="2AFB2A94" w:rsidRPr="00714128">
        <w:rPr>
          <w:sz w:val="16"/>
          <w:szCs w:val="16"/>
        </w:rPr>
        <w:t>12/3/2021</w:t>
      </w:r>
      <w:r w:rsidRPr="00714128">
        <w:rPr>
          <w:spacing w:val="-3"/>
          <w:sz w:val="16"/>
          <w:szCs w:val="16"/>
        </w:rPr>
        <w:t>)</w:t>
      </w:r>
      <w:r w:rsidRPr="00714128">
        <w:rPr>
          <w:spacing w:val="-3"/>
          <w:sz w:val="16"/>
        </w:rPr>
        <w:tab/>
      </w:r>
      <w:r w:rsidRPr="00714128">
        <w:rPr>
          <w:spacing w:val="-3"/>
          <w:sz w:val="16"/>
          <w:szCs w:val="16"/>
        </w:rPr>
        <w:t>Page 1 of 2</w:t>
      </w:r>
    </w:p>
    <w:tbl>
      <w:tblPr>
        <w:tblW w:w="0" w:type="auto"/>
        <w:tblInd w:w="108" w:type="dxa"/>
        <w:tblBorders>
          <w:top w:val="single" w:sz="12" w:space="0" w:color="auto"/>
          <w:left w:val="single" w:sz="12" w:space="0" w:color="auto"/>
          <w:bottom w:val="single" w:sz="12" w:space="0" w:color="auto"/>
          <w:right w:val="single" w:sz="12" w:space="0" w:color="auto"/>
          <w:insideH w:val="thinThickSmallGap" w:sz="24" w:space="0" w:color="auto"/>
          <w:insideV w:val="single" w:sz="12" w:space="0" w:color="auto"/>
        </w:tblBorders>
        <w:tblLayout w:type="fixed"/>
        <w:tblLook w:val="0000" w:firstRow="0" w:lastRow="0" w:firstColumn="0" w:lastColumn="0" w:noHBand="0" w:noVBand="0"/>
      </w:tblPr>
      <w:tblGrid>
        <w:gridCol w:w="1350"/>
        <w:gridCol w:w="8100"/>
      </w:tblGrid>
      <w:tr w:rsidR="000543CC" w14:paraId="3930AED9" w14:textId="77777777" w:rsidTr="11D79FE6">
        <w:tc>
          <w:tcPr>
            <w:tcW w:w="1350" w:type="dxa"/>
            <w:shd w:val="clear" w:color="auto" w:fill="FFFFFF" w:themeFill="background1"/>
          </w:tcPr>
          <w:p w14:paraId="675E256B" w14:textId="77777777" w:rsidR="000543CC" w:rsidRDefault="000543CC">
            <w:pPr>
              <w:tabs>
                <w:tab w:val="left" w:pos="-720"/>
              </w:tabs>
              <w:suppressAutoHyphens/>
              <w:jc w:val="center"/>
              <w:rPr>
                <w:b/>
                <w:spacing w:val="-3"/>
                <w:sz w:val="24"/>
              </w:rPr>
            </w:pPr>
            <w:r>
              <w:rPr>
                <w:b/>
                <w:spacing w:val="-3"/>
                <w:sz w:val="24"/>
              </w:rPr>
              <w:lastRenderedPageBreak/>
              <w:t>UST-71</w:t>
            </w:r>
          </w:p>
        </w:tc>
        <w:tc>
          <w:tcPr>
            <w:tcW w:w="8100" w:type="dxa"/>
            <w:shd w:val="clear" w:color="auto" w:fill="FFFFFF" w:themeFill="background1"/>
          </w:tcPr>
          <w:p w14:paraId="6DE37D15" w14:textId="77777777" w:rsidR="000543CC" w:rsidRDefault="000543CC">
            <w:pPr>
              <w:suppressAutoHyphens/>
              <w:jc w:val="center"/>
              <w:rPr>
                <w:spacing w:val="-3"/>
                <w:sz w:val="22"/>
              </w:rPr>
            </w:pPr>
            <w:r>
              <w:rPr>
                <w:b/>
                <w:spacing w:val="-3"/>
                <w:sz w:val="22"/>
              </w:rPr>
              <w:t xml:space="preserve">Certificate of Approval for Storage/Treatment of Soil </w:t>
            </w:r>
            <w:r w:rsidRPr="009C5254">
              <w:rPr>
                <w:b/>
                <w:spacing w:val="-3"/>
                <w:sz w:val="22"/>
              </w:rPr>
              <w:t>Containing Petroleum Products</w:t>
            </w:r>
          </w:p>
        </w:tc>
      </w:tr>
    </w:tbl>
    <w:p w14:paraId="2DE0FD9B" w14:textId="15115A38" w:rsidR="57551125" w:rsidRDefault="57551125" w:rsidP="00F874B6">
      <w:pPr>
        <w:ind w:left="180"/>
        <w:jc w:val="both"/>
        <w:rPr>
          <w:color w:val="000000" w:themeColor="text1"/>
        </w:rPr>
      </w:pPr>
      <w:r w:rsidRPr="11D79FE6">
        <w:rPr>
          <w:b/>
          <w:bCs/>
          <w:color w:val="000000" w:themeColor="text1"/>
          <w:u w:val="single"/>
        </w:rPr>
        <w:t>EXCLUSIONS</w:t>
      </w:r>
      <w:r w:rsidRPr="11D79FE6">
        <w:rPr>
          <w:b/>
          <w:bCs/>
          <w:color w:val="000000" w:themeColor="text1"/>
        </w:rPr>
        <w:t xml:space="preserve"> Soils contaminated with the following are excluded from treatment or stora</w:t>
      </w:r>
      <w:r w:rsidR="6063A40C" w:rsidRPr="11D79FE6">
        <w:rPr>
          <w:b/>
          <w:bCs/>
          <w:color w:val="000000" w:themeColor="text1"/>
        </w:rPr>
        <w:t>ge under this permit and must</w:t>
      </w:r>
      <w:r w:rsidRPr="11D79FE6">
        <w:rPr>
          <w:b/>
          <w:bCs/>
          <w:color w:val="000000" w:themeColor="text1"/>
        </w:rPr>
        <w:t xml:space="preserve"> not be accepted</w:t>
      </w:r>
      <w:r w:rsidR="0F935FF3" w:rsidRPr="11D79FE6">
        <w:rPr>
          <w:b/>
          <w:bCs/>
          <w:color w:val="000000" w:themeColor="text1"/>
        </w:rPr>
        <w:t>:</w:t>
      </w:r>
      <w:r w:rsidRPr="11D79FE6">
        <w:rPr>
          <w:b/>
          <w:bCs/>
          <w:color w:val="000000" w:themeColor="text1"/>
        </w:rPr>
        <w:t xml:space="preserve"> </w:t>
      </w:r>
    </w:p>
    <w:p w14:paraId="784A741B" w14:textId="32952229" w:rsidR="57551125" w:rsidRDefault="57551125" w:rsidP="00F874B6">
      <w:pPr>
        <w:ind w:left="1080" w:hanging="360"/>
        <w:jc w:val="both"/>
        <w:rPr>
          <w:color w:val="000000" w:themeColor="text1"/>
        </w:rPr>
      </w:pPr>
      <w:r w:rsidRPr="11D79FE6">
        <w:rPr>
          <w:color w:val="000000" w:themeColor="text1"/>
        </w:rPr>
        <w:t xml:space="preserve">1. Chlorinated solvents, organic acids or other hazardous waste. For applicable transport and disposal recommendations or requirements, contact the Hazardous Waste Section, Division of Solid Waste Management. </w:t>
      </w:r>
    </w:p>
    <w:p w14:paraId="56182503" w14:textId="126A886D" w:rsidR="57551125" w:rsidRDefault="57551125" w:rsidP="00F874B6">
      <w:pPr>
        <w:ind w:left="1080" w:hanging="360"/>
        <w:jc w:val="both"/>
        <w:rPr>
          <w:color w:val="000000" w:themeColor="text1"/>
        </w:rPr>
      </w:pPr>
      <w:r w:rsidRPr="11D79FE6">
        <w:rPr>
          <w:color w:val="000000" w:themeColor="text1"/>
        </w:rPr>
        <w:t>2. Petroleum refinery sludge. High but variable concentrations of toxic metals and organic compounds require complex preliminary environmental risk assessments and intensive oversight of disposal operations.</w:t>
      </w:r>
    </w:p>
    <w:p w14:paraId="35B9618A" w14:textId="2B5F2805" w:rsidR="57551125" w:rsidRDefault="57551125" w:rsidP="00F874B6">
      <w:pPr>
        <w:ind w:left="1080" w:hanging="360"/>
        <w:jc w:val="both"/>
        <w:rPr>
          <w:color w:val="000000" w:themeColor="text1"/>
        </w:rPr>
      </w:pPr>
      <w:r w:rsidRPr="11D79FE6">
        <w:rPr>
          <w:color w:val="000000" w:themeColor="text1"/>
        </w:rPr>
        <w:t>3. Spray irrigation from municipal or industrial wastewater treatment systems.</w:t>
      </w:r>
    </w:p>
    <w:p w14:paraId="7C65BA0A" w14:textId="367CA9C5" w:rsidR="57551125" w:rsidRDefault="57551125" w:rsidP="00F874B6">
      <w:pPr>
        <w:ind w:left="1080" w:hanging="360"/>
        <w:jc w:val="both"/>
        <w:rPr>
          <w:color w:val="000000" w:themeColor="text1"/>
        </w:rPr>
      </w:pPr>
      <w:r w:rsidRPr="11D79FE6">
        <w:rPr>
          <w:color w:val="000000" w:themeColor="text1"/>
        </w:rPr>
        <w:t>4. Tars and asphalt. High viscosity makes the land disposal of soil containing these products impractical.</w:t>
      </w:r>
    </w:p>
    <w:p w14:paraId="4EE97339" w14:textId="6D6A0341" w:rsidR="57551125" w:rsidRDefault="57551125" w:rsidP="00F874B6">
      <w:pPr>
        <w:ind w:firstLine="720"/>
        <w:jc w:val="both"/>
        <w:rPr>
          <w:color w:val="000000" w:themeColor="text1"/>
        </w:rPr>
      </w:pPr>
      <w:r w:rsidRPr="11D79FE6">
        <w:rPr>
          <w:color w:val="000000" w:themeColor="text1"/>
        </w:rPr>
        <w:t xml:space="preserve">5. </w:t>
      </w:r>
      <w:r w:rsidRPr="11D79FE6">
        <w:rPr>
          <w:b/>
          <w:bCs/>
          <w:color w:val="000000" w:themeColor="text1"/>
        </w:rPr>
        <w:t xml:space="preserve">Per- and </w:t>
      </w:r>
      <w:proofErr w:type="spellStart"/>
      <w:r w:rsidRPr="11D79FE6">
        <w:rPr>
          <w:b/>
          <w:bCs/>
          <w:color w:val="000000" w:themeColor="text1"/>
        </w:rPr>
        <w:t>polyfluoroalkyl</w:t>
      </w:r>
      <w:proofErr w:type="spellEnd"/>
      <w:r w:rsidRPr="11D79FE6">
        <w:rPr>
          <w:b/>
          <w:bCs/>
          <w:color w:val="000000" w:themeColor="text1"/>
        </w:rPr>
        <w:t xml:space="preserve"> substances (PFOAS/PFAS)</w:t>
      </w:r>
      <w:r w:rsidRPr="11D79FE6">
        <w:rPr>
          <w:color w:val="000000" w:themeColor="text1"/>
        </w:rPr>
        <w:t>.</w:t>
      </w:r>
    </w:p>
    <w:p w14:paraId="21AA4279" w14:textId="6C6E54E6" w:rsidR="57551125" w:rsidRDefault="57551125" w:rsidP="00F874B6">
      <w:pPr>
        <w:ind w:left="1080" w:hanging="360"/>
        <w:jc w:val="both"/>
        <w:rPr>
          <w:color w:val="000000" w:themeColor="text1"/>
        </w:rPr>
      </w:pPr>
      <w:r w:rsidRPr="11D79FE6">
        <w:rPr>
          <w:color w:val="000000" w:themeColor="text1"/>
        </w:rPr>
        <w:t>6. Industrial sludge, fly ash or other unapproved non-petroleum substances.</w:t>
      </w:r>
    </w:p>
    <w:p w14:paraId="7215C3CB" w14:textId="2F9F97A0" w:rsidR="11D79FE6" w:rsidRDefault="11D79FE6" w:rsidP="11D79FE6">
      <w:pPr>
        <w:tabs>
          <w:tab w:val="left" w:pos="720"/>
        </w:tabs>
        <w:ind w:left="360" w:hanging="180"/>
        <w:jc w:val="both"/>
      </w:pPr>
    </w:p>
    <w:p w14:paraId="4F451406" w14:textId="77777777" w:rsidR="000543CC" w:rsidRPr="0021345C" w:rsidRDefault="000543CC" w:rsidP="11D79FE6">
      <w:pPr>
        <w:tabs>
          <w:tab w:val="left" w:pos="720"/>
        </w:tabs>
        <w:suppressAutoHyphens/>
        <w:ind w:left="360" w:hanging="180"/>
        <w:jc w:val="both"/>
        <w:rPr>
          <w:b/>
          <w:bCs/>
          <w:spacing w:val="-3"/>
          <w:u w:val="single"/>
        </w:rPr>
      </w:pPr>
      <w:r w:rsidRPr="0021345C">
        <w:rPr>
          <w:b/>
          <w:bCs/>
          <w:spacing w:val="-3"/>
          <w:u w:val="single"/>
        </w:rPr>
        <w:t>Special Conditions, Limitations or Comments (continued):</w:t>
      </w:r>
    </w:p>
    <w:p w14:paraId="37E28AAA" w14:textId="77777777" w:rsidR="000543CC" w:rsidRPr="00341EC7" w:rsidRDefault="000543CC">
      <w:pPr>
        <w:tabs>
          <w:tab w:val="left" w:pos="720"/>
        </w:tabs>
        <w:suppressAutoHyphens/>
        <w:ind w:left="540" w:hanging="180"/>
        <w:jc w:val="both"/>
      </w:pPr>
      <w:r w:rsidRPr="00341EC7">
        <w:t>Soil Quarantine requirements 15A NCAC 2T .0105(c)(6) and 02 NCAC 48A</w:t>
      </w:r>
    </w:p>
    <w:p w14:paraId="3B46E018" w14:textId="77777777" w:rsidR="000543CC" w:rsidRPr="00341EC7" w:rsidRDefault="000543CC">
      <w:pPr>
        <w:tabs>
          <w:tab w:val="left" w:pos="720"/>
        </w:tabs>
        <w:suppressAutoHyphens/>
        <w:ind w:left="540" w:hanging="180"/>
        <w:jc w:val="both"/>
      </w:pPr>
      <w:r w:rsidRPr="00341EC7">
        <w:t>Land Use Agreement as described in 15A NCAC 2T .1504(a)(6)</w:t>
      </w:r>
    </w:p>
    <w:p w14:paraId="7DB53736" w14:textId="77777777" w:rsidR="000543CC" w:rsidRPr="00341EC7" w:rsidRDefault="000543CC">
      <w:pPr>
        <w:tabs>
          <w:tab w:val="left" w:pos="720"/>
        </w:tabs>
        <w:suppressAutoHyphens/>
        <w:ind w:left="540" w:hanging="180"/>
        <w:jc w:val="both"/>
      </w:pPr>
      <w:r w:rsidRPr="00341EC7">
        <w:t>Permitting by Regulation Standards 15A NCAC 2T .0113 and .1503</w:t>
      </w:r>
    </w:p>
    <w:p w14:paraId="138E9162" w14:textId="77777777" w:rsidR="00610274" w:rsidRDefault="00610274">
      <w:pPr>
        <w:tabs>
          <w:tab w:val="left" w:pos="720"/>
        </w:tabs>
        <w:suppressAutoHyphens/>
        <w:ind w:left="540" w:hanging="180"/>
        <w:jc w:val="both"/>
        <w:rPr>
          <w:spacing w:val="-3"/>
        </w:rPr>
      </w:pPr>
    </w:p>
    <w:p w14:paraId="55032442" w14:textId="4E9A612B" w:rsidR="000543CC" w:rsidRPr="00610274" w:rsidRDefault="000543CC">
      <w:pPr>
        <w:tabs>
          <w:tab w:val="left" w:pos="720"/>
        </w:tabs>
        <w:suppressAutoHyphens/>
        <w:ind w:left="540" w:hanging="180"/>
        <w:jc w:val="both"/>
        <w:rPr>
          <w:u w:val="single"/>
        </w:rPr>
      </w:pPr>
      <w:r w:rsidRPr="00610274">
        <w:rPr>
          <w:spacing w:val="-3"/>
          <w:u w:val="single"/>
        </w:rPr>
        <w:t>Buffer Requirements (15A NCAC 2T .1506):</w:t>
      </w:r>
      <w:r w:rsidRPr="00610274">
        <w:rPr>
          <w:u w:val="single"/>
        </w:rPr>
        <w:t xml:space="preserve"> </w:t>
      </w:r>
    </w:p>
    <w:p w14:paraId="16CCD803" w14:textId="680CCEB1" w:rsidR="000543CC" w:rsidRDefault="000543CC">
      <w:pPr>
        <w:pStyle w:val="Paragraph"/>
        <w:tabs>
          <w:tab w:val="left" w:pos="810"/>
          <w:tab w:val="right" w:pos="9270"/>
        </w:tabs>
        <w:ind w:left="540"/>
      </w:pPr>
      <w:r>
        <w:t xml:space="preserve">Any habitable residence or place of public assembly under separate ownership or not to </w:t>
      </w:r>
    </w:p>
    <w:p w14:paraId="1D9E34C4" w14:textId="77777777" w:rsidR="000543CC" w:rsidRDefault="000543CC" w:rsidP="11D79FE6">
      <w:pPr>
        <w:pStyle w:val="Paragraph"/>
        <w:tabs>
          <w:tab w:val="left" w:pos="810"/>
          <w:tab w:val="right" w:pos="9270"/>
        </w:tabs>
        <w:ind w:left="720"/>
        <w:jc w:val="right"/>
      </w:pPr>
      <w:r>
        <w:t>be maintained as part of the project site</w:t>
      </w:r>
      <w:r>
        <w:tab/>
        <w:t>100</w:t>
      </w:r>
    </w:p>
    <w:p w14:paraId="425178E4" w14:textId="77777777" w:rsidR="000543CC" w:rsidRDefault="000543CC" w:rsidP="00F874B6">
      <w:pPr>
        <w:pStyle w:val="Paragraph"/>
        <w:tabs>
          <w:tab w:val="left" w:pos="810"/>
          <w:tab w:val="right" w:pos="9270"/>
        </w:tabs>
        <w:ind w:firstLine="450"/>
        <w:jc w:val="right"/>
      </w:pPr>
      <w:r>
        <w:t>Any well with the exception of a Division approved groundwater monitoring well</w:t>
      </w:r>
      <w:r>
        <w:tab/>
        <w:t>100</w:t>
      </w:r>
    </w:p>
    <w:p w14:paraId="09C37310" w14:textId="77777777" w:rsidR="000543CC" w:rsidRDefault="000543CC" w:rsidP="00610274">
      <w:pPr>
        <w:pStyle w:val="Paragraph"/>
        <w:tabs>
          <w:tab w:val="left" w:pos="810"/>
          <w:tab w:val="right" w:pos="9360"/>
        </w:tabs>
        <w:ind w:left="540"/>
      </w:pPr>
      <w:r>
        <w:t>Surface waters (streams – intermittent and perennial, perennial waterbodies, and wetlands)</w:t>
      </w:r>
      <w:r>
        <w:tab/>
        <w:t>100</w:t>
      </w:r>
    </w:p>
    <w:p w14:paraId="2B7D1312" w14:textId="77777777" w:rsidR="000543CC" w:rsidRDefault="000543CC">
      <w:pPr>
        <w:pStyle w:val="Paragraph"/>
        <w:tabs>
          <w:tab w:val="left" w:pos="810"/>
          <w:tab w:val="right" w:pos="9270"/>
        </w:tabs>
        <w:ind w:left="540"/>
      </w:pPr>
      <w:r>
        <w:t>Surface water diversions (ephemeral streams, waterways, ditches)</w:t>
      </w:r>
      <w:r>
        <w:tab/>
        <w:t>25</w:t>
      </w:r>
    </w:p>
    <w:p w14:paraId="17FA7A87" w14:textId="77777777" w:rsidR="000543CC" w:rsidRDefault="000543CC">
      <w:pPr>
        <w:pStyle w:val="Paragraph"/>
        <w:tabs>
          <w:tab w:val="left" w:pos="810"/>
          <w:tab w:val="right" w:pos="9270"/>
        </w:tabs>
        <w:ind w:left="540"/>
      </w:pPr>
      <w:r>
        <w:t>Groundwater lowering ditches (where the bottom of the ditch intersects the SHWT)</w:t>
      </w:r>
      <w:r>
        <w:tab/>
        <w:t>25</w:t>
      </w:r>
    </w:p>
    <w:p w14:paraId="2E92A477" w14:textId="77777777" w:rsidR="000543CC" w:rsidRDefault="000543CC">
      <w:pPr>
        <w:pStyle w:val="Paragraph"/>
        <w:tabs>
          <w:tab w:val="left" w:pos="810"/>
          <w:tab w:val="right" w:pos="9270"/>
        </w:tabs>
        <w:ind w:left="540"/>
      </w:pPr>
      <w:r>
        <w:t>Subsurface groundwater lowering drainage systems</w:t>
      </w:r>
      <w:r>
        <w:tab/>
        <w:t>25</w:t>
      </w:r>
    </w:p>
    <w:p w14:paraId="5A6E0093" w14:textId="77777777" w:rsidR="000543CC" w:rsidRDefault="000543CC">
      <w:pPr>
        <w:pStyle w:val="Paragraph"/>
        <w:tabs>
          <w:tab w:val="left" w:pos="810"/>
          <w:tab w:val="right" w:pos="9270"/>
        </w:tabs>
        <w:ind w:left="540"/>
      </w:pPr>
      <w:r>
        <w:t>Any building foundation except treatment facilities</w:t>
      </w:r>
      <w:r>
        <w:tab/>
        <w:t>15</w:t>
      </w:r>
    </w:p>
    <w:p w14:paraId="68847EC5" w14:textId="77777777" w:rsidR="000543CC" w:rsidRDefault="000543CC">
      <w:pPr>
        <w:pStyle w:val="Paragraph"/>
        <w:tabs>
          <w:tab w:val="left" w:pos="810"/>
          <w:tab w:val="right" w:pos="9270"/>
        </w:tabs>
        <w:ind w:left="540"/>
      </w:pPr>
      <w:r>
        <w:t>Any basement</w:t>
      </w:r>
      <w:r>
        <w:tab/>
        <w:t>15</w:t>
      </w:r>
    </w:p>
    <w:p w14:paraId="7A7F15B5" w14:textId="77777777" w:rsidR="000543CC" w:rsidRDefault="000543CC">
      <w:pPr>
        <w:pStyle w:val="Paragraph"/>
        <w:tabs>
          <w:tab w:val="left" w:pos="810"/>
          <w:tab w:val="right" w:pos="9270"/>
        </w:tabs>
        <w:ind w:left="540"/>
      </w:pPr>
      <w:r>
        <w:t>Any property line</w:t>
      </w:r>
      <w:r>
        <w:tab/>
        <w:t>50</w:t>
      </w:r>
    </w:p>
    <w:p w14:paraId="66EC15E1" w14:textId="77777777" w:rsidR="000543CC" w:rsidRDefault="000543CC">
      <w:pPr>
        <w:pStyle w:val="Paragraph"/>
        <w:tabs>
          <w:tab w:val="left" w:pos="810"/>
          <w:tab w:val="right" w:pos="9270"/>
        </w:tabs>
        <w:ind w:left="540"/>
      </w:pPr>
      <w:r>
        <w:t>Any water line</w:t>
      </w:r>
      <w:r>
        <w:tab/>
        <w:t>10</w:t>
      </w:r>
    </w:p>
    <w:p w14:paraId="4A78980D" w14:textId="77777777" w:rsidR="000543CC" w:rsidRDefault="000543CC" w:rsidP="00610274">
      <w:pPr>
        <w:pStyle w:val="Paragraph"/>
        <w:tabs>
          <w:tab w:val="left" w:pos="810"/>
          <w:tab w:val="right" w:pos="9360"/>
        </w:tabs>
        <w:ind w:left="540"/>
      </w:pPr>
      <w:r>
        <w:t>Any swimming pool</w:t>
      </w:r>
      <w:r>
        <w:tab/>
        <w:t>100</w:t>
      </w:r>
    </w:p>
    <w:p w14:paraId="4AFFB4F5" w14:textId="77777777" w:rsidR="000543CC" w:rsidRDefault="000543CC">
      <w:pPr>
        <w:pStyle w:val="Paragraph"/>
        <w:tabs>
          <w:tab w:val="left" w:pos="810"/>
          <w:tab w:val="right" w:pos="9270"/>
        </w:tabs>
        <w:ind w:left="540"/>
      </w:pPr>
      <w:r>
        <w:t>Rock outcrops</w:t>
      </w:r>
      <w:r>
        <w:tab/>
        <w:t>25</w:t>
      </w:r>
    </w:p>
    <w:p w14:paraId="25695886" w14:textId="77777777" w:rsidR="000543CC" w:rsidRDefault="000543CC">
      <w:pPr>
        <w:pStyle w:val="Paragraph"/>
        <w:tabs>
          <w:tab w:val="left" w:pos="810"/>
          <w:tab w:val="right" w:pos="9270"/>
        </w:tabs>
        <w:ind w:left="540"/>
      </w:pPr>
      <w:r>
        <w:t>Public right</w:t>
      </w:r>
      <w:r>
        <w:noBreakHyphen/>
        <w:t>of</w:t>
      </w:r>
      <w:r>
        <w:noBreakHyphen/>
        <w:t>way</w:t>
      </w:r>
      <w:r>
        <w:tab/>
        <w:t>50</w:t>
      </w:r>
    </w:p>
    <w:p w14:paraId="1EF06203" w14:textId="77777777" w:rsidR="000543CC" w:rsidRDefault="000543CC">
      <w:pPr>
        <w:pStyle w:val="Paragraph"/>
        <w:tabs>
          <w:tab w:val="left" w:pos="810"/>
          <w:tab w:val="right" w:pos="8820"/>
        </w:tabs>
        <w:ind w:left="540"/>
      </w:pPr>
      <w:r>
        <w:t>10 feet of area shall be maintained around the disposal area with a permanent grass cover to be included within any of the existing buffers</w:t>
      </w:r>
    </w:p>
    <w:p w14:paraId="44EAFD9C" w14:textId="77777777" w:rsidR="000543CC" w:rsidRDefault="000543CC">
      <w:pPr>
        <w:tabs>
          <w:tab w:val="left" w:pos="720"/>
        </w:tabs>
        <w:suppressAutoHyphens/>
        <w:ind w:left="360" w:hanging="180"/>
        <w:jc w:val="both"/>
      </w:pPr>
    </w:p>
    <w:p w14:paraId="25B4123B" w14:textId="564175EA" w:rsidR="000543CC" w:rsidRDefault="242314E8" w:rsidP="11D79FE6">
      <w:pPr>
        <w:suppressAutoHyphens/>
        <w:jc w:val="both"/>
      </w:pPr>
      <w:r w:rsidRPr="00F874B6">
        <w:rPr>
          <w:b/>
          <w:bCs/>
          <w:color w:val="000000" w:themeColor="text1"/>
        </w:rPr>
        <w:t>In accordance with 15A NCAC 2L .0110, any monitoring deemed necessary by the Department, to ensure surface water and groundwater protection, will be established and an acceptable sampling and reporting schedule shall be followed in accordance with the UST Section guidelines.</w:t>
      </w:r>
    </w:p>
    <w:p w14:paraId="30BD48FC" w14:textId="5A2B04C7" w:rsidR="000543CC" w:rsidRDefault="000543CC">
      <w:pPr>
        <w:suppressAutoHyphens/>
      </w:pPr>
      <w:r>
        <w:rPr>
          <w:spacing w:val="-3"/>
        </w:rPr>
        <w:t>_____________________________________________________________________________________</w:t>
      </w:r>
      <w:r w:rsidR="0037005C">
        <w:rPr>
          <w:spacing w:val="-3"/>
        </w:rPr>
        <w:t>__</w:t>
      </w:r>
      <w:r>
        <w:rPr>
          <w:spacing w:val="-3"/>
        </w:rPr>
        <w:t>_</w:t>
      </w:r>
      <w:r w:rsidR="0037005C">
        <w:rPr>
          <w:spacing w:val="-3"/>
        </w:rPr>
        <w:t>_</w:t>
      </w:r>
      <w:r>
        <w:rPr>
          <w:spacing w:val="-3"/>
        </w:rPr>
        <w:t>_____</w:t>
      </w:r>
      <w:r w:rsidR="60E7D62E">
        <w:rPr>
          <w:spacing w:val="-3"/>
        </w:rPr>
        <w:t>__</w:t>
      </w:r>
    </w:p>
    <w:p w14:paraId="618F730A" w14:textId="3F632E72" w:rsidR="000543CC" w:rsidRDefault="000543CC">
      <w:pPr>
        <w:suppressAutoHyphens/>
      </w:pPr>
      <w:r>
        <w:rPr>
          <w:spacing w:val="-3"/>
        </w:rPr>
        <w:t>______________________________________________________________________________________</w:t>
      </w:r>
      <w:r w:rsidR="0037005C">
        <w:rPr>
          <w:spacing w:val="-3"/>
        </w:rPr>
        <w:t>__</w:t>
      </w:r>
      <w:r>
        <w:rPr>
          <w:spacing w:val="-3"/>
        </w:rPr>
        <w:t>_</w:t>
      </w:r>
      <w:r w:rsidR="0037005C">
        <w:rPr>
          <w:spacing w:val="-3"/>
        </w:rPr>
        <w:t>_</w:t>
      </w:r>
      <w:r>
        <w:rPr>
          <w:spacing w:val="-3"/>
        </w:rPr>
        <w:t>______</w:t>
      </w:r>
    </w:p>
    <w:p w14:paraId="3D0A27DF" w14:textId="5AF99152" w:rsidR="000543CC" w:rsidRDefault="000543CC">
      <w:pPr>
        <w:suppressAutoHyphens/>
      </w:pPr>
      <w:r>
        <w:rPr>
          <w:spacing w:val="-3"/>
        </w:rPr>
        <w:t>______________________________________________________________________________________</w:t>
      </w:r>
      <w:r w:rsidR="0037005C">
        <w:rPr>
          <w:spacing w:val="-3"/>
        </w:rPr>
        <w:t>__</w:t>
      </w:r>
      <w:r>
        <w:rPr>
          <w:spacing w:val="-3"/>
        </w:rPr>
        <w:t>__</w:t>
      </w:r>
      <w:r w:rsidR="0037005C">
        <w:rPr>
          <w:spacing w:val="-3"/>
        </w:rPr>
        <w:t>_</w:t>
      </w:r>
      <w:r>
        <w:rPr>
          <w:spacing w:val="-3"/>
        </w:rPr>
        <w:t>_____</w:t>
      </w:r>
    </w:p>
    <w:p w14:paraId="383743BD" w14:textId="3348E2B0" w:rsidR="000543CC" w:rsidRDefault="000543CC">
      <w:pPr>
        <w:suppressAutoHyphens/>
      </w:pPr>
      <w:r>
        <w:rPr>
          <w:spacing w:val="-3"/>
        </w:rPr>
        <w:t>_______________________________________________________________________________________</w:t>
      </w:r>
      <w:r w:rsidR="0037005C">
        <w:rPr>
          <w:spacing w:val="-3"/>
        </w:rPr>
        <w:t>__</w:t>
      </w:r>
      <w:r>
        <w:rPr>
          <w:spacing w:val="-3"/>
        </w:rPr>
        <w:t>__</w:t>
      </w:r>
      <w:r w:rsidR="0037005C">
        <w:rPr>
          <w:spacing w:val="-3"/>
        </w:rPr>
        <w:t>_</w:t>
      </w:r>
      <w:r>
        <w:rPr>
          <w:spacing w:val="-3"/>
        </w:rPr>
        <w:t>____</w:t>
      </w:r>
    </w:p>
    <w:p w14:paraId="126D2304" w14:textId="0E2D42FF" w:rsidR="000543CC" w:rsidRDefault="000543CC">
      <w:pPr>
        <w:suppressAutoHyphens/>
      </w:pPr>
      <w:r>
        <w:rPr>
          <w:spacing w:val="-3"/>
        </w:rPr>
        <w:t>_________________________________________________________________________________________</w:t>
      </w:r>
      <w:r w:rsidR="0037005C">
        <w:rPr>
          <w:spacing w:val="-3"/>
        </w:rPr>
        <w:t>__</w:t>
      </w:r>
      <w:r>
        <w:rPr>
          <w:spacing w:val="-3"/>
        </w:rPr>
        <w:t>_</w:t>
      </w:r>
      <w:r w:rsidR="0037005C">
        <w:rPr>
          <w:spacing w:val="-3"/>
        </w:rPr>
        <w:t>_</w:t>
      </w:r>
      <w:r>
        <w:rPr>
          <w:spacing w:val="-3"/>
        </w:rPr>
        <w:t>___</w:t>
      </w:r>
    </w:p>
    <w:p w14:paraId="6F77B905" w14:textId="796FE7EE" w:rsidR="000543CC" w:rsidRDefault="000543CC">
      <w:pPr>
        <w:suppressAutoHyphens/>
      </w:pPr>
      <w:r>
        <w:rPr>
          <w:spacing w:val="-3"/>
        </w:rPr>
        <w:t>_______________________________________________________________________________________</w:t>
      </w:r>
      <w:r w:rsidR="0037005C">
        <w:rPr>
          <w:spacing w:val="-3"/>
        </w:rPr>
        <w:t>__</w:t>
      </w:r>
      <w:r>
        <w:rPr>
          <w:spacing w:val="-3"/>
        </w:rPr>
        <w:t>____</w:t>
      </w:r>
      <w:r w:rsidR="0037005C">
        <w:rPr>
          <w:spacing w:val="-3"/>
        </w:rPr>
        <w:t>_</w:t>
      </w:r>
      <w:r>
        <w:rPr>
          <w:spacing w:val="-3"/>
        </w:rPr>
        <w:t>__</w:t>
      </w:r>
    </w:p>
    <w:p w14:paraId="6FD298E2" w14:textId="5521979C" w:rsidR="000543CC" w:rsidRDefault="000543CC">
      <w:pPr>
        <w:suppressAutoHyphens/>
      </w:pPr>
      <w:r>
        <w:rPr>
          <w:spacing w:val="-3"/>
        </w:rPr>
        <w:t>________________________________________________________________________________________</w:t>
      </w:r>
      <w:r w:rsidR="0037005C">
        <w:rPr>
          <w:spacing w:val="-3"/>
        </w:rPr>
        <w:t>__</w:t>
      </w:r>
      <w:r>
        <w:rPr>
          <w:spacing w:val="-3"/>
        </w:rPr>
        <w:t>____</w:t>
      </w:r>
      <w:r w:rsidR="0037005C">
        <w:rPr>
          <w:spacing w:val="-3"/>
        </w:rPr>
        <w:t>_</w:t>
      </w:r>
      <w:r>
        <w:rPr>
          <w:spacing w:val="-3"/>
        </w:rPr>
        <w:t>_</w:t>
      </w:r>
    </w:p>
    <w:p w14:paraId="0A92E09A" w14:textId="04C22925" w:rsidR="000543CC" w:rsidRDefault="000543CC">
      <w:pPr>
        <w:suppressAutoHyphens/>
      </w:pPr>
      <w:r>
        <w:rPr>
          <w:spacing w:val="-3"/>
        </w:rPr>
        <w:t>________________________________________________________________________________________</w:t>
      </w:r>
      <w:r w:rsidR="0037005C">
        <w:rPr>
          <w:spacing w:val="-3"/>
        </w:rPr>
        <w:t>__</w:t>
      </w:r>
      <w:r>
        <w:rPr>
          <w:spacing w:val="-3"/>
        </w:rPr>
        <w:t>_____</w:t>
      </w:r>
      <w:r w:rsidR="0037005C">
        <w:rPr>
          <w:spacing w:val="-3"/>
        </w:rPr>
        <w:t>_</w:t>
      </w:r>
    </w:p>
    <w:p w14:paraId="2368F0C4" w14:textId="27B13261" w:rsidR="000543CC" w:rsidRDefault="000543CC">
      <w:pPr>
        <w:suppressAutoHyphens/>
      </w:pPr>
      <w:r>
        <w:rPr>
          <w:spacing w:val="-3"/>
        </w:rPr>
        <w:t>________________________________________________________________________________________</w:t>
      </w:r>
      <w:r w:rsidR="0037005C">
        <w:rPr>
          <w:spacing w:val="-3"/>
        </w:rPr>
        <w:t>__</w:t>
      </w:r>
      <w:r>
        <w:rPr>
          <w:spacing w:val="-3"/>
        </w:rPr>
        <w:t>_____</w:t>
      </w:r>
      <w:r w:rsidR="0037005C">
        <w:rPr>
          <w:spacing w:val="-3"/>
        </w:rPr>
        <w:t>_</w:t>
      </w:r>
    </w:p>
    <w:p w14:paraId="5F7E6383" w14:textId="53E68715" w:rsidR="000543CC" w:rsidRDefault="000543CC">
      <w:pPr>
        <w:suppressAutoHyphens/>
      </w:pPr>
      <w:r>
        <w:rPr>
          <w:spacing w:val="-3"/>
        </w:rPr>
        <w:t>________________________________________________________________________________________</w:t>
      </w:r>
      <w:r w:rsidR="0037005C">
        <w:rPr>
          <w:spacing w:val="-3"/>
        </w:rPr>
        <w:t>__</w:t>
      </w:r>
      <w:r>
        <w:rPr>
          <w:spacing w:val="-3"/>
        </w:rPr>
        <w:t>_____</w:t>
      </w:r>
      <w:r w:rsidR="0037005C">
        <w:rPr>
          <w:spacing w:val="-3"/>
        </w:rPr>
        <w:t>_</w:t>
      </w:r>
    </w:p>
    <w:p w14:paraId="432BB97F" w14:textId="4DD91448" w:rsidR="000543CC" w:rsidRDefault="000543CC">
      <w:pPr>
        <w:suppressAutoHyphens/>
      </w:pPr>
      <w:r>
        <w:rPr>
          <w:spacing w:val="-3"/>
        </w:rPr>
        <w:t>___________________________________________________________________________________________</w:t>
      </w:r>
      <w:r w:rsidR="0037005C">
        <w:rPr>
          <w:spacing w:val="-3"/>
        </w:rPr>
        <w:t>__</w:t>
      </w:r>
      <w:r>
        <w:rPr>
          <w:spacing w:val="-3"/>
        </w:rPr>
        <w:t>__</w:t>
      </w:r>
      <w:r w:rsidR="0037005C">
        <w:rPr>
          <w:spacing w:val="-3"/>
        </w:rPr>
        <w:t>_</w:t>
      </w:r>
    </w:p>
    <w:p w14:paraId="0F58B0B8" w14:textId="1BEBFE54" w:rsidR="000543CC" w:rsidRDefault="000543CC">
      <w:pPr>
        <w:suppressAutoHyphens/>
      </w:pPr>
      <w:r>
        <w:rPr>
          <w:spacing w:val="-3"/>
        </w:rPr>
        <w:t>__________________________________________________________________________________________</w:t>
      </w:r>
      <w:r w:rsidR="0037005C">
        <w:rPr>
          <w:spacing w:val="-3"/>
        </w:rPr>
        <w:t>__</w:t>
      </w:r>
      <w:r>
        <w:rPr>
          <w:spacing w:val="-3"/>
        </w:rPr>
        <w:t>___</w:t>
      </w:r>
      <w:r w:rsidR="0037005C">
        <w:rPr>
          <w:spacing w:val="-3"/>
        </w:rPr>
        <w:t>_</w:t>
      </w:r>
    </w:p>
    <w:p w14:paraId="59B419A5" w14:textId="47888CC5" w:rsidR="000543CC" w:rsidRDefault="000543CC">
      <w:pPr>
        <w:suppressAutoHyphens/>
      </w:pPr>
      <w:r>
        <w:rPr>
          <w:spacing w:val="-3"/>
        </w:rPr>
        <w:t>__________________________________________________________________________________________</w:t>
      </w:r>
      <w:r w:rsidR="0037005C">
        <w:rPr>
          <w:spacing w:val="-3"/>
        </w:rPr>
        <w:t>__</w:t>
      </w:r>
      <w:r>
        <w:rPr>
          <w:spacing w:val="-3"/>
        </w:rPr>
        <w:t>___</w:t>
      </w:r>
      <w:r w:rsidR="0037005C">
        <w:rPr>
          <w:spacing w:val="-3"/>
        </w:rPr>
        <w:t>_</w:t>
      </w:r>
    </w:p>
    <w:p w14:paraId="59D0A76B" w14:textId="5C8D3A81" w:rsidR="000543CC" w:rsidRDefault="000543CC">
      <w:pPr>
        <w:suppressAutoHyphens/>
      </w:pPr>
      <w:r>
        <w:rPr>
          <w:spacing w:val="-3"/>
        </w:rPr>
        <w:t>__________________________________________________________________________________________</w:t>
      </w:r>
      <w:r w:rsidR="0037005C">
        <w:rPr>
          <w:spacing w:val="-3"/>
        </w:rPr>
        <w:t>__</w:t>
      </w:r>
      <w:r>
        <w:rPr>
          <w:spacing w:val="-3"/>
        </w:rPr>
        <w:t>___</w:t>
      </w:r>
      <w:r w:rsidR="0037005C">
        <w:rPr>
          <w:spacing w:val="-3"/>
        </w:rPr>
        <w:t>_</w:t>
      </w:r>
    </w:p>
    <w:p w14:paraId="7ADC27FB" w14:textId="2B3AE2A4" w:rsidR="000543CC" w:rsidRDefault="009C5254" w:rsidP="11D79FE6">
      <w:pPr>
        <w:pStyle w:val="Heading3"/>
        <w:keepNext w:val="0"/>
        <w:tabs>
          <w:tab w:val="left" w:pos="180"/>
          <w:tab w:val="center" w:pos="4680"/>
        </w:tabs>
        <w:jc w:val="both"/>
        <w:rPr>
          <w:spacing w:val="-3"/>
          <w:sz w:val="16"/>
          <w:szCs w:val="16"/>
        </w:rPr>
      </w:pPr>
      <w:r w:rsidRPr="00CD4F1C">
        <w:rPr>
          <w:spacing w:val="-3"/>
          <w:sz w:val="16"/>
          <w:szCs w:val="16"/>
        </w:rPr>
        <w:t>UST-71</w:t>
      </w:r>
      <w:proofErr w:type="gramStart"/>
      <w:r w:rsidRPr="00CD4F1C">
        <w:rPr>
          <w:spacing w:val="-3"/>
          <w:sz w:val="16"/>
          <w:szCs w:val="16"/>
        </w:rPr>
        <w:t xml:space="preserve">   (</w:t>
      </w:r>
      <w:proofErr w:type="gramEnd"/>
      <w:r w:rsidR="2234B7E3" w:rsidRPr="00CD4F1C">
        <w:rPr>
          <w:spacing w:val="-3"/>
          <w:sz w:val="16"/>
          <w:szCs w:val="16"/>
        </w:rPr>
        <w:t>12</w:t>
      </w:r>
      <w:r w:rsidR="009744F2" w:rsidRPr="00CD4F1C">
        <w:rPr>
          <w:spacing w:val="-3"/>
          <w:sz w:val="16"/>
          <w:szCs w:val="16"/>
        </w:rPr>
        <w:t>/</w:t>
      </w:r>
      <w:r w:rsidR="2A69B5E1" w:rsidRPr="00CD4F1C">
        <w:rPr>
          <w:spacing w:val="-3"/>
          <w:sz w:val="16"/>
          <w:szCs w:val="16"/>
        </w:rPr>
        <w:t>3</w:t>
      </w:r>
      <w:r w:rsidRPr="00CD4F1C">
        <w:rPr>
          <w:spacing w:val="-3"/>
          <w:sz w:val="16"/>
          <w:szCs w:val="16"/>
        </w:rPr>
        <w:t>/</w:t>
      </w:r>
      <w:r w:rsidR="00E626AD" w:rsidRPr="00CD4F1C">
        <w:rPr>
          <w:spacing w:val="-3"/>
          <w:sz w:val="16"/>
          <w:szCs w:val="16"/>
        </w:rPr>
        <w:t>20</w:t>
      </w:r>
      <w:r w:rsidR="29D3C79A" w:rsidRPr="00CD4F1C">
        <w:rPr>
          <w:spacing w:val="-3"/>
          <w:sz w:val="16"/>
          <w:szCs w:val="16"/>
        </w:rPr>
        <w:t>2</w:t>
      </w:r>
      <w:r w:rsidR="00A05D63" w:rsidRPr="00CD4F1C">
        <w:rPr>
          <w:spacing w:val="-3"/>
          <w:sz w:val="16"/>
          <w:szCs w:val="16"/>
        </w:rPr>
        <w:t>1</w:t>
      </w:r>
      <w:r w:rsidR="000543CC" w:rsidRPr="00CD4F1C">
        <w:rPr>
          <w:spacing w:val="-3"/>
          <w:sz w:val="16"/>
          <w:szCs w:val="16"/>
        </w:rPr>
        <w:t>)</w:t>
      </w:r>
      <w:r w:rsidR="000543CC" w:rsidRPr="00CD4F1C">
        <w:rPr>
          <w:spacing w:val="-3"/>
          <w:sz w:val="16"/>
        </w:rPr>
        <w:tab/>
      </w:r>
      <w:r w:rsidR="000543CC" w:rsidRPr="00CD4F1C">
        <w:rPr>
          <w:spacing w:val="-3"/>
          <w:sz w:val="16"/>
          <w:szCs w:val="16"/>
        </w:rPr>
        <w:t>Page 2 of 2</w:t>
      </w:r>
    </w:p>
    <w:p w14:paraId="3DEEC669" w14:textId="77777777" w:rsidR="000543CC" w:rsidRDefault="000543CC"/>
    <w:sectPr w:rsidR="000543C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56935" w14:textId="77777777" w:rsidR="00EC55BA" w:rsidRDefault="00EC55BA">
      <w:r>
        <w:separator/>
      </w:r>
    </w:p>
  </w:endnote>
  <w:endnote w:type="continuationSeparator" w:id="0">
    <w:p w14:paraId="15B9E3E8" w14:textId="77777777" w:rsidR="00EC55BA" w:rsidRDefault="00EC55BA">
      <w:r>
        <w:continuationSeparator/>
      </w:r>
    </w:p>
  </w:endnote>
  <w:endnote w:type="continuationNotice" w:id="1">
    <w:p w14:paraId="32511AFB" w14:textId="77777777" w:rsidR="00410230" w:rsidRDefault="00410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652C" w14:textId="77777777" w:rsidR="009C5254" w:rsidRDefault="009C5254">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1CC76" w14:textId="77777777" w:rsidR="00EC55BA" w:rsidRDefault="00EC55BA">
      <w:r>
        <w:separator/>
      </w:r>
    </w:p>
  </w:footnote>
  <w:footnote w:type="continuationSeparator" w:id="0">
    <w:p w14:paraId="39EC326F" w14:textId="77777777" w:rsidR="00EC55BA" w:rsidRDefault="00EC55BA">
      <w:r>
        <w:continuationSeparator/>
      </w:r>
    </w:p>
  </w:footnote>
  <w:footnote w:type="continuationNotice" w:id="1">
    <w:p w14:paraId="7AF0D492" w14:textId="77777777" w:rsidR="00410230" w:rsidRDefault="004102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B9AB" w14:textId="77777777" w:rsidR="009C5254" w:rsidRDefault="009C52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90"/>
    <w:rsid w:val="000543CC"/>
    <w:rsid w:val="00121A99"/>
    <w:rsid w:val="0021345C"/>
    <w:rsid w:val="0024183B"/>
    <w:rsid w:val="002E6B76"/>
    <w:rsid w:val="002F2E03"/>
    <w:rsid w:val="00341EC7"/>
    <w:rsid w:val="0037005C"/>
    <w:rsid w:val="003D783E"/>
    <w:rsid w:val="003F3405"/>
    <w:rsid w:val="00410230"/>
    <w:rsid w:val="005F3FA5"/>
    <w:rsid w:val="00610274"/>
    <w:rsid w:val="00714128"/>
    <w:rsid w:val="00793E75"/>
    <w:rsid w:val="007E1BB9"/>
    <w:rsid w:val="008139DD"/>
    <w:rsid w:val="00852361"/>
    <w:rsid w:val="008A050A"/>
    <w:rsid w:val="008F6255"/>
    <w:rsid w:val="00923575"/>
    <w:rsid w:val="009744F2"/>
    <w:rsid w:val="009A57AD"/>
    <w:rsid w:val="009C5254"/>
    <w:rsid w:val="009C7DE1"/>
    <w:rsid w:val="009D5AB9"/>
    <w:rsid w:val="00A05D63"/>
    <w:rsid w:val="00B82DC0"/>
    <w:rsid w:val="00C011C5"/>
    <w:rsid w:val="00C12047"/>
    <w:rsid w:val="00C60697"/>
    <w:rsid w:val="00CD4F1C"/>
    <w:rsid w:val="00E14B90"/>
    <w:rsid w:val="00E626AD"/>
    <w:rsid w:val="00EC55BA"/>
    <w:rsid w:val="00F874B6"/>
    <w:rsid w:val="028B0DB1"/>
    <w:rsid w:val="03EB0399"/>
    <w:rsid w:val="0A411CC0"/>
    <w:rsid w:val="0F935FF3"/>
    <w:rsid w:val="11BEAA5A"/>
    <w:rsid w:val="11D79FE6"/>
    <w:rsid w:val="14966663"/>
    <w:rsid w:val="15E61C98"/>
    <w:rsid w:val="166CB077"/>
    <w:rsid w:val="1B4B037D"/>
    <w:rsid w:val="21BA4501"/>
    <w:rsid w:val="2234B7E3"/>
    <w:rsid w:val="242314E8"/>
    <w:rsid w:val="267B4C5D"/>
    <w:rsid w:val="28298685"/>
    <w:rsid w:val="288E530F"/>
    <w:rsid w:val="29AC2E89"/>
    <w:rsid w:val="29D3C79A"/>
    <w:rsid w:val="2A69B5E1"/>
    <w:rsid w:val="2AFB2A94"/>
    <w:rsid w:val="34E448ED"/>
    <w:rsid w:val="39CA3FD9"/>
    <w:rsid w:val="3C1976C1"/>
    <w:rsid w:val="421A7A83"/>
    <w:rsid w:val="462E006F"/>
    <w:rsid w:val="46D09564"/>
    <w:rsid w:val="4B152176"/>
    <w:rsid w:val="4F8E6F5C"/>
    <w:rsid w:val="55702C95"/>
    <w:rsid w:val="56E9864D"/>
    <w:rsid w:val="572261D1"/>
    <w:rsid w:val="57551125"/>
    <w:rsid w:val="57D2675D"/>
    <w:rsid w:val="58DD9179"/>
    <w:rsid w:val="5D377567"/>
    <w:rsid w:val="5D7F3A89"/>
    <w:rsid w:val="5EA0693B"/>
    <w:rsid w:val="5EB72A22"/>
    <w:rsid w:val="6063A40C"/>
    <w:rsid w:val="60E7D62E"/>
    <w:rsid w:val="66579CA9"/>
    <w:rsid w:val="665CF97E"/>
    <w:rsid w:val="6844E40B"/>
    <w:rsid w:val="68FD4D58"/>
    <w:rsid w:val="6A3F385F"/>
    <w:rsid w:val="723121E7"/>
    <w:rsid w:val="7816DB2F"/>
    <w:rsid w:val="79B2A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E16F18"/>
  <w15:chartTrackingRefBased/>
  <w15:docId w15:val="{73C78D1B-E467-4784-8486-DECB40F2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3">
    <w:name w:val="heading 3"/>
    <w:basedOn w:val="Normal"/>
    <w:next w:val="Normal"/>
    <w:qFormat/>
    <w:pPr>
      <w:keepNext/>
      <w:tabs>
        <w:tab w:val="left" w:pos="-720"/>
        <w:tab w:val="left" w:pos="0"/>
      </w:tabs>
      <w:suppressAutoHyphen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FootnoteText">
    <w:name w:val="footnote text"/>
    <w:basedOn w:val="Normal"/>
    <w:semiHidden/>
  </w:style>
  <w:style w:type="paragraph" w:styleId="Footer">
    <w:name w:val="footer"/>
    <w:basedOn w:val="Normal"/>
    <w:pPr>
      <w:tabs>
        <w:tab w:val="center" w:pos="4320"/>
        <w:tab w:val="right" w:pos="8640"/>
      </w:tabs>
    </w:pPr>
  </w:style>
  <w:style w:type="paragraph" w:styleId="Title">
    <w:name w:val="Title"/>
    <w:basedOn w:val="Normal"/>
    <w:qFormat/>
    <w:pPr>
      <w:tabs>
        <w:tab w:val="left" w:pos="-720"/>
      </w:tabs>
      <w:suppressAutoHyphens/>
      <w:ind w:left="360" w:hanging="360"/>
      <w:jc w:val="center"/>
    </w:pPr>
    <w:rPr>
      <w:b/>
      <w:spacing w:val="-3"/>
    </w:rPr>
  </w:style>
  <w:style w:type="paragraph" w:customStyle="1" w:styleId="Paragraph">
    <w:name w:val="Paragraph"/>
    <w:basedOn w:val="Normal"/>
    <w:pPr>
      <w:suppressAutoHyphens/>
      <w:jc w:val="both"/>
      <w:outlineLvl w:val="4"/>
    </w:pPr>
    <w:rPr>
      <w:snapToGrid w:val="0"/>
    </w:rPr>
  </w:style>
  <w:style w:type="paragraph" w:styleId="BalloonText">
    <w:name w:val="Balloon Text"/>
    <w:basedOn w:val="Normal"/>
    <w:semiHidden/>
    <w:rsid w:val="00E14B90"/>
    <w:rPr>
      <w:rFonts w:ascii="Tahoma" w:hAnsi="Tahoma" w:cs="Tahoma"/>
      <w:sz w:val="16"/>
      <w:szCs w:val="16"/>
    </w:rPr>
  </w:style>
  <w:style w:type="paragraph" w:styleId="ListParagraph">
    <w:name w:val="List Paragraph"/>
    <w:basedOn w:val="Normal"/>
    <w:uiPriority w:val="34"/>
    <w:qFormat/>
    <w:rsid w:val="00341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32EFC435D31468F78688910182797" ma:contentTypeVersion="4" ma:contentTypeDescription="Create a new document." ma:contentTypeScope="" ma:versionID="6465ed2d73ae4c862af7fd53835e0644">
  <xsd:schema xmlns:xsd="http://www.w3.org/2001/XMLSchema" xmlns:xs="http://www.w3.org/2001/XMLSchema" xmlns:p="http://schemas.microsoft.com/office/2006/metadata/properties" xmlns:ns2="83c948d6-20d3-496b-b816-5ddc6e4c1491" targetNamespace="http://schemas.microsoft.com/office/2006/metadata/properties" ma:root="true" ma:fieldsID="e8d2f938576cbce87ddf9a58dd506929" ns2:_="">
    <xsd:import namespace="83c948d6-20d3-496b-b816-5ddc6e4c14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948d6-20d3-496b-b816-5ddc6e4c1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27A09-5814-447B-82C3-8ADF760A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948d6-20d3-496b-b816-5ddc6e4c1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8D16B-2970-41D1-9672-E4B3B58CC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North Carolina Division of Waste Management</vt:lpstr>
    </vt:vector>
  </TitlesOfParts>
  <Company>NCDENR/DWM UST Section</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Waste Management</dc:title>
  <dc:subject/>
  <dc:creator>UST066</dc:creator>
  <cp:keywords/>
  <dc:description/>
  <cp:lastModifiedBy>Mckee, Shawn</cp:lastModifiedBy>
  <cp:revision>2</cp:revision>
  <cp:lastPrinted>2021-12-03T17:21:00Z</cp:lastPrinted>
  <dcterms:created xsi:type="dcterms:W3CDTF">2021-12-03T17:22:00Z</dcterms:created>
  <dcterms:modified xsi:type="dcterms:W3CDTF">2021-12-03T17:22:00Z</dcterms:modified>
</cp:coreProperties>
</file>