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EC6E8" w14:textId="77777777" w:rsidR="009C507C" w:rsidRPr="009C507C" w:rsidRDefault="009C507C" w:rsidP="009C507C">
      <w:pPr>
        <w:pStyle w:val="Heading3"/>
        <w:jc w:val="center"/>
        <w:rPr>
          <w:color w:val="auto"/>
        </w:rPr>
      </w:pPr>
      <w:bookmarkStart w:id="0" w:name="_Toc180654251"/>
      <w:r w:rsidRPr="009C507C">
        <w:rPr>
          <w:color w:val="auto"/>
        </w:rPr>
        <w:t>Post Soil Excavation Report</w:t>
      </w:r>
      <w:bookmarkEnd w:id="0"/>
    </w:p>
    <w:p w14:paraId="65E18706" w14:textId="77777777" w:rsidR="009C507C" w:rsidRPr="009C507C" w:rsidRDefault="009C507C" w:rsidP="009C507C">
      <w:pPr>
        <w:jc w:val="center"/>
        <w:rPr>
          <w:b/>
          <w:bCs/>
          <w:i/>
          <w:iCs/>
          <w:sz w:val="24"/>
          <w:szCs w:val="24"/>
        </w:rPr>
      </w:pPr>
      <w:r w:rsidRPr="009C507C">
        <w:rPr>
          <w:sz w:val="24"/>
          <w:szCs w:val="24"/>
        </w:rPr>
        <w:t>(</w:t>
      </w:r>
      <w:r w:rsidRPr="009C507C">
        <w:rPr>
          <w:b/>
          <w:bCs/>
          <w:i/>
          <w:iCs/>
          <w:sz w:val="24"/>
          <w:szCs w:val="24"/>
        </w:rPr>
        <w:t>Commercial USTs)</w:t>
      </w:r>
    </w:p>
    <w:p w14:paraId="1805E732" w14:textId="77777777" w:rsidR="009C507C" w:rsidRPr="009C507C" w:rsidRDefault="009C507C" w:rsidP="009C507C">
      <w:pPr>
        <w:jc w:val="center"/>
        <w:rPr>
          <w:b/>
          <w:bCs/>
          <w:i/>
          <w:iCs/>
          <w:sz w:val="24"/>
          <w:szCs w:val="24"/>
        </w:rPr>
      </w:pPr>
    </w:p>
    <w:p w14:paraId="35831FDD" w14:textId="77777777" w:rsidR="009C507C" w:rsidRPr="009C507C" w:rsidRDefault="009C507C" w:rsidP="009C507C">
      <w:pPr>
        <w:suppressAutoHyphens/>
        <w:spacing w:after="80"/>
        <w:jc w:val="both"/>
      </w:pPr>
      <w:r w:rsidRPr="009C507C">
        <w:t>This report must be used to report a soil excavation completed after the Limited Site Assessment. This report should include the following elements</w:t>
      </w:r>
    </w:p>
    <w:p w14:paraId="026A2BB1" w14:textId="77777777" w:rsidR="009C507C" w:rsidRPr="009C507C" w:rsidRDefault="009C507C" w:rsidP="009C507C">
      <w:pPr>
        <w:suppressAutoHyphens/>
        <w:spacing w:after="80"/>
        <w:jc w:val="both"/>
      </w:pPr>
    </w:p>
    <w:p w14:paraId="3E1AE6F0" w14:textId="77777777" w:rsidR="009C507C" w:rsidRPr="009C507C" w:rsidRDefault="009C507C" w:rsidP="009C507C">
      <w:pPr>
        <w:pStyle w:val="Heading5"/>
        <w:tabs>
          <w:tab w:val="left" w:pos="630"/>
        </w:tabs>
        <w:rPr>
          <w:color w:val="auto"/>
        </w:rPr>
      </w:pPr>
      <w:r w:rsidRPr="009C507C">
        <w:rPr>
          <w:color w:val="auto"/>
        </w:rPr>
        <w:t>1.0</w:t>
      </w:r>
      <w:r w:rsidRPr="009C507C">
        <w:rPr>
          <w:color w:val="auto"/>
        </w:rPr>
        <w:tab/>
        <w:t>Site Information</w:t>
      </w:r>
    </w:p>
    <w:p w14:paraId="291A6387" w14:textId="77777777" w:rsidR="009C507C" w:rsidRPr="009C507C" w:rsidRDefault="009C507C" w:rsidP="009C507C">
      <w:pPr>
        <w:pStyle w:val="Heading6"/>
        <w:tabs>
          <w:tab w:val="left" w:pos="630"/>
        </w:tabs>
        <w:rPr>
          <w:i w:val="0"/>
          <w:iCs w:val="0"/>
          <w:color w:val="auto"/>
        </w:rPr>
      </w:pPr>
      <w:r w:rsidRPr="009C507C">
        <w:rPr>
          <w:i w:val="0"/>
          <w:iCs w:val="0"/>
          <w:color w:val="auto"/>
        </w:rPr>
        <w:t>1.1</w:t>
      </w:r>
      <w:r w:rsidRPr="009C507C">
        <w:rPr>
          <w:i w:val="0"/>
          <w:iCs w:val="0"/>
          <w:color w:val="auto"/>
        </w:rPr>
        <w:tab/>
        <w:t>Site Identification</w:t>
      </w:r>
    </w:p>
    <w:tbl>
      <w:tblPr>
        <w:tblStyle w:val="TableGrid"/>
        <w:tblW w:w="881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3"/>
        <w:gridCol w:w="457"/>
        <w:gridCol w:w="2070"/>
        <w:gridCol w:w="986"/>
        <w:gridCol w:w="994"/>
        <w:gridCol w:w="536"/>
        <w:gridCol w:w="450"/>
        <w:gridCol w:w="1438"/>
      </w:tblGrid>
      <w:tr w:rsidR="009C507C" w:rsidRPr="009C507C" w14:paraId="112DE707" w14:textId="77777777" w:rsidTr="00141291">
        <w:trPr>
          <w:trHeight w:val="302"/>
        </w:trPr>
        <w:tc>
          <w:tcPr>
            <w:tcW w:w="1883" w:type="dxa"/>
            <w:vAlign w:val="center"/>
          </w:tcPr>
          <w:p w14:paraId="7468F075" w14:textId="77777777" w:rsidR="009C507C" w:rsidRPr="009C507C" w:rsidRDefault="009C507C" w:rsidP="00141291">
            <w:pPr>
              <w:tabs>
                <w:tab w:val="left" w:pos="5760"/>
              </w:tabs>
            </w:pPr>
            <w:r w:rsidRPr="009C507C">
              <w:t>Date of Report:</w:t>
            </w:r>
          </w:p>
        </w:tc>
        <w:tc>
          <w:tcPr>
            <w:tcW w:w="4507" w:type="dxa"/>
            <w:gridSpan w:val="4"/>
            <w:tcBorders>
              <w:bottom w:val="single" w:sz="4" w:space="0" w:color="auto"/>
            </w:tcBorders>
            <w:vAlign w:val="center"/>
          </w:tcPr>
          <w:p w14:paraId="78DD9E1B" w14:textId="77777777" w:rsidR="009C507C" w:rsidRPr="009C507C" w:rsidRDefault="009C507C" w:rsidP="00141291">
            <w:pPr>
              <w:tabs>
                <w:tab w:val="left" w:pos="5760"/>
              </w:tabs>
            </w:pPr>
          </w:p>
        </w:tc>
        <w:tc>
          <w:tcPr>
            <w:tcW w:w="986" w:type="dxa"/>
            <w:gridSpan w:val="2"/>
            <w:vAlign w:val="center"/>
          </w:tcPr>
          <w:p w14:paraId="69075756" w14:textId="77777777" w:rsidR="009C507C" w:rsidRPr="009C507C" w:rsidRDefault="009C507C" w:rsidP="00141291">
            <w:pPr>
              <w:tabs>
                <w:tab w:val="left" w:pos="5760"/>
              </w:tabs>
              <w:ind w:left="-104"/>
              <w:jc w:val="right"/>
            </w:pPr>
            <w:r w:rsidRPr="009C507C">
              <w:t>Site Risk:</w:t>
            </w:r>
          </w:p>
        </w:tc>
        <w:tc>
          <w:tcPr>
            <w:tcW w:w="1438" w:type="dxa"/>
            <w:tcBorders>
              <w:bottom w:val="single" w:sz="4" w:space="0" w:color="auto"/>
            </w:tcBorders>
            <w:vAlign w:val="center"/>
          </w:tcPr>
          <w:p w14:paraId="59AE5CE0" w14:textId="77777777" w:rsidR="009C507C" w:rsidRPr="009C507C" w:rsidRDefault="009C507C" w:rsidP="00141291">
            <w:pPr>
              <w:tabs>
                <w:tab w:val="left" w:pos="5760"/>
              </w:tabs>
            </w:pPr>
          </w:p>
        </w:tc>
      </w:tr>
      <w:tr w:rsidR="009C507C" w:rsidRPr="009C507C" w14:paraId="5983BC2E" w14:textId="77777777" w:rsidTr="00141291">
        <w:trPr>
          <w:trHeight w:val="302"/>
        </w:trPr>
        <w:tc>
          <w:tcPr>
            <w:tcW w:w="1883" w:type="dxa"/>
            <w:vAlign w:val="center"/>
          </w:tcPr>
          <w:p w14:paraId="2904AF5E" w14:textId="77777777" w:rsidR="009C507C" w:rsidRPr="009C507C" w:rsidRDefault="009C507C" w:rsidP="00141291">
            <w:pPr>
              <w:tabs>
                <w:tab w:val="left" w:pos="5760"/>
              </w:tabs>
              <w:rPr>
                <w:rFonts w:ascii="Wingdings" w:hAnsi="Wingdings"/>
                <w:position w:val="6"/>
              </w:rPr>
            </w:pPr>
            <w:r w:rsidRPr="009C507C">
              <w:t>Facility I.D.:</w:t>
            </w:r>
          </w:p>
        </w:tc>
        <w:tc>
          <w:tcPr>
            <w:tcW w:w="2527" w:type="dxa"/>
            <w:gridSpan w:val="2"/>
            <w:tcBorders>
              <w:top w:val="single" w:sz="4" w:space="0" w:color="auto"/>
              <w:bottom w:val="single" w:sz="4" w:space="0" w:color="auto"/>
            </w:tcBorders>
            <w:vAlign w:val="center"/>
          </w:tcPr>
          <w:p w14:paraId="33C868FD" w14:textId="77777777" w:rsidR="009C507C" w:rsidRPr="009C507C" w:rsidRDefault="009C507C" w:rsidP="00141291">
            <w:pPr>
              <w:tabs>
                <w:tab w:val="left" w:pos="5760"/>
              </w:tabs>
              <w:rPr>
                <w:position w:val="6"/>
              </w:rPr>
            </w:pPr>
          </w:p>
        </w:tc>
        <w:tc>
          <w:tcPr>
            <w:tcW w:w="2966" w:type="dxa"/>
            <w:gridSpan w:val="4"/>
            <w:vAlign w:val="center"/>
          </w:tcPr>
          <w:p w14:paraId="2A708276" w14:textId="77777777" w:rsidR="009C507C" w:rsidRPr="009C507C" w:rsidRDefault="009C507C" w:rsidP="00141291">
            <w:pPr>
              <w:tabs>
                <w:tab w:val="left" w:pos="5760"/>
              </w:tabs>
              <w:jc w:val="right"/>
              <w:rPr>
                <w:position w:val="6"/>
              </w:rPr>
            </w:pPr>
            <w:r w:rsidRPr="009C507C">
              <w:t xml:space="preserve">UST Incident Number </w:t>
            </w:r>
            <w:r w:rsidRPr="009C507C">
              <w:rPr>
                <w:sz w:val="18"/>
              </w:rPr>
              <w:t>(if known)</w:t>
            </w:r>
            <w:r w:rsidRPr="009C507C">
              <w:t>:</w:t>
            </w:r>
          </w:p>
        </w:tc>
        <w:tc>
          <w:tcPr>
            <w:tcW w:w="1438" w:type="dxa"/>
            <w:tcBorders>
              <w:top w:val="single" w:sz="4" w:space="0" w:color="auto"/>
              <w:bottom w:val="single" w:sz="4" w:space="0" w:color="auto"/>
            </w:tcBorders>
            <w:vAlign w:val="center"/>
          </w:tcPr>
          <w:p w14:paraId="3949A675" w14:textId="77777777" w:rsidR="009C507C" w:rsidRPr="009C507C" w:rsidRDefault="009C507C" w:rsidP="00141291">
            <w:pPr>
              <w:tabs>
                <w:tab w:val="left" w:pos="5760"/>
              </w:tabs>
              <w:rPr>
                <w:position w:val="6"/>
              </w:rPr>
            </w:pPr>
          </w:p>
        </w:tc>
      </w:tr>
      <w:tr w:rsidR="009C507C" w:rsidRPr="009C507C" w14:paraId="7925ED5A" w14:textId="77777777" w:rsidTr="00141291">
        <w:trPr>
          <w:trHeight w:val="302"/>
        </w:trPr>
        <w:tc>
          <w:tcPr>
            <w:tcW w:w="1883" w:type="dxa"/>
            <w:vAlign w:val="center"/>
          </w:tcPr>
          <w:p w14:paraId="2DD71D35" w14:textId="77777777" w:rsidR="009C507C" w:rsidRPr="009C507C" w:rsidRDefault="009C507C" w:rsidP="00141291">
            <w:pPr>
              <w:tabs>
                <w:tab w:val="left" w:pos="5760"/>
              </w:tabs>
            </w:pPr>
            <w:r w:rsidRPr="009C507C">
              <w:t>Site Name:</w:t>
            </w:r>
          </w:p>
        </w:tc>
        <w:tc>
          <w:tcPr>
            <w:tcW w:w="6931" w:type="dxa"/>
            <w:gridSpan w:val="7"/>
            <w:tcBorders>
              <w:bottom w:val="single" w:sz="4" w:space="0" w:color="auto"/>
            </w:tcBorders>
            <w:vAlign w:val="center"/>
          </w:tcPr>
          <w:p w14:paraId="308854B2" w14:textId="77777777" w:rsidR="009C507C" w:rsidRPr="009C507C" w:rsidRDefault="009C507C" w:rsidP="00141291">
            <w:pPr>
              <w:tabs>
                <w:tab w:val="left" w:pos="5760"/>
              </w:tabs>
              <w:rPr>
                <w:position w:val="6"/>
              </w:rPr>
            </w:pPr>
          </w:p>
        </w:tc>
      </w:tr>
      <w:tr w:rsidR="009C507C" w:rsidRPr="009C507C" w14:paraId="1D80391E" w14:textId="77777777" w:rsidTr="00141291">
        <w:trPr>
          <w:trHeight w:val="302"/>
        </w:trPr>
        <w:tc>
          <w:tcPr>
            <w:tcW w:w="1883" w:type="dxa"/>
            <w:vAlign w:val="center"/>
          </w:tcPr>
          <w:p w14:paraId="3F0F9AD8" w14:textId="77777777" w:rsidR="009C507C" w:rsidRPr="009C507C" w:rsidRDefault="009C507C" w:rsidP="00141291">
            <w:pPr>
              <w:tabs>
                <w:tab w:val="left" w:pos="5760"/>
              </w:tabs>
              <w:rPr>
                <w:rFonts w:ascii="Wingdings" w:hAnsi="Wingdings"/>
                <w:position w:val="6"/>
              </w:rPr>
            </w:pPr>
            <w:r w:rsidRPr="009C507C">
              <w:t>Street Address:</w:t>
            </w:r>
          </w:p>
        </w:tc>
        <w:tc>
          <w:tcPr>
            <w:tcW w:w="6931" w:type="dxa"/>
            <w:gridSpan w:val="7"/>
            <w:tcBorders>
              <w:top w:val="single" w:sz="4" w:space="0" w:color="auto"/>
              <w:bottom w:val="single" w:sz="4" w:space="0" w:color="auto"/>
            </w:tcBorders>
            <w:vAlign w:val="center"/>
          </w:tcPr>
          <w:p w14:paraId="54B421C4" w14:textId="77777777" w:rsidR="009C507C" w:rsidRPr="009C507C" w:rsidRDefault="009C507C" w:rsidP="00141291">
            <w:pPr>
              <w:tabs>
                <w:tab w:val="left" w:pos="5760"/>
              </w:tabs>
              <w:rPr>
                <w:position w:val="6"/>
              </w:rPr>
            </w:pPr>
          </w:p>
        </w:tc>
      </w:tr>
      <w:tr w:rsidR="009C507C" w:rsidRPr="009C507C" w14:paraId="2424B34F" w14:textId="77777777" w:rsidTr="00141291">
        <w:trPr>
          <w:trHeight w:val="302"/>
        </w:trPr>
        <w:tc>
          <w:tcPr>
            <w:tcW w:w="1883" w:type="dxa"/>
            <w:vAlign w:val="center"/>
          </w:tcPr>
          <w:p w14:paraId="5B1BF05D" w14:textId="77777777" w:rsidR="009C507C" w:rsidRPr="009C507C" w:rsidRDefault="009C507C" w:rsidP="00141291">
            <w:pPr>
              <w:tabs>
                <w:tab w:val="left" w:pos="5760"/>
              </w:tabs>
              <w:rPr>
                <w:rFonts w:ascii="Wingdings" w:hAnsi="Wingdings"/>
                <w:position w:val="6"/>
              </w:rPr>
            </w:pPr>
            <w:r w:rsidRPr="009C507C">
              <w:t>City/Town:</w:t>
            </w:r>
          </w:p>
        </w:tc>
        <w:tc>
          <w:tcPr>
            <w:tcW w:w="2527" w:type="dxa"/>
            <w:gridSpan w:val="2"/>
            <w:tcBorders>
              <w:top w:val="single" w:sz="4" w:space="0" w:color="auto"/>
              <w:bottom w:val="single" w:sz="4" w:space="0" w:color="auto"/>
            </w:tcBorders>
            <w:vAlign w:val="center"/>
          </w:tcPr>
          <w:p w14:paraId="59E11007" w14:textId="77777777" w:rsidR="009C507C" w:rsidRPr="009C507C" w:rsidRDefault="009C507C" w:rsidP="00141291">
            <w:pPr>
              <w:tabs>
                <w:tab w:val="left" w:pos="5760"/>
              </w:tabs>
              <w:rPr>
                <w:position w:val="6"/>
              </w:rPr>
            </w:pPr>
          </w:p>
        </w:tc>
        <w:tc>
          <w:tcPr>
            <w:tcW w:w="986" w:type="dxa"/>
            <w:vAlign w:val="center"/>
          </w:tcPr>
          <w:p w14:paraId="2A30BA21" w14:textId="77777777" w:rsidR="009C507C" w:rsidRPr="009C507C" w:rsidRDefault="009C507C" w:rsidP="00141291">
            <w:pPr>
              <w:tabs>
                <w:tab w:val="left" w:pos="5760"/>
              </w:tabs>
              <w:ind w:left="-107"/>
              <w:jc w:val="right"/>
              <w:rPr>
                <w:position w:val="6"/>
              </w:rPr>
            </w:pPr>
            <w:r w:rsidRPr="009C507C">
              <w:t>Zip Code:</w:t>
            </w:r>
          </w:p>
        </w:tc>
        <w:tc>
          <w:tcPr>
            <w:tcW w:w="994" w:type="dxa"/>
            <w:tcBorders>
              <w:bottom w:val="single" w:sz="4" w:space="0" w:color="auto"/>
            </w:tcBorders>
            <w:vAlign w:val="center"/>
          </w:tcPr>
          <w:p w14:paraId="2A6158CF" w14:textId="77777777" w:rsidR="009C507C" w:rsidRPr="009C507C" w:rsidRDefault="009C507C" w:rsidP="00141291">
            <w:pPr>
              <w:tabs>
                <w:tab w:val="left" w:pos="5760"/>
              </w:tabs>
              <w:rPr>
                <w:position w:val="6"/>
              </w:rPr>
            </w:pPr>
          </w:p>
        </w:tc>
        <w:tc>
          <w:tcPr>
            <w:tcW w:w="986" w:type="dxa"/>
            <w:gridSpan w:val="2"/>
            <w:vAlign w:val="center"/>
          </w:tcPr>
          <w:p w14:paraId="7398C859" w14:textId="77777777" w:rsidR="009C507C" w:rsidRPr="009C507C" w:rsidRDefault="009C507C" w:rsidP="00141291">
            <w:pPr>
              <w:tabs>
                <w:tab w:val="left" w:pos="5760"/>
              </w:tabs>
              <w:ind w:left="-104"/>
              <w:jc w:val="right"/>
              <w:rPr>
                <w:position w:val="6"/>
              </w:rPr>
            </w:pPr>
            <w:r w:rsidRPr="009C507C">
              <w:t>County:</w:t>
            </w:r>
          </w:p>
        </w:tc>
        <w:tc>
          <w:tcPr>
            <w:tcW w:w="1438" w:type="dxa"/>
            <w:tcBorders>
              <w:bottom w:val="single" w:sz="4" w:space="0" w:color="auto"/>
            </w:tcBorders>
            <w:vAlign w:val="center"/>
          </w:tcPr>
          <w:p w14:paraId="474B05A7" w14:textId="77777777" w:rsidR="009C507C" w:rsidRPr="009C507C" w:rsidRDefault="009C507C" w:rsidP="00141291">
            <w:pPr>
              <w:tabs>
                <w:tab w:val="left" w:pos="5760"/>
              </w:tabs>
              <w:rPr>
                <w:position w:val="6"/>
              </w:rPr>
            </w:pPr>
          </w:p>
        </w:tc>
      </w:tr>
      <w:tr w:rsidR="009C507C" w:rsidRPr="009C507C" w14:paraId="6ADFC801" w14:textId="77777777" w:rsidTr="00141291">
        <w:trPr>
          <w:trHeight w:val="302"/>
        </w:trPr>
        <w:tc>
          <w:tcPr>
            <w:tcW w:w="5396" w:type="dxa"/>
            <w:gridSpan w:val="4"/>
            <w:vAlign w:val="center"/>
          </w:tcPr>
          <w:p w14:paraId="2EFF96CC" w14:textId="77777777" w:rsidR="009C507C" w:rsidRPr="009C507C" w:rsidRDefault="009C507C" w:rsidP="00141291">
            <w:pPr>
              <w:tabs>
                <w:tab w:val="left" w:pos="5760"/>
              </w:tabs>
              <w:rPr>
                <w:rFonts w:ascii="Wingdings" w:hAnsi="Wingdings"/>
                <w:position w:val="6"/>
              </w:rPr>
            </w:pPr>
            <w:r w:rsidRPr="009C507C">
              <w:t xml:space="preserve">Description of Geographical Data Point </w:t>
            </w:r>
            <w:r w:rsidRPr="009C507C">
              <w:rPr>
                <w:sz w:val="18"/>
              </w:rPr>
              <w:t>(e.g., diesel fill port)</w:t>
            </w:r>
            <w:r w:rsidRPr="009C507C">
              <w:t>:</w:t>
            </w:r>
          </w:p>
        </w:tc>
        <w:tc>
          <w:tcPr>
            <w:tcW w:w="3418" w:type="dxa"/>
            <w:gridSpan w:val="4"/>
            <w:tcBorders>
              <w:bottom w:val="single" w:sz="4" w:space="0" w:color="auto"/>
            </w:tcBorders>
            <w:vAlign w:val="center"/>
          </w:tcPr>
          <w:p w14:paraId="1E48D353" w14:textId="77777777" w:rsidR="009C507C" w:rsidRPr="009C507C" w:rsidRDefault="009C507C" w:rsidP="00141291">
            <w:pPr>
              <w:tabs>
                <w:tab w:val="left" w:pos="5760"/>
              </w:tabs>
              <w:rPr>
                <w:position w:val="6"/>
              </w:rPr>
            </w:pPr>
          </w:p>
        </w:tc>
      </w:tr>
      <w:tr w:rsidR="009C507C" w:rsidRPr="009C507C" w14:paraId="5E20E184" w14:textId="77777777" w:rsidTr="00141291">
        <w:trPr>
          <w:trHeight w:val="302"/>
        </w:trPr>
        <w:tc>
          <w:tcPr>
            <w:tcW w:w="5396" w:type="dxa"/>
            <w:gridSpan w:val="4"/>
            <w:vAlign w:val="center"/>
          </w:tcPr>
          <w:p w14:paraId="2608B8B0" w14:textId="77777777" w:rsidR="009C507C" w:rsidRPr="009C507C" w:rsidRDefault="009C507C" w:rsidP="00141291">
            <w:pPr>
              <w:tabs>
                <w:tab w:val="left" w:pos="5760"/>
              </w:tabs>
              <w:rPr>
                <w:rFonts w:ascii="Wingdings" w:hAnsi="Wingdings"/>
                <w:position w:val="6"/>
              </w:rPr>
            </w:pPr>
            <w:r w:rsidRPr="009C507C">
              <w:t xml:space="preserve">Location Method </w:t>
            </w:r>
            <w:r w:rsidRPr="009C507C">
              <w:rPr>
                <w:sz w:val="18"/>
              </w:rPr>
              <w:t>(GPS, topographical map, other)</w:t>
            </w:r>
            <w:r w:rsidRPr="009C507C">
              <w:t>:</w:t>
            </w:r>
          </w:p>
        </w:tc>
        <w:tc>
          <w:tcPr>
            <w:tcW w:w="3418" w:type="dxa"/>
            <w:gridSpan w:val="4"/>
            <w:tcBorders>
              <w:top w:val="single" w:sz="4" w:space="0" w:color="auto"/>
              <w:bottom w:val="single" w:sz="4" w:space="0" w:color="auto"/>
            </w:tcBorders>
            <w:vAlign w:val="center"/>
          </w:tcPr>
          <w:p w14:paraId="37A20830" w14:textId="77777777" w:rsidR="009C507C" w:rsidRPr="009C507C" w:rsidRDefault="009C507C" w:rsidP="00141291">
            <w:pPr>
              <w:tabs>
                <w:tab w:val="left" w:pos="5760"/>
              </w:tabs>
              <w:rPr>
                <w:position w:val="6"/>
              </w:rPr>
            </w:pPr>
          </w:p>
        </w:tc>
      </w:tr>
      <w:tr w:rsidR="009C507C" w:rsidRPr="009C507C" w14:paraId="0F1B60E9" w14:textId="77777777" w:rsidTr="00141291">
        <w:trPr>
          <w:trHeight w:val="302"/>
        </w:trPr>
        <w:tc>
          <w:tcPr>
            <w:tcW w:w="2340" w:type="dxa"/>
            <w:gridSpan w:val="2"/>
            <w:vAlign w:val="center"/>
          </w:tcPr>
          <w:p w14:paraId="2E787B1E" w14:textId="77777777" w:rsidR="009C507C" w:rsidRPr="009C507C" w:rsidRDefault="009C507C" w:rsidP="00141291">
            <w:pPr>
              <w:tabs>
                <w:tab w:val="left" w:pos="5760"/>
              </w:tabs>
              <w:rPr>
                <w:rFonts w:ascii="Wingdings" w:hAnsi="Wingdings"/>
                <w:position w:val="6"/>
              </w:rPr>
            </w:pPr>
            <w:r w:rsidRPr="009C507C">
              <w:t xml:space="preserve">Latitude </w:t>
            </w:r>
            <w:r w:rsidRPr="009C507C">
              <w:rPr>
                <w:sz w:val="18"/>
              </w:rPr>
              <w:t>(</w:t>
            </w:r>
            <w:r w:rsidRPr="009C507C">
              <w:rPr>
                <w:b/>
                <w:i/>
                <w:sz w:val="18"/>
              </w:rPr>
              <w:t>decimal degrees</w:t>
            </w:r>
            <w:r w:rsidRPr="009C507C">
              <w:rPr>
                <w:sz w:val="18"/>
              </w:rPr>
              <w:t>)</w:t>
            </w:r>
            <w:r w:rsidRPr="009C507C">
              <w:t>:</w:t>
            </w:r>
          </w:p>
        </w:tc>
        <w:tc>
          <w:tcPr>
            <w:tcW w:w="2070" w:type="dxa"/>
            <w:tcBorders>
              <w:bottom w:val="single" w:sz="4" w:space="0" w:color="auto"/>
            </w:tcBorders>
            <w:vAlign w:val="center"/>
          </w:tcPr>
          <w:p w14:paraId="5F17F288" w14:textId="77777777" w:rsidR="009C507C" w:rsidRPr="009C507C" w:rsidRDefault="009C507C" w:rsidP="00141291">
            <w:pPr>
              <w:tabs>
                <w:tab w:val="left" w:pos="5760"/>
              </w:tabs>
              <w:jc w:val="center"/>
              <w:rPr>
                <w:position w:val="6"/>
              </w:rPr>
            </w:pPr>
          </w:p>
        </w:tc>
        <w:tc>
          <w:tcPr>
            <w:tcW w:w="2516" w:type="dxa"/>
            <w:gridSpan w:val="3"/>
            <w:vAlign w:val="center"/>
          </w:tcPr>
          <w:p w14:paraId="34C033EF" w14:textId="77777777" w:rsidR="009C507C" w:rsidRPr="009C507C" w:rsidRDefault="009C507C" w:rsidP="00141291">
            <w:pPr>
              <w:tabs>
                <w:tab w:val="left" w:pos="5760"/>
              </w:tabs>
              <w:jc w:val="right"/>
              <w:rPr>
                <w:position w:val="6"/>
              </w:rPr>
            </w:pPr>
            <w:r w:rsidRPr="009C507C">
              <w:t xml:space="preserve">Longitude </w:t>
            </w:r>
            <w:r w:rsidRPr="009C507C">
              <w:rPr>
                <w:sz w:val="18"/>
              </w:rPr>
              <w:t>(</w:t>
            </w:r>
            <w:r w:rsidRPr="009C507C">
              <w:rPr>
                <w:b/>
                <w:i/>
                <w:sz w:val="18"/>
              </w:rPr>
              <w:t>decimal degrees</w:t>
            </w:r>
            <w:r w:rsidRPr="009C507C">
              <w:rPr>
                <w:sz w:val="18"/>
              </w:rPr>
              <w:t>)</w:t>
            </w:r>
            <w:r w:rsidRPr="009C507C">
              <w:t>:</w:t>
            </w:r>
          </w:p>
        </w:tc>
        <w:tc>
          <w:tcPr>
            <w:tcW w:w="1888" w:type="dxa"/>
            <w:gridSpan w:val="2"/>
            <w:tcBorders>
              <w:top w:val="single" w:sz="4" w:space="0" w:color="auto"/>
              <w:bottom w:val="single" w:sz="4" w:space="0" w:color="auto"/>
            </w:tcBorders>
            <w:vAlign w:val="center"/>
          </w:tcPr>
          <w:p w14:paraId="4C951A36" w14:textId="77777777" w:rsidR="009C507C" w:rsidRPr="009C507C" w:rsidRDefault="009C507C" w:rsidP="00141291">
            <w:pPr>
              <w:tabs>
                <w:tab w:val="left" w:pos="5760"/>
              </w:tabs>
              <w:jc w:val="center"/>
              <w:rPr>
                <w:position w:val="6"/>
              </w:rPr>
            </w:pPr>
          </w:p>
        </w:tc>
      </w:tr>
    </w:tbl>
    <w:p w14:paraId="28619593" w14:textId="77777777" w:rsidR="009C507C" w:rsidRPr="009C507C" w:rsidRDefault="009C507C" w:rsidP="009C507C">
      <w:pPr>
        <w:tabs>
          <w:tab w:val="left" w:pos="5760"/>
        </w:tabs>
        <w:spacing w:before="160"/>
        <w:ind w:left="720" w:hanging="360"/>
        <w:rPr>
          <w:i/>
        </w:rPr>
      </w:pPr>
      <w:r w:rsidRPr="009C507C">
        <w:t>1.2</w:t>
      </w:r>
      <w:r w:rsidRPr="009C507C">
        <w:tab/>
        <w:t>Information about Contacts Associated with the Leaking UST System</w:t>
      </w:r>
      <w:r w:rsidRPr="009C507C">
        <w:rPr>
          <w:i/>
        </w:rPr>
        <w:t xml:space="preserve"> </w:t>
      </w:r>
    </w:p>
    <w:p w14:paraId="42B3F474" w14:textId="77777777" w:rsidR="009C507C" w:rsidRPr="009C507C" w:rsidRDefault="009C507C" w:rsidP="009C507C">
      <w:pPr>
        <w:tabs>
          <w:tab w:val="left" w:pos="5760"/>
        </w:tabs>
        <w:spacing w:after="60"/>
        <w:ind w:left="720" w:firstLine="990"/>
        <w:rPr>
          <w:b/>
          <w:u w:val="single"/>
        </w:rPr>
      </w:pPr>
      <w:r w:rsidRPr="009C507C">
        <w:rPr>
          <w:i/>
        </w:rPr>
        <w:t>(Addresses must include street, city, state, zip code and mailing address, if different)</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142"/>
        <w:gridCol w:w="3060"/>
        <w:gridCol w:w="62"/>
        <w:gridCol w:w="748"/>
        <w:gridCol w:w="269"/>
        <w:gridCol w:w="540"/>
        <w:gridCol w:w="90"/>
        <w:gridCol w:w="590"/>
        <w:gridCol w:w="1211"/>
      </w:tblGrid>
      <w:tr w:rsidR="009C507C" w:rsidRPr="009C507C" w14:paraId="0A4B799F" w14:textId="77777777" w:rsidTr="00141291">
        <w:trPr>
          <w:trHeight w:val="288"/>
        </w:trPr>
        <w:tc>
          <w:tcPr>
            <w:tcW w:w="2250" w:type="dxa"/>
            <w:gridSpan w:val="2"/>
            <w:vAlign w:val="center"/>
          </w:tcPr>
          <w:p w14:paraId="0CB5EDFF" w14:textId="77777777" w:rsidR="009C507C" w:rsidRPr="009C507C" w:rsidRDefault="009C507C" w:rsidP="00141291">
            <w:pPr>
              <w:keepLines/>
              <w:tabs>
                <w:tab w:val="left" w:pos="5760"/>
              </w:tabs>
              <w:rPr>
                <w:u w:val="single"/>
              </w:rPr>
            </w:pPr>
            <w:r w:rsidRPr="009C507C">
              <w:t>UST/AST Owner:</w:t>
            </w:r>
          </w:p>
        </w:tc>
        <w:tc>
          <w:tcPr>
            <w:tcW w:w="3060" w:type="dxa"/>
            <w:tcBorders>
              <w:bottom w:val="single" w:sz="4" w:space="0" w:color="auto"/>
            </w:tcBorders>
          </w:tcPr>
          <w:p w14:paraId="3A77F9AC" w14:textId="77777777" w:rsidR="009C507C" w:rsidRPr="009C507C" w:rsidRDefault="009C507C" w:rsidP="00141291">
            <w:pPr>
              <w:keepLines/>
              <w:tabs>
                <w:tab w:val="left" w:pos="5760"/>
              </w:tabs>
              <w:rPr>
                <w:u w:val="single"/>
              </w:rPr>
            </w:pPr>
          </w:p>
        </w:tc>
        <w:tc>
          <w:tcPr>
            <w:tcW w:w="810" w:type="dxa"/>
            <w:gridSpan w:val="2"/>
            <w:vAlign w:val="center"/>
          </w:tcPr>
          <w:p w14:paraId="27B21181" w14:textId="77777777" w:rsidR="009C507C" w:rsidRPr="009C507C" w:rsidRDefault="009C507C" w:rsidP="00141291">
            <w:pPr>
              <w:keepLines/>
              <w:tabs>
                <w:tab w:val="left" w:pos="5760"/>
              </w:tabs>
              <w:rPr>
                <w:u w:val="single"/>
              </w:rPr>
            </w:pPr>
            <w:r w:rsidRPr="009C507C">
              <w:t>Email:</w:t>
            </w:r>
          </w:p>
        </w:tc>
        <w:tc>
          <w:tcPr>
            <w:tcW w:w="2700" w:type="dxa"/>
            <w:gridSpan w:val="5"/>
            <w:tcBorders>
              <w:bottom w:val="single" w:sz="4" w:space="0" w:color="auto"/>
            </w:tcBorders>
          </w:tcPr>
          <w:p w14:paraId="7556496B" w14:textId="77777777" w:rsidR="009C507C" w:rsidRPr="009C507C" w:rsidRDefault="009C507C" w:rsidP="00141291">
            <w:pPr>
              <w:keepLines/>
              <w:tabs>
                <w:tab w:val="left" w:pos="5760"/>
              </w:tabs>
              <w:rPr>
                <w:u w:val="single"/>
              </w:rPr>
            </w:pPr>
          </w:p>
        </w:tc>
      </w:tr>
      <w:tr w:rsidR="009C507C" w:rsidRPr="009C507C" w14:paraId="1DC5A5BF" w14:textId="77777777" w:rsidTr="00141291">
        <w:tc>
          <w:tcPr>
            <w:tcW w:w="1108" w:type="dxa"/>
            <w:vAlign w:val="center"/>
          </w:tcPr>
          <w:p w14:paraId="0C858409" w14:textId="77777777" w:rsidR="009C507C" w:rsidRPr="009C507C" w:rsidRDefault="009C507C" w:rsidP="00141291">
            <w:pPr>
              <w:keepLines/>
              <w:tabs>
                <w:tab w:val="left" w:pos="5760"/>
              </w:tabs>
              <w:rPr>
                <w:u w:val="single"/>
              </w:rPr>
            </w:pPr>
            <w:r w:rsidRPr="009C507C">
              <w:t>Address:</w:t>
            </w:r>
          </w:p>
        </w:tc>
        <w:tc>
          <w:tcPr>
            <w:tcW w:w="5281" w:type="dxa"/>
            <w:gridSpan w:val="5"/>
            <w:tcBorders>
              <w:bottom w:val="single" w:sz="4" w:space="0" w:color="auto"/>
            </w:tcBorders>
            <w:vAlign w:val="center"/>
          </w:tcPr>
          <w:p w14:paraId="7926F461" w14:textId="77777777" w:rsidR="009C507C" w:rsidRPr="009C507C" w:rsidRDefault="009C507C" w:rsidP="00141291">
            <w:pPr>
              <w:keepLines/>
              <w:tabs>
                <w:tab w:val="left" w:pos="5760"/>
              </w:tabs>
              <w:rPr>
                <w:u w:val="single"/>
              </w:rPr>
            </w:pPr>
          </w:p>
        </w:tc>
        <w:tc>
          <w:tcPr>
            <w:tcW w:w="540" w:type="dxa"/>
            <w:vAlign w:val="center"/>
          </w:tcPr>
          <w:p w14:paraId="667A2665" w14:textId="77777777" w:rsidR="009C507C" w:rsidRPr="009C507C" w:rsidRDefault="009C507C" w:rsidP="00141291">
            <w:pPr>
              <w:keepLines/>
              <w:tabs>
                <w:tab w:val="left" w:pos="5760"/>
              </w:tabs>
              <w:rPr>
                <w:u w:val="single"/>
              </w:rPr>
            </w:pPr>
            <w:r w:rsidRPr="009C507C">
              <w:t>Tel:</w:t>
            </w:r>
          </w:p>
        </w:tc>
        <w:tc>
          <w:tcPr>
            <w:tcW w:w="1891" w:type="dxa"/>
            <w:gridSpan w:val="3"/>
            <w:tcBorders>
              <w:bottom w:val="single" w:sz="4" w:space="0" w:color="auto"/>
            </w:tcBorders>
            <w:vAlign w:val="center"/>
          </w:tcPr>
          <w:p w14:paraId="771FE5F3" w14:textId="77777777" w:rsidR="009C507C" w:rsidRPr="009C507C" w:rsidRDefault="009C507C" w:rsidP="00141291">
            <w:pPr>
              <w:keepLines/>
              <w:tabs>
                <w:tab w:val="left" w:pos="5760"/>
              </w:tabs>
              <w:rPr>
                <w:u w:val="single"/>
              </w:rPr>
            </w:pPr>
          </w:p>
        </w:tc>
      </w:tr>
      <w:tr w:rsidR="009C507C" w:rsidRPr="009C507C" w14:paraId="32CF080F" w14:textId="77777777" w:rsidTr="00141291">
        <w:trPr>
          <w:trHeight w:val="288"/>
        </w:trPr>
        <w:tc>
          <w:tcPr>
            <w:tcW w:w="2250" w:type="dxa"/>
            <w:gridSpan w:val="2"/>
            <w:vAlign w:val="center"/>
          </w:tcPr>
          <w:p w14:paraId="42745DA3" w14:textId="77777777" w:rsidR="009C507C" w:rsidRPr="009C507C" w:rsidRDefault="009C507C" w:rsidP="00141291">
            <w:pPr>
              <w:keepLines/>
              <w:tabs>
                <w:tab w:val="left" w:pos="5760"/>
              </w:tabs>
              <w:rPr>
                <w:u w:val="single"/>
              </w:rPr>
            </w:pPr>
            <w:r w:rsidRPr="009C507C">
              <w:t>UST/AST Operator:</w:t>
            </w:r>
          </w:p>
        </w:tc>
        <w:tc>
          <w:tcPr>
            <w:tcW w:w="3060" w:type="dxa"/>
            <w:tcBorders>
              <w:bottom w:val="single" w:sz="4" w:space="0" w:color="auto"/>
            </w:tcBorders>
            <w:vAlign w:val="center"/>
          </w:tcPr>
          <w:p w14:paraId="05391A79" w14:textId="77777777" w:rsidR="009C507C" w:rsidRPr="009C507C" w:rsidRDefault="009C507C" w:rsidP="00141291">
            <w:pPr>
              <w:keepLines/>
              <w:tabs>
                <w:tab w:val="left" w:pos="5760"/>
              </w:tabs>
              <w:rPr>
                <w:u w:val="single"/>
              </w:rPr>
            </w:pPr>
          </w:p>
        </w:tc>
        <w:tc>
          <w:tcPr>
            <w:tcW w:w="810" w:type="dxa"/>
            <w:gridSpan w:val="2"/>
            <w:vAlign w:val="center"/>
          </w:tcPr>
          <w:p w14:paraId="7AB948C7" w14:textId="77777777" w:rsidR="009C507C" w:rsidRPr="009C507C" w:rsidRDefault="009C507C" w:rsidP="00141291">
            <w:pPr>
              <w:keepLines/>
              <w:tabs>
                <w:tab w:val="left" w:pos="5760"/>
              </w:tabs>
              <w:rPr>
                <w:u w:val="single"/>
              </w:rPr>
            </w:pPr>
            <w:r w:rsidRPr="009C507C">
              <w:t>Email:</w:t>
            </w:r>
          </w:p>
        </w:tc>
        <w:tc>
          <w:tcPr>
            <w:tcW w:w="2700" w:type="dxa"/>
            <w:gridSpan w:val="5"/>
            <w:tcBorders>
              <w:bottom w:val="single" w:sz="4" w:space="0" w:color="auto"/>
            </w:tcBorders>
          </w:tcPr>
          <w:p w14:paraId="3129FCAB" w14:textId="77777777" w:rsidR="009C507C" w:rsidRPr="009C507C" w:rsidRDefault="009C507C" w:rsidP="00141291">
            <w:pPr>
              <w:keepLines/>
              <w:tabs>
                <w:tab w:val="left" w:pos="5760"/>
              </w:tabs>
              <w:rPr>
                <w:u w:val="single"/>
              </w:rPr>
            </w:pPr>
          </w:p>
        </w:tc>
      </w:tr>
      <w:tr w:rsidR="009C507C" w:rsidRPr="009C507C" w14:paraId="5DC87320" w14:textId="77777777" w:rsidTr="00141291">
        <w:tc>
          <w:tcPr>
            <w:tcW w:w="1108" w:type="dxa"/>
            <w:vAlign w:val="center"/>
          </w:tcPr>
          <w:p w14:paraId="4B74FC6B" w14:textId="77777777" w:rsidR="009C507C" w:rsidRPr="009C507C" w:rsidRDefault="009C507C" w:rsidP="00141291">
            <w:pPr>
              <w:keepLines/>
              <w:tabs>
                <w:tab w:val="left" w:pos="5760"/>
              </w:tabs>
              <w:rPr>
                <w:u w:val="single"/>
              </w:rPr>
            </w:pPr>
            <w:r w:rsidRPr="009C507C">
              <w:t>Address:</w:t>
            </w:r>
          </w:p>
        </w:tc>
        <w:tc>
          <w:tcPr>
            <w:tcW w:w="5281" w:type="dxa"/>
            <w:gridSpan w:val="5"/>
            <w:tcBorders>
              <w:bottom w:val="single" w:sz="4" w:space="0" w:color="auto"/>
            </w:tcBorders>
            <w:vAlign w:val="center"/>
          </w:tcPr>
          <w:p w14:paraId="62046DF6" w14:textId="77777777" w:rsidR="009C507C" w:rsidRPr="009C507C" w:rsidRDefault="009C507C" w:rsidP="00141291">
            <w:pPr>
              <w:keepLines/>
              <w:tabs>
                <w:tab w:val="left" w:pos="5760"/>
              </w:tabs>
              <w:rPr>
                <w:u w:val="single"/>
              </w:rPr>
            </w:pPr>
          </w:p>
        </w:tc>
        <w:tc>
          <w:tcPr>
            <w:tcW w:w="540" w:type="dxa"/>
            <w:vAlign w:val="center"/>
          </w:tcPr>
          <w:p w14:paraId="5EFB4F15" w14:textId="77777777" w:rsidR="009C507C" w:rsidRPr="009C507C" w:rsidRDefault="009C507C" w:rsidP="00141291">
            <w:pPr>
              <w:keepLines/>
              <w:tabs>
                <w:tab w:val="left" w:pos="5760"/>
              </w:tabs>
              <w:rPr>
                <w:u w:val="single"/>
              </w:rPr>
            </w:pPr>
            <w:r w:rsidRPr="009C507C">
              <w:t>Tel:</w:t>
            </w:r>
          </w:p>
        </w:tc>
        <w:tc>
          <w:tcPr>
            <w:tcW w:w="1891" w:type="dxa"/>
            <w:gridSpan w:val="3"/>
            <w:tcBorders>
              <w:bottom w:val="single" w:sz="4" w:space="0" w:color="auto"/>
            </w:tcBorders>
            <w:vAlign w:val="center"/>
          </w:tcPr>
          <w:p w14:paraId="6A15B4DD" w14:textId="77777777" w:rsidR="009C507C" w:rsidRPr="009C507C" w:rsidRDefault="009C507C" w:rsidP="00141291">
            <w:pPr>
              <w:keepLines/>
              <w:tabs>
                <w:tab w:val="left" w:pos="5760"/>
              </w:tabs>
              <w:rPr>
                <w:u w:val="single"/>
              </w:rPr>
            </w:pPr>
          </w:p>
        </w:tc>
      </w:tr>
      <w:tr w:rsidR="009C507C" w:rsidRPr="009C507C" w14:paraId="63E5DAC7" w14:textId="77777777" w:rsidTr="00141291">
        <w:trPr>
          <w:trHeight w:val="288"/>
        </w:trPr>
        <w:tc>
          <w:tcPr>
            <w:tcW w:w="2250" w:type="dxa"/>
            <w:gridSpan w:val="2"/>
            <w:vAlign w:val="center"/>
          </w:tcPr>
          <w:p w14:paraId="6DF58197" w14:textId="77777777" w:rsidR="009C507C" w:rsidRPr="009C507C" w:rsidRDefault="009C507C" w:rsidP="00141291">
            <w:pPr>
              <w:keepLines/>
              <w:tabs>
                <w:tab w:val="left" w:pos="5760"/>
              </w:tabs>
              <w:rPr>
                <w:u w:val="single"/>
              </w:rPr>
            </w:pPr>
            <w:r w:rsidRPr="009C507C">
              <w:t>Property Owner:</w:t>
            </w:r>
          </w:p>
        </w:tc>
        <w:tc>
          <w:tcPr>
            <w:tcW w:w="3060" w:type="dxa"/>
            <w:tcBorders>
              <w:bottom w:val="single" w:sz="4" w:space="0" w:color="auto"/>
            </w:tcBorders>
            <w:vAlign w:val="center"/>
          </w:tcPr>
          <w:p w14:paraId="7E797E6E" w14:textId="77777777" w:rsidR="009C507C" w:rsidRPr="009C507C" w:rsidRDefault="009C507C" w:rsidP="00141291">
            <w:pPr>
              <w:keepLines/>
              <w:tabs>
                <w:tab w:val="left" w:pos="5760"/>
              </w:tabs>
              <w:rPr>
                <w:u w:val="single"/>
              </w:rPr>
            </w:pPr>
          </w:p>
        </w:tc>
        <w:tc>
          <w:tcPr>
            <w:tcW w:w="810" w:type="dxa"/>
            <w:gridSpan w:val="2"/>
            <w:vAlign w:val="center"/>
          </w:tcPr>
          <w:p w14:paraId="15F4367A" w14:textId="77777777" w:rsidR="009C507C" w:rsidRPr="009C507C" w:rsidRDefault="009C507C" w:rsidP="00141291">
            <w:pPr>
              <w:keepLines/>
              <w:tabs>
                <w:tab w:val="left" w:pos="5760"/>
              </w:tabs>
              <w:rPr>
                <w:u w:val="single"/>
              </w:rPr>
            </w:pPr>
            <w:r w:rsidRPr="009C507C">
              <w:t>Email:</w:t>
            </w:r>
          </w:p>
        </w:tc>
        <w:tc>
          <w:tcPr>
            <w:tcW w:w="2700" w:type="dxa"/>
            <w:gridSpan w:val="5"/>
            <w:tcBorders>
              <w:bottom w:val="single" w:sz="4" w:space="0" w:color="auto"/>
            </w:tcBorders>
          </w:tcPr>
          <w:p w14:paraId="54DAAB2E" w14:textId="77777777" w:rsidR="009C507C" w:rsidRPr="009C507C" w:rsidRDefault="009C507C" w:rsidP="00141291">
            <w:pPr>
              <w:keepLines/>
              <w:tabs>
                <w:tab w:val="left" w:pos="5760"/>
              </w:tabs>
              <w:rPr>
                <w:u w:val="single"/>
              </w:rPr>
            </w:pPr>
          </w:p>
        </w:tc>
      </w:tr>
      <w:tr w:rsidR="009C507C" w:rsidRPr="009C507C" w14:paraId="13EBF101" w14:textId="77777777" w:rsidTr="00141291">
        <w:tc>
          <w:tcPr>
            <w:tcW w:w="1108" w:type="dxa"/>
            <w:vAlign w:val="center"/>
          </w:tcPr>
          <w:p w14:paraId="0406E0AF" w14:textId="77777777" w:rsidR="009C507C" w:rsidRPr="009C507C" w:rsidRDefault="009C507C" w:rsidP="00141291">
            <w:pPr>
              <w:keepLines/>
              <w:tabs>
                <w:tab w:val="left" w:pos="5760"/>
              </w:tabs>
              <w:rPr>
                <w:u w:val="single"/>
              </w:rPr>
            </w:pPr>
            <w:r w:rsidRPr="009C507C">
              <w:t>Address:</w:t>
            </w:r>
          </w:p>
        </w:tc>
        <w:tc>
          <w:tcPr>
            <w:tcW w:w="5281" w:type="dxa"/>
            <w:gridSpan w:val="5"/>
            <w:tcBorders>
              <w:bottom w:val="single" w:sz="4" w:space="0" w:color="auto"/>
            </w:tcBorders>
            <w:vAlign w:val="center"/>
          </w:tcPr>
          <w:p w14:paraId="16E64BA1" w14:textId="77777777" w:rsidR="009C507C" w:rsidRPr="009C507C" w:rsidRDefault="009C507C" w:rsidP="00141291">
            <w:pPr>
              <w:keepLines/>
              <w:tabs>
                <w:tab w:val="left" w:pos="5760"/>
              </w:tabs>
              <w:rPr>
                <w:u w:val="single"/>
              </w:rPr>
            </w:pPr>
          </w:p>
        </w:tc>
        <w:tc>
          <w:tcPr>
            <w:tcW w:w="540" w:type="dxa"/>
            <w:vAlign w:val="center"/>
          </w:tcPr>
          <w:p w14:paraId="1BF01FDB" w14:textId="77777777" w:rsidR="009C507C" w:rsidRPr="009C507C" w:rsidRDefault="009C507C" w:rsidP="00141291">
            <w:pPr>
              <w:keepLines/>
              <w:tabs>
                <w:tab w:val="left" w:pos="5760"/>
              </w:tabs>
              <w:rPr>
                <w:u w:val="single"/>
              </w:rPr>
            </w:pPr>
            <w:r w:rsidRPr="009C507C">
              <w:t>Tel:</w:t>
            </w:r>
          </w:p>
        </w:tc>
        <w:tc>
          <w:tcPr>
            <w:tcW w:w="1891" w:type="dxa"/>
            <w:gridSpan w:val="3"/>
            <w:tcBorders>
              <w:bottom w:val="single" w:sz="4" w:space="0" w:color="auto"/>
            </w:tcBorders>
            <w:vAlign w:val="center"/>
          </w:tcPr>
          <w:p w14:paraId="6602C928" w14:textId="77777777" w:rsidR="009C507C" w:rsidRPr="009C507C" w:rsidRDefault="009C507C" w:rsidP="00141291">
            <w:pPr>
              <w:keepLines/>
              <w:tabs>
                <w:tab w:val="left" w:pos="5760"/>
              </w:tabs>
              <w:rPr>
                <w:u w:val="single"/>
              </w:rPr>
            </w:pPr>
          </w:p>
        </w:tc>
      </w:tr>
      <w:tr w:rsidR="009C507C" w:rsidRPr="009C507C" w14:paraId="3389E32F" w14:textId="77777777" w:rsidTr="00141291">
        <w:trPr>
          <w:trHeight w:val="288"/>
        </w:trPr>
        <w:tc>
          <w:tcPr>
            <w:tcW w:w="2250" w:type="dxa"/>
            <w:gridSpan w:val="2"/>
            <w:vAlign w:val="center"/>
          </w:tcPr>
          <w:p w14:paraId="5D89754C" w14:textId="77777777" w:rsidR="009C507C" w:rsidRPr="009C507C" w:rsidRDefault="009C507C" w:rsidP="00141291">
            <w:pPr>
              <w:keepLines/>
              <w:tabs>
                <w:tab w:val="left" w:pos="5760"/>
              </w:tabs>
              <w:rPr>
                <w:u w:val="single"/>
              </w:rPr>
            </w:pPr>
            <w:r w:rsidRPr="009C507C">
              <w:t>Property Occupant:</w:t>
            </w:r>
          </w:p>
        </w:tc>
        <w:tc>
          <w:tcPr>
            <w:tcW w:w="3060" w:type="dxa"/>
            <w:tcBorders>
              <w:bottom w:val="single" w:sz="4" w:space="0" w:color="auto"/>
            </w:tcBorders>
            <w:vAlign w:val="center"/>
          </w:tcPr>
          <w:p w14:paraId="7D65DED0" w14:textId="77777777" w:rsidR="009C507C" w:rsidRPr="009C507C" w:rsidRDefault="009C507C" w:rsidP="00141291">
            <w:pPr>
              <w:keepLines/>
              <w:tabs>
                <w:tab w:val="left" w:pos="5760"/>
              </w:tabs>
              <w:rPr>
                <w:u w:val="single"/>
              </w:rPr>
            </w:pPr>
          </w:p>
        </w:tc>
        <w:tc>
          <w:tcPr>
            <w:tcW w:w="810" w:type="dxa"/>
            <w:gridSpan w:val="2"/>
            <w:vAlign w:val="center"/>
          </w:tcPr>
          <w:p w14:paraId="4821DB95" w14:textId="77777777" w:rsidR="009C507C" w:rsidRPr="009C507C" w:rsidRDefault="009C507C" w:rsidP="00141291">
            <w:pPr>
              <w:keepLines/>
              <w:tabs>
                <w:tab w:val="left" w:pos="5760"/>
              </w:tabs>
              <w:rPr>
                <w:u w:val="single"/>
              </w:rPr>
            </w:pPr>
            <w:r w:rsidRPr="009C507C">
              <w:t>Email:</w:t>
            </w:r>
          </w:p>
        </w:tc>
        <w:tc>
          <w:tcPr>
            <w:tcW w:w="2700" w:type="dxa"/>
            <w:gridSpan w:val="5"/>
            <w:tcBorders>
              <w:bottom w:val="single" w:sz="4" w:space="0" w:color="auto"/>
            </w:tcBorders>
          </w:tcPr>
          <w:p w14:paraId="55F1AD15" w14:textId="77777777" w:rsidR="009C507C" w:rsidRPr="009C507C" w:rsidRDefault="009C507C" w:rsidP="00141291">
            <w:pPr>
              <w:keepLines/>
              <w:tabs>
                <w:tab w:val="left" w:pos="5760"/>
              </w:tabs>
              <w:rPr>
                <w:u w:val="single"/>
              </w:rPr>
            </w:pPr>
          </w:p>
        </w:tc>
      </w:tr>
      <w:tr w:rsidR="009C507C" w:rsidRPr="009C507C" w14:paraId="59A0DBDE" w14:textId="77777777" w:rsidTr="00141291">
        <w:tc>
          <w:tcPr>
            <w:tcW w:w="1108" w:type="dxa"/>
            <w:vAlign w:val="center"/>
          </w:tcPr>
          <w:p w14:paraId="4BDD52C6" w14:textId="77777777" w:rsidR="009C507C" w:rsidRPr="009C507C" w:rsidRDefault="009C507C" w:rsidP="00141291">
            <w:pPr>
              <w:keepLines/>
              <w:tabs>
                <w:tab w:val="left" w:pos="5760"/>
              </w:tabs>
              <w:rPr>
                <w:u w:val="single"/>
              </w:rPr>
            </w:pPr>
            <w:r w:rsidRPr="009C507C">
              <w:t>Address:</w:t>
            </w:r>
          </w:p>
        </w:tc>
        <w:tc>
          <w:tcPr>
            <w:tcW w:w="5281" w:type="dxa"/>
            <w:gridSpan w:val="5"/>
            <w:tcBorders>
              <w:bottom w:val="single" w:sz="4" w:space="0" w:color="auto"/>
            </w:tcBorders>
            <w:vAlign w:val="center"/>
          </w:tcPr>
          <w:p w14:paraId="04BD4176" w14:textId="77777777" w:rsidR="009C507C" w:rsidRPr="009C507C" w:rsidRDefault="009C507C" w:rsidP="00141291">
            <w:pPr>
              <w:keepLines/>
              <w:tabs>
                <w:tab w:val="left" w:pos="5760"/>
              </w:tabs>
              <w:rPr>
                <w:u w:val="single"/>
              </w:rPr>
            </w:pPr>
          </w:p>
        </w:tc>
        <w:tc>
          <w:tcPr>
            <w:tcW w:w="540" w:type="dxa"/>
            <w:vAlign w:val="center"/>
          </w:tcPr>
          <w:p w14:paraId="6B8502F0" w14:textId="77777777" w:rsidR="009C507C" w:rsidRPr="009C507C" w:rsidRDefault="009C507C" w:rsidP="00141291">
            <w:pPr>
              <w:keepLines/>
              <w:tabs>
                <w:tab w:val="left" w:pos="5760"/>
              </w:tabs>
              <w:rPr>
                <w:u w:val="single"/>
              </w:rPr>
            </w:pPr>
            <w:r w:rsidRPr="009C507C">
              <w:t>Tel:</w:t>
            </w:r>
          </w:p>
        </w:tc>
        <w:tc>
          <w:tcPr>
            <w:tcW w:w="1891" w:type="dxa"/>
            <w:gridSpan w:val="3"/>
            <w:tcBorders>
              <w:bottom w:val="single" w:sz="4" w:space="0" w:color="auto"/>
            </w:tcBorders>
            <w:vAlign w:val="center"/>
          </w:tcPr>
          <w:p w14:paraId="68CE9E6E" w14:textId="77777777" w:rsidR="009C507C" w:rsidRPr="009C507C" w:rsidRDefault="009C507C" w:rsidP="00141291">
            <w:pPr>
              <w:keepLines/>
              <w:tabs>
                <w:tab w:val="left" w:pos="5760"/>
              </w:tabs>
              <w:rPr>
                <w:u w:val="single"/>
              </w:rPr>
            </w:pPr>
          </w:p>
        </w:tc>
      </w:tr>
      <w:tr w:rsidR="009C507C" w:rsidRPr="009C507C" w14:paraId="1E6239C0" w14:textId="77777777" w:rsidTr="00141291">
        <w:trPr>
          <w:trHeight w:val="288"/>
        </w:trPr>
        <w:tc>
          <w:tcPr>
            <w:tcW w:w="2250" w:type="dxa"/>
            <w:gridSpan w:val="2"/>
            <w:vAlign w:val="center"/>
          </w:tcPr>
          <w:p w14:paraId="0B1FC1CC" w14:textId="77777777" w:rsidR="009C507C" w:rsidRPr="009C507C" w:rsidRDefault="009C507C" w:rsidP="00141291">
            <w:pPr>
              <w:keepLines/>
              <w:tabs>
                <w:tab w:val="left" w:pos="5760"/>
              </w:tabs>
              <w:rPr>
                <w:u w:val="single"/>
              </w:rPr>
            </w:pPr>
            <w:r w:rsidRPr="009C507C">
              <w:t>Consultant/Contractor:</w:t>
            </w:r>
          </w:p>
        </w:tc>
        <w:tc>
          <w:tcPr>
            <w:tcW w:w="3060" w:type="dxa"/>
            <w:tcBorders>
              <w:bottom w:val="single" w:sz="4" w:space="0" w:color="auto"/>
            </w:tcBorders>
            <w:vAlign w:val="center"/>
          </w:tcPr>
          <w:p w14:paraId="5C5A6309" w14:textId="77777777" w:rsidR="009C507C" w:rsidRPr="009C507C" w:rsidRDefault="009C507C" w:rsidP="00141291">
            <w:pPr>
              <w:keepLines/>
              <w:tabs>
                <w:tab w:val="left" w:pos="5760"/>
              </w:tabs>
              <w:rPr>
                <w:u w:val="single"/>
              </w:rPr>
            </w:pPr>
          </w:p>
        </w:tc>
        <w:tc>
          <w:tcPr>
            <w:tcW w:w="810" w:type="dxa"/>
            <w:gridSpan w:val="2"/>
            <w:vAlign w:val="center"/>
          </w:tcPr>
          <w:p w14:paraId="12962564" w14:textId="77777777" w:rsidR="009C507C" w:rsidRPr="009C507C" w:rsidRDefault="009C507C" w:rsidP="00141291">
            <w:pPr>
              <w:keepLines/>
              <w:tabs>
                <w:tab w:val="left" w:pos="5760"/>
              </w:tabs>
              <w:rPr>
                <w:u w:val="single"/>
              </w:rPr>
            </w:pPr>
            <w:r w:rsidRPr="009C507C">
              <w:t>Email:</w:t>
            </w:r>
          </w:p>
        </w:tc>
        <w:tc>
          <w:tcPr>
            <w:tcW w:w="2700" w:type="dxa"/>
            <w:gridSpan w:val="5"/>
            <w:tcBorders>
              <w:bottom w:val="single" w:sz="4" w:space="0" w:color="auto"/>
            </w:tcBorders>
          </w:tcPr>
          <w:p w14:paraId="25252DFE" w14:textId="77777777" w:rsidR="009C507C" w:rsidRPr="009C507C" w:rsidRDefault="009C507C" w:rsidP="00141291">
            <w:pPr>
              <w:keepLines/>
              <w:tabs>
                <w:tab w:val="left" w:pos="5760"/>
              </w:tabs>
              <w:rPr>
                <w:u w:val="single"/>
              </w:rPr>
            </w:pPr>
          </w:p>
        </w:tc>
      </w:tr>
      <w:tr w:rsidR="009C507C" w:rsidRPr="009C507C" w14:paraId="4864B78C" w14:textId="77777777" w:rsidTr="00141291">
        <w:tc>
          <w:tcPr>
            <w:tcW w:w="1108" w:type="dxa"/>
            <w:vAlign w:val="center"/>
          </w:tcPr>
          <w:p w14:paraId="394E3160" w14:textId="77777777" w:rsidR="009C507C" w:rsidRPr="009C507C" w:rsidRDefault="009C507C" w:rsidP="00141291">
            <w:pPr>
              <w:keepLines/>
              <w:tabs>
                <w:tab w:val="left" w:pos="5760"/>
              </w:tabs>
              <w:rPr>
                <w:u w:val="single"/>
              </w:rPr>
            </w:pPr>
            <w:r w:rsidRPr="009C507C">
              <w:t>Address:</w:t>
            </w:r>
          </w:p>
        </w:tc>
        <w:tc>
          <w:tcPr>
            <w:tcW w:w="5281" w:type="dxa"/>
            <w:gridSpan w:val="5"/>
            <w:tcBorders>
              <w:bottom w:val="single" w:sz="4" w:space="0" w:color="auto"/>
            </w:tcBorders>
            <w:vAlign w:val="center"/>
          </w:tcPr>
          <w:p w14:paraId="07C8F350" w14:textId="77777777" w:rsidR="009C507C" w:rsidRPr="009C507C" w:rsidRDefault="009C507C" w:rsidP="00141291">
            <w:pPr>
              <w:keepLines/>
              <w:tabs>
                <w:tab w:val="left" w:pos="5760"/>
              </w:tabs>
              <w:rPr>
                <w:u w:val="single"/>
              </w:rPr>
            </w:pPr>
          </w:p>
        </w:tc>
        <w:tc>
          <w:tcPr>
            <w:tcW w:w="540" w:type="dxa"/>
            <w:vAlign w:val="center"/>
          </w:tcPr>
          <w:p w14:paraId="432B09D2" w14:textId="77777777" w:rsidR="009C507C" w:rsidRPr="009C507C" w:rsidRDefault="009C507C" w:rsidP="00141291">
            <w:pPr>
              <w:keepLines/>
              <w:tabs>
                <w:tab w:val="left" w:pos="5760"/>
              </w:tabs>
              <w:rPr>
                <w:u w:val="single"/>
              </w:rPr>
            </w:pPr>
            <w:r w:rsidRPr="009C507C">
              <w:t>Tel:</w:t>
            </w:r>
          </w:p>
        </w:tc>
        <w:tc>
          <w:tcPr>
            <w:tcW w:w="1891" w:type="dxa"/>
            <w:gridSpan w:val="3"/>
            <w:tcBorders>
              <w:bottom w:val="single" w:sz="4" w:space="0" w:color="auto"/>
            </w:tcBorders>
            <w:vAlign w:val="center"/>
          </w:tcPr>
          <w:p w14:paraId="65249B3F" w14:textId="77777777" w:rsidR="009C507C" w:rsidRPr="009C507C" w:rsidRDefault="009C507C" w:rsidP="00141291">
            <w:pPr>
              <w:keepLines/>
              <w:tabs>
                <w:tab w:val="left" w:pos="5760"/>
              </w:tabs>
              <w:rPr>
                <w:u w:val="single"/>
              </w:rPr>
            </w:pPr>
          </w:p>
        </w:tc>
      </w:tr>
      <w:tr w:rsidR="009C507C" w:rsidRPr="009C507C" w14:paraId="08CAE2F8" w14:textId="77777777" w:rsidTr="00141291">
        <w:trPr>
          <w:trHeight w:val="288"/>
        </w:trPr>
        <w:tc>
          <w:tcPr>
            <w:tcW w:w="2250" w:type="dxa"/>
            <w:gridSpan w:val="2"/>
            <w:vAlign w:val="center"/>
          </w:tcPr>
          <w:p w14:paraId="5AE252C5" w14:textId="77777777" w:rsidR="009C507C" w:rsidRPr="009C507C" w:rsidRDefault="009C507C" w:rsidP="00141291">
            <w:pPr>
              <w:keepLines/>
              <w:tabs>
                <w:tab w:val="left" w:pos="5760"/>
              </w:tabs>
              <w:rPr>
                <w:u w:val="single"/>
              </w:rPr>
            </w:pPr>
            <w:r w:rsidRPr="009C507C">
              <w:t>Analytical Laboratory:</w:t>
            </w:r>
          </w:p>
        </w:tc>
        <w:tc>
          <w:tcPr>
            <w:tcW w:w="3122" w:type="dxa"/>
            <w:gridSpan w:val="2"/>
            <w:tcBorders>
              <w:bottom w:val="single" w:sz="4" w:space="0" w:color="auto"/>
            </w:tcBorders>
          </w:tcPr>
          <w:p w14:paraId="378E3266" w14:textId="77777777" w:rsidR="009C507C" w:rsidRPr="009C507C" w:rsidRDefault="009C507C" w:rsidP="00141291">
            <w:pPr>
              <w:keepLines/>
              <w:tabs>
                <w:tab w:val="left" w:pos="5760"/>
              </w:tabs>
              <w:rPr>
                <w:u w:val="single"/>
              </w:rPr>
            </w:pPr>
          </w:p>
        </w:tc>
        <w:tc>
          <w:tcPr>
            <w:tcW w:w="2237" w:type="dxa"/>
            <w:gridSpan w:val="5"/>
            <w:vAlign w:val="center"/>
          </w:tcPr>
          <w:p w14:paraId="65303CEF" w14:textId="77777777" w:rsidR="009C507C" w:rsidRPr="009C507C" w:rsidRDefault="009C507C" w:rsidP="00141291">
            <w:pPr>
              <w:keepLines/>
              <w:tabs>
                <w:tab w:val="left" w:pos="5760"/>
              </w:tabs>
              <w:rPr>
                <w:u w:val="single"/>
              </w:rPr>
            </w:pPr>
            <w:r w:rsidRPr="009C507C">
              <w:t>State Certification No:</w:t>
            </w:r>
          </w:p>
        </w:tc>
        <w:tc>
          <w:tcPr>
            <w:tcW w:w="1211" w:type="dxa"/>
            <w:tcBorders>
              <w:bottom w:val="single" w:sz="4" w:space="0" w:color="auto"/>
            </w:tcBorders>
          </w:tcPr>
          <w:p w14:paraId="069E7A6A" w14:textId="77777777" w:rsidR="009C507C" w:rsidRPr="009C507C" w:rsidRDefault="009C507C" w:rsidP="00141291">
            <w:pPr>
              <w:keepLines/>
              <w:tabs>
                <w:tab w:val="left" w:pos="5760"/>
              </w:tabs>
              <w:rPr>
                <w:u w:val="single"/>
              </w:rPr>
            </w:pPr>
          </w:p>
        </w:tc>
      </w:tr>
      <w:tr w:rsidR="009C507C" w:rsidRPr="009C507C" w14:paraId="3A164692" w14:textId="77777777" w:rsidTr="00141291">
        <w:tc>
          <w:tcPr>
            <w:tcW w:w="1108" w:type="dxa"/>
            <w:vAlign w:val="center"/>
          </w:tcPr>
          <w:p w14:paraId="6A71E8E2" w14:textId="77777777" w:rsidR="009C507C" w:rsidRPr="009C507C" w:rsidRDefault="009C507C" w:rsidP="00141291">
            <w:pPr>
              <w:keepLines/>
              <w:tabs>
                <w:tab w:val="left" w:pos="5760"/>
              </w:tabs>
              <w:rPr>
                <w:u w:val="single"/>
              </w:rPr>
            </w:pPr>
            <w:r w:rsidRPr="009C507C">
              <w:t>Address:</w:t>
            </w:r>
          </w:p>
        </w:tc>
        <w:tc>
          <w:tcPr>
            <w:tcW w:w="5281" w:type="dxa"/>
            <w:gridSpan w:val="5"/>
            <w:tcBorders>
              <w:bottom w:val="single" w:sz="4" w:space="0" w:color="auto"/>
            </w:tcBorders>
          </w:tcPr>
          <w:p w14:paraId="2F00070F" w14:textId="77777777" w:rsidR="009C507C" w:rsidRPr="009C507C" w:rsidRDefault="009C507C" w:rsidP="00141291">
            <w:pPr>
              <w:keepLines/>
              <w:tabs>
                <w:tab w:val="left" w:pos="5760"/>
              </w:tabs>
              <w:rPr>
                <w:u w:val="single"/>
              </w:rPr>
            </w:pPr>
          </w:p>
        </w:tc>
        <w:tc>
          <w:tcPr>
            <w:tcW w:w="630" w:type="dxa"/>
            <w:gridSpan w:val="2"/>
            <w:vAlign w:val="center"/>
          </w:tcPr>
          <w:p w14:paraId="2F1BA5F0" w14:textId="77777777" w:rsidR="009C507C" w:rsidRPr="009C507C" w:rsidRDefault="009C507C" w:rsidP="00141291">
            <w:pPr>
              <w:keepLines/>
              <w:tabs>
                <w:tab w:val="left" w:pos="5760"/>
              </w:tabs>
              <w:ind w:left="-16"/>
              <w:rPr>
                <w:u w:val="single"/>
              </w:rPr>
            </w:pPr>
            <w:r w:rsidRPr="009C507C">
              <w:t>Tel:</w:t>
            </w:r>
          </w:p>
        </w:tc>
        <w:tc>
          <w:tcPr>
            <w:tcW w:w="1801" w:type="dxa"/>
            <w:gridSpan w:val="2"/>
            <w:tcBorders>
              <w:bottom w:val="single" w:sz="4" w:space="0" w:color="auto"/>
            </w:tcBorders>
          </w:tcPr>
          <w:p w14:paraId="52B9B9B5" w14:textId="77777777" w:rsidR="009C507C" w:rsidRPr="009C507C" w:rsidRDefault="009C507C" w:rsidP="00141291">
            <w:pPr>
              <w:keepLines/>
              <w:tabs>
                <w:tab w:val="left" w:pos="5760"/>
              </w:tabs>
              <w:rPr>
                <w:u w:val="single"/>
              </w:rPr>
            </w:pPr>
          </w:p>
        </w:tc>
      </w:tr>
    </w:tbl>
    <w:p w14:paraId="039E2583" w14:textId="77777777" w:rsidR="009C507C" w:rsidRPr="009C507C" w:rsidRDefault="009C507C" w:rsidP="009C507C">
      <w:pPr>
        <w:tabs>
          <w:tab w:val="left" w:pos="5760"/>
        </w:tabs>
        <w:spacing w:before="120" w:after="80"/>
        <w:ind w:left="720" w:right="-540" w:hanging="360"/>
      </w:pPr>
      <w:r w:rsidRPr="009C507C">
        <w:t>1.3</w:t>
      </w:r>
      <w:r w:rsidRPr="009C507C">
        <w:tab/>
        <w:t>Information about the Release</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260"/>
        <w:gridCol w:w="2700"/>
        <w:gridCol w:w="1700"/>
      </w:tblGrid>
      <w:tr w:rsidR="009C507C" w:rsidRPr="009C507C" w14:paraId="213CB6DF" w14:textId="77777777" w:rsidTr="00141291">
        <w:trPr>
          <w:trHeight w:val="302"/>
        </w:trPr>
        <w:tc>
          <w:tcPr>
            <w:tcW w:w="2070" w:type="dxa"/>
          </w:tcPr>
          <w:p w14:paraId="6511B73A" w14:textId="77777777" w:rsidR="009C507C" w:rsidRPr="009C507C" w:rsidRDefault="009C507C" w:rsidP="00141291">
            <w:pPr>
              <w:tabs>
                <w:tab w:val="left" w:pos="5760"/>
              </w:tabs>
            </w:pPr>
            <w:r w:rsidRPr="009C507C">
              <w:t xml:space="preserve">Date Discovered: </w:t>
            </w:r>
          </w:p>
        </w:tc>
        <w:tc>
          <w:tcPr>
            <w:tcW w:w="6740" w:type="dxa"/>
            <w:gridSpan w:val="4"/>
            <w:tcBorders>
              <w:bottom w:val="single" w:sz="4" w:space="0" w:color="auto"/>
            </w:tcBorders>
          </w:tcPr>
          <w:p w14:paraId="73AF2574" w14:textId="77777777" w:rsidR="009C507C" w:rsidRPr="009C507C" w:rsidRDefault="009C507C" w:rsidP="00141291">
            <w:pPr>
              <w:tabs>
                <w:tab w:val="left" w:pos="5760"/>
              </w:tabs>
            </w:pPr>
          </w:p>
        </w:tc>
      </w:tr>
      <w:tr w:rsidR="009C507C" w:rsidRPr="009C507C" w14:paraId="5C017928" w14:textId="77777777" w:rsidTr="00141291">
        <w:trPr>
          <w:trHeight w:val="302"/>
        </w:trPr>
        <w:tc>
          <w:tcPr>
            <w:tcW w:w="3150" w:type="dxa"/>
            <w:gridSpan w:val="2"/>
          </w:tcPr>
          <w:p w14:paraId="314059DC" w14:textId="77777777" w:rsidR="009C507C" w:rsidRPr="009C507C" w:rsidRDefault="009C507C" w:rsidP="00141291">
            <w:pPr>
              <w:tabs>
                <w:tab w:val="left" w:pos="5760"/>
              </w:tabs>
              <w:rPr>
                <w:rFonts w:ascii="Wingdings" w:hAnsi="Wingdings"/>
                <w:position w:val="6"/>
              </w:rPr>
            </w:pPr>
            <w:r w:rsidRPr="009C507C">
              <w:t xml:space="preserve">Estimated Quantity of Release: </w:t>
            </w:r>
          </w:p>
        </w:tc>
        <w:tc>
          <w:tcPr>
            <w:tcW w:w="5660" w:type="dxa"/>
            <w:gridSpan w:val="3"/>
            <w:tcBorders>
              <w:bottom w:val="single" w:sz="4" w:space="0" w:color="auto"/>
            </w:tcBorders>
          </w:tcPr>
          <w:p w14:paraId="0CC42664" w14:textId="77777777" w:rsidR="009C507C" w:rsidRPr="009C507C" w:rsidRDefault="009C507C" w:rsidP="00141291">
            <w:pPr>
              <w:tabs>
                <w:tab w:val="left" w:pos="5760"/>
              </w:tabs>
              <w:rPr>
                <w:rFonts w:ascii="Wingdings" w:hAnsi="Wingdings"/>
                <w:position w:val="6"/>
              </w:rPr>
            </w:pPr>
          </w:p>
        </w:tc>
      </w:tr>
      <w:tr w:rsidR="009C507C" w:rsidRPr="009C507C" w14:paraId="58CC340D" w14:textId="77777777" w:rsidTr="00141291">
        <w:trPr>
          <w:trHeight w:val="302"/>
        </w:trPr>
        <w:tc>
          <w:tcPr>
            <w:tcW w:w="2070" w:type="dxa"/>
          </w:tcPr>
          <w:p w14:paraId="3F91E187" w14:textId="77777777" w:rsidR="009C507C" w:rsidRPr="009C507C" w:rsidRDefault="009C507C" w:rsidP="00141291">
            <w:pPr>
              <w:tabs>
                <w:tab w:val="left" w:pos="5760"/>
              </w:tabs>
              <w:rPr>
                <w:rFonts w:ascii="Wingdings" w:hAnsi="Wingdings"/>
                <w:position w:val="6"/>
              </w:rPr>
            </w:pPr>
            <w:r w:rsidRPr="009C507C">
              <w:t xml:space="preserve">Cause of Release: </w:t>
            </w:r>
          </w:p>
        </w:tc>
        <w:tc>
          <w:tcPr>
            <w:tcW w:w="6740" w:type="dxa"/>
            <w:gridSpan w:val="4"/>
            <w:tcBorders>
              <w:bottom w:val="single" w:sz="4" w:space="0" w:color="auto"/>
            </w:tcBorders>
          </w:tcPr>
          <w:p w14:paraId="5A85C465" w14:textId="77777777" w:rsidR="009C507C" w:rsidRPr="009C507C" w:rsidRDefault="009C507C" w:rsidP="00141291">
            <w:pPr>
              <w:tabs>
                <w:tab w:val="left" w:pos="5760"/>
              </w:tabs>
              <w:rPr>
                <w:rFonts w:ascii="Wingdings" w:hAnsi="Wingdings"/>
                <w:position w:val="6"/>
              </w:rPr>
            </w:pPr>
          </w:p>
        </w:tc>
      </w:tr>
      <w:tr w:rsidR="009C507C" w:rsidRPr="009C507C" w14:paraId="132F27CA" w14:textId="77777777" w:rsidTr="00141291">
        <w:trPr>
          <w:trHeight w:val="302"/>
        </w:trPr>
        <w:tc>
          <w:tcPr>
            <w:tcW w:w="4410" w:type="dxa"/>
            <w:gridSpan w:val="3"/>
          </w:tcPr>
          <w:p w14:paraId="2CF5BD00" w14:textId="77777777" w:rsidR="009C507C" w:rsidRPr="009C507C" w:rsidRDefault="009C507C" w:rsidP="00141291">
            <w:pPr>
              <w:tabs>
                <w:tab w:val="left" w:pos="5760"/>
              </w:tabs>
              <w:rPr>
                <w:rFonts w:ascii="Wingdings" w:hAnsi="Wingdings"/>
                <w:position w:val="6"/>
              </w:rPr>
            </w:pPr>
            <w:r w:rsidRPr="009C507C">
              <w:t xml:space="preserve">Source of Release </w:t>
            </w:r>
            <w:r w:rsidRPr="009C507C">
              <w:rPr>
                <w:sz w:val="18"/>
              </w:rPr>
              <w:t>(e.g., Dispenser/Piping/UST)</w:t>
            </w:r>
            <w:r w:rsidRPr="009C507C">
              <w:t>:</w:t>
            </w:r>
          </w:p>
        </w:tc>
        <w:tc>
          <w:tcPr>
            <w:tcW w:w="4400" w:type="dxa"/>
            <w:gridSpan w:val="2"/>
            <w:tcBorders>
              <w:bottom w:val="single" w:sz="4" w:space="0" w:color="auto"/>
            </w:tcBorders>
          </w:tcPr>
          <w:p w14:paraId="6A608084" w14:textId="77777777" w:rsidR="009C507C" w:rsidRPr="009C507C" w:rsidRDefault="009C507C" w:rsidP="00141291">
            <w:pPr>
              <w:tabs>
                <w:tab w:val="left" w:pos="5760"/>
              </w:tabs>
              <w:rPr>
                <w:rFonts w:ascii="Wingdings" w:hAnsi="Wingdings"/>
                <w:position w:val="6"/>
              </w:rPr>
            </w:pPr>
          </w:p>
        </w:tc>
      </w:tr>
      <w:tr w:rsidR="009C507C" w:rsidRPr="009C507C" w14:paraId="6EA98CC9" w14:textId="77777777" w:rsidTr="00141291">
        <w:trPr>
          <w:trHeight w:val="302"/>
        </w:trPr>
        <w:tc>
          <w:tcPr>
            <w:tcW w:w="7110" w:type="dxa"/>
            <w:gridSpan w:val="4"/>
          </w:tcPr>
          <w:p w14:paraId="13163013" w14:textId="77777777" w:rsidR="009C507C" w:rsidRPr="009C507C" w:rsidRDefault="009C507C" w:rsidP="00141291">
            <w:pPr>
              <w:tabs>
                <w:tab w:val="left" w:pos="5760"/>
              </w:tabs>
              <w:rPr>
                <w:rFonts w:ascii="Wingdings" w:hAnsi="Wingdings"/>
                <w:position w:val="6"/>
              </w:rPr>
            </w:pPr>
            <w:r w:rsidRPr="009C507C">
              <w:t xml:space="preserve">Sizes and Contents of Tanks </w:t>
            </w:r>
            <w:r w:rsidRPr="009C507C">
              <w:rPr>
                <w:sz w:val="18"/>
              </w:rPr>
              <w:t>or Other Containment from which the Release Occurred</w:t>
            </w:r>
            <w:r w:rsidRPr="009C507C">
              <w:t>:</w:t>
            </w:r>
          </w:p>
        </w:tc>
        <w:tc>
          <w:tcPr>
            <w:tcW w:w="1700" w:type="dxa"/>
            <w:tcBorders>
              <w:bottom w:val="single" w:sz="4" w:space="0" w:color="auto"/>
            </w:tcBorders>
          </w:tcPr>
          <w:p w14:paraId="553F0B83" w14:textId="77777777" w:rsidR="009C507C" w:rsidRPr="009C507C" w:rsidRDefault="009C507C" w:rsidP="00141291">
            <w:pPr>
              <w:tabs>
                <w:tab w:val="left" w:pos="5760"/>
              </w:tabs>
              <w:rPr>
                <w:rFonts w:ascii="Wingdings" w:hAnsi="Wingdings"/>
                <w:position w:val="6"/>
              </w:rPr>
            </w:pPr>
          </w:p>
        </w:tc>
      </w:tr>
    </w:tbl>
    <w:p w14:paraId="798ADFF2" w14:textId="77777777" w:rsidR="009C507C" w:rsidRPr="009C507C" w:rsidRDefault="009C507C" w:rsidP="009C507C"/>
    <w:p w14:paraId="5FBE3A87" w14:textId="77777777" w:rsidR="009C507C" w:rsidRPr="009C507C" w:rsidRDefault="009C507C" w:rsidP="009C507C">
      <w:pPr>
        <w:spacing w:after="160" w:line="259" w:lineRule="auto"/>
      </w:pPr>
      <w:r w:rsidRPr="009C507C">
        <w:br w:type="page"/>
      </w:r>
    </w:p>
    <w:p w14:paraId="1FD83160" w14:textId="77777777" w:rsidR="009C507C" w:rsidRPr="009C507C" w:rsidRDefault="009C507C" w:rsidP="009C507C">
      <w:r w:rsidRPr="009C507C">
        <w:lastRenderedPageBreak/>
        <w:t>1.4</w:t>
      </w:r>
      <w:r w:rsidRPr="009C507C">
        <w:tab/>
        <w:t>Certification (The title page must display the seal and signature of the certifying P.E. or L.G., and the name and certification number of the company or corporation, if applicable [See 15A NCAC 2L .0103I].)</w:t>
      </w:r>
    </w:p>
    <w:p w14:paraId="43EAEBAB" w14:textId="77777777" w:rsidR="009C507C" w:rsidRPr="009C507C" w:rsidRDefault="009C507C" w:rsidP="009C507C">
      <w:pPr>
        <w:ind w:right="-540"/>
      </w:pPr>
      <w:r w:rsidRPr="009C507C">
        <w:t xml:space="preserve">I, </w:t>
      </w:r>
      <w:r w:rsidRPr="009C507C">
        <w:rPr>
          <w:u w:val="single"/>
        </w:rPr>
        <w:tab/>
      </w:r>
      <w:r w:rsidRPr="009C507C">
        <w:rPr>
          <w:u w:val="single"/>
        </w:rPr>
        <w:tab/>
      </w:r>
      <w:r w:rsidRPr="009C507C">
        <w:rPr>
          <w:u w:val="single"/>
        </w:rPr>
        <w:tab/>
      </w:r>
      <w:r w:rsidRPr="009C507C">
        <w:t xml:space="preserve">, a Professional Engineer/Licensed Geologist </w:t>
      </w:r>
      <w:r w:rsidRPr="009C507C">
        <w:rPr>
          <w:i/>
        </w:rPr>
        <w:t>(circle one)</w:t>
      </w:r>
      <w:r w:rsidRPr="009C507C">
        <w:t xml:space="preserve"> for </w:t>
      </w:r>
      <w:r w:rsidRPr="009C507C">
        <w:rPr>
          <w:u w:val="single"/>
        </w:rPr>
        <w:tab/>
      </w:r>
      <w:r w:rsidRPr="009C507C">
        <w:rPr>
          <w:u w:val="single"/>
        </w:rPr>
        <w:tab/>
      </w:r>
      <w:r w:rsidRPr="009C507C">
        <w:rPr>
          <w:u w:val="single"/>
        </w:rPr>
        <w:tab/>
      </w:r>
      <w:r w:rsidRPr="009C507C">
        <w:rPr>
          <w:u w:val="single"/>
        </w:rPr>
        <w:tab/>
      </w:r>
      <w:r w:rsidRPr="009C507C">
        <w:t xml:space="preserve"> </w:t>
      </w:r>
      <w:r w:rsidRPr="009C507C">
        <w:rPr>
          <w:i/>
        </w:rPr>
        <w:t>(company of employment)</w:t>
      </w:r>
      <w:r w:rsidRPr="009C507C">
        <w:t>, do certify that the information contained in this report is correct and accurate to the best of my knowledge.</w:t>
      </w:r>
    </w:p>
    <w:p w14:paraId="265FD704" w14:textId="77777777" w:rsidR="009C507C" w:rsidRPr="009C507C" w:rsidRDefault="009C507C" w:rsidP="009C507C">
      <w:pPr>
        <w:spacing w:before="160" w:after="160"/>
        <w:ind w:right="-540"/>
        <w:rPr>
          <w:i/>
        </w:rPr>
      </w:pPr>
      <w:r w:rsidRPr="009C507C">
        <w:rPr>
          <w:i/>
        </w:rPr>
        <w:t>(Please Affix Seal and Signature)</w:t>
      </w:r>
    </w:p>
    <w:p w14:paraId="45C86A67" w14:textId="77777777" w:rsidR="009C507C" w:rsidRPr="009C507C" w:rsidRDefault="009C507C" w:rsidP="009C507C">
      <w:pPr>
        <w:pStyle w:val="Footer"/>
        <w:tabs>
          <w:tab w:val="clear" w:pos="4320"/>
          <w:tab w:val="clear" w:pos="8640"/>
          <w:tab w:val="num" w:pos="-90"/>
        </w:tabs>
      </w:pPr>
      <w:r w:rsidRPr="009C507C" w:rsidDel="009910C9">
        <w:t xml:space="preserve"> </w:t>
      </w:r>
      <w:r w:rsidRPr="009C507C">
        <w:rPr>
          <w:u w:val="single"/>
        </w:rPr>
        <w:tab/>
      </w:r>
      <w:r w:rsidRPr="009C507C">
        <w:rPr>
          <w:u w:val="single"/>
        </w:rPr>
        <w:tab/>
      </w:r>
      <w:r w:rsidRPr="009C507C">
        <w:rPr>
          <w:u w:val="single"/>
        </w:rPr>
        <w:tab/>
      </w:r>
      <w:r w:rsidRPr="009C507C">
        <w:rPr>
          <w:u w:val="single"/>
        </w:rPr>
        <w:tab/>
      </w:r>
      <w:r w:rsidRPr="009C507C">
        <w:rPr>
          <w:u w:val="single"/>
        </w:rPr>
        <w:tab/>
      </w:r>
      <w:r w:rsidRPr="009C507C">
        <w:rPr>
          <w:i/>
        </w:rPr>
        <w:t>(Name of company)</w:t>
      </w:r>
      <w:r w:rsidRPr="009C507C">
        <w:t xml:space="preserve"> is licensed to practice geology/engineering </w:t>
      </w:r>
      <w:r w:rsidRPr="009C507C">
        <w:rPr>
          <w:i/>
        </w:rPr>
        <w:t xml:space="preserve">(circle one or both) </w:t>
      </w:r>
      <w:r w:rsidRPr="009C507C">
        <w:t>in North Carolina</w:t>
      </w:r>
      <w:r w:rsidRPr="009C507C">
        <w:rPr>
          <w:i/>
        </w:rPr>
        <w:t xml:space="preserve">.  </w:t>
      </w:r>
      <w:r w:rsidRPr="009C507C">
        <w:t xml:space="preserve">The certification number of the company or corporation is: </w:t>
      </w:r>
      <w:r w:rsidRPr="009C507C">
        <w:rPr>
          <w:u w:val="single"/>
        </w:rPr>
        <w:tab/>
      </w:r>
      <w:r w:rsidRPr="009C507C">
        <w:rPr>
          <w:u w:val="single"/>
        </w:rPr>
        <w:tab/>
      </w:r>
      <w:r w:rsidRPr="009C507C">
        <w:rPr>
          <w:u w:val="single"/>
        </w:rPr>
        <w:tab/>
      </w:r>
      <w:r w:rsidRPr="009C507C">
        <w:rPr>
          <w:u w:val="single"/>
        </w:rPr>
        <w:tab/>
      </w:r>
      <w:r w:rsidRPr="009C507C">
        <w:t>.</w:t>
      </w:r>
    </w:p>
    <w:p w14:paraId="34A6C2DE" w14:textId="77777777" w:rsidR="009C507C" w:rsidRPr="009C507C" w:rsidRDefault="009C507C" w:rsidP="009C507C">
      <w:pPr>
        <w:pStyle w:val="Footer"/>
        <w:tabs>
          <w:tab w:val="clear" w:pos="4320"/>
          <w:tab w:val="clear" w:pos="8640"/>
          <w:tab w:val="num" w:pos="-90"/>
        </w:tabs>
      </w:pPr>
    </w:p>
    <w:p w14:paraId="7C8E8321" w14:textId="77777777" w:rsidR="009C507C" w:rsidRPr="009C507C" w:rsidRDefault="009C507C" w:rsidP="009C507C">
      <w:pPr>
        <w:pStyle w:val="Heading5"/>
        <w:rPr>
          <w:color w:val="auto"/>
        </w:rPr>
      </w:pPr>
      <w:r w:rsidRPr="009C507C">
        <w:rPr>
          <w:color w:val="auto"/>
        </w:rPr>
        <w:t>2.0</w:t>
      </w:r>
      <w:r w:rsidRPr="009C507C">
        <w:rPr>
          <w:color w:val="auto"/>
        </w:rPr>
        <w:tab/>
        <w:t>Executive Summary</w:t>
      </w:r>
    </w:p>
    <w:p w14:paraId="024989F2" w14:textId="77777777" w:rsidR="009C507C" w:rsidRPr="009C507C" w:rsidRDefault="009C507C" w:rsidP="009C507C">
      <w:pPr>
        <w:suppressAutoHyphens/>
        <w:ind w:firstLine="360"/>
        <w:jc w:val="both"/>
      </w:pPr>
      <w:r w:rsidRPr="009C507C">
        <w:t>Present a brief summary of the most pertinent information about the site and the release, using the following outline:</w:t>
      </w:r>
    </w:p>
    <w:p w14:paraId="5A3DAD41" w14:textId="77777777" w:rsidR="009C507C" w:rsidRPr="009C507C" w:rsidRDefault="009C507C" w:rsidP="009C507C">
      <w:pPr>
        <w:ind w:left="720" w:hanging="360"/>
        <w:jc w:val="both"/>
      </w:pPr>
      <w:r w:rsidRPr="009C507C">
        <w:t>2.1</w:t>
      </w:r>
      <w:r w:rsidRPr="009C507C">
        <w:tab/>
        <w:t>Describe the source, date of discovery, and quantity and type(s) of contaminant released;</w:t>
      </w:r>
    </w:p>
    <w:p w14:paraId="0B2C7421" w14:textId="77777777" w:rsidR="009C507C" w:rsidRPr="009C507C" w:rsidRDefault="009C507C" w:rsidP="009C507C">
      <w:pPr>
        <w:ind w:left="720" w:hanging="360"/>
        <w:jc w:val="both"/>
      </w:pPr>
      <w:r w:rsidRPr="009C507C">
        <w:t>2.2</w:t>
      </w:r>
      <w:r w:rsidRPr="009C507C">
        <w:tab/>
        <w:t>Summarize initial abatement actions, including closure, soil removal, NAPL recovery, and provision of alternate water;</w:t>
      </w:r>
    </w:p>
    <w:p w14:paraId="436FD47B" w14:textId="77777777" w:rsidR="009C507C" w:rsidRPr="009C507C" w:rsidRDefault="009C507C" w:rsidP="009C507C">
      <w:pPr>
        <w:ind w:left="720" w:hanging="360"/>
        <w:jc w:val="both"/>
      </w:pPr>
      <w:r w:rsidRPr="009C507C">
        <w:t>2.3</w:t>
      </w:r>
      <w:r w:rsidRPr="009C507C">
        <w:tab/>
        <w:t>Describe the results of the hydrogeological investigation;</w:t>
      </w:r>
    </w:p>
    <w:p w14:paraId="343738E4" w14:textId="77777777" w:rsidR="009C507C" w:rsidRPr="009C507C" w:rsidRDefault="009C507C" w:rsidP="009C507C">
      <w:pPr>
        <w:ind w:left="720" w:hanging="360"/>
        <w:jc w:val="both"/>
      </w:pPr>
      <w:r w:rsidRPr="009C507C">
        <w:t>2.4</w:t>
      </w:r>
      <w:r w:rsidRPr="009C507C">
        <w:tab/>
        <w:t>Summarize the results of soil, groundwater, and surface water assessment and NAPL measurement, indicating the nature and extent of contamination, the estimated rate of migration, and potential for impacting receptors;</w:t>
      </w:r>
    </w:p>
    <w:p w14:paraId="458E643C" w14:textId="77777777" w:rsidR="009C507C" w:rsidRPr="009C507C" w:rsidRDefault="009C507C" w:rsidP="009C507C">
      <w:pPr>
        <w:ind w:left="720" w:hanging="360"/>
        <w:jc w:val="both"/>
      </w:pPr>
      <w:r w:rsidRPr="009C507C">
        <w:t>2.5</w:t>
      </w:r>
      <w:r w:rsidRPr="009C507C">
        <w:tab/>
        <w:t>Indicate the risk classification and the criteria for that determination (if known); and</w:t>
      </w:r>
    </w:p>
    <w:p w14:paraId="02A830BC" w14:textId="77777777" w:rsidR="009C507C" w:rsidRPr="009C507C" w:rsidRDefault="009C507C" w:rsidP="009C507C">
      <w:pPr>
        <w:ind w:left="720" w:hanging="360"/>
        <w:jc w:val="both"/>
      </w:pPr>
      <w:r w:rsidRPr="009C507C">
        <w:t>2.6</w:t>
      </w:r>
      <w:r w:rsidRPr="009C507C">
        <w:tab/>
        <w:t>Indicate the soil, groundwater, and surface water concentration levels to which contamination must be remediated.</w:t>
      </w:r>
    </w:p>
    <w:p w14:paraId="09625519" w14:textId="77777777" w:rsidR="009C507C" w:rsidRPr="009C507C" w:rsidRDefault="009C507C" w:rsidP="009C507C">
      <w:pPr>
        <w:ind w:left="720" w:hanging="360"/>
        <w:jc w:val="both"/>
      </w:pPr>
    </w:p>
    <w:p w14:paraId="1C67476D" w14:textId="77777777" w:rsidR="009C507C" w:rsidRPr="009C507C" w:rsidRDefault="009C507C" w:rsidP="009C507C">
      <w:pPr>
        <w:pStyle w:val="Heading5"/>
        <w:rPr>
          <w:color w:val="auto"/>
        </w:rPr>
      </w:pPr>
      <w:r w:rsidRPr="009C507C">
        <w:rPr>
          <w:color w:val="auto"/>
        </w:rPr>
        <w:t>3.0</w:t>
      </w:r>
      <w:r w:rsidRPr="009C507C">
        <w:rPr>
          <w:color w:val="auto"/>
        </w:rPr>
        <w:tab/>
        <w:t>Table of Contents</w:t>
      </w:r>
    </w:p>
    <w:p w14:paraId="412BD291" w14:textId="77777777" w:rsidR="009C507C" w:rsidRPr="009C507C" w:rsidRDefault="009C507C" w:rsidP="009C507C">
      <w:pPr>
        <w:ind w:left="360"/>
      </w:pPr>
      <w:r w:rsidRPr="009C507C">
        <w:t>Provide a table of contents, as follows:</w:t>
      </w:r>
    </w:p>
    <w:p w14:paraId="4939D530" w14:textId="77777777" w:rsidR="009C507C" w:rsidRPr="009C507C" w:rsidRDefault="009C507C" w:rsidP="009C507C">
      <w:pPr>
        <w:ind w:left="360"/>
        <w:jc w:val="both"/>
      </w:pPr>
      <w:r w:rsidRPr="009C507C">
        <w:t>3.1</w:t>
      </w:r>
      <w:r w:rsidRPr="009C507C">
        <w:tab/>
        <w:t>List sections, indicating page numbers;</w:t>
      </w:r>
    </w:p>
    <w:p w14:paraId="4AB45FC3" w14:textId="77777777" w:rsidR="009C507C" w:rsidRPr="009C507C" w:rsidRDefault="009C507C" w:rsidP="009C507C">
      <w:pPr>
        <w:ind w:left="360"/>
        <w:jc w:val="both"/>
      </w:pPr>
      <w:r w:rsidRPr="009C507C">
        <w:t>3.2</w:t>
      </w:r>
      <w:r w:rsidRPr="009C507C">
        <w:tab/>
        <w:t>List figures, identifying each by number;</w:t>
      </w:r>
    </w:p>
    <w:p w14:paraId="04CAA711" w14:textId="77777777" w:rsidR="009C507C" w:rsidRPr="009C507C" w:rsidRDefault="009C507C" w:rsidP="009C507C">
      <w:pPr>
        <w:ind w:left="360"/>
        <w:jc w:val="both"/>
      </w:pPr>
      <w:r w:rsidRPr="009C507C">
        <w:t>3.3</w:t>
      </w:r>
      <w:r w:rsidRPr="009C507C">
        <w:tab/>
        <w:t>List tables; identifying each by number; and</w:t>
      </w:r>
    </w:p>
    <w:p w14:paraId="6D77E7E0" w14:textId="77777777" w:rsidR="009C507C" w:rsidRPr="009C507C" w:rsidRDefault="009C507C" w:rsidP="009C507C">
      <w:pPr>
        <w:ind w:left="360"/>
        <w:jc w:val="both"/>
      </w:pPr>
      <w:r w:rsidRPr="009C507C">
        <w:t>3.4</w:t>
      </w:r>
      <w:r w:rsidRPr="009C507C">
        <w:tab/>
        <w:t>List appendices, identifying each by letter.</w:t>
      </w:r>
    </w:p>
    <w:p w14:paraId="2C077F20" w14:textId="77777777" w:rsidR="009C507C" w:rsidRPr="009C507C" w:rsidRDefault="009C507C" w:rsidP="009C507C">
      <w:pPr>
        <w:ind w:left="360"/>
        <w:jc w:val="both"/>
      </w:pPr>
    </w:p>
    <w:p w14:paraId="36A4C71E" w14:textId="77777777" w:rsidR="009C507C" w:rsidRPr="009C507C" w:rsidRDefault="009C507C" w:rsidP="00BA434F">
      <w:pPr>
        <w:pStyle w:val="Heading5"/>
        <w:numPr>
          <w:ilvl w:val="0"/>
          <w:numId w:val="18"/>
        </w:numPr>
        <w:tabs>
          <w:tab w:val="num" w:pos="810"/>
        </w:tabs>
        <w:ind w:left="0" w:firstLine="0"/>
        <w:rPr>
          <w:color w:val="auto"/>
        </w:rPr>
      </w:pPr>
      <w:r w:rsidRPr="009C507C">
        <w:rPr>
          <w:color w:val="auto"/>
        </w:rPr>
        <w:t>Site History and Characterization</w:t>
      </w:r>
    </w:p>
    <w:p w14:paraId="6A77913A" w14:textId="77777777" w:rsidR="009C507C" w:rsidRPr="009C507C" w:rsidRDefault="009C507C" w:rsidP="009C507C">
      <w:pPr>
        <w:pStyle w:val="BodyTextIndent"/>
        <w:ind w:left="0" w:firstLine="360"/>
        <w:rPr>
          <w:sz w:val="20"/>
        </w:rPr>
      </w:pPr>
      <w:r w:rsidRPr="009C507C">
        <w:rPr>
          <w:sz w:val="20"/>
        </w:rPr>
        <w:t>Present information relevant to site history and characterization, using the following outline:</w:t>
      </w:r>
    </w:p>
    <w:p w14:paraId="080B5B47" w14:textId="77777777" w:rsidR="009C507C" w:rsidRPr="009C507C" w:rsidRDefault="009C507C" w:rsidP="009C507C">
      <w:pPr>
        <w:tabs>
          <w:tab w:val="left" w:pos="720"/>
        </w:tabs>
        <w:suppressAutoHyphens/>
        <w:ind w:left="360"/>
      </w:pPr>
      <w:r w:rsidRPr="009C507C">
        <w:t>4.1</w:t>
      </w:r>
      <w:r w:rsidRPr="009C507C">
        <w:tab/>
        <w:t>Provide information for UST/AST owners/operators and other responsible parties.</w:t>
      </w:r>
    </w:p>
    <w:p w14:paraId="36B97A47" w14:textId="77777777" w:rsidR="009C507C" w:rsidRPr="009C507C" w:rsidRDefault="009C507C" w:rsidP="009C507C">
      <w:pPr>
        <w:tabs>
          <w:tab w:val="left" w:pos="720"/>
        </w:tabs>
        <w:suppressAutoHyphens/>
        <w:ind w:left="360"/>
      </w:pPr>
    </w:p>
    <w:p w14:paraId="0494B436" w14:textId="77777777" w:rsidR="009C507C" w:rsidRPr="009C507C" w:rsidRDefault="009C507C" w:rsidP="009C507C">
      <w:pPr>
        <w:pStyle w:val="BodyTextIndent"/>
        <w:ind w:left="720"/>
        <w:jc w:val="both"/>
        <w:rPr>
          <w:sz w:val="20"/>
        </w:rPr>
      </w:pPr>
      <w:r w:rsidRPr="009C507C">
        <w:rPr>
          <w:sz w:val="20"/>
        </w:rPr>
        <w:t>List the names, addresses, telephone numbers, and dates of ownership/operation of all previous UST/AST owners, UST/AST operators, and other responsible parties.  Present in table form in Section 13 (Use Reporting Table B-2, Site History, UST/AST Owner/Operator and Other Responsible Party Information, Appendix B).</w:t>
      </w:r>
    </w:p>
    <w:p w14:paraId="57D23ADB" w14:textId="77777777" w:rsidR="009C507C" w:rsidRPr="009C507C" w:rsidRDefault="009C507C" w:rsidP="009C507C">
      <w:pPr>
        <w:pStyle w:val="BodyTextIndent"/>
        <w:jc w:val="both"/>
        <w:rPr>
          <w:sz w:val="20"/>
        </w:rPr>
      </w:pPr>
    </w:p>
    <w:p w14:paraId="3728C916" w14:textId="77777777" w:rsidR="009C507C" w:rsidRPr="009C507C" w:rsidRDefault="009C507C" w:rsidP="009C507C">
      <w:pPr>
        <w:ind w:left="720" w:hanging="360"/>
        <w:jc w:val="both"/>
      </w:pPr>
      <w:r w:rsidRPr="009C507C">
        <w:t>4.2</w:t>
      </w:r>
      <w:r w:rsidRPr="009C507C">
        <w:tab/>
        <w:t>Provide UST information (inclusive of all USTs, currently and historically in place at facility). For each UST, provide the following information in table form in Section 13 (Use Reporting Table B-1, Site History- UST/AST System and Other Release Information, Appendix B):</w:t>
      </w:r>
    </w:p>
    <w:p w14:paraId="32B72F8E" w14:textId="77777777" w:rsidR="009C507C" w:rsidRPr="009C507C" w:rsidRDefault="009C507C" w:rsidP="009C507C">
      <w:pPr>
        <w:numPr>
          <w:ilvl w:val="0"/>
          <w:numId w:val="1"/>
        </w:numPr>
        <w:tabs>
          <w:tab w:val="left" w:pos="-5580"/>
        </w:tabs>
        <w:ind w:left="1080"/>
      </w:pPr>
      <w:r w:rsidRPr="009C507C">
        <w:t>Tank identification number (keyed to a site map showing the locations of all UST systems);</w:t>
      </w:r>
    </w:p>
    <w:p w14:paraId="38A816E7" w14:textId="77777777" w:rsidR="009C507C" w:rsidRPr="009C507C" w:rsidRDefault="009C507C" w:rsidP="009C507C">
      <w:pPr>
        <w:numPr>
          <w:ilvl w:val="0"/>
          <w:numId w:val="1"/>
        </w:numPr>
        <w:tabs>
          <w:tab w:val="left" w:pos="-5580"/>
        </w:tabs>
        <w:ind w:left="1080"/>
      </w:pPr>
      <w:r w:rsidRPr="009C507C">
        <w:t>Last contents of tank;</w:t>
      </w:r>
    </w:p>
    <w:p w14:paraId="23837E3A" w14:textId="77777777" w:rsidR="009C507C" w:rsidRPr="009C507C" w:rsidRDefault="009C507C" w:rsidP="009C507C">
      <w:pPr>
        <w:numPr>
          <w:ilvl w:val="0"/>
          <w:numId w:val="1"/>
        </w:numPr>
        <w:tabs>
          <w:tab w:val="left" w:pos="-5580"/>
        </w:tabs>
        <w:ind w:left="1080"/>
      </w:pPr>
      <w:r w:rsidRPr="009C507C">
        <w:t>Previous contents of tank (if any);</w:t>
      </w:r>
    </w:p>
    <w:p w14:paraId="068E368A" w14:textId="77777777" w:rsidR="009C507C" w:rsidRPr="009C507C" w:rsidRDefault="009C507C" w:rsidP="009C507C">
      <w:pPr>
        <w:numPr>
          <w:ilvl w:val="0"/>
          <w:numId w:val="1"/>
        </w:numPr>
        <w:tabs>
          <w:tab w:val="left" w:pos="-5580"/>
        </w:tabs>
        <w:ind w:left="1080"/>
      </w:pPr>
      <w:r w:rsidRPr="009C507C">
        <w:t>Capacity of tank in gallons;</w:t>
      </w:r>
    </w:p>
    <w:p w14:paraId="18CEF9D7" w14:textId="77777777" w:rsidR="009C507C" w:rsidRPr="009C507C" w:rsidRDefault="009C507C" w:rsidP="009C507C">
      <w:pPr>
        <w:numPr>
          <w:ilvl w:val="0"/>
          <w:numId w:val="1"/>
        </w:numPr>
        <w:tabs>
          <w:tab w:val="left" w:pos="-5580"/>
        </w:tabs>
        <w:ind w:left="1080"/>
      </w:pPr>
      <w:r w:rsidRPr="009C507C">
        <w:t>Construction (material and structure);</w:t>
      </w:r>
    </w:p>
    <w:p w14:paraId="57537F4D" w14:textId="77777777" w:rsidR="009C507C" w:rsidRPr="009C507C" w:rsidRDefault="009C507C" w:rsidP="009C507C">
      <w:pPr>
        <w:numPr>
          <w:ilvl w:val="0"/>
          <w:numId w:val="1"/>
        </w:numPr>
        <w:tabs>
          <w:tab w:val="left" w:pos="-5580"/>
        </w:tabs>
        <w:ind w:left="1080"/>
      </w:pPr>
      <w:r w:rsidRPr="009C507C">
        <w:t>Tank dimensions;</w:t>
      </w:r>
    </w:p>
    <w:p w14:paraId="394790C7" w14:textId="77777777" w:rsidR="009C507C" w:rsidRPr="009C507C" w:rsidRDefault="009C507C" w:rsidP="009C507C">
      <w:pPr>
        <w:numPr>
          <w:ilvl w:val="0"/>
          <w:numId w:val="1"/>
        </w:numPr>
        <w:tabs>
          <w:tab w:val="left" w:pos="-5580"/>
        </w:tabs>
        <w:ind w:left="1080"/>
      </w:pPr>
      <w:r w:rsidRPr="009C507C">
        <w:t>Installation date;</w:t>
      </w:r>
    </w:p>
    <w:p w14:paraId="0989FA0A" w14:textId="77777777" w:rsidR="009C507C" w:rsidRPr="009C507C" w:rsidRDefault="009C507C" w:rsidP="009C507C">
      <w:pPr>
        <w:numPr>
          <w:ilvl w:val="0"/>
          <w:numId w:val="1"/>
        </w:numPr>
        <w:tabs>
          <w:tab w:val="left" w:pos="-5580"/>
        </w:tabs>
        <w:ind w:left="1080"/>
      </w:pPr>
      <w:r w:rsidRPr="009C507C">
        <w:t>Description of piping and pump(s) associated with each UST;</w:t>
      </w:r>
    </w:p>
    <w:p w14:paraId="0D49F9A6" w14:textId="77777777" w:rsidR="009C507C" w:rsidRPr="009C507C" w:rsidRDefault="009C507C" w:rsidP="009C507C">
      <w:pPr>
        <w:numPr>
          <w:ilvl w:val="0"/>
          <w:numId w:val="1"/>
        </w:numPr>
        <w:tabs>
          <w:tab w:val="left" w:pos="-5580"/>
        </w:tabs>
        <w:ind w:left="1080"/>
      </w:pPr>
      <w:r w:rsidRPr="009C507C">
        <w:t>Status of UST (in use or not in use, closed in place, closed by removal; date of last use, date of closure); and</w:t>
      </w:r>
    </w:p>
    <w:p w14:paraId="69FB08A1" w14:textId="77777777" w:rsidR="009C507C" w:rsidRPr="009C507C" w:rsidRDefault="009C507C" w:rsidP="009C507C">
      <w:pPr>
        <w:numPr>
          <w:ilvl w:val="0"/>
          <w:numId w:val="1"/>
        </w:numPr>
        <w:tabs>
          <w:tab w:val="left" w:pos="-5580"/>
        </w:tabs>
        <w:ind w:left="1080"/>
      </w:pPr>
      <w:r w:rsidRPr="009C507C">
        <w:t>Indication of a release (Indicate which UST, piping, and/or pump leaked.).</w:t>
      </w:r>
    </w:p>
    <w:p w14:paraId="5E86F296" w14:textId="77777777" w:rsidR="009C507C" w:rsidRPr="009C507C" w:rsidRDefault="009C507C" w:rsidP="009C507C">
      <w:pPr>
        <w:tabs>
          <w:tab w:val="left" w:pos="-5580"/>
        </w:tabs>
        <w:ind w:left="1080"/>
        <w:jc w:val="both"/>
      </w:pPr>
      <w:r w:rsidRPr="009C507C">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14:paraId="7A15461F" w14:textId="77777777" w:rsidR="009C507C" w:rsidRPr="009C507C" w:rsidRDefault="009C507C" w:rsidP="009C507C">
      <w:pPr>
        <w:tabs>
          <w:tab w:val="left" w:pos="-5580"/>
        </w:tabs>
        <w:ind w:left="720"/>
        <w:jc w:val="both"/>
      </w:pPr>
    </w:p>
    <w:p w14:paraId="1D30071A" w14:textId="77777777" w:rsidR="009C507C" w:rsidRPr="009C507C" w:rsidRDefault="009C507C" w:rsidP="009C507C">
      <w:pPr>
        <w:ind w:left="720" w:hanging="360"/>
        <w:jc w:val="both"/>
      </w:pPr>
      <w:r w:rsidRPr="009C507C">
        <w:t>4.3</w:t>
      </w:r>
      <w:r w:rsidRPr="009C507C">
        <w:tab/>
        <w:t>Provide information about petroleum AST systems, petroleum spills, and other non-UST petroleum releases (inclusive of all ASTs, currently and historically in place at site and all spills at site)., as indicated:</w:t>
      </w:r>
    </w:p>
    <w:p w14:paraId="568D4364" w14:textId="77777777" w:rsidR="009C507C" w:rsidRPr="009C507C" w:rsidRDefault="009C507C" w:rsidP="009C507C">
      <w:pPr>
        <w:numPr>
          <w:ilvl w:val="0"/>
          <w:numId w:val="1"/>
        </w:numPr>
        <w:ind w:left="1080"/>
        <w:jc w:val="both"/>
      </w:pPr>
      <w:r w:rsidRPr="009C507C">
        <w:t>List, describe, and indicate location of ASTs and associated piping and pump(s) currently and historically in place at facility) and describe historical releases (indicate incident number).  For each AST, present the information in table form in Section 13 (Use Reporting Table B-1, Site History- UST/AST System and Other Release Information, Appendix B.).; and</w:t>
      </w:r>
    </w:p>
    <w:p w14:paraId="045F3018" w14:textId="77777777" w:rsidR="009C507C" w:rsidRPr="009C507C" w:rsidRDefault="009C507C" w:rsidP="009C507C">
      <w:pPr>
        <w:numPr>
          <w:ilvl w:val="0"/>
          <w:numId w:val="1"/>
        </w:numPr>
        <w:ind w:left="1080"/>
        <w:jc w:val="both"/>
      </w:pPr>
      <w:r w:rsidRPr="009C507C">
        <w:t>List, describe, and indicate location and date of spills that have occurred at site).  For each spill, present the information in table form in Section 13 (Use Reporting Table B-1, Site History- UST/AST System and Other Release Information, Appendix B.).</w:t>
      </w:r>
    </w:p>
    <w:p w14:paraId="52C4B740" w14:textId="77777777" w:rsidR="009C507C" w:rsidRPr="009C507C" w:rsidRDefault="009C507C" w:rsidP="009C507C">
      <w:pPr>
        <w:ind w:left="1440"/>
        <w:jc w:val="both"/>
      </w:pPr>
    </w:p>
    <w:p w14:paraId="5FB6E45F" w14:textId="77777777" w:rsidR="009C507C" w:rsidRPr="009C507C" w:rsidRDefault="009C507C" w:rsidP="009C507C">
      <w:pPr>
        <w:tabs>
          <w:tab w:val="left" w:pos="-5580"/>
        </w:tabs>
        <w:ind w:left="720" w:hanging="360"/>
        <w:jc w:val="both"/>
      </w:pPr>
      <w:r w:rsidRPr="009C507C">
        <w:t>4.4</w:t>
      </w:r>
      <w:r w:rsidRPr="009C507C">
        <w:tab/>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0663ED5A" w14:textId="77777777" w:rsidR="009C507C" w:rsidRPr="009C507C" w:rsidRDefault="009C507C" w:rsidP="009C507C">
      <w:pPr>
        <w:tabs>
          <w:tab w:val="left" w:pos="-5580"/>
        </w:tabs>
        <w:ind w:left="720" w:hanging="360"/>
        <w:jc w:val="both"/>
      </w:pPr>
    </w:p>
    <w:p w14:paraId="42954B32" w14:textId="77777777" w:rsidR="009C507C" w:rsidRPr="009C507C" w:rsidRDefault="009C507C" w:rsidP="009C507C">
      <w:pPr>
        <w:tabs>
          <w:tab w:val="left" w:pos="-5580"/>
        </w:tabs>
        <w:ind w:left="720" w:hanging="360"/>
        <w:jc w:val="both"/>
      </w:pPr>
      <w:r w:rsidRPr="009C507C">
        <w:t>4.5</w:t>
      </w:r>
      <w:r w:rsidRPr="009C507C">
        <w:tab/>
        <w:t>Provide a brief description of site characteristics (including status of facility (active or inactive), land use of site and surrounding area, water supply, topography, vegetation, surface water, wells, buildings, surface cover, soil type, depth to and nature of bedrock, depth to groundwater, direction of groundwater flow, etc.)</w:t>
      </w:r>
    </w:p>
    <w:p w14:paraId="74728B29" w14:textId="77777777" w:rsidR="009C507C" w:rsidRPr="009C507C" w:rsidRDefault="009C507C" w:rsidP="009C507C">
      <w:pPr>
        <w:tabs>
          <w:tab w:val="left" w:pos="-5580"/>
        </w:tabs>
        <w:ind w:left="720" w:hanging="360"/>
        <w:jc w:val="both"/>
      </w:pPr>
    </w:p>
    <w:p w14:paraId="6951A777" w14:textId="77777777" w:rsidR="009C507C" w:rsidRPr="009C507C" w:rsidRDefault="009C507C" w:rsidP="009C507C">
      <w:pPr>
        <w:tabs>
          <w:tab w:val="left" w:pos="-5580"/>
        </w:tabs>
        <w:ind w:left="720" w:hanging="360"/>
        <w:jc w:val="both"/>
      </w:pPr>
      <w:r w:rsidRPr="009C507C">
        <w:t>4.6</w:t>
      </w:r>
      <w:r w:rsidRPr="009C507C">
        <w:tab/>
        <w:t>Summarize initial abatement actions, assessment activities, and corrective actions performed to date and list all reports previously submitted.</w:t>
      </w:r>
    </w:p>
    <w:p w14:paraId="7C927EEE" w14:textId="77777777" w:rsidR="009C507C" w:rsidRPr="009C507C" w:rsidRDefault="009C507C" w:rsidP="009C507C">
      <w:pPr>
        <w:pStyle w:val="BodyTextIndent"/>
        <w:ind w:left="0"/>
        <w:jc w:val="both"/>
        <w:rPr>
          <w:sz w:val="20"/>
        </w:rPr>
      </w:pPr>
    </w:p>
    <w:p w14:paraId="1B1C7696" w14:textId="77777777" w:rsidR="009C507C" w:rsidRPr="009C507C" w:rsidRDefault="009C507C" w:rsidP="009C507C">
      <w:pPr>
        <w:suppressAutoHyphens/>
        <w:ind w:left="720"/>
        <w:jc w:val="both"/>
        <w:rPr>
          <w:spacing w:val="-3"/>
        </w:rPr>
      </w:pPr>
    </w:p>
    <w:p w14:paraId="2DFE115D" w14:textId="77777777" w:rsidR="009C507C" w:rsidRPr="009C507C" w:rsidRDefault="009C507C" w:rsidP="00BA434F">
      <w:pPr>
        <w:pStyle w:val="Heading5"/>
        <w:numPr>
          <w:ilvl w:val="0"/>
          <w:numId w:val="19"/>
        </w:numPr>
        <w:tabs>
          <w:tab w:val="left" w:pos="720"/>
          <w:tab w:val="num" w:pos="810"/>
        </w:tabs>
        <w:ind w:left="720" w:hanging="630"/>
        <w:rPr>
          <w:color w:val="auto"/>
        </w:rPr>
      </w:pPr>
      <w:r w:rsidRPr="009C507C">
        <w:rPr>
          <w:color w:val="auto"/>
        </w:rPr>
        <w:t>Excavation of Contaminated Soil</w:t>
      </w:r>
    </w:p>
    <w:p w14:paraId="06ECF175" w14:textId="77777777" w:rsidR="009C507C" w:rsidRPr="009C507C" w:rsidRDefault="009C507C" w:rsidP="009C507C">
      <w:pPr>
        <w:pStyle w:val="Header"/>
        <w:numPr>
          <w:ilvl w:val="0"/>
          <w:numId w:val="20"/>
        </w:numPr>
        <w:tabs>
          <w:tab w:val="clear" w:pos="1080"/>
          <w:tab w:val="clear" w:pos="4320"/>
          <w:tab w:val="clear" w:pos="8640"/>
          <w:tab w:val="num" w:pos="810"/>
        </w:tabs>
        <w:ind w:left="720"/>
        <w:jc w:val="both"/>
        <w:rPr>
          <w:sz w:val="20"/>
        </w:rPr>
      </w:pPr>
      <w:r w:rsidRPr="009C507C">
        <w:rPr>
          <w:sz w:val="20"/>
        </w:rPr>
        <w:t>Describe source and estimated extent of soil contamination determined in previous investigations, referencing maps and cross-sections and tables presenting soil sampling or screening information and results (If there are multiple sources of release, then describe the extent of contamination from each source.), including:</w:t>
      </w:r>
    </w:p>
    <w:p w14:paraId="4AF7D2B8" w14:textId="77777777" w:rsidR="009C507C" w:rsidRPr="009C507C" w:rsidRDefault="009C507C" w:rsidP="009C507C">
      <w:pPr>
        <w:pStyle w:val="Header"/>
        <w:numPr>
          <w:ilvl w:val="0"/>
          <w:numId w:val="20"/>
        </w:numPr>
        <w:tabs>
          <w:tab w:val="clear" w:pos="4320"/>
          <w:tab w:val="clear" w:pos="8640"/>
        </w:tabs>
        <w:ind w:left="900" w:hanging="540"/>
        <w:jc w:val="both"/>
        <w:rPr>
          <w:sz w:val="20"/>
        </w:rPr>
      </w:pPr>
      <w:r w:rsidRPr="009C507C">
        <w:rPr>
          <w:sz w:val="20"/>
        </w:rPr>
        <w:t>Describe excavation process, referencing maps, cross-sections, tables presenting soil screening, sampling information, results, disposal manifests and geological logs, as follows:</w:t>
      </w:r>
    </w:p>
    <w:p w14:paraId="205BC60C" w14:textId="77777777" w:rsidR="009C507C" w:rsidRPr="009C507C" w:rsidRDefault="009C507C" w:rsidP="009C507C">
      <w:pPr>
        <w:pStyle w:val="Header"/>
        <w:numPr>
          <w:ilvl w:val="0"/>
          <w:numId w:val="7"/>
        </w:numPr>
        <w:tabs>
          <w:tab w:val="clear" w:pos="4320"/>
          <w:tab w:val="clear" w:pos="8640"/>
        </w:tabs>
        <w:jc w:val="both"/>
        <w:rPr>
          <w:sz w:val="20"/>
        </w:rPr>
      </w:pPr>
      <w:r w:rsidRPr="009C507C">
        <w:rPr>
          <w:sz w:val="20"/>
        </w:rPr>
        <w:t>Describe type of equipment used (e.g., backhoe, track hoe, dump truck);</w:t>
      </w:r>
    </w:p>
    <w:p w14:paraId="7BC96EBB" w14:textId="77777777" w:rsidR="009C507C" w:rsidRPr="009C507C" w:rsidRDefault="009C507C" w:rsidP="009C507C">
      <w:pPr>
        <w:pStyle w:val="Header"/>
        <w:numPr>
          <w:ilvl w:val="0"/>
          <w:numId w:val="7"/>
        </w:numPr>
        <w:tabs>
          <w:tab w:val="clear" w:pos="4320"/>
          <w:tab w:val="clear" w:pos="8640"/>
        </w:tabs>
        <w:jc w:val="both"/>
        <w:rPr>
          <w:sz w:val="20"/>
        </w:rPr>
      </w:pPr>
      <w:r w:rsidRPr="009C507C">
        <w:rPr>
          <w:sz w:val="20"/>
        </w:rPr>
        <w:t xml:space="preserve">Describe field screening, if used to determine limits of excavation, including: </w:t>
      </w:r>
    </w:p>
    <w:p w14:paraId="79A9FADC" w14:textId="77777777" w:rsidR="009C507C" w:rsidRPr="009C507C" w:rsidRDefault="009C507C" w:rsidP="009C507C">
      <w:pPr>
        <w:numPr>
          <w:ilvl w:val="0"/>
          <w:numId w:val="2"/>
        </w:numPr>
        <w:ind w:left="1440"/>
        <w:jc w:val="both"/>
      </w:pPr>
      <w:r w:rsidRPr="009C507C">
        <w:t>Physical characteristics of the soil samples, as observed during collection;</w:t>
      </w:r>
    </w:p>
    <w:p w14:paraId="0909BEBD" w14:textId="77777777" w:rsidR="009C507C" w:rsidRPr="009C507C" w:rsidRDefault="009C507C" w:rsidP="009C507C">
      <w:pPr>
        <w:numPr>
          <w:ilvl w:val="0"/>
          <w:numId w:val="2"/>
        </w:numPr>
        <w:ind w:left="1440"/>
        <w:jc w:val="both"/>
      </w:pPr>
      <w:r w:rsidRPr="009C507C">
        <w:t>Field instrumentation or mobile laboratory systems used to screen soils;</w:t>
      </w:r>
    </w:p>
    <w:p w14:paraId="55E71307" w14:textId="77777777" w:rsidR="009C507C" w:rsidRPr="009C507C" w:rsidRDefault="009C507C" w:rsidP="009C507C">
      <w:pPr>
        <w:numPr>
          <w:ilvl w:val="0"/>
          <w:numId w:val="2"/>
        </w:numPr>
        <w:ind w:left="1440"/>
        <w:jc w:val="both"/>
      </w:pPr>
      <w:r w:rsidRPr="009C507C">
        <w:t xml:space="preserve">Field instrument or mobile laboratory system calibration procedures; </w:t>
      </w:r>
    </w:p>
    <w:p w14:paraId="1CD1E07E" w14:textId="77777777" w:rsidR="009C507C" w:rsidRPr="009C507C" w:rsidRDefault="009C507C" w:rsidP="009C507C">
      <w:pPr>
        <w:numPr>
          <w:ilvl w:val="0"/>
          <w:numId w:val="2"/>
        </w:numPr>
        <w:ind w:left="1440"/>
        <w:jc w:val="both"/>
      </w:pPr>
      <w:r w:rsidRPr="009C507C">
        <w:t>Screening results;</w:t>
      </w:r>
    </w:p>
    <w:p w14:paraId="3A9DF94C" w14:textId="77777777" w:rsidR="009C507C" w:rsidRPr="009C507C" w:rsidRDefault="009C507C" w:rsidP="009C507C">
      <w:pPr>
        <w:numPr>
          <w:ilvl w:val="0"/>
          <w:numId w:val="8"/>
        </w:numPr>
        <w:ind w:left="1080"/>
        <w:jc w:val="both"/>
      </w:pPr>
      <w:r w:rsidRPr="009C507C">
        <w:t>Indicate the final dimensions of the excavation(s);</w:t>
      </w:r>
    </w:p>
    <w:p w14:paraId="5971A2F0" w14:textId="77777777" w:rsidR="009C507C" w:rsidRPr="009C507C" w:rsidRDefault="009C507C" w:rsidP="009C507C">
      <w:pPr>
        <w:numPr>
          <w:ilvl w:val="0"/>
          <w:numId w:val="8"/>
        </w:numPr>
        <w:ind w:left="1080"/>
        <w:jc w:val="both"/>
      </w:pPr>
      <w:r w:rsidRPr="009C507C">
        <w:t>Indicate the volume (in cubic yards) and weight (in tons) of soil excavated from each excavation (show calculations), including documentation where, based on mobile lab screening, an additional volume was approved in excess of the initial abatement limit if Trust Fund reimbursement is anticipated;</w:t>
      </w:r>
    </w:p>
    <w:p w14:paraId="7784B237" w14:textId="77777777" w:rsidR="009C507C" w:rsidRPr="009C507C" w:rsidRDefault="009C507C" w:rsidP="009C507C">
      <w:pPr>
        <w:numPr>
          <w:ilvl w:val="0"/>
          <w:numId w:val="8"/>
        </w:numPr>
        <w:ind w:left="1080"/>
        <w:jc w:val="both"/>
      </w:pPr>
      <w:r w:rsidRPr="009C507C">
        <w:t>Describe the relationship of the final excavation pit to the former UST system, to groundwater, to bedrock, and to structures; and</w:t>
      </w:r>
    </w:p>
    <w:p w14:paraId="38B5F0CD" w14:textId="77777777" w:rsidR="009C507C" w:rsidRPr="009C507C" w:rsidRDefault="009C507C" w:rsidP="009C507C">
      <w:pPr>
        <w:numPr>
          <w:ilvl w:val="0"/>
          <w:numId w:val="8"/>
        </w:numPr>
        <w:ind w:left="1080"/>
        <w:jc w:val="both"/>
      </w:pPr>
      <w:r w:rsidRPr="009C507C">
        <w:t>Indicate if the excavation operation ceased on encountering clean soil, groundwater, bedrock, or an obstruction or other condition that rendered further excavation infeasible or impracticable (including the allowable excavation volume being reached at site seeking State Trust Fund eligibility.)</w:t>
      </w:r>
    </w:p>
    <w:p w14:paraId="36E3B606" w14:textId="77777777" w:rsidR="009C507C" w:rsidRPr="009C507C" w:rsidRDefault="009C507C" w:rsidP="009C507C">
      <w:pPr>
        <w:ind w:left="1080"/>
        <w:jc w:val="both"/>
      </w:pPr>
    </w:p>
    <w:p w14:paraId="58CADDF1" w14:textId="77777777" w:rsidR="009C507C" w:rsidRPr="009C507C" w:rsidRDefault="009C507C" w:rsidP="009C507C">
      <w:pPr>
        <w:numPr>
          <w:ilvl w:val="0"/>
          <w:numId w:val="20"/>
        </w:numPr>
        <w:tabs>
          <w:tab w:val="left" w:pos="900"/>
        </w:tabs>
        <w:ind w:left="900" w:hanging="540"/>
        <w:jc w:val="both"/>
      </w:pPr>
      <w:r w:rsidRPr="009C507C">
        <w:t>Describe post-excavation confirmation soil sampling, referencing maps and cross-sections, tables presenting soil sampling information and results, geological logs as follows:</w:t>
      </w:r>
    </w:p>
    <w:p w14:paraId="79B1579D" w14:textId="77777777" w:rsidR="009C507C" w:rsidRPr="009C507C" w:rsidRDefault="009C507C" w:rsidP="009C507C">
      <w:pPr>
        <w:numPr>
          <w:ilvl w:val="0"/>
          <w:numId w:val="9"/>
        </w:numPr>
        <w:jc w:val="both"/>
      </w:pPr>
      <w:r w:rsidRPr="009C507C">
        <w:t>Describe sample location and depth, and methods of collection and analysis for each excavation;</w:t>
      </w:r>
    </w:p>
    <w:p w14:paraId="237B25E9" w14:textId="77777777" w:rsidR="009C507C" w:rsidRPr="009C507C" w:rsidRDefault="009C507C" w:rsidP="009C507C">
      <w:pPr>
        <w:numPr>
          <w:ilvl w:val="0"/>
          <w:numId w:val="9"/>
        </w:numPr>
        <w:jc w:val="both"/>
      </w:pPr>
      <w:r w:rsidRPr="009C507C">
        <w:t>Note if multiple excavations were performed sequentially in an area of contaminated soil, (i.e., if confirmatory sampling following primary excavation indicated that contaminated soil remained,) so that further excavation was performed, and a second set of confirmatory samples was collected and analyzed; and</w:t>
      </w:r>
    </w:p>
    <w:p w14:paraId="466A297F" w14:textId="77777777" w:rsidR="009C507C" w:rsidRPr="009C507C" w:rsidRDefault="009C507C" w:rsidP="009C507C">
      <w:pPr>
        <w:numPr>
          <w:ilvl w:val="0"/>
          <w:numId w:val="9"/>
        </w:numPr>
        <w:jc w:val="both"/>
      </w:pPr>
      <w:r w:rsidRPr="009C507C">
        <w:t>If contaminated soil was allowed to remain after final excavation, indicate precisely the location and depth of the residual contamination and explain why it was not removed, (i.e., why it was not economically and/or technologically feasible to excavate it?)</w:t>
      </w:r>
    </w:p>
    <w:p w14:paraId="71C6BC68" w14:textId="77777777" w:rsidR="009C507C" w:rsidRPr="009C507C" w:rsidRDefault="009C507C" w:rsidP="009C507C">
      <w:pPr>
        <w:ind w:left="1080"/>
        <w:jc w:val="both"/>
      </w:pPr>
    </w:p>
    <w:p w14:paraId="7036E8B9" w14:textId="77777777" w:rsidR="009C507C" w:rsidRPr="009C507C" w:rsidRDefault="009C507C" w:rsidP="009C507C">
      <w:pPr>
        <w:keepNext/>
        <w:keepLines/>
        <w:numPr>
          <w:ilvl w:val="0"/>
          <w:numId w:val="20"/>
        </w:numPr>
        <w:ind w:left="900" w:hanging="540"/>
      </w:pPr>
      <w:r w:rsidRPr="009C507C">
        <w:t>Document Soil Investigation.</w:t>
      </w:r>
    </w:p>
    <w:p w14:paraId="058B06A9" w14:textId="77777777" w:rsidR="009C507C" w:rsidRPr="009C507C" w:rsidRDefault="009C507C" w:rsidP="009C507C">
      <w:pPr>
        <w:keepNext/>
        <w:keepLines/>
        <w:numPr>
          <w:ilvl w:val="0"/>
          <w:numId w:val="12"/>
        </w:numPr>
        <w:ind w:left="1080"/>
        <w:jc w:val="both"/>
      </w:pPr>
      <w:r w:rsidRPr="009C507C">
        <w:t>Provide soil sampling information for all samples collected for field screening prior to or during the excavation (where applicable) and for confirmation following excavation, and for any samples collected during previous investigations. Refer to Table B-3, Summary of Soil Sampling Results; to figures,; and to appendices.  Information should include:</w:t>
      </w:r>
    </w:p>
    <w:p w14:paraId="418B21D7" w14:textId="77777777" w:rsidR="009C507C" w:rsidRPr="009C507C" w:rsidRDefault="009C507C" w:rsidP="009C507C">
      <w:pPr>
        <w:numPr>
          <w:ilvl w:val="0"/>
          <w:numId w:val="10"/>
        </w:numPr>
        <w:jc w:val="both"/>
      </w:pPr>
      <w:r w:rsidRPr="009C507C">
        <w:t>Lithological descriptions from logs for borings, excavations:</w:t>
      </w:r>
    </w:p>
    <w:p w14:paraId="119E0189" w14:textId="77777777" w:rsidR="009C507C" w:rsidRPr="009C507C" w:rsidRDefault="009C507C" w:rsidP="009C507C">
      <w:pPr>
        <w:numPr>
          <w:ilvl w:val="0"/>
          <w:numId w:val="10"/>
        </w:numPr>
        <w:jc w:val="both"/>
      </w:pPr>
      <w:r w:rsidRPr="009C507C">
        <w:t>Type of samples (from excavation, borehole, direct push boring, stockpiled soil, etc.);</w:t>
      </w:r>
    </w:p>
    <w:p w14:paraId="75ADA2BB" w14:textId="77777777" w:rsidR="009C507C" w:rsidRPr="009C507C" w:rsidRDefault="009C507C" w:rsidP="009C507C">
      <w:pPr>
        <w:numPr>
          <w:ilvl w:val="0"/>
          <w:numId w:val="10"/>
        </w:numPr>
        <w:jc w:val="both"/>
      </w:pPr>
      <w:r w:rsidRPr="009C507C">
        <w:t>Sample collection procedures (grab, split spoon, hand auger, etc.);</w:t>
      </w:r>
    </w:p>
    <w:p w14:paraId="2148E875" w14:textId="77777777" w:rsidR="009C507C" w:rsidRPr="009C507C" w:rsidRDefault="009C507C" w:rsidP="009C507C">
      <w:pPr>
        <w:numPr>
          <w:ilvl w:val="0"/>
          <w:numId w:val="10"/>
        </w:numPr>
        <w:jc w:val="both"/>
      </w:pPr>
      <w:r w:rsidRPr="009C507C">
        <w:t>Location of soil samples;</w:t>
      </w:r>
    </w:p>
    <w:p w14:paraId="050A822F" w14:textId="77777777" w:rsidR="009C507C" w:rsidRPr="009C507C" w:rsidRDefault="009C507C" w:rsidP="009C507C">
      <w:pPr>
        <w:numPr>
          <w:ilvl w:val="0"/>
          <w:numId w:val="10"/>
        </w:numPr>
        <w:jc w:val="both"/>
      </w:pPr>
      <w:r w:rsidRPr="009C507C">
        <w:t>Depth of soil samples (feet below land surface);</w:t>
      </w:r>
    </w:p>
    <w:p w14:paraId="7F3108F5" w14:textId="77777777" w:rsidR="009C507C" w:rsidRPr="009C507C" w:rsidRDefault="009C507C" w:rsidP="009C507C">
      <w:pPr>
        <w:numPr>
          <w:ilvl w:val="0"/>
          <w:numId w:val="10"/>
        </w:numPr>
        <w:jc w:val="both"/>
      </w:pPr>
      <w:r w:rsidRPr="009C507C">
        <w:t>Time/date collected;</w:t>
      </w:r>
    </w:p>
    <w:p w14:paraId="17318E93" w14:textId="77777777" w:rsidR="009C507C" w:rsidRPr="009C507C" w:rsidRDefault="009C507C" w:rsidP="009C507C">
      <w:pPr>
        <w:numPr>
          <w:ilvl w:val="0"/>
          <w:numId w:val="10"/>
        </w:numPr>
        <w:jc w:val="both"/>
      </w:pPr>
      <w:r w:rsidRPr="009C507C">
        <w:t xml:space="preserve">Sample identification; </w:t>
      </w:r>
    </w:p>
    <w:p w14:paraId="633762B6" w14:textId="77777777" w:rsidR="009C507C" w:rsidRPr="009C507C" w:rsidRDefault="009C507C" w:rsidP="009C507C">
      <w:pPr>
        <w:numPr>
          <w:ilvl w:val="0"/>
          <w:numId w:val="10"/>
        </w:numPr>
        <w:jc w:val="both"/>
      </w:pPr>
      <w:r w:rsidRPr="009C507C">
        <w:t>Indication of phase of sampling, site check; closure, IAA, etc.; and</w:t>
      </w:r>
    </w:p>
    <w:p w14:paraId="5ED2BAA1" w14:textId="77777777" w:rsidR="009C507C" w:rsidRPr="009C507C" w:rsidRDefault="009C507C" w:rsidP="009C507C">
      <w:pPr>
        <w:numPr>
          <w:ilvl w:val="0"/>
          <w:numId w:val="10"/>
        </w:numPr>
        <w:jc w:val="both"/>
      </w:pPr>
      <w:r w:rsidRPr="009C507C">
        <w:t>Method(s) of soil sample analysis.</w:t>
      </w:r>
    </w:p>
    <w:p w14:paraId="554E9C83" w14:textId="77777777" w:rsidR="009C507C" w:rsidRPr="009C507C" w:rsidRDefault="009C507C" w:rsidP="009C507C">
      <w:pPr>
        <w:numPr>
          <w:ilvl w:val="0"/>
          <w:numId w:val="12"/>
        </w:numPr>
        <w:ind w:left="1080"/>
        <w:jc w:val="both"/>
      </w:pPr>
      <w:r w:rsidRPr="009C507C">
        <w:t>Document quality-control measures information (Refer to tables and appendices provided in Sections 13 and 14.), including:</w:t>
      </w:r>
    </w:p>
    <w:p w14:paraId="43D72841" w14:textId="77777777" w:rsidR="009C507C" w:rsidRPr="009C507C" w:rsidRDefault="009C507C" w:rsidP="009C507C">
      <w:pPr>
        <w:pStyle w:val="dashunder1"/>
        <w:numPr>
          <w:ilvl w:val="0"/>
          <w:numId w:val="11"/>
        </w:numPr>
        <w:jc w:val="both"/>
        <w:rPr>
          <w:sz w:val="20"/>
        </w:rPr>
      </w:pPr>
      <w:r w:rsidRPr="009C507C">
        <w:rPr>
          <w:sz w:val="20"/>
        </w:rPr>
        <w:t xml:space="preserve">Sample handling procedures including sample preservation techniques and sample transport procedures; </w:t>
      </w:r>
    </w:p>
    <w:p w14:paraId="30301736" w14:textId="77777777" w:rsidR="009C507C" w:rsidRPr="009C507C" w:rsidRDefault="009C507C" w:rsidP="009C507C">
      <w:pPr>
        <w:numPr>
          <w:ilvl w:val="0"/>
          <w:numId w:val="11"/>
        </w:numPr>
        <w:jc w:val="both"/>
      </w:pPr>
      <w:r w:rsidRPr="009C507C">
        <w:t>Decontamination procedures;</w:t>
      </w:r>
    </w:p>
    <w:p w14:paraId="3FF7450A" w14:textId="77777777" w:rsidR="009C507C" w:rsidRPr="009C507C" w:rsidRDefault="009C507C" w:rsidP="009C507C">
      <w:pPr>
        <w:numPr>
          <w:ilvl w:val="0"/>
          <w:numId w:val="11"/>
        </w:numPr>
        <w:jc w:val="both"/>
      </w:pPr>
      <w:r w:rsidRPr="009C507C">
        <w:t>Time and date samples were submitted to lab; and</w:t>
      </w:r>
    </w:p>
    <w:p w14:paraId="0C2062FC" w14:textId="77777777" w:rsidR="009C507C" w:rsidRPr="009C507C" w:rsidRDefault="009C507C" w:rsidP="009C507C">
      <w:pPr>
        <w:numPr>
          <w:ilvl w:val="0"/>
          <w:numId w:val="11"/>
        </w:numPr>
        <w:jc w:val="both"/>
      </w:pPr>
      <w:r w:rsidRPr="009C507C">
        <w:t>Collection of samples for quality control purposes (e.g., duplicates, field blanks, trip blanks).</w:t>
      </w:r>
    </w:p>
    <w:p w14:paraId="51820290" w14:textId="77777777" w:rsidR="009C507C" w:rsidRPr="009C507C" w:rsidRDefault="009C507C" w:rsidP="009C507C">
      <w:pPr>
        <w:numPr>
          <w:ilvl w:val="0"/>
          <w:numId w:val="12"/>
        </w:numPr>
        <w:ind w:left="1080"/>
        <w:jc w:val="both"/>
      </w:pPr>
      <w:r w:rsidRPr="009C507C">
        <w:t>Describe soil investigation results, including:</w:t>
      </w:r>
    </w:p>
    <w:p w14:paraId="03A91DD1" w14:textId="77777777" w:rsidR="009C507C" w:rsidRPr="009C507C" w:rsidRDefault="009C507C" w:rsidP="009C507C">
      <w:pPr>
        <w:numPr>
          <w:ilvl w:val="0"/>
          <w:numId w:val="12"/>
        </w:numPr>
        <w:ind w:left="1080"/>
        <w:jc w:val="both"/>
      </w:pPr>
      <w:r w:rsidRPr="009C507C">
        <w:t>Presentation of analytical results for soil samples (Refer to table provided in Section 13 and to appendix with laboratory analytical results provided in Section 14.);</w:t>
      </w:r>
    </w:p>
    <w:p w14:paraId="09E983B1" w14:textId="77777777" w:rsidR="009C507C" w:rsidRPr="009C507C" w:rsidRDefault="009C507C" w:rsidP="009C507C">
      <w:pPr>
        <w:numPr>
          <w:ilvl w:val="0"/>
          <w:numId w:val="12"/>
        </w:numPr>
        <w:ind w:left="1080"/>
        <w:jc w:val="both"/>
      </w:pPr>
      <w:r w:rsidRPr="009C507C">
        <w:t xml:space="preserve">Discussion of the results in relation to the appropriate cleanup levels, identifying the samples that exceed the lower of: </w:t>
      </w:r>
    </w:p>
    <w:p w14:paraId="5E6DC995" w14:textId="77777777" w:rsidR="009C507C" w:rsidRPr="009C507C" w:rsidRDefault="009C507C" w:rsidP="009C507C">
      <w:pPr>
        <w:numPr>
          <w:ilvl w:val="0"/>
          <w:numId w:val="12"/>
        </w:numPr>
        <w:ind w:left="1080"/>
        <w:jc w:val="both"/>
      </w:pPr>
      <w:r w:rsidRPr="009C507C">
        <w:t>the residential MSCCs or</w:t>
      </w:r>
    </w:p>
    <w:p w14:paraId="34DB4062" w14:textId="77777777" w:rsidR="009C507C" w:rsidRPr="009C507C" w:rsidRDefault="009C507C" w:rsidP="009C507C">
      <w:pPr>
        <w:numPr>
          <w:ilvl w:val="0"/>
          <w:numId w:val="12"/>
        </w:numPr>
        <w:ind w:left="1080"/>
        <w:jc w:val="both"/>
      </w:pPr>
      <w:r w:rsidRPr="009C507C">
        <w:t xml:space="preserve">the soil-to-groundwater MSCCs. </w:t>
      </w:r>
    </w:p>
    <w:p w14:paraId="5A41AE9D" w14:textId="77777777" w:rsidR="009C507C" w:rsidRPr="009C507C" w:rsidRDefault="009C507C" w:rsidP="009C507C">
      <w:pPr>
        <w:numPr>
          <w:ilvl w:val="0"/>
          <w:numId w:val="12"/>
        </w:numPr>
        <w:ind w:left="1080"/>
        <w:jc w:val="both"/>
      </w:pPr>
      <w:r w:rsidRPr="009C507C">
        <w:t>Discussion of effect of quality control sample results on the interpretation of soil analytical results.</w:t>
      </w:r>
    </w:p>
    <w:p w14:paraId="24D4B406" w14:textId="77777777" w:rsidR="009C507C" w:rsidRPr="009C507C" w:rsidRDefault="009C507C" w:rsidP="009C507C">
      <w:pPr>
        <w:ind w:left="1080"/>
        <w:jc w:val="both"/>
      </w:pPr>
    </w:p>
    <w:p w14:paraId="0F0B0EBE" w14:textId="77777777" w:rsidR="009C507C" w:rsidRPr="009C507C" w:rsidRDefault="009C507C" w:rsidP="009C507C">
      <w:pPr>
        <w:numPr>
          <w:ilvl w:val="0"/>
          <w:numId w:val="20"/>
        </w:numPr>
        <w:ind w:left="900" w:hanging="540"/>
        <w:jc w:val="both"/>
      </w:pPr>
      <w:r w:rsidRPr="009C507C">
        <w:t>Describe disposal of contaminated soil, referencing tables presenting soil sampling information and results and disposal manifests as follows:</w:t>
      </w:r>
    </w:p>
    <w:p w14:paraId="36414A38" w14:textId="77777777" w:rsidR="009C507C" w:rsidRPr="009C507C" w:rsidRDefault="009C507C" w:rsidP="009C507C">
      <w:pPr>
        <w:numPr>
          <w:ilvl w:val="0"/>
          <w:numId w:val="13"/>
        </w:numPr>
        <w:ind w:left="1080"/>
        <w:jc w:val="both"/>
      </w:pPr>
      <w:r w:rsidRPr="009C507C">
        <w:t>Indicate volume and weight of contaminated soil removed from each excavation at site;</w:t>
      </w:r>
    </w:p>
    <w:p w14:paraId="01C90CDB" w14:textId="77777777" w:rsidR="009C507C" w:rsidRPr="009C507C" w:rsidRDefault="009C507C" w:rsidP="009C507C">
      <w:pPr>
        <w:numPr>
          <w:ilvl w:val="0"/>
          <w:numId w:val="13"/>
        </w:numPr>
        <w:ind w:left="1080"/>
        <w:jc w:val="both"/>
      </w:pPr>
      <w:r w:rsidRPr="009C507C">
        <w:t>Describe construction of any stockpile of contaminated soil, describe collection and analysis of any stockpile samples, and, where applicable, any samples collected from soils hauled offsite for disposal;</w:t>
      </w:r>
    </w:p>
    <w:p w14:paraId="18FEDE1D" w14:textId="77777777" w:rsidR="009C507C" w:rsidRPr="009C507C" w:rsidRDefault="009C507C" w:rsidP="009C507C">
      <w:pPr>
        <w:numPr>
          <w:ilvl w:val="0"/>
          <w:numId w:val="13"/>
        </w:numPr>
        <w:ind w:left="1080"/>
        <w:jc w:val="both"/>
      </w:pPr>
      <w:r w:rsidRPr="009C507C">
        <w:t>Indicate if soil was treated onsite (Reference documentation);</w:t>
      </w:r>
    </w:p>
    <w:p w14:paraId="049BCCFE" w14:textId="77777777" w:rsidR="009C507C" w:rsidRPr="009C507C" w:rsidRDefault="009C507C" w:rsidP="009C507C">
      <w:pPr>
        <w:numPr>
          <w:ilvl w:val="0"/>
          <w:numId w:val="13"/>
        </w:numPr>
        <w:ind w:left="1080"/>
        <w:jc w:val="both"/>
      </w:pPr>
      <w:r w:rsidRPr="009C507C">
        <w:t>Indicate if soil was transported offsite for disposal and, if so, by whom and to what destination; and</w:t>
      </w:r>
    </w:p>
    <w:p w14:paraId="6813D735" w14:textId="77777777" w:rsidR="009C507C" w:rsidRPr="009C507C" w:rsidRDefault="009C507C" w:rsidP="009C507C">
      <w:pPr>
        <w:numPr>
          <w:ilvl w:val="0"/>
          <w:numId w:val="13"/>
        </w:numPr>
        <w:ind w:left="1080"/>
        <w:jc w:val="both"/>
      </w:pPr>
      <w:r w:rsidRPr="009C507C">
        <w:t>Confirm that excavation was backfilled with clean soil.</w:t>
      </w:r>
    </w:p>
    <w:p w14:paraId="5C33E92A" w14:textId="77777777" w:rsidR="009C507C" w:rsidRPr="009C507C" w:rsidRDefault="009C507C" w:rsidP="009C507C">
      <w:pPr>
        <w:ind w:left="1080"/>
        <w:jc w:val="both"/>
      </w:pPr>
    </w:p>
    <w:p w14:paraId="4E84D316" w14:textId="77777777" w:rsidR="009C507C" w:rsidRPr="009C507C" w:rsidRDefault="009C507C" w:rsidP="009C507C">
      <w:pPr>
        <w:numPr>
          <w:ilvl w:val="0"/>
          <w:numId w:val="20"/>
        </w:numPr>
        <w:ind w:left="900" w:hanging="540"/>
        <w:jc w:val="both"/>
      </w:pPr>
      <w:r w:rsidRPr="009C507C">
        <w:t>Present conclusions, as follows;</w:t>
      </w:r>
    </w:p>
    <w:p w14:paraId="58A2E33C" w14:textId="77777777" w:rsidR="009C507C" w:rsidRPr="009C507C" w:rsidRDefault="009C507C" w:rsidP="009C507C">
      <w:pPr>
        <w:numPr>
          <w:ilvl w:val="0"/>
          <w:numId w:val="14"/>
        </w:numPr>
        <w:ind w:left="1080"/>
        <w:jc w:val="both"/>
      </w:pPr>
      <w:r w:rsidRPr="009C507C">
        <w:t>Briefly summarize excavation process;</w:t>
      </w:r>
    </w:p>
    <w:p w14:paraId="7BF45261" w14:textId="77777777" w:rsidR="009C507C" w:rsidRPr="009C507C" w:rsidRDefault="009C507C" w:rsidP="009C507C">
      <w:pPr>
        <w:numPr>
          <w:ilvl w:val="0"/>
          <w:numId w:val="14"/>
        </w:numPr>
        <w:ind w:left="1080"/>
        <w:jc w:val="both"/>
      </w:pPr>
      <w:r w:rsidRPr="009C507C">
        <w:t>Describe extent of final excavation(s) and collection of confirmatory samples;</w:t>
      </w:r>
    </w:p>
    <w:p w14:paraId="67094E6B" w14:textId="77777777" w:rsidR="009C507C" w:rsidRPr="009C507C" w:rsidRDefault="009C507C" w:rsidP="009C507C">
      <w:pPr>
        <w:numPr>
          <w:ilvl w:val="0"/>
          <w:numId w:val="14"/>
        </w:numPr>
        <w:ind w:left="1080"/>
        <w:jc w:val="both"/>
      </w:pPr>
      <w:r w:rsidRPr="009C507C">
        <w:t>Indicate if excavation ceased on encountering groundwater, bedrock, or an obstruction that hindered further reasonable access; and</w:t>
      </w:r>
    </w:p>
    <w:p w14:paraId="6B125063" w14:textId="77777777" w:rsidR="009C507C" w:rsidRPr="009C507C" w:rsidRDefault="009C507C" w:rsidP="009C507C">
      <w:pPr>
        <w:numPr>
          <w:ilvl w:val="0"/>
          <w:numId w:val="14"/>
        </w:numPr>
        <w:ind w:left="1080"/>
        <w:jc w:val="both"/>
      </w:pPr>
      <w:r w:rsidRPr="009C507C">
        <w:t>Indicate whether soil contaminant levels in exceedance of the lowest MSCCs remain in the excavation(s), further excavation being determined infeasible by the UST Section, or soil contaminant levels in final excavation confirmatory soil samples were equal to below the lowest MSCCs.</w:t>
      </w:r>
    </w:p>
    <w:p w14:paraId="38A2C6EC" w14:textId="77777777" w:rsidR="009C507C" w:rsidRPr="009C507C" w:rsidRDefault="009C507C" w:rsidP="009C507C">
      <w:pPr>
        <w:ind w:left="1080"/>
        <w:jc w:val="both"/>
      </w:pPr>
    </w:p>
    <w:p w14:paraId="57B6275F" w14:textId="77777777" w:rsidR="009C507C" w:rsidRPr="009C507C" w:rsidRDefault="009C507C" w:rsidP="009C507C">
      <w:pPr>
        <w:pStyle w:val="Heading5"/>
        <w:numPr>
          <w:ilvl w:val="0"/>
          <w:numId w:val="21"/>
        </w:numPr>
        <w:tabs>
          <w:tab w:val="num" w:pos="360"/>
        </w:tabs>
        <w:ind w:left="540" w:hanging="540"/>
        <w:rPr>
          <w:color w:val="auto"/>
        </w:rPr>
      </w:pPr>
      <w:r w:rsidRPr="009C507C">
        <w:rPr>
          <w:color w:val="auto"/>
        </w:rPr>
        <w:t>Conclusions</w:t>
      </w:r>
    </w:p>
    <w:p w14:paraId="021146F9" w14:textId="77777777" w:rsidR="009C507C" w:rsidRPr="009C507C" w:rsidRDefault="009C507C" w:rsidP="009C507C">
      <w:pPr>
        <w:ind w:left="405"/>
        <w:jc w:val="both"/>
        <w:rPr>
          <w:spacing w:val="-3"/>
        </w:rPr>
      </w:pPr>
      <w:r w:rsidRPr="009C507C">
        <w:t xml:space="preserve">If soil contaminant levels in exceedance of the lowest MSCCs remain in the excavation(s) (with further excavation being determined infeasible by the UST Section), if groundwater contamination in exceedance of the applicable 2L standards or surface water contamination in exceedance of the applicable 2B standards has been encountered, or if NAPL is present, it should recommend additional assessment and/or remediation if needed. </w:t>
      </w:r>
    </w:p>
    <w:p w14:paraId="6BDC81AA" w14:textId="77777777" w:rsidR="009C507C" w:rsidRPr="009C507C" w:rsidRDefault="009C507C" w:rsidP="009C507C">
      <w:pPr>
        <w:pStyle w:val="ListParagraph"/>
        <w:rPr>
          <w:spacing w:val="-3"/>
        </w:rPr>
      </w:pPr>
    </w:p>
    <w:p w14:paraId="05675458" w14:textId="77777777" w:rsidR="009C507C" w:rsidRPr="009C507C" w:rsidRDefault="009C507C" w:rsidP="009C507C">
      <w:pPr>
        <w:pStyle w:val="Heading5"/>
        <w:numPr>
          <w:ilvl w:val="0"/>
          <w:numId w:val="26"/>
        </w:numPr>
        <w:tabs>
          <w:tab w:val="num" w:pos="360"/>
        </w:tabs>
        <w:ind w:left="540" w:hanging="540"/>
        <w:rPr>
          <w:color w:val="auto"/>
        </w:rPr>
      </w:pPr>
      <w:r w:rsidRPr="009C507C">
        <w:rPr>
          <w:color w:val="auto"/>
        </w:rPr>
        <w:t>Figures</w:t>
      </w:r>
    </w:p>
    <w:p w14:paraId="681B68A4" w14:textId="77777777" w:rsidR="009C507C" w:rsidRPr="009C507C" w:rsidRDefault="009C507C" w:rsidP="009C507C">
      <w:pPr>
        <w:keepNext/>
        <w:keepLines/>
        <w:ind w:left="270" w:firstLine="360"/>
      </w:pPr>
      <w:r w:rsidRPr="009C507C">
        <w:t>Provide the following:</w:t>
      </w:r>
    </w:p>
    <w:p w14:paraId="7E8A5003" w14:textId="77777777" w:rsidR="009C507C" w:rsidRPr="009C507C" w:rsidRDefault="009C507C" w:rsidP="009C507C">
      <w:pPr>
        <w:pStyle w:val="ListParagraph"/>
        <w:keepNext/>
        <w:keepLines/>
        <w:numPr>
          <w:ilvl w:val="0"/>
          <w:numId w:val="15"/>
        </w:numPr>
        <w:tabs>
          <w:tab w:val="left" w:pos="1080"/>
        </w:tabs>
        <w:ind w:left="990" w:hanging="630"/>
      </w:pPr>
      <w:r w:rsidRPr="009C507C">
        <w:t>A topographic map illustrating the area within 1500-foot radius of the source of the release, showing:</w:t>
      </w:r>
    </w:p>
    <w:p w14:paraId="1B2C8DA3" w14:textId="77777777" w:rsidR="009C507C" w:rsidRPr="009C507C" w:rsidRDefault="009C507C" w:rsidP="009C507C">
      <w:pPr>
        <w:keepNext/>
        <w:keepLines/>
        <w:numPr>
          <w:ilvl w:val="0"/>
          <w:numId w:val="3"/>
        </w:numPr>
        <w:tabs>
          <w:tab w:val="left" w:pos="1440"/>
        </w:tabs>
        <w:ind w:left="1530" w:hanging="450"/>
      </w:pPr>
      <w:r w:rsidRPr="009C507C">
        <w:t>Topographic contours;</w:t>
      </w:r>
    </w:p>
    <w:p w14:paraId="17425426" w14:textId="77777777" w:rsidR="009C507C" w:rsidRPr="009C507C" w:rsidRDefault="009C507C" w:rsidP="009C507C">
      <w:pPr>
        <w:numPr>
          <w:ilvl w:val="0"/>
          <w:numId w:val="3"/>
        </w:numPr>
        <w:tabs>
          <w:tab w:val="left" w:pos="1440"/>
        </w:tabs>
        <w:ind w:left="1530" w:hanging="450"/>
      </w:pPr>
      <w:r w:rsidRPr="009C507C">
        <w:t>Site location;</w:t>
      </w:r>
    </w:p>
    <w:p w14:paraId="66A2F68A" w14:textId="77777777" w:rsidR="009C507C" w:rsidRPr="009C507C" w:rsidRDefault="009C507C" w:rsidP="009C507C">
      <w:pPr>
        <w:numPr>
          <w:ilvl w:val="0"/>
          <w:numId w:val="3"/>
        </w:numPr>
        <w:tabs>
          <w:tab w:val="left" w:pos="1440"/>
        </w:tabs>
        <w:ind w:left="1530" w:hanging="450"/>
      </w:pPr>
      <w:r w:rsidRPr="009C507C">
        <w:t>Buildings;</w:t>
      </w:r>
    </w:p>
    <w:p w14:paraId="14D909F1" w14:textId="77777777" w:rsidR="009C507C" w:rsidRPr="009C507C" w:rsidRDefault="009C507C" w:rsidP="009C507C">
      <w:pPr>
        <w:numPr>
          <w:ilvl w:val="0"/>
          <w:numId w:val="3"/>
        </w:numPr>
        <w:tabs>
          <w:tab w:val="left" w:pos="1440"/>
        </w:tabs>
        <w:ind w:left="1530" w:hanging="450"/>
      </w:pPr>
      <w:r w:rsidRPr="009C507C">
        <w:t>Adjacent streets, roads, highways (identified by street names and numbers);</w:t>
      </w:r>
    </w:p>
    <w:p w14:paraId="655F150D" w14:textId="77777777" w:rsidR="009C507C" w:rsidRPr="009C507C" w:rsidRDefault="009C507C" w:rsidP="009C507C">
      <w:pPr>
        <w:numPr>
          <w:ilvl w:val="0"/>
          <w:numId w:val="3"/>
        </w:numPr>
        <w:tabs>
          <w:tab w:val="left" w:pos="1440"/>
        </w:tabs>
        <w:ind w:left="1530" w:hanging="450"/>
      </w:pPr>
      <w:r w:rsidRPr="009C507C">
        <w:t>Surface water bodies;</w:t>
      </w:r>
    </w:p>
    <w:p w14:paraId="0BB77DE6" w14:textId="77777777" w:rsidR="009C507C" w:rsidRPr="009C507C" w:rsidRDefault="009C507C" w:rsidP="009C507C">
      <w:pPr>
        <w:numPr>
          <w:ilvl w:val="0"/>
          <w:numId w:val="3"/>
        </w:numPr>
        <w:tabs>
          <w:tab w:val="left" w:pos="1440"/>
        </w:tabs>
        <w:ind w:left="1530" w:hanging="450"/>
      </w:pPr>
      <w:r w:rsidRPr="009C507C">
        <w:t>Groundwater flow direction (if determined); and</w:t>
      </w:r>
    </w:p>
    <w:p w14:paraId="1965A2CB" w14:textId="77777777" w:rsidR="009C507C" w:rsidRPr="009C507C" w:rsidRDefault="009C507C" w:rsidP="009C507C">
      <w:pPr>
        <w:numPr>
          <w:ilvl w:val="0"/>
          <w:numId w:val="3"/>
        </w:numPr>
        <w:tabs>
          <w:tab w:val="left" w:pos="1440"/>
        </w:tabs>
        <w:ind w:left="1530" w:hanging="450"/>
      </w:pPr>
      <w:r w:rsidRPr="009C507C">
        <w:t>North arrow and scale.</w:t>
      </w:r>
    </w:p>
    <w:p w14:paraId="6B230F19" w14:textId="77777777" w:rsidR="009C507C" w:rsidRPr="009C507C" w:rsidRDefault="009C507C" w:rsidP="009C507C">
      <w:pPr>
        <w:ind w:left="1080"/>
      </w:pPr>
    </w:p>
    <w:p w14:paraId="3B072B9E" w14:textId="77777777" w:rsidR="009C507C" w:rsidRPr="009C507C" w:rsidRDefault="009C507C" w:rsidP="009C507C">
      <w:pPr>
        <w:pStyle w:val="ListParagraph"/>
        <w:numPr>
          <w:ilvl w:val="0"/>
          <w:numId w:val="22"/>
        </w:numPr>
        <w:ind w:left="990" w:hanging="630"/>
      </w:pPr>
      <w:r w:rsidRPr="009C507C">
        <w:t>A site map* illustrating the UST system(s)/excavation area(s), drawn to scale, showing:</w:t>
      </w:r>
    </w:p>
    <w:p w14:paraId="1D2117DB" w14:textId="77777777" w:rsidR="009C507C" w:rsidRPr="009C507C" w:rsidRDefault="009C507C" w:rsidP="009C507C">
      <w:pPr>
        <w:numPr>
          <w:ilvl w:val="0"/>
          <w:numId w:val="4"/>
        </w:numPr>
      </w:pPr>
      <w:r w:rsidRPr="009C507C">
        <w:t xml:space="preserve">Buildings and property boundaries; </w:t>
      </w:r>
    </w:p>
    <w:p w14:paraId="199CDCAA" w14:textId="77777777" w:rsidR="009C507C" w:rsidRPr="009C507C" w:rsidRDefault="009C507C" w:rsidP="009C507C">
      <w:pPr>
        <w:numPr>
          <w:ilvl w:val="0"/>
          <w:numId w:val="4"/>
        </w:numPr>
      </w:pPr>
      <w:r w:rsidRPr="009C507C">
        <w:t>Underground utilities, such as sewer lines and other conduits; basements; and vaults;</w:t>
      </w:r>
    </w:p>
    <w:p w14:paraId="31CA30C3" w14:textId="77777777" w:rsidR="009C507C" w:rsidRPr="009C507C" w:rsidRDefault="009C507C" w:rsidP="009C507C">
      <w:pPr>
        <w:numPr>
          <w:ilvl w:val="0"/>
          <w:numId w:val="4"/>
        </w:numPr>
      </w:pPr>
      <w:r w:rsidRPr="009C507C">
        <w:t>Water supply wells, surface water bodies;</w:t>
      </w:r>
    </w:p>
    <w:p w14:paraId="34BD7BDD" w14:textId="77777777" w:rsidR="009C507C" w:rsidRPr="009C507C" w:rsidRDefault="009C507C" w:rsidP="009C507C">
      <w:pPr>
        <w:numPr>
          <w:ilvl w:val="0"/>
          <w:numId w:val="4"/>
        </w:numPr>
      </w:pPr>
      <w:r w:rsidRPr="009C507C">
        <w:t>Location and orientation of UST(s)/AST(s), pumps, piping, sumps, etc. (current and former); spills;</w:t>
      </w:r>
    </w:p>
    <w:p w14:paraId="64458AA6" w14:textId="77777777" w:rsidR="009C507C" w:rsidRPr="009C507C" w:rsidRDefault="009C507C" w:rsidP="009C507C">
      <w:pPr>
        <w:numPr>
          <w:ilvl w:val="0"/>
          <w:numId w:val="4"/>
        </w:numPr>
      </w:pPr>
      <w:r w:rsidRPr="009C507C">
        <w:t>Names or descriptions of properties adjacent to the site; and</w:t>
      </w:r>
    </w:p>
    <w:p w14:paraId="5AE4F970" w14:textId="77777777" w:rsidR="009C507C" w:rsidRPr="009C507C" w:rsidRDefault="009C507C" w:rsidP="009C507C">
      <w:pPr>
        <w:pStyle w:val="ListParagraph"/>
        <w:numPr>
          <w:ilvl w:val="0"/>
          <w:numId w:val="4"/>
        </w:numPr>
      </w:pPr>
      <w:r w:rsidRPr="009C507C">
        <w:t>North arrow and scale.</w:t>
      </w:r>
    </w:p>
    <w:p w14:paraId="1D42368D" w14:textId="77777777" w:rsidR="009C507C" w:rsidRPr="009C507C" w:rsidRDefault="009C507C" w:rsidP="009C507C">
      <w:pPr>
        <w:pStyle w:val="ListParagraph"/>
        <w:ind w:left="1440"/>
      </w:pPr>
    </w:p>
    <w:p w14:paraId="1033722D" w14:textId="77777777" w:rsidR="009C507C" w:rsidRPr="009C507C" w:rsidRDefault="009C507C" w:rsidP="009C507C">
      <w:pPr>
        <w:pStyle w:val="Header"/>
        <w:numPr>
          <w:ilvl w:val="0"/>
          <w:numId w:val="16"/>
        </w:numPr>
        <w:tabs>
          <w:tab w:val="clear" w:pos="4320"/>
          <w:tab w:val="clear" w:pos="8640"/>
        </w:tabs>
        <w:ind w:left="990" w:hanging="630"/>
        <w:rPr>
          <w:sz w:val="22"/>
        </w:rPr>
      </w:pPr>
      <w:r w:rsidRPr="009C507C">
        <w:rPr>
          <w:sz w:val="20"/>
        </w:rPr>
        <w:t>Map(s)*, drawn to scale, depicting all soil analytical results obtained to date and final confirmatory sample results, to include</w:t>
      </w:r>
      <w:r w:rsidRPr="009C507C">
        <w:rPr>
          <w:sz w:val="22"/>
        </w:rPr>
        <w:t>:</w:t>
      </w:r>
    </w:p>
    <w:p w14:paraId="20AFEF9B" w14:textId="77777777" w:rsidR="009C507C" w:rsidRPr="009C507C" w:rsidRDefault="009C507C" w:rsidP="009C507C">
      <w:pPr>
        <w:pStyle w:val="Header"/>
        <w:numPr>
          <w:ilvl w:val="0"/>
          <w:numId w:val="5"/>
        </w:numPr>
        <w:tabs>
          <w:tab w:val="clear" w:pos="4320"/>
          <w:tab w:val="clear" w:pos="8640"/>
        </w:tabs>
        <w:rPr>
          <w:sz w:val="20"/>
        </w:rPr>
      </w:pPr>
      <w:r w:rsidRPr="009C507C">
        <w:rPr>
          <w:sz w:val="20"/>
        </w:rPr>
        <w:t>Description of soil and bedrock lithology (as determined by investigation to date);</w:t>
      </w:r>
    </w:p>
    <w:p w14:paraId="1887DD2F" w14:textId="77777777" w:rsidR="009C507C" w:rsidRPr="009C507C" w:rsidRDefault="009C507C" w:rsidP="009C507C">
      <w:pPr>
        <w:numPr>
          <w:ilvl w:val="0"/>
          <w:numId w:val="5"/>
        </w:numPr>
      </w:pPr>
      <w:r w:rsidRPr="009C507C">
        <w:t>Location and orientation of UST(s)/AST(s), pumps, piping, sumps, etc. (current and former); spills;</w:t>
      </w:r>
    </w:p>
    <w:p w14:paraId="2F3D1FAE" w14:textId="77777777" w:rsidR="009C507C" w:rsidRPr="009C507C" w:rsidRDefault="009C507C" w:rsidP="009C507C">
      <w:pPr>
        <w:numPr>
          <w:ilvl w:val="0"/>
          <w:numId w:val="5"/>
        </w:numPr>
      </w:pPr>
      <w:r w:rsidRPr="009C507C">
        <w:t>Soil sample identification (unique letter and/or numerical code), location, and depth;</w:t>
      </w:r>
    </w:p>
    <w:p w14:paraId="56F51440" w14:textId="77777777" w:rsidR="009C507C" w:rsidRPr="009C507C" w:rsidRDefault="009C507C" w:rsidP="009C507C">
      <w:pPr>
        <w:numPr>
          <w:ilvl w:val="0"/>
          <w:numId w:val="5"/>
        </w:numPr>
      </w:pPr>
      <w:r w:rsidRPr="009C507C">
        <w:t xml:space="preserve">Soil sample analytical results; </w:t>
      </w:r>
    </w:p>
    <w:p w14:paraId="1316C461" w14:textId="77777777" w:rsidR="009C507C" w:rsidRPr="009C507C" w:rsidRDefault="009C507C" w:rsidP="009C507C">
      <w:pPr>
        <w:numPr>
          <w:ilvl w:val="0"/>
          <w:numId w:val="5"/>
        </w:numPr>
      </w:pPr>
      <w:r w:rsidRPr="009C507C">
        <w:t xml:space="preserve">Final limits of each stage of excavation for each excavation on site**; and </w:t>
      </w:r>
    </w:p>
    <w:p w14:paraId="6B786AA4" w14:textId="77777777" w:rsidR="009C507C" w:rsidRPr="009C507C" w:rsidRDefault="009C507C" w:rsidP="009C507C">
      <w:pPr>
        <w:ind w:left="1440"/>
        <w:jc w:val="both"/>
      </w:pPr>
    </w:p>
    <w:p w14:paraId="05A018A2" w14:textId="77777777" w:rsidR="009C507C" w:rsidRPr="009C507C" w:rsidRDefault="009C507C" w:rsidP="009C507C">
      <w:pPr>
        <w:pStyle w:val="ListParagraph"/>
        <w:numPr>
          <w:ilvl w:val="0"/>
          <w:numId w:val="23"/>
        </w:numPr>
        <w:tabs>
          <w:tab w:val="clear" w:pos="1620"/>
          <w:tab w:val="left" w:pos="990"/>
        </w:tabs>
        <w:ind w:hanging="1260"/>
      </w:pPr>
      <w:r w:rsidRPr="009C507C">
        <w:t>Map(s)*, drawn to scale, depicting the groundwater and surface water analytical results,** to include;</w:t>
      </w:r>
    </w:p>
    <w:p w14:paraId="69DDA67D" w14:textId="77777777" w:rsidR="009C507C" w:rsidRPr="009C507C" w:rsidRDefault="009C507C" w:rsidP="009C507C">
      <w:pPr>
        <w:numPr>
          <w:ilvl w:val="0"/>
          <w:numId w:val="6"/>
        </w:numPr>
      </w:pPr>
      <w:r w:rsidRPr="009C507C">
        <w:t>Location and orientation of UST(s)/AST(s), pumps, piping, sumps, etc. (current and former); spills;</w:t>
      </w:r>
    </w:p>
    <w:p w14:paraId="7748E69E" w14:textId="77777777" w:rsidR="009C507C" w:rsidRPr="009C507C" w:rsidRDefault="009C507C" w:rsidP="009C507C">
      <w:pPr>
        <w:numPr>
          <w:ilvl w:val="0"/>
          <w:numId w:val="6"/>
        </w:numPr>
      </w:pPr>
      <w:r w:rsidRPr="009C507C">
        <w:t>Groundwater sample identification (unique letter and/or numerical code referencing monitoring or water supply well) and location;</w:t>
      </w:r>
    </w:p>
    <w:p w14:paraId="42C43A1A" w14:textId="77777777" w:rsidR="009C507C" w:rsidRPr="009C507C" w:rsidRDefault="009C507C" w:rsidP="009C507C">
      <w:pPr>
        <w:numPr>
          <w:ilvl w:val="0"/>
          <w:numId w:val="6"/>
        </w:numPr>
      </w:pPr>
      <w:r w:rsidRPr="009C507C">
        <w:t>Surface water sample identification (unique letter and/or numerical code) and location; and</w:t>
      </w:r>
    </w:p>
    <w:p w14:paraId="7CF5D746" w14:textId="77777777" w:rsidR="009C507C" w:rsidRPr="009C507C" w:rsidRDefault="009C507C" w:rsidP="009C507C">
      <w:pPr>
        <w:numPr>
          <w:ilvl w:val="0"/>
          <w:numId w:val="6"/>
        </w:numPr>
      </w:pPr>
      <w:r w:rsidRPr="009C507C">
        <w:t>Groundwater and surface water sample analytical results.</w:t>
      </w:r>
    </w:p>
    <w:p w14:paraId="7E50A4D8" w14:textId="77777777" w:rsidR="009C507C" w:rsidRPr="009C507C" w:rsidRDefault="009C507C" w:rsidP="009C507C">
      <w:pPr>
        <w:tabs>
          <w:tab w:val="left" w:pos="900"/>
        </w:tabs>
        <w:ind w:left="1620" w:hanging="1170"/>
      </w:pPr>
    </w:p>
    <w:p w14:paraId="76D0DB97" w14:textId="77777777" w:rsidR="009C507C" w:rsidRPr="009C507C" w:rsidRDefault="009C507C" w:rsidP="009C507C">
      <w:pPr>
        <w:numPr>
          <w:ilvl w:val="0"/>
          <w:numId w:val="23"/>
        </w:numPr>
        <w:tabs>
          <w:tab w:val="clear" w:pos="1620"/>
          <w:tab w:val="num" w:pos="1080"/>
        </w:tabs>
        <w:ind w:left="990" w:hanging="630"/>
        <w:rPr>
          <w:spacing w:val="-3"/>
        </w:rPr>
      </w:pPr>
      <w:r w:rsidRPr="009C507C">
        <w:t xml:space="preserve">A NAPL map* </w:t>
      </w:r>
      <w:r w:rsidRPr="009C507C">
        <w:rPr>
          <w:spacing w:val="-3"/>
        </w:rPr>
        <w:t>showing thickness (in feet) and extent of NAPL** using contour lines; and</w:t>
      </w:r>
    </w:p>
    <w:p w14:paraId="45852A10" w14:textId="77777777" w:rsidR="009C507C" w:rsidRPr="009C507C" w:rsidRDefault="009C507C" w:rsidP="009C507C">
      <w:pPr>
        <w:tabs>
          <w:tab w:val="left" w:pos="900"/>
        </w:tabs>
        <w:ind w:left="1620" w:hanging="1170"/>
        <w:rPr>
          <w:spacing w:val="-3"/>
        </w:rPr>
      </w:pPr>
    </w:p>
    <w:p w14:paraId="20AB8B8B" w14:textId="77777777" w:rsidR="009C507C" w:rsidRPr="009C507C" w:rsidRDefault="009C507C" w:rsidP="009C507C">
      <w:pPr>
        <w:numPr>
          <w:ilvl w:val="0"/>
          <w:numId w:val="23"/>
        </w:numPr>
        <w:tabs>
          <w:tab w:val="clear" w:pos="1620"/>
          <w:tab w:val="left" w:pos="1080"/>
          <w:tab w:val="num" w:pos="1170"/>
        </w:tabs>
        <w:ind w:left="990" w:hanging="630"/>
        <w:rPr>
          <w:spacing w:val="-3"/>
        </w:rPr>
      </w:pPr>
      <w:r w:rsidRPr="009C507C">
        <w:t xml:space="preserve">A </w:t>
      </w:r>
      <w:r w:rsidRPr="009C507C">
        <w:rPr>
          <w:spacing w:val="-3"/>
        </w:rPr>
        <w:t>potential receptor map that clearly identifies water supply wells (municipal or public/private wells, etc.) and other potential receptors (surface water bodies, basements, utilities, etc.) which are at risk.</w:t>
      </w:r>
    </w:p>
    <w:p w14:paraId="70152444" w14:textId="77777777" w:rsidR="009C507C" w:rsidRPr="009C507C" w:rsidRDefault="009C507C" w:rsidP="009C507C">
      <w:pPr>
        <w:pStyle w:val="ListParagraph"/>
        <w:rPr>
          <w:spacing w:val="-3"/>
        </w:rPr>
      </w:pPr>
    </w:p>
    <w:p w14:paraId="761D3D8F" w14:textId="77777777" w:rsidR="009C507C" w:rsidRPr="009C507C" w:rsidRDefault="009C507C" w:rsidP="009C507C">
      <w:pPr>
        <w:pStyle w:val="PlainText"/>
        <w:tabs>
          <w:tab w:val="left" w:pos="990"/>
        </w:tabs>
        <w:spacing w:before="60"/>
        <w:ind w:left="990"/>
        <w:jc w:val="both"/>
        <w:rPr>
          <w:rFonts w:ascii="Times New Roman" w:hAnsi="Times New Roman"/>
          <w:sz w:val="20"/>
          <w:szCs w:val="20"/>
        </w:rPr>
      </w:pPr>
      <w:r w:rsidRPr="009C507C">
        <w:rPr>
          <w:rFonts w:ascii="Times New Roman" w:hAnsi="Times New Roman"/>
          <w:b/>
          <w:i/>
          <w:sz w:val="20"/>
          <w:szCs w:val="20"/>
        </w:rPr>
        <w:t>*Note:</w:t>
      </w:r>
      <w:r w:rsidRPr="009C507C">
        <w:rPr>
          <w:rFonts w:ascii="Times New Roman" w:hAnsi="Times New Roman"/>
          <w:b/>
          <w:sz w:val="20"/>
          <w:szCs w:val="20"/>
        </w:rPr>
        <w:t xml:space="preserve"> </w:t>
      </w:r>
      <w:r w:rsidRPr="009C507C">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8" w:history="1">
        <w:r w:rsidRPr="009C507C">
          <w:rPr>
            <w:rStyle w:val="Hyperlink"/>
            <w:rFonts w:ascii="Times New Roman" w:hAnsi="Times New Roman"/>
            <w:color w:val="auto"/>
            <w:sz w:val="20"/>
            <w:szCs w:val="20"/>
          </w:rPr>
          <w:t>http://store.usgs.gov</w:t>
        </w:r>
      </w:hyperlink>
      <w:r w:rsidRPr="009C507C">
        <w:rPr>
          <w:rFonts w:ascii="Times New Roman" w:hAnsi="Times New Roman"/>
          <w:sz w:val="20"/>
          <w:szCs w:val="20"/>
        </w:rPr>
        <w:t xml:space="preserve">. </w:t>
      </w:r>
      <w:r w:rsidRPr="009C507C">
        <w:rPr>
          <w:rFonts w:ascii="Times New Roman" w:hAnsi="Times New Roman"/>
          <w:i/>
          <w:sz w:val="20"/>
          <w:szCs w:val="20"/>
        </w:rPr>
        <w:t xml:space="preserve">Scale should be expressed as a graphic scale and a verbal statement (e.g., 1 in.= 40 ft) or ratio. Refer to </w:t>
      </w:r>
      <w:hyperlink r:id="rId9" w:history="1">
        <w:r w:rsidRPr="009C507C">
          <w:rPr>
            <w:rStyle w:val="Hyperlink"/>
            <w:rFonts w:ascii="Times New Roman" w:hAnsi="Times New Roman"/>
            <w:color w:val="auto"/>
            <w:sz w:val="20"/>
            <w:szCs w:val="20"/>
          </w:rPr>
          <w:t>https://pubs.usgs.gov/fs/2002/0015/report.pdf</w:t>
        </w:r>
      </w:hyperlink>
      <w:r w:rsidRPr="009C507C">
        <w:rPr>
          <w:rFonts w:ascii="Times New Roman" w:hAnsi="Times New Roman"/>
          <w:sz w:val="20"/>
          <w:szCs w:val="20"/>
        </w:rPr>
        <w:t>.</w:t>
      </w:r>
    </w:p>
    <w:p w14:paraId="5ACF96B3" w14:textId="77777777" w:rsidR="009C507C" w:rsidRPr="009C507C" w:rsidRDefault="009C507C" w:rsidP="009C507C">
      <w:pPr>
        <w:tabs>
          <w:tab w:val="left" w:pos="990"/>
        </w:tabs>
        <w:ind w:left="990"/>
        <w:rPr>
          <w:b/>
        </w:rPr>
      </w:pPr>
    </w:p>
    <w:p w14:paraId="68D545B0" w14:textId="77777777" w:rsidR="009C507C" w:rsidRPr="009C507C" w:rsidRDefault="009C507C" w:rsidP="009C507C">
      <w:pPr>
        <w:tabs>
          <w:tab w:val="left" w:pos="990"/>
        </w:tabs>
        <w:ind w:left="990"/>
        <w:rPr>
          <w:i/>
        </w:rPr>
      </w:pPr>
      <w:r w:rsidRPr="009C507C">
        <w:rPr>
          <w:b/>
        </w:rPr>
        <w:t>**</w:t>
      </w:r>
      <w:r w:rsidRPr="009C507C">
        <w:rPr>
          <w:i/>
        </w:rPr>
        <w:t xml:space="preserve"> If applicable</w:t>
      </w:r>
    </w:p>
    <w:p w14:paraId="58DF6A05" w14:textId="77777777" w:rsidR="009C507C" w:rsidRPr="009C507C" w:rsidRDefault="009C507C" w:rsidP="009C507C"/>
    <w:p w14:paraId="0DF3300A" w14:textId="77777777" w:rsidR="009C507C" w:rsidRPr="009C507C" w:rsidRDefault="009C507C" w:rsidP="009C507C">
      <w:pPr>
        <w:pStyle w:val="Heading5"/>
        <w:numPr>
          <w:ilvl w:val="0"/>
          <w:numId w:val="24"/>
        </w:numPr>
        <w:tabs>
          <w:tab w:val="num" w:pos="360"/>
          <w:tab w:val="left" w:pos="540"/>
        </w:tabs>
        <w:ind w:left="540" w:right="360" w:hanging="540"/>
        <w:rPr>
          <w:color w:val="auto"/>
        </w:rPr>
      </w:pPr>
      <w:r w:rsidRPr="009C507C">
        <w:rPr>
          <w:color w:val="auto"/>
        </w:rPr>
        <w:t>Tables</w:t>
      </w:r>
    </w:p>
    <w:p w14:paraId="4586AA87" w14:textId="77777777" w:rsidR="009C507C" w:rsidRPr="009C507C" w:rsidRDefault="009C507C" w:rsidP="009C507C">
      <w:pPr>
        <w:tabs>
          <w:tab w:val="left" w:pos="990"/>
        </w:tabs>
        <w:ind w:left="900" w:right="360" w:hanging="180"/>
      </w:pPr>
      <w:r w:rsidRPr="009C507C">
        <w:t>Provide the following:</w:t>
      </w:r>
    </w:p>
    <w:p w14:paraId="5A48CE0A" w14:textId="77777777" w:rsidR="009C507C" w:rsidRPr="009C507C" w:rsidRDefault="009C507C" w:rsidP="009C507C">
      <w:pPr>
        <w:pStyle w:val="ListParagraph"/>
        <w:numPr>
          <w:ilvl w:val="0"/>
          <w:numId w:val="17"/>
        </w:numPr>
        <w:tabs>
          <w:tab w:val="clear" w:pos="360"/>
          <w:tab w:val="left" w:pos="990"/>
        </w:tabs>
        <w:ind w:left="990" w:right="360" w:hanging="630"/>
      </w:pPr>
      <w:r w:rsidRPr="009C507C">
        <w:t>Site History (Complete Tables B-1 and B-2 from Appendix B);</w:t>
      </w:r>
    </w:p>
    <w:p w14:paraId="36153D09" w14:textId="77777777" w:rsidR="009C507C" w:rsidRPr="009C507C" w:rsidRDefault="009C507C" w:rsidP="009C507C">
      <w:pPr>
        <w:pStyle w:val="ListParagraph"/>
        <w:tabs>
          <w:tab w:val="left" w:pos="720"/>
          <w:tab w:val="left" w:pos="990"/>
        </w:tabs>
        <w:ind w:left="450" w:right="360"/>
      </w:pPr>
    </w:p>
    <w:p w14:paraId="67D34F38" w14:textId="77777777" w:rsidR="009C507C" w:rsidRPr="009C507C" w:rsidRDefault="009C507C" w:rsidP="009C507C">
      <w:pPr>
        <w:numPr>
          <w:ilvl w:val="0"/>
          <w:numId w:val="17"/>
        </w:numPr>
        <w:tabs>
          <w:tab w:val="left" w:pos="990"/>
        </w:tabs>
        <w:ind w:left="990" w:right="360" w:hanging="634"/>
      </w:pPr>
      <w:r w:rsidRPr="009C507C">
        <w:t>Public and Private Water Supply Well and Other Receptor Information (Complete Table B-5 from Appendix B);</w:t>
      </w:r>
    </w:p>
    <w:p w14:paraId="30930617" w14:textId="77777777" w:rsidR="009C507C" w:rsidRPr="009C507C" w:rsidRDefault="009C507C" w:rsidP="009C507C">
      <w:pPr>
        <w:numPr>
          <w:ilvl w:val="0"/>
          <w:numId w:val="17"/>
        </w:numPr>
        <w:tabs>
          <w:tab w:val="left" w:pos="990"/>
        </w:tabs>
        <w:ind w:right="360" w:firstLine="0"/>
      </w:pPr>
      <w:r w:rsidRPr="009C507C">
        <w:t>Field Screening Results;</w:t>
      </w:r>
    </w:p>
    <w:p w14:paraId="135D65AB" w14:textId="77777777" w:rsidR="009C507C" w:rsidRPr="009C507C" w:rsidRDefault="009C507C" w:rsidP="009C507C">
      <w:pPr>
        <w:numPr>
          <w:ilvl w:val="0"/>
          <w:numId w:val="17"/>
        </w:numPr>
        <w:tabs>
          <w:tab w:val="left" w:pos="990"/>
        </w:tabs>
        <w:ind w:right="360" w:firstLine="0"/>
      </w:pPr>
      <w:r w:rsidRPr="009C507C">
        <w:t>Summary of Soil Sampling Results (Complete Table B-3 from Appendix B);</w:t>
      </w:r>
    </w:p>
    <w:p w14:paraId="01120546" w14:textId="77777777" w:rsidR="009C507C" w:rsidRPr="009C507C" w:rsidRDefault="009C507C" w:rsidP="009C507C">
      <w:pPr>
        <w:numPr>
          <w:ilvl w:val="0"/>
          <w:numId w:val="17"/>
        </w:numPr>
        <w:tabs>
          <w:tab w:val="left" w:pos="990"/>
        </w:tabs>
        <w:ind w:left="990" w:right="360" w:hanging="634"/>
        <w:rPr>
          <w:spacing w:val="-3"/>
        </w:rPr>
      </w:pPr>
      <w:r w:rsidRPr="009C507C">
        <w:t>Summary of Groundwater and Surface Water Sampling Results* (Complete Table B-4 from Appendix B</w:t>
      </w:r>
      <w:r w:rsidRPr="009C507C">
        <w:rPr>
          <w:spacing w:val="-3"/>
        </w:rPr>
        <w:t>)*;</w:t>
      </w:r>
    </w:p>
    <w:p w14:paraId="2B611217" w14:textId="77777777" w:rsidR="009C507C" w:rsidRPr="009C507C" w:rsidRDefault="009C507C" w:rsidP="009C507C">
      <w:pPr>
        <w:pStyle w:val="ListParagraph"/>
        <w:numPr>
          <w:ilvl w:val="0"/>
          <w:numId w:val="17"/>
        </w:numPr>
        <w:tabs>
          <w:tab w:val="left" w:pos="990"/>
        </w:tabs>
        <w:ind w:left="990" w:right="360" w:hanging="634"/>
        <w:rPr>
          <w:spacing w:val="-3"/>
        </w:rPr>
      </w:pPr>
      <w:r w:rsidRPr="009C507C">
        <w:rPr>
          <w:spacing w:val="-3"/>
        </w:rPr>
        <w:t>Current and Historical Groundwater Elevations and NAPL Thickness (Complete Table B-9</w:t>
      </w:r>
      <w:r w:rsidRPr="009C507C">
        <w:t xml:space="preserve"> from Appendix B</w:t>
      </w:r>
      <w:r w:rsidRPr="009C507C">
        <w:rPr>
          <w:spacing w:val="-3"/>
        </w:rPr>
        <w:t>)*.</w:t>
      </w:r>
    </w:p>
    <w:p w14:paraId="45FFD705" w14:textId="77777777" w:rsidR="009C507C" w:rsidRPr="009C507C" w:rsidRDefault="009C507C" w:rsidP="009C507C">
      <w:pPr>
        <w:pStyle w:val="ListParagraph"/>
        <w:tabs>
          <w:tab w:val="left" w:pos="990"/>
        </w:tabs>
        <w:ind w:left="990" w:right="360"/>
        <w:rPr>
          <w:spacing w:val="-3"/>
        </w:rPr>
      </w:pPr>
    </w:p>
    <w:p w14:paraId="02E8B7EB" w14:textId="77777777" w:rsidR="009C507C" w:rsidRPr="009C507C" w:rsidRDefault="009C507C" w:rsidP="009C507C">
      <w:pPr>
        <w:pStyle w:val="FootnoteText"/>
        <w:tabs>
          <w:tab w:val="num" w:pos="630"/>
          <w:tab w:val="left" w:pos="990"/>
        </w:tabs>
        <w:ind w:left="360" w:firstLine="630"/>
        <w:rPr>
          <w:i/>
        </w:rPr>
      </w:pPr>
      <w:r w:rsidRPr="009C507C">
        <w:rPr>
          <w:i/>
        </w:rPr>
        <w:t>* If applicable</w:t>
      </w:r>
    </w:p>
    <w:p w14:paraId="34E46D1E" w14:textId="77777777" w:rsidR="009C507C" w:rsidRPr="009C507C" w:rsidRDefault="009C507C" w:rsidP="009C507C">
      <w:pPr>
        <w:tabs>
          <w:tab w:val="left" w:pos="990"/>
        </w:tabs>
        <w:ind w:left="360"/>
      </w:pPr>
    </w:p>
    <w:p w14:paraId="3A3ADAF6" w14:textId="77777777" w:rsidR="009C507C" w:rsidRPr="009C507C" w:rsidRDefault="009C507C" w:rsidP="009C507C">
      <w:pPr>
        <w:pStyle w:val="Heading5"/>
        <w:numPr>
          <w:ilvl w:val="0"/>
          <w:numId w:val="25"/>
        </w:numPr>
        <w:tabs>
          <w:tab w:val="num" w:pos="360"/>
        </w:tabs>
        <w:ind w:left="540" w:hanging="540"/>
        <w:rPr>
          <w:color w:val="auto"/>
        </w:rPr>
      </w:pPr>
      <w:r w:rsidRPr="009C507C">
        <w:rPr>
          <w:color w:val="auto"/>
        </w:rPr>
        <w:t>Appendices</w:t>
      </w:r>
    </w:p>
    <w:p w14:paraId="7EEEEFA6" w14:textId="77777777" w:rsidR="009C507C" w:rsidRPr="009C507C" w:rsidRDefault="009C507C" w:rsidP="009C507C">
      <w:pPr>
        <w:rPr>
          <w:b/>
        </w:rPr>
      </w:pPr>
    </w:p>
    <w:p w14:paraId="2F6C9CCE" w14:textId="77777777" w:rsidR="009C507C" w:rsidRPr="009C507C" w:rsidRDefault="009C507C" w:rsidP="009C507C">
      <w:pPr>
        <w:ind w:firstLine="360"/>
      </w:pPr>
      <w:r w:rsidRPr="009C507C">
        <w:t>Provide the following:*</w:t>
      </w:r>
    </w:p>
    <w:p w14:paraId="74C85B15" w14:textId="77777777" w:rsidR="009C507C" w:rsidRPr="009C507C" w:rsidRDefault="009C507C" w:rsidP="009C507C">
      <w:pPr>
        <w:ind w:firstLine="360"/>
      </w:pPr>
    </w:p>
    <w:p w14:paraId="455B2313" w14:textId="77777777" w:rsidR="009C507C" w:rsidRPr="009C507C" w:rsidRDefault="009C507C" w:rsidP="009C507C">
      <w:pPr>
        <w:pStyle w:val="Header"/>
        <w:tabs>
          <w:tab w:val="clear" w:pos="4320"/>
          <w:tab w:val="clear" w:pos="8640"/>
        </w:tabs>
        <w:ind w:left="1800" w:hanging="1440"/>
        <w:rPr>
          <w:sz w:val="20"/>
        </w:rPr>
      </w:pPr>
      <w:r w:rsidRPr="009C507C">
        <w:rPr>
          <w:sz w:val="20"/>
        </w:rPr>
        <w:t>Appendix A</w:t>
      </w:r>
      <w:r w:rsidRPr="009C507C">
        <w:rPr>
          <w:sz w:val="20"/>
        </w:rPr>
        <w:tab/>
        <w:t>Site Specific Health and Safety Plan (HASP)</w:t>
      </w:r>
    </w:p>
    <w:p w14:paraId="545D5FDA" w14:textId="77777777" w:rsidR="009C507C" w:rsidRPr="009C507C" w:rsidRDefault="009C507C" w:rsidP="009C507C">
      <w:pPr>
        <w:pStyle w:val="Header"/>
        <w:tabs>
          <w:tab w:val="clear" w:pos="4320"/>
          <w:tab w:val="clear" w:pos="8640"/>
        </w:tabs>
        <w:ind w:left="1800" w:hanging="1440"/>
        <w:rPr>
          <w:sz w:val="20"/>
        </w:rPr>
      </w:pPr>
      <w:r w:rsidRPr="009C507C">
        <w:rPr>
          <w:sz w:val="20"/>
        </w:rPr>
        <w:t>Appendix B</w:t>
      </w:r>
      <w:r w:rsidRPr="009C507C">
        <w:rPr>
          <w:sz w:val="20"/>
        </w:rPr>
        <w:tab/>
        <w:t>Standard procedures (sampling, field equipment decontamination, field screening, etc.)</w:t>
      </w:r>
    </w:p>
    <w:p w14:paraId="1D3300C5" w14:textId="77777777" w:rsidR="009C507C" w:rsidRPr="009C507C" w:rsidRDefault="009C507C" w:rsidP="009C507C">
      <w:pPr>
        <w:pStyle w:val="Header"/>
        <w:tabs>
          <w:tab w:val="clear" w:pos="4320"/>
          <w:tab w:val="clear" w:pos="8640"/>
        </w:tabs>
        <w:ind w:left="1800" w:hanging="1440"/>
        <w:rPr>
          <w:sz w:val="20"/>
        </w:rPr>
      </w:pPr>
      <w:r w:rsidRPr="009C507C">
        <w:rPr>
          <w:sz w:val="20"/>
        </w:rPr>
        <w:t>Appendix C</w:t>
      </w:r>
      <w:r w:rsidRPr="009C507C">
        <w:rPr>
          <w:sz w:val="20"/>
        </w:rPr>
        <w:tab/>
        <w:t>Soil, water, NAPL, and sludge disposal manifests and soil treatment permits*</w:t>
      </w:r>
    </w:p>
    <w:p w14:paraId="48B13F7C" w14:textId="77777777" w:rsidR="009C507C" w:rsidRPr="009C507C" w:rsidRDefault="009C507C" w:rsidP="009C507C">
      <w:pPr>
        <w:pStyle w:val="Header"/>
        <w:tabs>
          <w:tab w:val="clear" w:pos="4320"/>
          <w:tab w:val="clear" w:pos="8640"/>
        </w:tabs>
        <w:ind w:left="1800" w:hanging="1440"/>
        <w:rPr>
          <w:sz w:val="20"/>
        </w:rPr>
      </w:pPr>
      <w:r w:rsidRPr="009C507C">
        <w:rPr>
          <w:sz w:val="20"/>
        </w:rPr>
        <w:t>Appendix D</w:t>
      </w:r>
      <w:r w:rsidRPr="009C507C">
        <w:rPr>
          <w:sz w:val="20"/>
        </w:rPr>
        <w:tab/>
        <w:t>Complete chain-of-custody records</w:t>
      </w:r>
    </w:p>
    <w:p w14:paraId="52DD618C" w14:textId="77777777" w:rsidR="009C507C" w:rsidRPr="009C507C" w:rsidRDefault="009C507C" w:rsidP="009C507C">
      <w:pPr>
        <w:pStyle w:val="Header"/>
        <w:tabs>
          <w:tab w:val="clear" w:pos="4320"/>
          <w:tab w:val="clear" w:pos="8640"/>
        </w:tabs>
        <w:ind w:left="1800" w:hanging="1440"/>
        <w:rPr>
          <w:sz w:val="20"/>
        </w:rPr>
      </w:pPr>
      <w:r w:rsidRPr="009C507C">
        <w:rPr>
          <w:sz w:val="20"/>
        </w:rPr>
        <w:t>Appendix E</w:t>
      </w:r>
      <w:r w:rsidRPr="009C507C">
        <w:rPr>
          <w:sz w:val="20"/>
        </w:rPr>
        <w:tab/>
        <w:t xml:space="preserve">Copy of all laboratory analytical records, including (if applicable) any mobile laboratory analytical records </w:t>
      </w:r>
    </w:p>
    <w:p w14:paraId="11F4081C" w14:textId="77777777" w:rsidR="009C507C" w:rsidRPr="009C507C" w:rsidRDefault="009C507C" w:rsidP="009C507C">
      <w:pPr>
        <w:pStyle w:val="Header"/>
        <w:tabs>
          <w:tab w:val="clear" w:pos="4320"/>
          <w:tab w:val="clear" w:pos="8640"/>
        </w:tabs>
        <w:ind w:left="1800" w:hanging="1440"/>
        <w:rPr>
          <w:sz w:val="20"/>
        </w:rPr>
      </w:pPr>
      <w:r w:rsidRPr="009C507C">
        <w:rPr>
          <w:sz w:val="20"/>
        </w:rPr>
        <w:t>Appendix F</w:t>
      </w:r>
      <w:r w:rsidRPr="009C507C">
        <w:rPr>
          <w:sz w:val="20"/>
        </w:rPr>
        <w:tab/>
        <w:t>Photographs of site check, closure, and excavation activities (optional)</w:t>
      </w:r>
    </w:p>
    <w:p w14:paraId="59E7E240" w14:textId="77777777" w:rsidR="009C507C" w:rsidRPr="009C507C" w:rsidRDefault="009C507C" w:rsidP="009C507C">
      <w:pPr>
        <w:pStyle w:val="Header"/>
        <w:tabs>
          <w:tab w:val="clear" w:pos="4320"/>
          <w:tab w:val="clear" w:pos="8640"/>
        </w:tabs>
        <w:ind w:left="1800" w:hanging="1440"/>
        <w:rPr>
          <w:i/>
          <w:sz w:val="20"/>
        </w:rPr>
      </w:pPr>
    </w:p>
    <w:p w14:paraId="6285BC40" w14:textId="524B05AF" w:rsidR="006B3233" w:rsidRPr="009C507C" w:rsidRDefault="009C507C" w:rsidP="009C507C">
      <w:pPr>
        <w:pStyle w:val="Header"/>
        <w:tabs>
          <w:tab w:val="clear" w:pos="4320"/>
          <w:tab w:val="clear" w:pos="8640"/>
        </w:tabs>
        <w:ind w:left="1800" w:hanging="720"/>
      </w:pPr>
      <w:r w:rsidRPr="009C507C">
        <w:rPr>
          <w:i/>
          <w:sz w:val="20"/>
        </w:rPr>
        <w:t>* If applicable</w:t>
      </w:r>
    </w:p>
    <w:sectPr w:rsidR="006B3233" w:rsidRPr="009C5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7B7D"/>
    <w:multiLevelType w:val="hybridMultilevel"/>
    <w:tmpl w:val="4F46B0D8"/>
    <w:lvl w:ilvl="0" w:tplc="746AA3E4">
      <w:start w:val="1"/>
      <w:numFmt w:val="decimal"/>
      <w:lvlText w:val="7.%1"/>
      <w:lvlJc w:val="left"/>
      <w:pPr>
        <w:ind w:left="1620" w:hanging="360"/>
      </w:pPr>
      <w:rPr>
        <w:rFonts w:hint="default"/>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3578C0"/>
    <w:multiLevelType w:val="hybridMultilevel"/>
    <w:tmpl w:val="48C89434"/>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8B569D"/>
    <w:multiLevelType w:val="hybridMultilevel"/>
    <w:tmpl w:val="FC1ED936"/>
    <w:lvl w:ilvl="0" w:tplc="E75E89E6">
      <w:numFmt w:val="decimal"/>
      <w:lvlText w:val="4.%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6A3D7E"/>
    <w:multiLevelType w:val="hybridMultilevel"/>
    <w:tmpl w:val="A11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7F4A54"/>
    <w:multiLevelType w:val="hybridMultilevel"/>
    <w:tmpl w:val="92F43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322B5B"/>
    <w:multiLevelType w:val="hybridMultilevel"/>
    <w:tmpl w:val="EC925816"/>
    <w:lvl w:ilvl="0" w:tplc="43BCF08A">
      <w:start w:val="1"/>
      <w:numFmt w:val="decimal"/>
      <w:lvlText w:val="5.%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33E7E"/>
    <w:multiLevelType w:val="hybridMultilevel"/>
    <w:tmpl w:val="3AA0870A"/>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253EF"/>
    <w:multiLevelType w:val="hybridMultilevel"/>
    <w:tmpl w:val="622A5524"/>
    <w:lvl w:ilvl="0" w:tplc="23DCFA76">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03C36"/>
    <w:multiLevelType w:val="hybridMultilevel"/>
    <w:tmpl w:val="04090001"/>
    <w:lvl w:ilvl="0" w:tplc="EAF0908C">
      <w:start w:val="1"/>
      <w:numFmt w:val="bullet"/>
      <w:lvlText w:val=""/>
      <w:lvlJc w:val="left"/>
      <w:pPr>
        <w:ind w:left="720" w:hanging="360"/>
      </w:pPr>
      <w:rPr>
        <w:rFonts w:ascii="Symbol" w:hAnsi="Symbol" w:hint="default"/>
        <w:position w:val="6"/>
        <w:sz w:val="20"/>
        <w:szCs w:val="20"/>
      </w:rPr>
    </w:lvl>
    <w:lvl w:ilvl="1" w:tplc="C0FABA32">
      <w:numFmt w:val="decimal"/>
      <w:lvlText w:val=""/>
      <w:lvlJc w:val="left"/>
    </w:lvl>
    <w:lvl w:ilvl="2" w:tplc="AB708898">
      <w:numFmt w:val="decimal"/>
      <w:lvlText w:val=""/>
      <w:lvlJc w:val="left"/>
    </w:lvl>
    <w:lvl w:ilvl="3" w:tplc="911C6F16">
      <w:numFmt w:val="decimal"/>
      <w:lvlText w:val=""/>
      <w:lvlJc w:val="left"/>
    </w:lvl>
    <w:lvl w:ilvl="4" w:tplc="2C7292BE">
      <w:numFmt w:val="decimal"/>
      <w:lvlText w:val=""/>
      <w:lvlJc w:val="left"/>
    </w:lvl>
    <w:lvl w:ilvl="5" w:tplc="0AFA64FC">
      <w:numFmt w:val="decimal"/>
      <w:lvlText w:val=""/>
      <w:lvlJc w:val="left"/>
    </w:lvl>
    <w:lvl w:ilvl="6" w:tplc="A312879E">
      <w:numFmt w:val="decimal"/>
      <w:lvlText w:val=""/>
      <w:lvlJc w:val="left"/>
    </w:lvl>
    <w:lvl w:ilvl="7" w:tplc="4DB467BE">
      <w:numFmt w:val="decimal"/>
      <w:lvlText w:val=""/>
      <w:lvlJc w:val="left"/>
    </w:lvl>
    <w:lvl w:ilvl="8" w:tplc="63DA0BCA">
      <w:numFmt w:val="decimal"/>
      <w:lvlText w:val=""/>
      <w:lvlJc w:val="left"/>
    </w:lvl>
  </w:abstractNum>
  <w:abstractNum w:abstractNumId="9" w15:restartNumberingAfterBreak="0">
    <w:nsid w:val="2F6D3834"/>
    <w:multiLevelType w:val="hybridMultilevel"/>
    <w:tmpl w:val="E7D0C12E"/>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835F6D"/>
    <w:multiLevelType w:val="hybridMultilevel"/>
    <w:tmpl w:val="22C0717E"/>
    <w:lvl w:ilvl="0" w:tplc="48FE8EE0">
      <w:numFmt w:val="decimal"/>
      <w:lvlText w:val="7.%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47FC3"/>
    <w:multiLevelType w:val="hybridMultilevel"/>
    <w:tmpl w:val="62E4622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3C5A0C72"/>
    <w:multiLevelType w:val="multilevel"/>
    <w:tmpl w:val="20CCAE74"/>
    <w:lvl w:ilvl="0">
      <w:start w:val="9"/>
      <w:numFmt w:val="decimal"/>
      <w:lvlText w:val="%1.0"/>
      <w:lvlJc w:val="left"/>
      <w:pPr>
        <w:ind w:left="72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384"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32" w:hanging="1440"/>
      </w:pPr>
      <w:rPr>
        <w:rFonts w:hint="default"/>
      </w:rPr>
    </w:lvl>
    <w:lvl w:ilvl="8">
      <w:start w:val="1"/>
      <w:numFmt w:val="decimal"/>
      <w:lvlText w:val="%1.%2.%3.%4.%5.%6.%7.%8.%9"/>
      <w:lvlJc w:val="left"/>
      <w:pPr>
        <w:ind w:left="6408" w:hanging="1440"/>
      </w:pPr>
      <w:rPr>
        <w:rFonts w:hint="default"/>
      </w:rPr>
    </w:lvl>
  </w:abstractNum>
  <w:abstractNum w:abstractNumId="13" w15:restartNumberingAfterBreak="0">
    <w:nsid w:val="3EE0652A"/>
    <w:multiLevelType w:val="hybridMultilevel"/>
    <w:tmpl w:val="90B86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EC4DCD"/>
    <w:multiLevelType w:val="multilevel"/>
    <w:tmpl w:val="8250CE5A"/>
    <w:lvl w:ilvl="0">
      <w:start w:val="3"/>
      <w:numFmt w:val="decimal"/>
      <w:lvlText w:val="7.%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5FB6905"/>
    <w:multiLevelType w:val="hybridMultilevel"/>
    <w:tmpl w:val="54688274"/>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CA0C3C"/>
    <w:multiLevelType w:val="hybridMultilevel"/>
    <w:tmpl w:val="04090003"/>
    <w:lvl w:ilvl="0" w:tplc="933832A6">
      <w:start w:val="1"/>
      <w:numFmt w:val="bullet"/>
      <w:lvlText w:val="o"/>
      <w:lvlJc w:val="left"/>
      <w:pPr>
        <w:ind w:left="1512" w:hanging="360"/>
      </w:pPr>
      <w:rPr>
        <w:rFonts w:ascii="Courier New" w:hAnsi="Courier New" w:cs="Courier New" w:hint="default"/>
        <w:sz w:val="18"/>
      </w:rPr>
    </w:lvl>
    <w:lvl w:ilvl="1" w:tplc="9974904A">
      <w:numFmt w:val="decimal"/>
      <w:lvlText w:val=""/>
      <w:lvlJc w:val="left"/>
    </w:lvl>
    <w:lvl w:ilvl="2" w:tplc="F2869634">
      <w:numFmt w:val="decimal"/>
      <w:lvlText w:val=""/>
      <w:lvlJc w:val="left"/>
    </w:lvl>
    <w:lvl w:ilvl="3" w:tplc="C2001EE4">
      <w:numFmt w:val="decimal"/>
      <w:lvlText w:val=""/>
      <w:lvlJc w:val="left"/>
    </w:lvl>
    <w:lvl w:ilvl="4" w:tplc="5AC80368">
      <w:numFmt w:val="decimal"/>
      <w:lvlText w:val=""/>
      <w:lvlJc w:val="left"/>
    </w:lvl>
    <w:lvl w:ilvl="5" w:tplc="2280F97A">
      <w:numFmt w:val="decimal"/>
      <w:lvlText w:val=""/>
      <w:lvlJc w:val="left"/>
    </w:lvl>
    <w:lvl w:ilvl="6" w:tplc="40CA072C">
      <w:numFmt w:val="decimal"/>
      <w:lvlText w:val=""/>
      <w:lvlJc w:val="left"/>
    </w:lvl>
    <w:lvl w:ilvl="7" w:tplc="6C8A586E">
      <w:numFmt w:val="decimal"/>
      <w:lvlText w:val=""/>
      <w:lvlJc w:val="left"/>
    </w:lvl>
    <w:lvl w:ilvl="8" w:tplc="099A98F6">
      <w:numFmt w:val="decimal"/>
      <w:lvlText w:val=""/>
      <w:lvlJc w:val="left"/>
    </w:lvl>
  </w:abstractNum>
  <w:abstractNum w:abstractNumId="17" w15:restartNumberingAfterBreak="0">
    <w:nsid w:val="4C62060F"/>
    <w:multiLevelType w:val="hybridMultilevel"/>
    <w:tmpl w:val="1F9642CA"/>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4D35D4"/>
    <w:multiLevelType w:val="multilevel"/>
    <w:tmpl w:val="D0920D6C"/>
    <w:lvl w:ilvl="0">
      <w:start w:val="2"/>
      <w:numFmt w:val="decimal"/>
      <w:lvlText w:val="7.%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66D4A97"/>
    <w:multiLevelType w:val="hybridMultilevel"/>
    <w:tmpl w:val="9252B9A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15:restartNumberingAfterBreak="0">
    <w:nsid w:val="71E22C37"/>
    <w:multiLevelType w:val="hybridMultilevel"/>
    <w:tmpl w:val="FC88A2D2"/>
    <w:lvl w:ilvl="0" w:tplc="47F02AD2">
      <w:numFmt w:val="decimal"/>
      <w:lvlText w:val="5.%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96E5F"/>
    <w:multiLevelType w:val="hybridMultilevel"/>
    <w:tmpl w:val="E152C4FC"/>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311EC5"/>
    <w:multiLevelType w:val="hybridMultilevel"/>
    <w:tmpl w:val="4C42EA9C"/>
    <w:lvl w:ilvl="0" w:tplc="6756EEC4">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1E3B58"/>
    <w:multiLevelType w:val="hybridMultilevel"/>
    <w:tmpl w:val="9AA2C3CE"/>
    <w:lvl w:ilvl="0" w:tplc="41BC5D34">
      <w:start w:val="4"/>
      <w:numFmt w:val="decimal"/>
      <w:lvlText w:val="7.%1"/>
      <w:lvlJc w:val="left"/>
      <w:pPr>
        <w:tabs>
          <w:tab w:val="num" w:pos="1620"/>
        </w:tabs>
        <w:ind w:left="16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F0483"/>
    <w:multiLevelType w:val="hybridMultilevel"/>
    <w:tmpl w:val="A2089142"/>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E57897"/>
    <w:multiLevelType w:val="hybridMultilevel"/>
    <w:tmpl w:val="1674BE8A"/>
    <w:lvl w:ilvl="0" w:tplc="E89C6610">
      <w:start w:val="1"/>
      <w:numFmt w:val="decimal"/>
      <w:lvlText w:val="8.%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1013702">
    <w:abstractNumId w:val="8"/>
  </w:num>
  <w:num w:numId="2" w16cid:durableId="759987239">
    <w:abstractNumId w:val="16"/>
  </w:num>
  <w:num w:numId="3" w16cid:durableId="624311614">
    <w:abstractNumId w:val="6"/>
  </w:num>
  <w:num w:numId="4" w16cid:durableId="248856177">
    <w:abstractNumId w:val="21"/>
  </w:num>
  <w:num w:numId="5" w16cid:durableId="69742316">
    <w:abstractNumId w:val="9"/>
  </w:num>
  <w:num w:numId="6" w16cid:durableId="1906144391">
    <w:abstractNumId w:val="17"/>
  </w:num>
  <w:num w:numId="7" w16cid:durableId="1803428284">
    <w:abstractNumId w:val="24"/>
  </w:num>
  <w:num w:numId="8" w16cid:durableId="455608211">
    <w:abstractNumId w:val="4"/>
  </w:num>
  <w:num w:numId="9" w16cid:durableId="1504665086">
    <w:abstractNumId w:val="13"/>
  </w:num>
  <w:num w:numId="10" w16cid:durableId="318658058">
    <w:abstractNumId w:val="1"/>
  </w:num>
  <w:num w:numId="11" w16cid:durableId="238057440">
    <w:abstractNumId w:val="15"/>
  </w:num>
  <w:num w:numId="12" w16cid:durableId="1823111473">
    <w:abstractNumId w:val="19"/>
  </w:num>
  <w:num w:numId="13" w16cid:durableId="709188432">
    <w:abstractNumId w:val="11"/>
  </w:num>
  <w:num w:numId="14" w16cid:durableId="1706637996">
    <w:abstractNumId w:val="3"/>
  </w:num>
  <w:num w:numId="15" w16cid:durableId="1208954822">
    <w:abstractNumId w:val="0"/>
  </w:num>
  <w:num w:numId="16" w16cid:durableId="1460033162">
    <w:abstractNumId w:val="14"/>
  </w:num>
  <w:num w:numId="17" w16cid:durableId="5255588">
    <w:abstractNumId w:val="25"/>
  </w:num>
  <w:num w:numId="18" w16cid:durableId="1671836114">
    <w:abstractNumId w:val="2"/>
  </w:num>
  <w:num w:numId="19" w16cid:durableId="599140397">
    <w:abstractNumId w:val="20"/>
  </w:num>
  <w:num w:numId="20" w16cid:durableId="1250312770">
    <w:abstractNumId w:val="5"/>
  </w:num>
  <w:num w:numId="21" w16cid:durableId="801733489">
    <w:abstractNumId w:val="22"/>
  </w:num>
  <w:num w:numId="22" w16cid:durableId="1050492234">
    <w:abstractNumId w:val="18"/>
  </w:num>
  <w:num w:numId="23" w16cid:durableId="662317147">
    <w:abstractNumId w:val="23"/>
  </w:num>
  <w:num w:numId="24" w16cid:durableId="385101987">
    <w:abstractNumId w:val="7"/>
  </w:num>
  <w:num w:numId="25" w16cid:durableId="36587277">
    <w:abstractNumId w:val="12"/>
  </w:num>
  <w:num w:numId="26" w16cid:durableId="1508859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7C"/>
    <w:rsid w:val="00331A2D"/>
    <w:rsid w:val="0057727A"/>
    <w:rsid w:val="006B3233"/>
    <w:rsid w:val="007866CC"/>
    <w:rsid w:val="008E62CB"/>
    <w:rsid w:val="009C507C"/>
    <w:rsid w:val="00B26B1E"/>
    <w:rsid w:val="00B55FDE"/>
    <w:rsid w:val="00BA434F"/>
    <w:rsid w:val="00BF31CF"/>
    <w:rsid w:val="00FE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DAC0"/>
  <w15:chartTrackingRefBased/>
  <w15:docId w15:val="{BD3A43A6-4421-439C-9A86-87A2B93B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7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C5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C5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C5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C50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0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0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0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C5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07C"/>
    <w:rPr>
      <w:rFonts w:eastAsiaTheme="majorEastAsia" w:cstheme="majorBidi"/>
      <w:i/>
      <w:iCs/>
      <w:color w:val="0F4761" w:themeColor="accent1" w:themeShade="BF"/>
    </w:rPr>
  </w:style>
  <w:style w:type="character" w:customStyle="1" w:styleId="Heading5Char">
    <w:name w:val="Heading 5 Char"/>
    <w:basedOn w:val="DefaultParagraphFont"/>
    <w:link w:val="Heading5"/>
    <w:rsid w:val="009C507C"/>
    <w:rPr>
      <w:rFonts w:eastAsiaTheme="majorEastAsia" w:cstheme="majorBidi"/>
      <w:color w:val="0F4761" w:themeColor="accent1" w:themeShade="BF"/>
    </w:rPr>
  </w:style>
  <w:style w:type="character" w:customStyle="1" w:styleId="Heading6Char">
    <w:name w:val="Heading 6 Char"/>
    <w:basedOn w:val="DefaultParagraphFont"/>
    <w:link w:val="Heading6"/>
    <w:rsid w:val="009C5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07C"/>
    <w:rPr>
      <w:rFonts w:eastAsiaTheme="majorEastAsia" w:cstheme="majorBidi"/>
      <w:color w:val="272727" w:themeColor="text1" w:themeTint="D8"/>
    </w:rPr>
  </w:style>
  <w:style w:type="paragraph" w:styleId="Title">
    <w:name w:val="Title"/>
    <w:basedOn w:val="Normal"/>
    <w:next w:val="Normal"/>
    <w:link w:val="TitleChar"/>
    <w:uiPriority w:val="10"/>
    <w:qFormat/>
    <w:rsid w:val="009C50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07C"/>
    <w:pPr>
      <w:spacing w:before="160"/>
      <w:jc w:val="center"/>
    </w:pPr>
    <w:rPr>
      <w:i/>
      <w:iCs/>
      <w:color w:val="404040" w:themeColor="text1" w:themeTint="BF"/>
    </w:rPr>
  </w:style>
  <w:style w:type="character" w:customStyle="1" w:styleId="QuoteChar">
    <w:name w:val="Quote Char"/>
    <w:basedOn w:val="DefaultParagraphFont"/>
    <w:link w:val="Quote"/>
    <w:uiPriority w:val="29"/>
    <w:rsid w:val="009C507C"/>
    <w:rPr>
      <w:i/>
      <w:iCs/>
      <w:color w:val="404040" w:themeColor="text1" w:themeTint="BF"/>
    </w:rPr>
  </w:style>
  <w:style w:type="paragraph" w:styleId="ListParagraph">
    <w:name w:val="List Paragraph"/>
    <w:basedOn w:val="Normal"/>
    <w:uiPriority w:val="34"/>
    <w:qFormat/>
    <w:rsid w:val="009C507C"/>
    <w:pPr>
      <w:ind w:left="720"/>
      <w:contextualSpacing/>
    </w:pPr>
  </w:style>
  <w:style w:type="character" w:styleId="IntenseEmphasis">
    <w:name w:val="Intense Emphasis"/>
    <w:basedOn w:val="DefaultParagraphFont"/>
    <w:uiPriority w:val="21"/>
    <w:qFormat/>
    <w:rsid w:val="009C507C"/>
    <w:rPr>
      <w:i/>
      <w:iCs/>
      <w:color w:val="0F4761" w:themeColor="accent1" w:themeShade="BF"/>
    </w:rPr>
  </w:style>
  <w:style w:type="paragraph" w:styleId="IntenseQuote">
    <w:name w:val="Intense Quote"/>
    <w:basedOn w:val="Normal"/>
    <w:next w:val="Normal"/>
    <w:link w:val="IntenseQuoteChar"/>
    <w:uiPriority w:val="30"/>
    <w:qFormat/>
    <w:rsid w:val="009C5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07C"/>
    <w:rPr>
      <w:i/>
      <w:iCs/>
      <w:color w:val="0F4761" w:themeColor="accent1" w:themeShade="BF"/>
    </w:rPr>
  </w:style>
  <w:style w:type="character" w:styleId="IntenseReference">
    <w:name w:val="Intense Reference"/>
    <w:basedOn w:val="DefaultParagraphFont"/>
    <w:uiPriority w:val="32"/>
    <w:qFormat/>
    <w:rsid w:val="009C507C"/>
    <w:rPr>
      <w:b/>
      <w:bCs/>
      <w:smallCaps/>
      <w:color w:val="0F4761" w:themeColor="accent1" w:themeShade="BF"/>
      <w:spacing w:val="5"/>
    </w:rPr>
  </w:style>
  <w:style w:type="character" w:styleId="Hyperlink">
    <w:name w:val="Hyperlink"/>
    <w:basedOn w:val="DefaultParagraphFont"/>
    <w:uiPriority w:val="99"/>
    <w:unhideWhenUsed/>
    <w:rsid w:val="009C507C"/>
    <w:rPr>
      <w:color w:val="467886" w:themeColor="hyperlink"/>
      <w:u w:val="single"/>
    </w:rPr>
  </w:style>
  <w:style w:type="paragraph" w:styleId="Header">
    <w:name w:val="header"/>
    <w:basedOn w:val="Normal"/>
    <w:link w:val="HeaderChar"/>
    <w:uiPriority w:val="99"/>
    <w:rsid w:val="009C507C"/>
    <w:pPr>
      <w:tabs>
        <w:tab w:val="center" w:pos="4320"/>
        <w:tab w:val="right" w:pos="8640"/>
      </w:tabs>
    </w:pPr>
    <w:rPr>
      <w:sz w:val="24"/>
    </w:rPr>
  </w:style>
  <w:style w:type="character" w:customStyle="1" w:styleId="HeaderChar">
    <w:name w:val="Header Char"/>
    <w:basedOn w:val="DefaultParagraphFont"/>
    <w:link w:val="Header"/>
    <w:uiPriority w:val="99"/>
    <w:rsid w:val="009C507C"/>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rsid w:val="009C507C"/>
    <w:pPr>
      <w:ind w:left="1080"/>
    </w:pPr>
    <w:rPr>
      <w:sz w:val="24"/>
    </w:rPr>
  </w:style>
  <w:style w:type="character" w:customStyle="1" w:styleId="BodyTextIndentChar">
    <w:name w:val="Body Text Indent Char"/>
    <w:basedOn w:val="DefaultParagraphFont"/>
    <w:link w:val="BodyTextIndent"/>
    <w:rsid w:val="009C507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9C507C"/>
    <w:pPr>
      <w:tabs>
        <w:tab w:val="center" w:pos="4320"/>
        <w:tab w:val="right" w:pos="8640"/>
      </w:tabs>
    </w:pPr>
  </w:style>
  <w:style w:type="character" w:customStyle="1" w:styleId="FooterChar">
    <w:name w:val="Footer Char"/>
    <w:basedOn w:val="DefaultParagraphFont"/>
    <w:link w:val="Footer"/>
    <w:uiPriority w:val="99"/>
    <w:rsid w:val="009C507C"/>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semiHidden/>
    <w:rsid w:val="009C507C"/>
  </w:style>
  <w:style w:type="character" w:customStyle="1" w:styleId="FootnoteTextChar">
    <w:name w:val="Footnote Text Char"/>
    <w:basedOn w:val="DefaultParagraphFont"/>
    <w:link w:val="FootnoteText"/>
    <w:semiHidden/>
    <w:rsid w:val="009C507C"/>
    <w:rPr>
      <w:rFonts w:ascii="Times New Roman" w:eastAsia="Times New Roman" w:hAnsi="Times New Roman" w:cs="Times New Roman"/>
      <w:kern w:val="0"/>
      <w:sz w:val="20"/>
      <w:szCs w:val="20"/>
      <w14:ligatures w14:val="none"/>
    </w:rPr>
  </w:style>
  <w:style w:type="paragraph" w:customStyle="1" w:styleId="dashunder1">
    <w:name w:val="dash under 1"/>
    <w:basedOn w:val="Normal"/>
    <w:rsid w:val="009C507C"/>
    <w:pPr>
      <w:ind w:left="1080" w:hanging="360"/>
    </w:pPr>
    <w:rPr>
      <w:sz w:val="24"/>
    </w:rPr>
  </w:style>
  <w:style w:type="paragraph" w:styleId="PlainText">
    <w:name w:val="Plain Text"/>
    <w:basedOn w:val="Normal"/>
    <w:link w:val="PlainTextChar"/>
    <w:uiPriority w:val="99"/>
    <w:unhideWhenUsed/>
    <w:rsid w:val="009C507C"/>
    <w:rPr>
      <w:rFonts w:ascii="Consolas" w:eastAsia="Calibri" w:hAnsi="Consolas"/>
      <w:sz w:val="21"/>
      <w:szCs w:val="21"/>
    </w:rPr>
  </w:style>
  <w:style w:type="character" w:customStyle="1" w:styleId="PlainTextChar">
    <w:name w:val="Plain Text Char"/>
    <w:basedOn w:val="DefaultParagraphFont"/>
    <w:link w:val="PlainText"/>
    <w:uiPriority w:val="99"/>
    <w:rsid w:val="009C507C"/>
    <w:rPr>
      <w:rFonts w:ascii="Consolas" w:eastAsia="Calibri" w:hAnsi="Consolas" w:cs="Times New Roman"/>
      <w:kern w:val="0"/>
      <w:sz w:val="21"/>
      <w:szCs w:val="21"/>
      <w14:ligatures w14:val="none"/>
    </w:rPr>
  </w:style>
  <w:style w:type="table" w:styleId="TableGrid">
    <w:name w:val="Table Grid"/>
    <w:basedOn w:val="TableNormal"/>
    <w:uiPriority w:val="39"/>
    <w:rsid w:val="009C50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e.usg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s.usgs.gov/fs/2002/0015/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C88D47259B52459755C01A2D0A9D6A" ma:contentTypeVersion="6" ma:contentTypeDescription="Create a new document." ma:contentTypeScope="" ma:versionID="f5017891e370e874db77c14b8ab1d0ba">
  <xsd:schema xmlns:xsd="http://www.w3.org/2001/XMLSchema" xmlns:xs="http://www.w3.org/2001/XMLSchema" xmlns:p="http://schemas.microsoft.com/office/2006/metadata/properties" xmlns:ns2="1cd6dcfc-d107-489c-9c06-c0964fb5ada0" xmlns:ns3="bb5cde6c-85fb-41ab-ba0a-82025beba3df" targetNamespace="http://schemas.microsoft.com/office/2006/metadata/properties" ma:root="true" ma:fieldsID="67325006e51842c3e7b75aeef09973d0" ns2:_="" ns3:_="">
    <xsd:import namespace="1cd6dcfc-d107-489c-9c06-c0964fb5ada0"/>
    <xsd:import namespace="bb5cde6c-85fb-41ab-ba0a-82025beba3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6dcfc-d107-489c-9c06-c0964fb5a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5cde6c-85fb-41ab-ba0a-82025beba3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E16E5-F591-4CC0-9B1F-F1B2C816E89E}">
  <ds:schemaRefs>
    <ds:schemaRef ds:uri="http://schemas.microsoft.com/sharepoint/v3/contenttype/forms"/>
  </ds:schemaRefs>
</ds:datastoreItem>
</file>

<file path=customXml/itemProps2.xml><?xml version="1.0" encoding="utf-8"?>
<ds:datastoreItem xmlns:ds="http://schemas.openxmlformats.org/officeDocument/2006/customXml" ds:itemID="{CBDC74C2-FD1C-4276-829A-C314928D4E1E}">
  <ds:schemaRefs>
    <ds:schemaRef ds:uri="http://purl.org/dc/dcmitype/"/>
    <ds:schemaRef ds:uri="http://schemas.microsoft.com/office/infopath/2007/PartnerControls"/>
    <ds:schemaRef ds:uri="1cd6dcfc-d107-489c-9c06-c0964fb5ada0"/>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b5cde6c-85fb-41ab-ba0a-82025beba3df"/>
    <ds:schemaRef ds:uri="http://www.w3.org/XML/1998/namespace"/>
  </ds:schemaRefs>
</ds:datastoreItem>
</file>

<file path=customXml/itemProps3.xml><?xml version="1.0" encoding="utf-8"?>
<ds:datastoreItem xmlns:ds="http://schemas.openxmlformats.org/officeDocument/2006/customXml" ds:itemID="{E791CE03-2520-4185-8814-1DECBFBA2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6dcfc-d107-489c-9c06-c0964fb5ada0"/>
    <ds:schemaRef ds:uri="bb5cde6c-85fb-41ab-ba0a-82025beba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2382</Words>
  <Characters>13580</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 Shawn</dc:creator>
  <cp:keywords/>
  <dc:description/>
  <cp:lastModifiedBy>Ryals, Scott</cp:lastModifiedBy>
  <cp:revision>2</cp:revision>
  <dcterms:created xsi:type="dcterms:W3CDTF">2024-11-18T15:32:00Z</dcterms:created>
  <dcterms:modified xsi:type="dcterms:W3CDTF">2024-11-18T15:32:00Z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0x01010024C88D47259B52459755C01A2D0A9D6A</vt:lpwstr>
  </property>
</Properties>
</file>