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0EF8" w14:textId="2B7B990E"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69765A">
        <w:rPr>
          <w:rFonts w:ascii="Arial" w:hAnsi="Arial" w:cs="Arial"/>
          <w:sz w:val="18"/>
          <w:szCs w:val="18"/>
        </w:rPr>
        <w:t xml:space="preserve"> BRANCH</w:t>
      </w:r>
    </w:p>
    <w:p w14:paraId="6F58FBE2"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C73FDFC"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3C40B5B"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2F47E72"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A3B3D5"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0B36B2BF" w14:textId="77777777" w:rsidR="00C37462" w:rsidRPr="00F23DA3" w:rsidRDefault="00C37462" w:rsidP="00F23DA3">
            <w:pPr>
              <w:jc w:val="center"/>
              <w:rPr>
                <w:rFonts w:ascii="Arial" w:hAnsi="Arial" w:cs="Arial"/>
                <w:sz w:val="18"/>
                <w:szCs w:val="18"/>
              </w:rPr>
            </w:pPr>
          </w:p>
        </w:tc>
      </w:tr>
      <w:tr w:rsidR="00C37462" w:rsidRPr="00A0149B" w14:paraId="0BA62513"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8E39A05"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6E9873C0"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D86F5"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4F48BB" w14:textId="77777777" w:rsidR="00C37462" w:rsidRPr="00F23DA3" w:rsidRDefault="00C37462" w:rsidP="00F23DA3">
            <w:pPr>
              <w:jc w:val="center"/>
              <w:rPr>
                <w:rFonts w:ascii="Arial" w:hAnsi="Arial" w:cs="Arial"/>
                <w:sz w:val="18"/>
                <w:szCs w:val="18"/>
              </w:rPr>
            </w:pPr>
          </w:p>
        </w:tc>
      </w:tr>
      <w:tr w:rsidR="00C37462" w:rsidRPr="00A0149B" w14:paraId="003E91C1"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FE8F608"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7339096" w14:textId="77777777" w:rsidR="00C37462" w:rsidRPr="00F23DA3" w:rsidRDefault="00C37462" w:rsidP="00F23DA3">
            <w:pPr>
              <w:jc w:val="center"/>
              <w:rPr>
                <w:rFonts w:ascii="Arial" w:hAnsi="Arial" w:cs="Arial"/>
                <w:sz w:val="18"/>
                <w:szCs w:val="18"/>
              </w:rPr>
            </w:pPr>
          </w:p>
        </w:tc>
      </w:tr>
      <w:tr w:rsidR="00C37462" w:rsidRPr="00A0149B" w14:paraId="03EA3570"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B6A429F"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68ABFBB" w14:textId="77777777" w:rsidR="00C37462" w:rsidRPr="00F23DA3" w:rsidRDefault="00C37462" w:rsidP="00F23DA3">
            <w:pPr>
              <w:jc w:val="center"/>
              <w:rPr>
                <w:rFonts w:ascii="Arial" w:hAnsi="Arial" w:cs="Arial"/>
                <w:sz w:val="18"/>
                <w:szCs w:val="18"/>
              </w:rPr>
            </w:pPr>
          </w:p>
        </w:tc>
      </w:tr>
    </w:tbl>
    <w:p w14:paraId="4B10CE9F" w14:textId="77777777" w:rsidR="00C37462" w:rsidRPr="00A0149B" w:rsidRDefault="00C37462">
      <w:pPr>
        <w:rPr>
          <w:rFonts w:ascii="Arial" w:hAnsi="Arial" w:cs="Arial"/>
          <w:sz w:val="18"/>
          <w:szCs w:val="18"/>
        </w:rPr>
      </w:pPr>
    </w:p>
    <w:p w14:paraId="5ED387CC"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A8777F">
        <w:rPr>
          <w:rFonts w:ascii="Arial" w:hAnsi="Arial" w:cs="Arial"/>
          <w:sz w:val="18"/>
          <w:szCs w:val="18"/>
        </w:rPr>
        <w:t>Vector Attraction Reduction</w:t>
      </w:r>
    </w:p>
    <w:p w14:paraId="740D755F" w14:textId="42C09F7D" w:rsidR="00C37462" w:rsidRDefault="00C37462" w:rsidP="00F913B7">
      <w:pPr>
        <w:jc w:val="center"/>
        <w:rPr>
          <w:rFonts w:ascii="Arial" w:hAnsi="Arial" w:cs="Arial"/>
          <w:sz w:val="18"/>
          <w:szCs w:val="18"/>
        </w:rPr>
      </w:pPr>
      <w:r>
        <w:rPr>
          <w:rFonts w:ascii="Arial" w:hAnsi="Arial" w:cs="Arial"/>
          <w:sz w:val="18"/>
          <w:szCs w:val="18"/>
        </w:rPr>
        <w:t>Method:</w:t>
      </w:r>
      <w:r w:rsidR="00A8777F">
        <w:rPr>
          <w:rFonts w:ascii="Arial" w:hAnsi="Arial" w:cs="Arial"/>
          <w:sz w:val="18"/>
          <w:szCs w:val="18"/>
        </w:rPr>
        <w:t xml:space="preserve"> Option </w:t>
      </w:r>
      <w:r w:rsidR="00EE0FD6">
        <w:rPr>
          <w:rFonts w:ascii="Arial" w:hAnsi="Arial" w:cs="Arial"/>
          <w:sz w:val="18"/>
          <w:szCs w:val="18"/>
        </w:rPr>
        <w:t>8</w:t>
      </w:r>
      <w:r w:rsidR="00A8777F">
        <w:rPr>
          <w:rFonts w:ascii="Arial" w:hAnsi="Arial" w:cs="Arial"/>
          <w:sz w:val="18"/>
          <w:szCs w:val="18"/>
        </w:rPr>
        <w:t xml:space="preserve">: </w:t>
      </w:r>
      <w:r w:rsidR="006C4B2A">
        <w:rPr>
          <w:rFonts w:ascii="Arial" w:hAnsi="Arial" w:cs="Arial"/>
          <w:sz w:val="18"/>
          <w:szCs w:val="18"/>
        </w:rPr>
        <w:t>Moisture Reduction</w:t>
      </w:r>
      <w:r w:rsidR="00EE0FD6">
        <w:rPr>
          <w:rFonts w:ascii="Arial" w:hAnsi="Arial" w:cs="Arial"/>
          <w:sz w:val="18"/>
          <w:szCs w:val="18"/>
        </w:rPr>
        <w:t xml:space="preserve"> </w:t>
      </w:r>
      <w:r w:rsidR="001B5325">
        <w:rPr>
          <w:rFonts w:ascii="Arial" w:hAnsi="Arial" w:cs="Arial"/>
          <w:sz w:val="18"/>
          <w:szCs w:val="18"/>
        </w:rPr>
        <w:t xml:space="preserve">of Sewage </w:t>
      </w:r>
      <w:r w:rsidR="00F007DD">
        <w:rPr>
          <w:rFonts w:ascii="Arial" w:hAnsi="Arial" w:cs="Arial"/>
          <w:sz w:val="18"/>
          <w:szCs w:val="18"/>
        </w:rPr>
        <w:t xml:space="preserve">Sludge Containing </w:t>
      </w:r>
      <w:r w:rsidR="002E01C2">
        <w:rPr>
          <w:rFonts w:ascii="Arial" w:hAnsi="Arial" w:cs="Arial"/>
          <w:sz w:val="18"/>
          <w:szCs w:val="18"/>
        </w:rPr>
        <w:t>Unstabilized Solids</w:t>
      </w:r>
      <w:r w:rsidR="008F655F">
        <w:rPr>
          <w:rFonts w:ascii="Arial" w:hAnsi="Arial" w:cs="Arial"/>
          <w:sz w:val="18"/>
          <w:szCs w:val="18"/>
        </w:rPr>
        <w:t xml:space="preserve"> </w:t>
      </w:r>
      <w:r w:rsidR="0019348B">
        <w:rPr>
          <w:rFonts w:ascii="Arial" w:hAnsi="Arial" w:cs="Arial"/>
          <w:sz w:val="18"/>
          <w:szCs w:val="18"/>
        </w:rPr>
        <w:t>[40 CFR 503.33(b)(8)</w:t>
      </w:r>
      <w:r w:rsidR="0092730E">
        <w:rPr>
          <w:rFonts w:ascii="Arial" w:hAnsi="Arial" w:cs="Arial"/>
          <w:sz w:val="18"/>
          <w:szCs w:val="18"/>
        </w:rPr>
        <w:t>]</w:t>
      </w:r>
    </w:p>
    <w:p w14:paraId="3657B31F" w14:textId="31AD77A2" w:rsidR="00711CAB" w:rsidRDefault="00711CAB" w:rsidP="00711CAB">
      <w:pPr>
        <w:jc w:val="center"/>
        <w:rPr>
          <w:rFonts w:ascii="Arial" w:hAnsi="Arial" w:cs="Arial"/>
          <w:sz w:val="18"/>
          <w:szCs w:val="18"/>
        </w:rPr>
      </w:pPr>
      <w:r>
        <w:rPr>
          <w:rFonts w:ascii="Arial" w:hAnsi="Arial" w:cs="Arial"/>
          <w:sz w:val="18"/>
          <w:szCs w:val="18"/>
        </w:rPr>
        <w:t xml:space="preserve">Pathogens and Vector Attraction in Sewage Sludge </w:t>
      </w:r>
      <w:r w:rsidR="00F106B7">
        <w:rPr>
          <w:rFonts w:ascii="Arial" w:hAnsi="Arial" w:cs="Arial"/>
          <w:sz w:val="18"/>
          <w:szCs w:val="18"/>
        </w:rPr>
        <w:t>EPA/600/</w:t>
      </w:r>
      <w:r w:rsidR="00BB49E9">
        <w:rPr>
          <w:rFonts w:ascii="Arial" w:hAnsi="Arial" w:cs="Arial"/>
          <w:sz w:val="18"/>
          <w:szCs w:val="18"/>
        </w:rPr>
        <w:t>R</w:t>
      </w:r>
      <w:r w:rsidR="00F106B7">
        <w:rPr>
          <w:rFonts w:ascii="Arial" w:hAnsi="Arial" w:cs="Arial"/>
          <w:sz w:val="18"/>
          <w:szCs w:val="18"/>
        </w:rPr>
        <w:t>-22/194</w:t>
      </w:r>
    </w:p>
    <w:p w14:paraId="435CBCAA" w14:textId="77777777" w:rsidR="00C37462" w:rsidRDefault="00C37462">
      <w:pPr>
        <w:rPr>
          <w:rFonts w:ascii="Arial" w:hAnsi="Arial" w:cs="Arial"/>
          <w:sz w:val="18"/>
          <w:szCs w:val="18"/>
        </w:rPr>
      </w:pPr>
    </w:p>
    <w:p w14:paraId="57BEA909"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78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6779"/>
      </w:tblGrid>
      <w:tr w:rsidR="00E0250E" w:rsidRPr="00A0149B" w14:paraId="1F0A9845" w14:textId="77777777" w:rsidTr="00E0250E">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867B1F5" w14:textId="77777777" w:rsidR="00E0250E" w:rsidRPr="00A0149B" w:rsidRDefault="00E0250E" w:rsidP="00BB49E9">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4D22EF3A" w14:textId="6586C91F" w:rsidR="00E0250E" w:rsidRPr="00A0149B" w:rsidRDefault="00E0250E" w:rsidP="00BB49E9">
            <w:pPr>
              <w:rPr>
                <w:rFonts w:ascii="Arial" w:hAnsi="Arial" w:cs="Arial"/>
                <w:sz w:val="18"/>
                <w:szCs w:val="18"/>
              </w:rPr>
            </w:pPr>
            <w:r w:rsidRPr="000004C7">
              <w:rPr>
                <w:rFonts w:ascii="Arial" w:hAnsi="Arial" w:cs="Arial"/>
                <w:sz w:val="18"/>
                <w:szCs w:val="18"/>
              </w:rPr>
              <w:t>Evaporating dishes of 100-mL capacity</w:t>
            </w:r>
          </w:p>
        </w:tc>
        <w:tc>
          <w:tcPr>
            <w:tcW w:w="398" w:type="dxa"/>
            <w:tcBorders>
              <w:top w:val="single" w:sz="4" w:space="0" w:color="auto"/>
              <w:bottom w:val="single" w:sz="4" w:space="0" w:color="auto"/>
              <w:right w:val="single" w:sz="4" w:space="0" w:color="auto"/>
            </w:tcBorders>
            <w:shd w:val="clear" w:color="auto" w:fill="auto"/>
            <w:vAlign w:val="center"/>
          </w:tcPr>
          <w:p w14:paraId="50405B23" w14:textId="77777777" w:rsidR="00E0250E" w:rsidRPr="00A0149B" w:rsidRDefault="00E0250E" w:rsidP="00BB49E9">
            <w:pPr>
              <w:rPr>
                <w:rFonts w:ascii="Arial" w:hAnsi="Arial" w:cs="Arial"/>
                <w:sz w:val="18"/>
                <w:szCs w:val="18"/>
              </w:rPr>
            </w:pPr>
          </w:p>
        </w:tc>
        <w:tc>
          <w:tcPr>
            <w:tcW w:w="6779" w:type="dxa"/>
            <w:tcBorders>
              <w:top w:val="single" w:sz="4" w:space="0" w:color="auto"/>
              <w:bottom w:val="single" w:sz="4" w:space="0" w:color="auto"/>
              <w:right w:val="single" w:sz="4" w:space="0" w:color="auto"/>
            </w:tcBorders>
            <w:shd w:val="clear" w:color="auto" w:fill="auto"/>
            <w:vAlign w:val="center"/>
          </w:tcPr>
          <w:p w14:paraId="4FF52A1A" w14:textId="056EE764" w:rsidR="00E0250E" w:rsidRPr="0054425D" w:rsidRDefault="00E0250E" w:rsidP="00BB49E9">
            <w:pPr>
              <w:rPr>
                <w:rFonts w:ascii="Arial" w:hAnsi="Arial" w:cs="Arial"/>
                <w:sz w:val="18"/>
                <w:szCs w:val="18"/>
              </w:rPr>
            </w:pPr>
            <w:r w:rsidRPr="000004C7">
              <w:rPr>
                <w:rFonts w:ascii="Arial" w:hAnsi="Arial" w:cs="Arial"/>
                <w:sz w:val="18"/>
                <w:szCs w:val="18"/>
              </w:rPr>
              <w:t>Desiccator, provided with a desiccant containing a color</w:t>
            </w:r>
            <w:r>
              <w:rPr>
                <w:rFonts w:ascii="Arial" w:hAnsi="Arial" w:cs="Arial"/>
                <w:sz w:val="18"/>
                <w:szCs w:val="18"/>
              </w:rPr>
              <w:t xml:space="preserve"> </w:t>
            </w:r>
            <w:r w:rsidRPr="000004C7">
              <w:rPr>
                <w:rFonts w:ascii="Arial" w:hAnsi="Arial" w:cs="Arial"/>
                <w:sz w:val="18"/>
                <w:szCs w:val="18"/>
              </w:rPr>
              <w:t>indicator of moisture concentration or an instrumental indicator</w:t>
            </w:r>
          </w:p>
        </w:tc>
      </w:tr>
      <w:tr w:rsidR="00E0250E" w:rsidRPr="0054425D" w14:paraId="132A707E" w14:textId="77777777" w:rsidTr="00E0250E">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7480562C" w14:textId="77777777" w:rsidR="00E0250E" w:rsidRPr="0054425D" w:rsidRDefault="00E0250E" w:rsidP="005D0580">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7A76BE48" w14:textId="146362CC" w:rsidR="00E0250E" w:rsidRPr="0054425D" w:rsidRDefault="00E0250E" w:rsidP="005D0580">
            <w:pPr>
              <w:rPr>
                <w:rFonts w:ascii="Arial" w:hAnsi="Arial" w:cs="Arial"/>
                <w:sz w:val="18"/>
                <w:szCs w:val="18"/>
              </w:rPr>
            </w:pPr>
            <w:r w:rsidRPr="000004C7">
              <w:rPr>
                <w:rFonts w:ascii="Arial" w:hAnsi="Arial" w:cs="Arial"/>
                <w:sz w:val="18"/>
                <w:szCs w:val="18"/>
              </w:rPr>
              <w:t xml:space="preserve">Analytical balance, capable of weighing to </w:t>
            </w:r>
            <w:r>
              <w:rPr>
                <w:rFonts w:ascii="Arial" w:hAnsi="Arial" w:cs="Arial"/>
                <w:sz w:val="18"/>
                <w:szCs w:val="18"/>
              </w:rPr>
              <w:t>10</w:t>
            </w:r>
            <w:r w:rsidRPr="000004C7">
              <w:rPr>
                <w:rFonts w:ascii="Arial" w:hAnsi="Arial" w:cs="Arial"/>
                <w:sz w:val="18"/>
                <w:szCs w:val="18"/>
              </w:rPr>
              <w:t xml:space="preserve"> mg</w:t>
            </w:r>
          </w:p>
        </w:tc>
        <w:tc>
          <w:tcPr>
            <w:tcW w:w="398" w:type="dxa"/>
            <w:tcBorders>
              <w:top w:val="single" w:sz="4" w:space="0" w:color="auto"/>
              <w:bottom w:val="single" w:sz="4" w:space="0" w:color="auto"/>
              <w:right w:val="single" w:sz="4" w:space="0" w:color="auto"/>
            </w:tcBorders>
            <w:shd w:val="clear" w:color="auto" w:fill="auto"/>
            <w:vAlign w:val="center"/>
          </w:tcPr>
          <w:p w14:paraId="386ECA5D" w14:textId="77777777" w:rsidR="00E0250E" w:rsidRPr="0054425D" w:rsidRDefault="00E0250E" w:rsidP="005D0580">
            <w:pPr>
              <w:rPr>
                <w:rFonts w:ascii="Arial" w:hAnsi="Arial" w:cs="Arial"/>
                <w:sz w:val="18"/>
                <w:szCs w:val="18"/>
              </w:rPr>
            </w:pPr>
          </w:p>
        </w:tc>
        <w:tc>
          <w:tcPr>
            <w:tcW w:w="6779" w:type="dxa"/>
            <w:tcBorders>
              <w:top w:val="single" w:sz="4" w:space="0" w:color="auto"/>
              <w:bottom w:val="single" w:sz="4" w:space="0" w:color="auto"/>
              <w:right w:val="single" w:sz="4" w:space="0" w:color="auto"/>
            </w:tcBorders>
            <w:shd w:val="clear" w:color="auto" w:fill="auto"/>
            <w:vAlign w:val="center"/>
          </w:tcPr>
          <w:p w14:paraId="0D563585" w14:textId="0AAF8A06" w:rsidR="00E0250E" w:rsidRPr="0054425D" w:rsidRDefault="00E0250E" w:rsidP="005D0580">
            <w:pPr>
              <w:rPr>
                <w:rFonts w:ascii="Arial" w:hAnsi="Arial" w:cs="Arial"/>
                <w:sz w:val="18"/>
                <w:szCs w:val="18"/>
              </w:rPr>
            </w:pPr>
            <w:r w:rsidRPr="000004C7">
              <w:rPr>
                <w:rFonts w:ascii="Arial" w:hAnsi="Arial" w:cs="Arial"/>
                <w:sz w:val="18"/>
                <w:szCs w:val="18"/>
              </w:rPr>
              <w:t>Drying oven, for operation at 103 to 105°C</w:t>
            </w:r>
          </w:p>
        </w:tc>
      </w:tr>
    </w:tbl>
    <w:p w14:paraId="3A02AE71" w14:textId="77777777" w:rsidR="00C37462" w:rsidRPr="0054425D" w:rsidRDefault="00C37462">
      <w:pPr>
        <w:rPr>
          <w:rFonts w:ascii="Arial" w:hAnsi="Arial" w:cs="Arial"/>
          <w:sz w:val="18"/>
          <w:szCs w:val="18"/>
        </w:rPr>
      </w:pPr>
    </w:p>
    <w:p w14:paraId="13EB08B5" w14:textId="77777777" w:rsidR="00C37462" w:rsidRDefault="00C37462">
      <w:pPr>
        <w:rPr>
          <w:rFonts w:ascii="Arial" w:hAnsi="Arial" w:cs="Arial"/>
          <w:sz w:val="18"/>
          <w:szCs w:val="18"/>
        </w:rPr>
      </w:pPr>
    </w:p>
    <w:tbl>
      <w:tblPr>
        <w:tblW w:w="1081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5604"/>
        <w:gridCol w:w="448"/>
        <w:gridCol w:w="448"/>
        <w:gridCol w:w="3850"/>
      </w:tblGrid>
      <w:tr w:rsidR="00157C6C" w:rsidRPr="00A0149B" w14:paraId="028A582E" w14:textId="77777777" w:rsidTr="00C83189">
        <w:trPr>
          <w:trHeight w:val="264"/>
        </w:trPr>
        <w:tc>
          <w:tcPr>
            <w:tcW w:w="10811" w:type="dxa"/>
            <w:gridSpan w:val="5"/>
            <w:tcBorders>
              <w:top w:val="nil"/>
              <w:left w:val="nil"/>
              <w:bottom w:val="single" w:sz="4" w:space="0" w:color="auto"/>
              <w:right w:val="nil"/>
            </w:tcBorders>
            <w:shd w:val="clear" w:color="auto" w:fill="auto"/>
            <w:noWrap/>
            <w:vAlign w:val="center"/>
          </w:tcPr>
          <w:p w14:paraId="3AB9D18F"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05A93192"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46DF609E"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6F22FC67" w14:textId="77777777" w:rsidTr="00C83189">
        <w:trPr>
          <w:trHeight w:val="264"/>
        </w:trPr>
        <w:tc>
          <w:tcPr>
            <w:tcW w:w="461" w:type="dxa"/>
            <w:tcBorders>
              <w:top w:val="single" w:sz="4" w:space="0" w:color="auto"/>
            </w:tcBorders>
            <w:shd w:val="clear" w:color="auto" w:fill="D9D9D9"/>
            <w:noWrap/>
            <w:vAlign w:val="center"/>
          </w:tcPr>
          <w:p w14:paraId="10659AD4" w14:textId="77777777" w:rsidR="00157C6C" w:rsidRPr="008352D2" w:rsidRDefault="00157C6C" w:rsidP="00167BA3">
            <w:pPr>
              <w:ind w:left="360"/>
              <w:jc w:val="center"/>
              <w:rPr>
                <w:rFonts w:ascii="Arial" w:hAnsi="Arial" w:cs="Arial"/>
                <w:b/>
                <w:sz w:val="18"/>
                <w:szCs w:val="18"/>
              </w:rPr>
            </w:pPr>
          </w:p>
        </w:tc>
        <w:tc>
          <w:tcPr>
            <w:tcW w:w="5604" w:type="dxa"/>
            <w:tcBorders>
              <w:top w:val="single" w:sz="4" w:space="0" w:color="auto"/>
            </w:tcBorders>
            <w:shd w:val="clear" w:color="auto" w:fill="D9D9D9"/>
            <w:noWrap/>
            <w:vAlign w:val="center"/>
          </w:tcPr>
          <w:p w14:paraId="24F180C0"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48" w:type="dxa"/>
            <w:shd w:val="clear" w:color="auto" w:fill="D9D9D9"/>
            <w:noWrap/>
            <w:vAlign w:val="center"/>
          </w:tcPr>
          <w:p w14:paraId="5FE50609"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702581A0"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850" w:type="dxa"/>
            <w:shd w:val="clear" w:color="auto" w:fill="D9D9D9"/>
            <w:vAlign w:val="center"/>
          </w:tcPr>
          <w:p w14:paraId="69EAC8B7"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671BC8" w:rsidRPr="00A0149B" w14:paraId="7248687F" w14:textId="77777777" w:rsidTr="00C03A39">
        <w:trPr>
          <w:trHeight w:val="264"/>
        </w:trPr>
        <w:tc>
          <w:tcPr>
            <w:tcW w:w="461" w:type="dxa"/>
            <w:tcBorders>
              <w:top w:val="single" w:sz="4" w:space="0" w:color="auto"/>
            </w:tcBorders>
            <w:shd w:val="clear" w:color="auto" w:fill="FFFFFF"/>
            <w:noWrap/>
            <w:vAlign w:val="center"/>
          </w:tcPr>
          <w:p w14:paraId="2C39F926" w14:textId="0351ACDC" w:rsidR="00671BC8" w:rsidRPr="00A0149B" w:rsidRDefault="00671BC8" w:rsidP="00671BC8">
            <w:pPr>
              <w:numPr>
                <w:ilvl w:val="0"/>
                <w:numId w:val="9"/>
              </w:numPr>
              <w:ind w:left="623"/>
              <w:jc w:val="center"/>
              <w:rPr>
                <w:rFonts w:ascii="Arial" w:hAnsi="Arial" w:cs="Arial"/>
                <w:sz w:val="18"/>
                <w:szCs w:val="18"/>
              </w:rPr>
            </w:pPr>
          </w:p>
        </w:tc>
        <w:tc>
          <w:tcPr>
            <w:tcW w:w="5604" w:type="dxa"/>
            <w:tcBorders>
              <w:top w:val="single" w:sz="4" w:space="0" w:color="auto"/>
            </w:tcBorders>
            <w:shd w:val="clear" w:color="auto" w:fill="FFFFFF"/>
            <w:noWrap/>
            <w:vAlign w:val="center"/>
          </w:tcPr>
          <w:p w14:paraId="59C04860" w14:textId="77777777" w:rsidR="00671BC8" w:rsidRDefault="00671BC8" w:rsidP="00671BC8">
            <w:pPr>
              <w:jc w:val="both"/>
              <w:rPr>
                <w:rFonts w:ascii="Arial" w:hAnsi="Arial" w:cs="Arial"/>
                <w:sz w:val="18"/>
                <w:szCs w:val="18"/>
              </w:rPr>
            </w:pPr>
            <w:r w:rsidRPr="003A32BC">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22809135" w14:textId="77777777" w:rsidR="00671BC8" w:rsidRDefault="00671BC8" w:rsidP="00671BC8">
            <w:pPr>
              <w:jc w:val="both"/>
              <w:rPr>
                <w:rFonts w:ascii="Arial" w:hAnsi="Arial" w:cs="Arial"/>
                <w:sz w:val="18"/>
                <w:szCs w:val="18"/>
              </w:rPr>
            </w:pPr>
          </w:p>
          <w:p w14:paraId="4717F8DA" w14:textId="41E5F4A0" w:rsidR="00671BC8" w:rsidRPr="007E3B58" w:rsidRDefault="00671BC8" w:rsidP="00671BC8">
            <w:pPr>
              <w:jc w:val="both"/>
              <w:rPr>
                <w:rFonts w:ascii="Arial" w:hAnsi="Arial" w:cs="Arial"/>
                <w:b/>
                <w:bCs/>
                <w:sz w:val="18"/>
                <w:szCs w:val="18"/>
              </w:rPr>
            </w:pPr>
            <w:r>
              <w:rPr>
                <w:rFonts w:ascii="Arial" w:hAnsi="Arial" w:cs="Arial"/>
                <w:b/>
                <w:bCs/>
                <w:sz w:val="18"/>
                <w:szCs w:val="18"/>
              </w:rPr>
              <w:t>DATE:</w:t>
            </w:r>
          </w:p>
        </w:tc>
        <w:tc>
          <w:tcPr>
            <w:tcW w:w="448" w:type="dxa"/>
            <w:shd w:val="clear" w:color="auto" w:fill="auto"/>
            <w:noWrap/>
            <w:vAlign w:val="center"/>
          </w:tcPr>
          <w:p w14:paraId="7DB2990F" w14:textId="77777777" w:rsidR="00671BC8" w:rsidRPr="00560E41" w:rsidRDefault="00671BC8" w:rsidP="00671BC8">
            <w:pPr>
              <w:jc w:val="center"/>
              <w:rPr>
                <w:rFonts w:ascii="Arial" w:hAnsi="Arial" w:cs="Arial"/>
                <w:b/>
                <w:sz w:val="18"/>
                <w:szCs w:val="18"/>
              </w:rPr>
            </w:pPr>
          </w:p>
        </w:tc>
        <w:tc>
          <w:tcPr>
            <w:tcW w:w="448" w:type="dxa"/>
            <w:shd w:val="clear" w:color="auto" w:fill="D9D9D9"/>
            <w:noWrap/>
            <w:vAlign w:val="center"/>
          </w:tcPr>
          <w:p w14:paraId="47A6DACC" w14:textId="77777777" w:rsidR="00671BC8" w:rsidRPr="00560E41" w:rsidRDefault="00671BC8" w:rsidP="00671BC8">
            <w:pPr>
              <w:jc w:val="center"/>
              <w:rPr>
                <w:rFonts w:ascii="Arial" w:hAnsi="Arial" w:cs="Arial"/>
                <w:b/>
                <w:sz w:val="18"/>
                <w:szCs w:val="18"/>
              </w:rPr>
            </w:pPr>
          </w:p>
        </w:tc>
        <w:tc>
          <w:tcPr>
            <w:tcW w:w="3850" w:type="dxa"/>
            <w:shd w:val="clear" w:color="auto" w:fill="FFFFFF"/>
            <w:vAlign w:val="center"/>
          </w:tcPr>
          <w:p w14:paraId="00111E92" w14:textId="77777777" w:rsidR="00671BC8" w:rsidRPr="003A32BC" w:rsidRDefault="00671BC8" w:rsidP="00671BC8">
            <w:pPr>
              <w:jc w:val="both"/>
              <w:rPr>
                <w:rFonts w:ascii="Arial" w:hAnsi="Arial" w:cs="Arial"/>
                <w:sz w:val="18"/>
                <w:szCs w:val="18"/>
              </w:rPr>
            </w:pPr>
            <w:r w:rsidRPr="003A32BC">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8EEF562" w14:textId="6B47EBE4" w:rsidR="00671BC8" w:rsidRPr="00560E41" w:rsidRDefault="00671BC8" w:rsidP="00671BC8">
            <w:pPr>
              <w:jc w:val="both"/>
              <w:rPr>
                <w:rFonts w:ascii="Arial" w:hAnsi="Arial" w:cs="Arial"/>
                <w:b/>
                <w:sz w:val="18"/>
                <w:szCs w:val="18"/>
              </w:rPr>
            </w:pPr>
            <w:r w:rsidRPr="003A32BC">
              <w:rPr>
                <w:rFonts w:ascii="Arial" w:hAnsi="Arial" w:cs="Arial"/>
                <w:sz w:val="18"/>
                <w:szCs w:val="18"/>
              </w:rPr>
              <w:t xml:space="preserve">Verify proper method reference. During review notate deviations from the approved method and SOP. </w:t>
            </w:r>
          </w:p>
        </w:tc>
      </w:tr>
      <w:tr w:rsidR="00671BC8" w:rsidRPr="00A0149B" w14:paraId="74E9AE9C" w14:textId="77777777" w:rsidTr="00C03A39">
        <w:trPr>
          <w:trHeight w:val="264"/>
        </w:trPr>
        <w:tc>
          <w:tcPr>
            <w:tcW w:w="461" w:type="dxa"/>
            <w:tcBorders>
              <w:top w:val="single" w:sz="4" w:space="0" w:color="auto"/>
            </w:tcBorders>
            <w:shd w:val="clear" w:color="auto" w:fill="FFFFFF"/>
            <w:noWrap/>
            <w:vAlign w:val="center"/>
          </w:tcPr>
          <w:p w14:paraId="3E809004" w14:textId="352F4AF9" w:rsidR="00671BC8" w:rsidRDefault="00671BC8" w:rsidP="00671BC8">
            <w:pPr>
              <w:numPr>
                <w:ilvl w:val="0"/>
                <w:numId w:val="9"/>
              </w:numPr>
              <w:ind w:left="623"/>
              <w:jc w:val="center"/>
              <w:rPr>
                <w:rFonts w:ascii="Arial" w:hAnsi="Arial" w:cs="Arial"/>
                <w:sz w:val="18"/>
                <w:szCs w:val="18"/>
              </w:rPr>
            </w:pPr>
          </w:p>
        </w:tc>
        <w:tc>
          <w:tcPr>
            <w:tcW w:w="5604" w:type="dxa"/>
            <w:tcBorders>
              <w:top w:val="single" w:sz="4" w:space="0" w:color="auto"/>
            </w:tcBorders>
            <w:shd w:val="clear" w:color="auto" w:fill="FFFFFF"/>
            <w:noWrap/>
          </w:tcPr>
          <w:p w14:paraId="6521BC52" w14:textId="58187ADB" w:rsidR="00671BC8" w:rsidRPr="003A32BC" w:rsidRDefault="00671BC8" w:rsidP="00671BC8">
            <w:pPr>
              <w:jc w:val="both"/>
              <w:rPr>
                <w:rFonts w:ascii="Arial" w:hAnsi="Arial"/>
                <w:spacing w:val="-2"/>
                <w:sz w:val="18"/>
                <w:szCs w:val="18"/>
              </w:rPr>
            </w:pPr>
            <w:r w:rsidRPr="0075586A">
              <w:rPr>
                <w:rFonts w:ascii="Arial" w:hAnsi="Arial"/>
                <w:spacing w:val="-2"/>
                <w:sz w:val="18"/>
                <w:szCs w:val="18"/>
              </w:rPr>
              <w:t xml:space="preserve">Are all </w:t>
            </w:r>
            <w:r>
              <w:rPr>
                <w:rFonts w:ascii="Arial" w:hAnsi="Arial"/>
                <w:spacing w:val="-2"/>
                <w:sz w:val="18"/>
                <w:szCs w:val="18"/>
              </w:rPr>
              <w:t>review/</w:t>
            </w:r>
            <w:r w:rsidRPr="0075586A">
              <w:rPr>
                <w:rFonts w:ascii="Arial" w:hAnsi="Arial"/>
                <w:spacing w:val="-2"/>
                <w:sz w:val="18"/>
                <w:szCs w:val="18"/>
              </w:rPr>
              <w:t xml:space="preserve">revision dates and </w:t>
            </w:r>
            <w:r>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48" w:type="dxa"/>
            <w:shd w:val="clear" w:color="auto" w:fill="auto"/>
            <w:noWrap/>
            <w:vAlign w:val="center"/>
          </w:tcPr>
          <w:p w14:paraId="5A4291F2" w14:textId="77777777" w:rsidR="00671BC8" w:rsidRPr="00560E41" w:rsidRDefault="00671BC8" w:rsidP="00671BC8">
            <w:pPr>
              <w:jc w:val="center"/>
              <w:rPr>
                <w:rFonts w:ascii="Arial" w:hAnsi="Arial" w:cs="Arial"/>
                <w:b/>
                <w:sz w:val="18"/>
                <w:szCs w:val="18"/>
              </w:rPr>
            </w:pPr>
          </w:p>
        </w:tc>
        <w:tc>
          <w:tcPr>
            <w:tcW w:w="448" w:type="dxa"/>
            <w:shd w:val="clear" w:color="auto" w:fill="D9D9D9"/>
            <w:noWrap/>
            <w:vAlign w:val="center"/>
          </w:tcPr>
          <w:p w14:paraId="46E5C9EE" w14:textId="77777777" w:rsidR="00671BC8" w:rsidRPr="00560E41" w:rsidRDefault="00671BC8" w:rsidP="00671BC8">
            <w:pPr>
              <w:jc w:val="center"/>
              <w:rPr>
                <w:rFonts w:ascii="Arial" w:hAnsi="Arial" w:cs="Arial"/>
                <w:b/>
                <w:sz w:val="18"/>
                <w:szCs w:val="18"/>
              </w:rPr>
            </w:pPr>
          </w:p>
        </w:tc>
        <w:tc>
          <w:tcPr>
            <w:tcW w:w="3850" w:type="dxa"/>
            <w:shd w:val="clear" w:color="auto" w:fill="FFFFFF"/>
            <w:vAlign w:val="center"/>
          </w:tcPr>
          <w:p w14:paraId="78808134" w14:textId="3053DA1C" w:rsidR="00671BC8" w:rsidRDefault="00671BC8" w:rsidP="00671BC8">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157C6C" w:rsidRPr="00A0149B" w14:paraId="265A1AF9" w14:textId="77777777" w:rsidTr="00C83189">
        <w:trPr>
          <w:trHeight w:val="264"/>
        </w:trPr>
        <w:tc>
          <w:tcPr>
            <w:tcW w:w="461" w:type="dxa"/>
            <w:shd w:val="clear" w:color="auto" w:fill="D9D9D9"/>
            <w:noWrap/>
            <w:vAlign w:val="center"/>
          </w:tcPr>
          <w:p w14:paraId="43306F78" w14:textId="77777777" w:rsidR="00157C6C" w:rsidRPr="00A0149B" w:rsidRDefault="00157C6C" w:rsidP="00167BA3">
            <w:pPr>
              <w:ind w:left="360"/>
              <w:jc w:val="center"/>
              <w:rPr>
                <w:rFonts w:ascii="Arial" w:hAnsi="Arial" w:cs="Arial"/>
                <w:sz w:val="18"/>
                <w:szCs w:val="18"/>
              </w:rPr>
            </w:pPr>
          </w:p>
        </w:tc>
        <w:tc>
          <w:tcPr>
            <w:tcW w:w="5604" w:type="dxa"/>
            <w:shd w:val="clear" w:color="auto" w:fill="D9D9D9"/>
            <w:noWrap/>
            <w:vAlign w:val="center"/>
          </w:tcPr>
          <w:p w14:paraId="34312B3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 – Sample Preparation</w:t>
            </w:r>
          </w:p>
        </w:tc>
        <w:tc>
          <w:tcPr>
            <w:tcW w:w="448" w:type="dxa"/>
            <w:shd w:val="clear" w:color="auto" w:fill="D9D9D9"/>
            <w:noWrap/>
            <w:vAlign w:val="center"/>
          </w:tcPr>
          <w:p w14:paraId="5D535736"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1458CFB"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850" w:type="dxa"/>
            <w:shd w:val="clear" w:color="auto" w:fill="D9D9D9"/>
            <w:vAlign w:val="center"/>
          </w:tcPr>
          <w:p w14:paraId="443E554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61C8847B" w14:textId="77777777" w:rsidTr="00C83189">
        <w:trPr>
          <w:trHeight w:val="264"/>
        </w:trPr>
        <w:tc>
          <w:tcPr>
            <w:tcW w:w="461" w:type="dxa"/>
            <w:shd w:val="clear" w:color="auto" w:fill="auto"/>
            <w:noWrap/>
            <w:vAlign w:val="center"/>
          </w:tcPr>
          <w:p w14:paraId="69C9934D" w14:textId="6932F37E" w:rsidR="00EA3E48" w:rsidRPr="00A0149B" w:rsidRDefault="00EA3E48" w:rsidP="008B1198">
            <w:pPr>
              <w:numPr>
                <w:ilvl w:val="0"/>
                <w:numId w:val="9"/>
              </w:numPr>
              <w:ind w:left="623"/>
              <w:jc w:val="center"/>
              <w:rPr>
                <w:rFonts w:ascii="Arial" w:hAnsi="Arial" w:cs="Arial"/>
                <w:sz w:val="18"/>
                <w:szCs w:val="18"/>
              </w:rPr>
            </w:pPr>
          </w:p>
        </w:tc>
        <w:tc>
          <w:tcPr>
            <w:tcW w:w="5604" w:type="dxa"/>
            <w:shd w:val="clear" w:color="auto" w:fill="auto"/>
            <w:noWrap/>
            <w:vAlign w:val="center"/>
          </w:tcPr>
          <w:p w14:paraId="7524F0CC" w14:textId="48B5DCEC" w:rsidR="00EA3E48" w:rsidRPr="00F749DE" w:rsidRDefault="000004C7" w:rsidP="00E5462F">
            <w:pPr>
              <w:rPr>
                <w:rFonts w:ascii="Arial" w:hAnsi="Arial" w:cs="Arial"/>
                <w:sz w:val="18"/>
                <w:szCs w:val="18"/>
              </w:rPr>
            </w:pPr>
            <w:r>
              <w:rPr>
                <w:rFonts w:ascii="Arial" w:hAnsi="Arial" w:cs="Arial"/>
                <w:sz w:val="18"/>
                <w:szCs w:val="18"/>
              </w:rPr>
              <w:t xml:space="preserve">Are </w:t>
            </w:r>
            <w:r w:rsidRPr="000004C7">
              <w:rPr>
                <w:rFonts w:ascii="Arial" w:hAnsi="Arial" w:cs="Arial"/>
                <w:sz w:val="18"/>
                <w:szCs w:val="18"/>
              </w:rPr>
              <w:t>clean evaporating dish</w:t>
            </w:r>
            <w:r>
              <w:rPr>
                <w:rFonts w:ascii="Arial" w:hAnsi="Arial" w:cs="Arial"/>
                <w:sz w:val="18"/>
                <w:szCs w:val="18"/>
              </w:rPr>
              <w:t xml:space="preserve">es </w:t>
            </w:r>
            <w:r w:rsidR="00AA0FC1">
              <w:rPr>
                <w:rFonts w:ascii="Arial" w:hAnsi="Arial" w:cs="Arial"/>
                <w:sz w:val="18"/>
                <w:szCs w:val="18"/>
              </w:rPr>
              <w:t>heated</w:t>
            </w:r>
            <w:r w:rsidRPr="000004C7">
              <w:rPr>
                <w:rFonts w:ascii="Arial" w:hAnsi="Arial" w:cs="Arial"/>
                <w:sz w:val="18"/>
                <w:szCs w:val="18"/>
              </w:rPr>
              <w:t xml:space="preserve"> at </w:t>
            </w:r>
            <w:r w:rsidR="00AA0FC1">
              <w:rPr>
                <w:rFonts w:ascii="Arial" w:hAnsi="Arial" w:cs="Arial"/>
                <w:sz w:val="18"/>
                <w:szCs w:val="18"/>
              </w:rPr>
              <w:t>103-105</w:t>
            </w:r>
            <w:r w:rsidRPr="000004C7">
              <w:rPr>
                <w:rFonts w:ascii="Arial" w:hAnsi="Arial" w:cs="Arial"/>
                <w:sz w:val="18"/>
                <w:szCs w:val="18"/>
              </w:rPr>
              <w:t xml:space="preserve">°C for </w:t>
            </w:r>
            <w:r w:rsidR="00942021">
              <w:rPr>
                <w:rFonts w:ascii="Arial" w:hAnsi="Arial" w:cs="Arial"/>
                <w:sz w:val="18"/>
                <w:szCs w:val="18"/>
              </w:rPr>
              <w:t xml:space="preserve">at least </w:t>
            </w:r>
            <w:r w:rsidRPr="000004C7">
              <w:rPr>
                <w:rFonts w:ascii="Arial" w:hAnsi="Arial" w:cs="Arial"/>
                <w:sz w:val="18"/>
                <w:szCs w:val="18"/>
              </w:rPr>
              <w:t>1 h</w:t>
            </w:r>
            <w:r w:rsidR="00AF18DC">
              <w:rPr>
                <w:rFonts w:ascii="Arial" w:hAnsi="Arial" w:cs="Arial"/>
                <w:sz w:val="18"/>
                <w:szCs w:val="18"/>
              </w:rPr>
              <w:t>our</w:t>
            </w:r>
            <w:r w:rsidRPr="000004C7">
              <w:rPr>
                <w:rFonts w:ascii="Arial" w:hAnsi="Arial" w:cs="Arial"/>
                <w:sz w:val="18"/>
                <w:szCs w:val="18"/>
              </w:rPr>
              <w:t xml:space="preserve"> in a</w:t>
            </w:r>
            <w:r w:rsidR="00AA0FC1">
              <w:rPr>
                <w:rFonts w:ascii="Arial" w:hAnsi="Arial" w:cs="Arial"/>
                <w:sz w:val="18"/>
                <w:szCs w:val="18"/>
              </w:rPr>
              <w:t>n oven</w:t>
            </w:r>
            <w:r w:rsidR="00E5462F">
              <w:rPr>
                <w:rFonts w:ascii="Arial" w:hAnsi="Arial" w:cs="Arial"/>
                <w:sz w:val="18"/>
                <w:szCs w:val="18"/>
              </w:rPr>
              <w:t xml:space="preserve">? </w:t>
            </w:r>
            <w:r w:rsidR="00E5462F" w:rsidRPr="00E5462F">
              <w:rPr>
                <w:rFonts w:ascii="Arial" w:hAnsi="Arial" w:cs="Arial"/>
                <w:sz w:val="18"/>
                <w:szCs w:val="18"/>
              </w:rPr>
              <w:t xml:space="preserve">[SM 2540 </w:t>
            </w:r>
            <w:r w:rsidR="00596D8C">
              <w:rPr>
                <w:rFonts w:ascii="Arial" w:hAnsi="Arial" w:cs="Arial"/>
                <w:sz w:val="18"/>
                <w:szCs w:val="18"/>
              </w:rPr>
              <w:t>G</w:t>
            </w:r>
            <w:r w:rsidR="00E5462F" w:rsidRPr="00E5462F">
              <w:rPr>
                <w:rFonts w:ascii="Arial" w:hAnsi="Arial" w:cs="Arial"/>
                <w:sz w:val="18"/>
                <w:szCs w:val="18"/>
              </w:rPr>
              <w:t>-201</w:t>
            </w:r>
            <w:r w:rsidR="000C6294">
              <w:rPr>
                <w:rFonts w:ascii="Arial" w:hAnsi="Arial" w:cs="Arial"/>
                <w:sz w:val="18"/>
                <w:szCs w:val="18"/>
              </w:rPr>
              <w:t>5</w:t>
            </w:r>
            <w:r w:rsidR="0019348B">
              <w:rPr>
                <w:rFonts w:ascii="Arial" w:hAnsi="Arial" w:cs="Arial"/>
                <w:sz w:val="18"/>
                <w:szCs w:val="18"/>
              </w:rPr>
              <w:t xml:space="preserve"> </w:t>
            </w:r>
            <w:r w:rsidR="00E5462F" w:rsidRPr="00E5462F">
              <w:rPr>
                <w:rFonts w:ascii="Arial" w:hAnsi="Arial" w:cs="Arial"/>
                <w:sz w:val="18"/>
                <w:szCs w:val="18"/>
              </w:rPr>
              <w:t>(3) (a)</w:t>
            </w:r>
            <w:r w:rsidR="00346B24">
              <w:rPr>
                <w:rFonts w:ascii="Arial" w:hAnsi="Arial" w:cs="Arial"/>
                <w:sz w:val="18"/>
                <w:szCs w:val="18"/>
              </w:rPr>
              <w:t xml:space="preserve"> (1)</w:t>
            </w:r>
            <w:r w:rsidR="00E5462F" w:rsidRPr="00E5462F">
              <w:rPr>
                <w:rFonts w:ascii="Arial" w:hAnsi="Arial" w:cs="Arial"/>
                <w:sz w:val="18"/>
                <w:szCs w:val="18"/>
              </w:rPr>
              <w:t>]</w:t>
            </w:r>
          </w:p>
        </w:tc>
        <w:tc>
          <w:tcPr>
            <w:tcW w:w="448" w:type="dxa"/>
            <w:shd w:val="clear" w:color="auto" w:fill="auto"/>
            <w:noWrap/>
            <w:vAlign w:val="center"/>
          </w:tcPr>
          <w:p w14:paraId="2536BDAB" w14:textId="77777777" w:rsidR="00EA3E48" w:rsidRPr="00A0149B" w:rsidRDefault="00EA3E48" w:rsidP="00560E41">
            <w:pPr>
              <w:rPr>
                <w:rFonts w:ascii="Arial" w:hAnsi="Arial" w:cs="Arial"/>
                <w:sz w:val="18"/>
                <w:szCs w:val="18"/>
              </w:rPr>
            </w:pPr>
          </w:p>
        </w:tc>
        <w:tc>
          <w:tcPr>
            <w:tcW w:w="448" w:type="dxa"/>
            <w:shd w:val="clear" w:color="auto" w:fill="auto"/>
            <w:noWrap/>
            <w:vAlign w:val="center"/>
          </w:tcPr>
          <w:p w14:paraId="401710D4" w14:textId="77777777" w:rsidR="00EA3E48" w:rsidRPr="00A0149B" w:rsidRDefault="00EA3E48" w:rsidP="00560E41">
            <w:pPr>
              <w:rPr>
                <w:rFonts w:ascii="Arial" w:hAnsi="Arial" w:cs="Arial"/>
                <w:sz w:val="18"/>
                <w:szCs w:val="18"/>
              </w:rPr>
            </w:pPr>
          </w:p>
        </w:tc>
        <w:tc>
          <w:tcPr>
            <w:tcW w:w="3850" w:type="dxa"/>
            <w:shd w:val="clear" w:color="auto" w:fill="auto"/>
            <w:vAlign w:val="center"/>
          </w:tcPr>
          <w:p w14:paraId="4FED6856" w14:textId="30A51078" w:rsidR="00EA3E48" w:rsidRPr="00EB59BA" w:rsidRDefault="00EA3E48" w:rsidP="00E5462F">
            <w:pPr>
              <w:rPr>
                <w:rFonts w:ascii="Arial" w:hAnsi="Arial" w:cs="Arial"/>
                <w:sz w:val="18"/>
                <w:szCs w:val="18"/>
              </w:rPr>
            </w:pPr>
          </w:p>
        </w:tc>
      </w:tr>
      <w:tr w:rsidR="00E5462F" w:rsidRPr="00A0149B" w14:paraId="2BCEF5EF" w14:textId="77777777" w:rsidTr="00C83189">
        <w:trPr>
          <w:trHeight w:val="264"/>
        </w:trPr>
        <w:tc>
          <w:tcPr>
            <w:tcW w:w="461" w:type="dxa"/>
            <w:shd w:val="clear" w:color="auto" w:fill="auto"/>
            <w:noWrap/>
            <w:vAlign w:val="center"/>
          </w:tcPr>
          <w:p w14:paraId="648F4955" w14:textId="2CC8876D" w:rsidR="00E5462F" w:rsidRPr="00A0149B" w:rsidRDefault="00E5462F" w:rsidP="008B1198">
            <w:pPr>
              <w:numPr>
                <w:ilvl w:val="0"/>
                <w:numId w:val="9"/>
              </w:numPr>
              <w:ind w:left="623"/>
              <w:jc w:val="center"/>
              <w:rPr>
                <w:rFonts w:ascii="Arial" w:hAnsi="Arial" w:cs="Arial"/>
                <w:sz w:val="18"/>
                <w:szCs w:val="18"/>
              </w:rPr>
            </w:pPr>
          </w:p>
        </w:tc>
        <w:tc>
          <w:tcPr>
            <w:tcW w:w="5604" w:type="dxa"/>
            <w:shd w:val="clear" w:color="auto" w:fill="auto"/>
            <w:noWrap/>
            <w:vAlign w:val="center"/>
          </w:tcPr>
          <w:p w14:paraId="67FD3C3C" w14:textId="5E8AA8B6" w:rsidR="00E5462F" w:rsidRDefault="00E5462F" w:rsidP="00E5462F">
            <w:pPr>
              <w:rPr>
                <w:rFonts w:ascii="Arial" w:hAnsi="Arial" w:cs="Arial"/>
                <w:sz w:val="18"/>
                <w:szCs w:val="18"/>
              </w:rPr>
            </w:pPr>
            <w:r>
              <w:rPr>
                <w:rFonts w:ascii="Arial" w:hAnsi="Arial" w:cs="Arial"/>
                <w:sz w:val="18"/>
                <w:szCs w:val="18"/>
              </w:rPr>
              <w:t xml:space="preserve">Are </w:t>
            </w:r>
            <w:r w:rsidR="00AA0FC1">
              <w:rPr>
                <w:rFonts w:ascii="Arial" w:hAnsi="Arial" w:cs="Arial"/>
                <w:sz w:val="18"/>
                <w:szCs w:val="18"/>
              </w:rPr>
              <w:t>heated</w:t>
            </w:r>
            <w:r>
              <w:rPr>
                <w:rFonts w:ascii="Arial" w:hAnsi="Arial" w:cs="Arial"/>
                <w:sz w:val="18"/>
                <w:szCs w:val="18"/>
              </w:rPr>
              <w:t xml:space="preserve"> dishes </w:t>
            </w:r>
            <w:r w:rsidRPr="00E5462F">
              <w:rPr>
                <w:rFonts w:ascii="Arial" w:hAnsi="Arial" w:cs="Arial"/>
                <w:sz w:val="18"/>
                <w:szCs w:val="18"/>
              </w:rPr>
              <w:t xml:space="preserve">then cooled </w:t>
            </w:r>
            <w:r w:rsidR="00EF2905">
              <w:rPr>
                <w:rFonts w:ascii="Arial" w:hAnsi="Arial" w:cs="Arial"/>
                <w:sz w:val="18"/>
                <w:szCs w:val="18"/>
              </w:rPr>
              <w:t>to ambient temperature, weighed,</w:t>
            </w:r>
            <w:r w:rsidR="00C83189">
              <w:rPr>
                <w:rFonts w:ascii="Arial" w:hAnsi="Arial" w:cs="Arial"/>
                <w:sz w:val="18"/>
                <w:szCs w:val="18"/>
              </w:rPr>
              <w:t xml:space="preserve"> </w:t>
            </w:r>
            <w:r w:rsidRPr="00E5462F">
              <w:rPr>
                <w:rFonts w:ascii="Arial" w:hAnsi="Arial" w:cs="Arial"/>
                <w:sz w:val="18"/>
                <w:szCs w:val="18"/>
              </w:rPr>
              <w:t xml:space="preserve">and stored in a desiccator until needed? [SM 2540 </w:t>
            </w:r>
            <w:r w:rsidR="00596D8C">
              <w:rPr>
                <w:rFonts w:ascii="Arial" w:hAnsi="Arial" w:cs="Arial"/>
                <w:sz w:val="18"/>
                <w:szCs w:val="18"/>
              </w:rPr>
              <w:t>G</w:t>
            </w:r>
            <w:r w:rsidRPr="00E5462F">
              <w:rPr>
                <w:rFonts w:ascii="Arial" w:hAnsi="Arial" w:cs="Arial"/>
                <w:sz w:val="18"/>
                <w:szCs w:val="18"/>
              </w:rPr>
              <w:t>-201</w:t>
            </w:r>
            <w:r w:rsidR="000C6294">
              <w:rPr>
                <w:rFonts w:ascii="Arial" w:hAnsi="Arial" w:cs="Arial"/>
                <w:sz w:val="18"/>
                <w:szCs w:val="18"/>
              </w:rPr>
              <w:t>5</w:t>
            </w:r>
            <w:r w:rsidRPr="00E5462F">
              <w:rPr>
                <w:rFonts w:ascii="Arial" w:hAnsi="Arial" w:cs="Arial"/>
                <w:sz w:val="18"/>
                <w:szCs w:val="18"/>
              </w:rPr>
              <w:t xml:space="preserve"> (3) (a)</w:t>
            </w:r>
            <w:r w:rsidR="00346B24">
              <w:rPr>
                <w:rFonts w:ascii="Arial" w:hAnsi="Arial" w:cs="Arial"/>
                <w:sz w:val="18"/>
                <w:szCs w:val="18"/>
              </w:rPr>
              <w:t xml:space="preserve"> (1)</w:t>
            </w:r>
            <w:r w:rsidRPr="00E5462F">
              <w:rPr>
                <w:rFonts w:ascii="Arial" w:hAnsi="Arial" w:cs="Arial"/>
                <w:sz w:val="18"/>
                <w:szCs w:val="18"/>
              </w:rPr>
              <w:t>]</w:t>
            </w:r>
          </w:p>
        </w:tc>
        <w:tc>
          <w:tcPr>
            <w:tcW w:w="448" w:type="dxa"/>
            <w:shd w:val="clear" w:color="auto" w:fill="auto"/>
            <w:noWrap/>
            <w:vAlign w:val="center"/>
          </w:tcPr>
          <w:p w14:paraId="78FCBB63" w14:textId="77777777" w:rsidR="00E5462F" w:rsidRPr="00A0149B" w:rsidRDefault="00E5462F" w:rsidP="00560E41">
            <w:pPr>
              <w:rPr>
                <w:rFonts w:ascii="Arial" w:hAnsi="Arial" w:cs="Arial"/>
                <w:sz w:val="18"/>
                <w:szCs w:val="18"/>
              </w:rPr>
            </w:pPr>
          </w:p>
        </w:tc>
        <w:tc>
          <w:tcPr>
            <w:tcW w:w="448" w:type="dxa"/>
            <w:shd w:val="clear" w:color="auto" w:fill="auto"/>
            <w:noWrap/>
            <w:vAlign w:val="center"/>
          </w:tcPr>
          <w:p w14:paraId="12ADACE5" w14:textId="77777777" w:rsidR="00E5462F" w:rsidRPr="00A0149B" w:rsidRDefault="00E5462F" w:rsidP="00560E41">
            <w:pPr>
              <w:rPr>
                <w:rFonts w:ascii="Arial" w:hAnsi="Arial" w:cs="Arial"/>
                <w:sz w:val="18"/>
                <w:szCs w:val="18"/>
              </w:rPr>
            </w:pPr>
          </w:p>
        </w:tc>
        <w:tc>
          <w:tcPr>
            <w:tcW w:w="3850" w:type="dxa"/>
            <w:shd w:val="clear" w:color="auto" w:fill="auto"/>
            <w:vAlign w:val="center"/>
          </w:tcPr>
          <w:p w14:paraId="2BCE7E45" w14:textId="4775A655" w:rsidR="00E5462F" w:rsidRPr="00E5462F" w:rsidRDefault="00E5462F" w:rsidP="00E5462F">
            <w:pPr>
              <w:rPr>
                <w:rFonts w:ascii="Arial" w:hAnsi="Arial" w:cs="Arial"/>
                <w:sz w:val="18"/>
                <w:szCs w:val="18"/>
              </w:rPr>
            </w:pPr>
          </w:p>
        </w:tc>
      </w:tr>
      <w:tr w:rsidR="00157C6C" w:rsidRPr="00A0149B" w14:paraId="36C020F3" w14:textId="77777777" w:rsidTr="00C83189">
        <w:trPr>
          <w:trHeight w:val="264"/>
        </w:trPr>
        <w:tc>
          <w:tcPr>
            <w:tcW w:w="461" w:type="dxa"/>
            <w:shd w:val="clear" w:color="auto" w:fill="D9D9D9"/>
            <w:noWrap/>
            <w:vAlign w:val="center"/>
          </w:tcPr>
          <w:p w14:paraId="7CA0488C" w14:textId="77777777" w:rsidR="00157C6C" w:rsidRDefault="00157C6C" w:rsidP="00167BA3">
            <w:pPr>
              <w:ind w:left="360"/>
              <w:jc w:val="center"/>
              <w:rPr>
                <w:rFonts w:ascii="Arial" w:hAnsi="Arial" w:cs="Arial"/>
                <w:sz w:val="18"/>
                <w:szCs w:val="18"/>
              </w:rPr>
            </w:pPr>
          </w:p>
        </w:tc>
        <w:tc>
          <w:tcPr>
            <w:tcW w:w="5604" w:type="dxa"/>
            <w:shd w:val="clear" w:color="auto" w:fill="D9D9D9"/>
            <w:noWrap/>
            <w:vAlign w:val="center"/>
          </w:tcPr>
          <w:p w14:paraId="2C0C12A7"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48" w:type="dxa"/>
            <w:shd w:val="clear" w:color="auto" w:fill="D9D9D9"/>
            <w:noWrap/>
            <w:vAlign w:val="center"/>
          </w:tcPr>
          <w:p w14:paraId="66346AC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03F24E63"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850" w:type="dxa"/>
            <w:shd w:val="clear" w:color="auto" w:fill="D9D9D9"/>
            <w:vAlign w:val="center"/>
          </w:tcPr>
          <w:p w14:paraId="01B5CE83"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C26E38" w:rsidRPr="00A0149B" w14:paraId="5041642A" w14:textId="77777777" w:rsidTr="004075EC">
        <w:trPr>
          <w:trHeight w:val="264"/>
        </w:trPr>
        <w:tc>
          <w:tcPr>
            <w:tcW w:w="461" w:type="dxa"/>
            <w:shd w:val="clear" w:color="auto" w:fill="auto"/>
            <w:noWrap/>
            <w:vAlign w:val="center"/>
          </w:tcPr>
          <w:p w14:paraId="4124C4BA" w14:textId="2B628ED6" w:rsidR="00C26E38" w:rsidRDefault="00C26E38" w:rsidP="008B1198">
            <w:pPr>
              <w:numPr>
                <w:ilvl w:val="0"/>
                <w:numId w:val="9"/>
              </w:numPr>
              <w:ind w:left="623"/>
              <w:jc w:val="center"/>
              <w:rPr>
                <w:rFonts w:ascii="Arial" w:hAnsi="Arial" w:cs="Arial"/>
                <w:sz w:val="18"/>
                <w:szCs w:val="18"/>
              </w:rPr>
            </w:pPr>
          </w:p>
        </w:tc>
        <w:tc>
          <w:tcPr>
            <w:tcW w:w="5604" w:type="dxa"/>
            <w:tcBorders>
              <w:bottom w:val="single" w:sz="4" w:space="0" w:color="auto"/>
            </w:tcBorders>
            <w:shd w:val="clear" w:color="auto" w:fill="auto"/>
            <w:noWrap/>
            <w:vAlign w:val="center"/>
          </w:tcPr>
          <w:p w14:paraId="3A9BE744" w14:textId="4087500D" w:rsidR="009C4E9F" w:rsidRPr="00C83189" w:rsidRDefault="00B72388" w:rsidP="00A40A57">
            <w:pPr>
              <w:rPr>
                <w:rFonts w:ascii="Arial" w:hAnsi="Arial" w:cs="Arial"/>
                <w:b/>
                <w:bCs/>
                <w:sz w:val="18"/>
                <w:szCs w:val="18"/>
              </w:rPr>
            </w:pPr>
            <w:r w:rsidRPr="00040BEA">
              <w:rPr>
                <w:rFonts w:ascii="Arial" w:hAnsi="Arial" w:cs="Arial"/>
                <w:sz w:val="18"/>
                <w:szCs w:val="18"/>
              </w:rPr>
              <w:t xml:space="preserve">Do samples qualify to be analyzed according to Option </w:t>
            </w:r>
            <w:r>
              <w:rPr>
                <w:rFonts w:ascii="Arial" w:hAnsi="Arial" w:cs="Arial"/>
                <w:sz w:val="18"/>
                <w:szCs w:val="18"/>
              </w:rPr>
              <w:t>8</w:t>
            </w:r>
            <w:r w:rsidRPr="00040BEA">
              <w:rPr>
                <w:rFonts w:ascii="Arial" w:hAnsi="Arial" w:cs="Arial"/>
                <w:sz w:val="18"/>
                <w:szCs w:val="18"/>
              </w:rPr>
              <w:t>? [Pathogens and Vector Attraction in Sewage Sludge, EPA/600/R-22/194, (January 2023) (9.</w:t>
            </w:r>
            <w:r>
              <w:rPr>
                <w:rFonts w:ascii="Arial" w:hAnsi="Arial" w:cs="Arial"/>
                <w:sz w:val="18"/>
                <w:szCs w:val="18"/>
              </w:rPr>
              <w:t>10</w:t>
            </w:r>
            <w:r w:rsidRPr="00040BEA">
              <w:rPr>
                <w:rFonts w:ascii="Arial" w:hAnsi="Arial" w:cs="Arial"/>
                <w:sz w:val="18"/>
                <w:szCs w:val="18"/>
              </w:rPr>
              <w:t>) and Table 9.</w:t>
            </w:r>
            <w:r>
              <w:rPr>
                <w:rFonts w:ascii="Arial" w:hAnsi="Arial" w:cs="Arial"/>
                <w:sz w:val="18"/>
                <w:szCs w:val="18"/>
              </w:rPr>
              <w:t>2</w:t>
            </w:r>
            <w:r w:rsidRPr="00040BEA">
              <w:rPr>
                <w:rFonts w:ascii="Arial" w:hAnsi="Arial" w:cs="Arial"/>
                <w:sz w:val="18"/>
                <w:szCs w:val="18"/>
              </w:rPr>
              <w:t>]</w:t>
            </w:r>
          </w:p>
        </w:tc>
        <w:tc>
          <w:tcPr>
            <w:tcW w:w="448" w:type="dxa"/>
            <w:tcBorders>
              <w:bottom w:val="single" w:sz="4" w:space="0" w:color="auto"/>
            </w:tcBorders>
            <w:shd w:val="clear" w:color="auto" w:fill="auto"/>
            <w:noWrap/>
            <w:vAlign w:val="center"/>
          </w:tcPr>
          <w:p w14:paraId="0A03F16D" w14:textId="77777777" w:rsidR="00C26E38" w:rsidRPr="00A0149B" w:rsidRDefault="00C26E38" w:rsidP="00EF468B">
            <w:pPr>
              <w:rPr>
                <w:rFonts w:ascii="Arial" w:hAnsi="Arial" w:cs="Arial"/>
                <w:sz w:val="18"/>
                <w:szCs w:val="18"/>
              </w:rPr>
            </w:pPr>
          </w:p>
        </w:tc>
        <w:tc>
          <w:tcPr>
            <w:tcW w:w="448" w:type="dxa"/>
            <w:tcBorders>
              <w:bottom w:val="single" w:sz="4" w:space="0" w:color="auto"/>
            </w:tcBorders>
            <w:shd w:val="clear" w:color="auto" w:fill="FFFFFF" w:themeFill="background1"/>
            <w:noWrap/>
            <w:vAlign w:val="center"/>
          </w:tcPr>
          <w:p w14:paraId="54518E48" w14:textId="77777777" w:rsidR="00C26E38" w:rsidRPr="00A0149B" w:rsidRDefault="00C26E38" w:rsidP="00EF468B">
            <w:pPr>
              <w:rPr>
                <w:rFonts w:ascii="Arial" w:hAnsi="Arial" w:cs="Arial"/>
                <w:sz w:val="18"/>
                <w:szCs w:val="18"/>
              </w:rPr>
            </w:pPr>
          </w:p>
        </w:tc>
        <w:tc>
          <w:tcPr>
            <w:tcW w:w="3850" w:type="dxa"/>
            <w:tcBorders>
              <w:bottom w:val="single" w:sz="4" w:space="0" w:color="auto"/>
            </w:tcBorders>
            <w:shd w:val="clear" w:color="auto" w:fill="auto"/>
            <w:vAlign w:val="center"/>
          </w:tcPr>
          <w:p w14:paraId="57CC3606" w14:textId="50C6F929" w:rsidR="00C26E38" w:rsidRPr="0045081C" w:rsidRDefault="00B72388" w:rsidP="009F01A6">
            <w:pPr>
              <w:jc w:val="both"/>
              <w:rPr>
                <w:rFonts w:ascii="Arial" w:hAnsi="Arial" w:cs="Arial"/>
                <w:sz w:val="18"/>
                <w:szCs w:val="18"/>
              </w:rPr>
            </w:pPr>
            <w:r w:rsidRPr="00B72388">
              <w:rPr>
                <w:rFonts w:ascii="Arial" w:hAnsi="Arial" w:cs="Arial"/>
                <w:sz w:val="18"/>
                <w:szCs w:val="18"/>
              </w:rPr>
              <w:t>Sewage sludges that contain unstabilized solids generated in primary wastewater treatment (e.g., heat-dried sewage sludges)</w:t>
            </w:r>
          </w:p>
        </w:tc>
      </w:tr>
      <w:tr w:rsidR="00B72388" w:rsidRPr="00A0149B" w14:paraId="4D23A444" w14:textId="77777777" w:rsidTr="001077B9">
        <w:trPr>
          <w:trHeight w:val="264"/>
        </w:trPr>
        <w:tc>
          <w:tcPr>
            <w:tcW w:w="461" w:type="dxa"/>
            <w:shd w:val="clear" w:color="auto" w:fill="auto"/>
            <w:noWrap/>
            <w:vAlign w:val="center"/>
          </w:tcPr>
          <w:p w14:paraId="4BA9A35B" w14:textId="77777777" w:rsidR="00B72388" w:rsidRDefault="00B72388" w:rsidP="008B1198">
            <w:pPr>
              <w:numPr>
                <w:ilvl w:val="0"/>
                <w:numId w:val="9"/>
              </w:numPr>
              <w:ind w:left="623"/>
              <w:jc w:val="center"/>
              <w:rPr>
                <w:rFonts w:ascii="Arial" w:hAnsi="Arial" w:cs="Arial"/>
                <w:sz w:val="18"/>
                <w:szCs w:val="18"/>
              </w:rPr>
            </w:pPr>
          </w:p>
        </w:tc>
        <w:tc>
          <w:tcPr>
            <w:tcW w:w="5604" w:type="dxa"/>
            <w:tcBorders>
              <w:bottom w:val="single" w:sz="4" w:space="0" w:color="auto"/>
            </w:tcBorders>
            <w:shd w:val="clear" w:color="auto" w:fill="auto"/>
            <w:noWrap/>
            <w:vAlign w:val="center"/>
          </w:tcPr>
          <w:p w14:paraId="2CC76D4B" w14:textId="725F0F4C" w:rsidR="00B72388" w:rsidRDefault="00B72388" w:rsidP="00B72388">
            <w:pPr>
              <w:rPr>
                <w:rFonts w:ascii="Arial" w:hAnsi="Arial" w:cs="Arial"/>
                <w:sz w:val="18"/>
                <w:szCs w:val="18"/>
              </w:rPr>
            </w:pPr>
            <w:r>
              <w:rPr>
                <w:rFonts w:ascii="Arial" w:hAnsi="Arial" w:cs="Arial"/>
                <w:sz w:val="18"/>
                <w:szCs w:val="18"/>
              </w:rPr>
              <w:t xml:space="preserve">How are samples collected? </w:t>
            </w:r>
            <w:r w:rsidRPr="007E3B58">
              <w:rPr>
                <w:rFonts w:ascii="Arial" w:hAnsi="Arial" w:cs="Arial"/>
                <w:bCs/>
                <w:sz w:val="18"/>
                <w:szCs w:val="18"/>
              </w:rPr>
              <w:t>[</w:t>
            </w:r>
            <w:r w:rsidRPr="007E3B58">
              <w:rPr>
                <w:rFonts w:ascii="Arial" w:hAnsi="Arial" w:cs="Arial"/>
                <w:sz w:val="18"/>
                <w:szCs w:val="18"/>
              </w:rPr>
              <w:t>Pathogens and Vector Attraction in Sewage Sludge, EPA/600/R-22/194, (January 2023)</w:t>
            </w:r>
            <w:r w:rsidRPr="007E3B58">
              <w:rPr>
                <w:rFonts w:ascii="Arial" w:hAnsi="Arial" w:cs="Arial"/>
                <w:bCs/>
                <w:sz w:val="18"/>
                <w:szCs w:val="18"/>
              </w:rPr>
              <w:t xml:space="preserve"> (10.</w:t>
            </w:r>
            <w:r>
              <w:rPr>
                <w:rFonts w:ascii="Arial" w:hAnsi="Arial" w:cs="Arial"/>
                <w:bCs/>
                <w:sz w:val="18"/>
                <w:szCs w:val="18"/>
              </w:rPr>
              <w:t>11</w:t>
            </w:r>
            <w:r w:rsidRPr="007E3B58">
              <w:rPr>
                <w:rFonts w:ascii="Arial" w:hAnsi="Arial" w:cs="Arial"/>
                <w:bCs/>
                <w:sz w:val="18"/>
                <w:szCs w:val="18"/>
              </w:rPr>
              <w:t>)]</w:t>
            </w:r>
          </w:p>
          <w:p w14:paraId="79B88F90" w14:textId="77777777" w:rsidR="00B72388" w:rsidRDefault="00B72388" w:rsidP="00B72388">
            <w:pPr>
              <w:rPr>
                <w:rFonts w:ascii="Arial" w:hAnsi="Arial" w:cs="Arial"/>
                <w:sz w:val="18"/>
                <w:szCs w:val="18"/>
              </w:rPr>
            </w:pPr>
          </w:p>
          <w:p w14:paraId="386885CB" w14:textId="77777777" w:rsidR="00B72388" w:rsidRDefault="00B72388" w:rsidP="00B72388">
            <w:pPr>
              <w:rPr>
                <w:rFonts w:ascii="Arial" w:hAnsi="Arial" w:cs="Arial"/>
                <w:b/>
                <w:bCs/>
                <w:sz w:val="18"/>
                <w:szCs w:val="18"/>
              </w:rPr>
            </w:pPr>
            <w:r>
              <w:rPr>
                <w:rFonts w:ascii="Arial" w:hAnsi="Arial" w:cs="Arial"/>
                <w:b/>
                <w:bCs/>
                <w:sz w:val="18"/>
                <w:szCs w:val="18"/>
              </w:rPr>
              <w:t>ANSWER:</w:t>
            </w:r>
          </w:p>
          <w:p w14:paraId="45ECC92D" w14:textId="77777777" w:rsidR="00B72388" w:rsidRDefault="00B72388" w:rsidP="00EF468B">
            <w:pPr>
              <w:rPr>
                <w:rFonts w:ascii="Arial" w:hAnsi="Arial" w:cs="Arial"/>
                <w:sz w:val="18"/>
                <w:szCs w:val="18"/>
              </w:rPr>
            </w:pPr>
          </w:p>
        </w:tc>
        <w:tc>
          <w:tcPr>
            <w:tcW w:w="448" w:type="dxa"/>
            <w:tcBorders>
              <w:bottom w:val="single" w:sz="4" w:space="0" w:color="auto"/>
            </w:tcBorders>
            <w:shd w:val="clear" w:color="auto" w:fill="D9D9D9" w:themeFill="background1" w:themeFillShade="D9"/>
            <w:noWrap/>
            <w:vAlign w:val="center"/>
          </w:tcPr>
          <w:p w14:paraId="27EEAB80" w14:textId="77777777" w:rsidR="00B72388" w:rsidRPr="00A0149B" w:rsidRDefault="00B72388" w:rsidP="00EF468B">
            <w:pPr>
              <w:rPr>
                <w:rFonts w:ascii="Arial" w:hAnsi="Arial" w:cs="Arial"/>
                <w:sz w:val="18"/>
                <w:szCs w:val="18"/>
              </w:rPr>
            </w:pPr>
          </w:p>
        </w:tc>
        <w:tc>
          <w:tcPr>
            <w:tcW w:w="448" w:type="dxa"/>
            <w:tcBorders>
              <w:bottom w:val="single" w:sz="4" w:space="0" w:color="auto"/>
            </w:tcBorders>
            <w:shd w:val="clear" w:color="auto" w:fill="FFFFFF" w:themeFill="background1"/>
            <w:noWrap/>
            <w:vAlign w:val="center"/>
          </w:tcPr>
          <w:p w14:paraId="0A361369" w14:textId="77777777" w:rsidR="00B72388" w:rsidRPr="00A0149B" w:rsidRDefault="00B72388" w:rsidP="00EF468B">
            <w:pPr>
              <w:rPr>
                <w:rFonts w:ascii="Arial" w:hAnsi="Arial" w:cs="Arial"/>
                <w:sz w:val="18"/>
                <w:szCs w:val="18"/>
              </w:rPr>
            </w:pPr>
          </w:p>
        </w:tc>
        <w:tc>
          <w:tcPr>
            <w:tcW w:w="3850" w:type="dxa"/>
            <w:tcBorders>
              <w:bottom w:val="single" w:sz="4" w:space="0" w:color="auto"/>
            </w:tcBorders>
            <w:shd w:val="clear" w:color="auto" w:fill="auto"/>
            <w:vAlign w:val="center"/>
          </w:tcPr>
          <w:p w14:paraId="579368AD" w14:textId="77777777" w:rsidR="00B72388" w:rsidRPr="0045081C" w:rsidRDefault="00B72388" w:rsidP="00EF468B">
            <w:pPr>
              <w:rPr>
                <w:rFonts w:ascii="Arial" w:hAnsi="Arial" w:cs="Arial"/>
                <w:sz w:val="18"/>
                <w:szCs w:val="18"/>
              </w:rPr>
            </w:pPr>
          </w:p>
        </w:tc>
      </w:tr>
      <w:tr w:rsidR="003C27A9" w:rsidRPr="00A0149B" w14:paraId="350D3784" w14:textId="77777777" w:rsidTr="00304210">
        <w:trPr>
          <w:trHeight w:val="264"/>
        </w:trPr>
        <w:tc>
          <w:tcPr>
            <w:tcW w:w="461" w:type="dxa"/>
            <w:shd w:val="clear" w:color="auto" w:fill="auto"/>
            <w:noWrap/>
            <w:vAlign w:val="center"/>
          </w:tcPr>
          <w:p w14:paraId="59E7C66D" w14:textId="5E466625" w:rsidR="003C27A9" w:rsidRDefault="003C27A9" w:rsidP="003C27A9">
            <w:pPr>
              <w:numPr>
                <w:ilvl w:val="0"/>
                <w:numId w:val="9"/>
              </w:numPr>
              <w:ind w:left="623"/>
              <w:jc w:val="center"/>
              <w:rPr>
                <w:rFonts w:ascii="Arial" w:hAnsi="Arial" w:cs="Arial"/>
                <w:sz w:val="18"/>
                <w:szCs w:val="18"/>
              </w:rPr>
            </w:pPr>
          </w:p>
        </w:tc>
        <w:tc>
          <w:tcPr>
            <w:tcW w:w="5604" w:type="dxa"/>
            <w:tcBorders>
              <w:bottom w:val="single" w:sz="4" w:space="0" w:color="auto"/>
            </w:tcBorders>
            <w:shd w:val="clear" w:color="auto" w:fill="auto"/>
            <w:noWrap/>
          </w:tcPr>
          <w:p w14:paraId="0A66B05A" w14:textId="54E86091" w:rsidR="003C27A9" w:rsidRDefault="003C27A9" w:rsidP="003C27A9">
            <w:pPr>
              <w:rPr>
                <w:rFonts w:ascii="Arial" w:hAnsi="Arial" w:cs="Arial"/>
                <w:sz w:val="18"/>
                <w:szCs w:val="18"/>
              </w:rPr>
            </w:pPr>
            <w:r>
              <w:rPr>
                <w:rFonts w:ascii="Arial" w:hAnsi="Arial" w:cs="Arial"/>
                <w:sz w:val="18"/>
                <w:szCs w:val="18"/>
              </w:rPr>
              <w:t>How is the sample homogenized? [SM 2540 G-2015 (3) (a) (2) (b)</w:t>
            </w:r>
          </w:p>
          <w:p w14:paraId="1D3AB78B" w14:textId="77777777" w:rsidR="003C27A9" w:rsidRDefault="003C27A9" w:rsidP="003C27A9">
            <w:pPr>
              <w:rPr>
                <w:rFonts w:ascii="Arial" w:hAnsi="Arial" w:cs="Arial"/>
                <w:sz w:val="18"/>
                <w:szCs w:val="18"/>
              </w:rPr>
            </w:pPr>
          </w:p>
          <w:p w14:paraId="2BB4333E" w14:textId="3DF41F45" w:rsidR="003C27A9" w:rsidRPr="00C83189" w:rsidRDefault="003C27A9" w:rsidP="003C27A9">
            <w:pPr>
              <w:rPr>
                <w:rFonts w:ascii="Arial" w:hAnsi="Arial" w:cs="Arial"/>
                <w:b/>
                <w:bCs/>
                <w:sz w:val="18"/>
                <w:szCs w:val="18"/>
              </w:rPr>
            </w:pPr>
            <w:r>
              <w:rPr>
                <w:rFonts w:ascii="Arial" w:hAnsi="Arial" w:cs="Arial"/>
                <w:b/>
                <w:bCs/>
                <w:sz w:val="18"/>
                <w:szCs w:val="18"/>
              </w:rPr>
              <w:t>ANSWER:</w:t>
            </w:r>
          </w:p>
        </w:tc>
        <w:tc>
          <w:tcPr>
            <w:tcW w:w="448" w:type="dxa"/>
            <w:tcBorders>
              <w:bottom w:val="single" w:sz="4" w:space="0" w:color="auto"/>
            </w:tcBorders>
            <w:shd w:val="clear" w:color="auto" w:fill="D9D9D9" w:themeFill="background1" w:themeFillShade="D9"/>
            <w:noWrap/>
            <w:vAlign w:val="center"/>
          </w:tcPr>
          <w:p w14:paraId="3B1E9DBA" w14:textId="77777777" w:rsidR="003C27A9" w:rsidRPr="00A0149B" w:rsidRDefault="003C27A9" w:rsidP="003C27A9">
            <w:pPr>
              <w:rPr>
                <w:rFonts w:ascii="Arial" w:hAnsi="Arial" w:cs="Arial"/>
                <w:sz w:val="18"/>
                <w:szCs w:val="18"/>
              </w:rPr>
            </w:pPr>
          </w:p>
        </w:tc>
        <w:tc>
          <w:tcPr>
            <w:tcW w:w="448" w:type="dxa"/>
            <w:tcBorders>
              <w:bottom w:val="single" w:sz="4" w:space="0" w:color="auto"/>
            </w:tcBorders>
            <w:shd w:val="clear" w:color="auto" w:fill="FFFFFF"/>
            <w:noWrap/>
            <w:vAlign w:val="center"/>
          </w:tcPr>
          <w:p w14:paraId="2095B7FF" w14:textId="77777777" w:rsidR="003C27A9" w:rsidRPr="00A0149B" w:rsidRDefault="003C27A9" w:rsidP="003C27A9">
            <w:pPr>
              <w:rPr>
                <w:rFonts w:ascii="Arial" w:hAnsi="Arial" w:cs="Arial"/>
                <w:sz w:val="18"/>
                <w:szCs w:val="18"/>
              </w:rPr>
            </w:pPr>
          </w:p>
        </w:tc>
        <w:tc>
          <w:tcPr>
            <w:tcW w:w="3850" w:type="dxa"/>
            <w:tcBorders>
              <w:bottom w:val="single" w:sz="4" w:space="0" w:color="auto"/>
            </w:tcBorders>
            <w:shd w:val="clear" w:color="auto" w:fill="auto"/>
            <w:vAlign w:val="center"/>
          </w:tcPr>
          <w:p w14:paraId="48060D3B" w14:textId="161F652C" w:rsidR="003C27A9" w:rsidRDefault="003C27A9" w:rsidP="003C27A9">
            <w:pPr>
              <w:jc w:val="both"/>
              <w:rPr>
                <w:rFonts w:ascii="Arial" w:hAnsi="Arial" w:cs="Arial"/>
                <w:sz w:val="18"/>
                <w:szCs w:val="18"/>
              </w:rPr>
            </w:pPr>
            <w:r>
              <w:rPr>
                <w:rFonts w:ascii="Arial" w:hAnsi="Arial" w:cs="Arial"/>
                <w:sz w:val="18"/>
                <w:szCs w:val="18"/>
              </w:rPr>
              <w:t>Solid samples:  If sample consists of discrete pieces of solid material (e.g., dewatered sludge), then take care to obtain a representative sample whose particle size will not impede drying.</w:t>
            </w:r>
          </w:p>
          <w:p w14:paraId="2AC079CB" w14:textId="2B367D4E" w:rsidR="003C27A9" w:rsidRPr="0045081C" w:rsidRDefault="003C27A9" w:rsidP="003C27A9">
            <w:pPr>
              <w:jc w:val="both"/>
              <w:rPr>
                <w:rFonts w:ascii="Arial" w:hAnsi="Arial" w:cs="Arial"/>
                <w:sz w:val="18"/>
                <w:szCs w:val="18"/>
              </w:rPr>
            </w:pPr>
            <w:r>
              <w:rPr>
                <w:rFonts w:ascii="Arial" w:hAnsi="Arial" w:cs="Arial"/>
                <w:sz w:val="18"/>
                <w:szCs w:val="18"/>
              </w:rPr>
              <w:t>Manually process samples as quickly as possible to prevent moisture loss.  Processing via mechanical grinding is not recommended because moisture levels could drop during processing.</w:t>
            </w:r>
          </w:p>
        </w:tc>
      </w:tr>
      <w:tr w:rsidR="00346B24" w:rsidRPr="00A0149B" w14:paraId="76EB0AFB" w14:textId="77777777" w:rsidTr="00C83189">
        <w:trPr>
          <w:trHeight w:val="264"/>
        </w:trPr>
        <w:tc>
          <w:tcPr>
            <w:tcW w:w="461" w:type="dxa"/>
            <w:shd w:val="clear" w:color="auto" w:fill="auto"/>
            <w:noWrap/>
            <w:vAlign w:val="center"/>
          </w:tcPr>
          <w:p w14:paraId="73E40BA8" w14:textId="1FF1B04B" w:rsidR="00346B24" w:rsidRDefault="00346B24" w:rsidP="008B1198">
            <w:pPr>
              <w:numPr>
                <w:ilvl w:val="0"/>
                <w:numId w:val="9"/>
              </w:numPr>
              <w:ind w:left="623"/>
              <w:jc w:val="center"/>
              <w:rPr>
                <w:rFonts w:ascii="Arial" w:hAnsi="Arial" w:cs="Arial"/>
                <w:sz w:val="18"/>
                <w:szCs w:val="18"/>
              </w:rPr>
            </w:pPr>
          </w:p>
        </w:tc>
        <w:tc>
          <w:tcPr>
            <w:tcW w:w="5604" w:type="dxa"/>
            <w:tcBorders>
              <w:bottom w:val="single" w:sz="4" w:space="0" w:color="auto"/>
            </w:tcBorders>
            <w:shd w:val="clear" w:color="auto" w:fill="auto"/>
            <w:noWrap/>
            <w:vAlign w:val="center"/>
          </w:tcPr>
          <w:p w14:paraId="0EA0135C" w14:textId="4DEBF7EB" w:rsidR="00346B24" w:rsidRDefault="00CD587A" w:rsidP="00346B24">
            <w:pPr>
              <w:rPr>
                <w:rFonts w:ascii="Arial" w:hAnsi="Arial" w:cs="Arial"/>
                <w:sz w:val="18"/>
                <w:szCs w:val="18"/>
              </w:rPr>
            </w:pPr>
            <w:r>
              <w:rPr>
                <w:rFonts w:ascii="Arial" w:hAnsi="Arial" w:cs="Arial"/>
                <w:sz w:val="18"/>
                <w:szCs w:val="18"/>
              </w:rPr>
              <w:t xml:space="preserve">Is </w:t>
            </w:r>
            <w:r w:rsidR="00346B24" w:rsidRPr="00346B24">
              <w:rPr>
                <w:rFonts w:ascii="Arial" w:hAnsi="Arial" w:cs="Arial"/>
                <w:sz w:val="18"/>
                <w:szCs w:val="18"/>
              </w:rPr>
              <w:t>25 to 50 g</w:t>
            </w:r>
            <w:r w:rsidR="00C96D79">
              <w:rPr>
                <w:rFonts w:ascii="Arial" w:hAnsi="Arial" w:cs="Arial"/>
                <w:sz w:val="18"/>
                <w:szCs w:val="18"/>
              </w:rPr>
              <w:t>rams</w:t>
            </w:r>
            <w:r w:rsidR="00346B24" w:rsidRPr="00346B24">
              <w:rPr>
                <w:rFonts w:ascii="Arial" w:hAnsi="Arial" w:cs="Arial"/>
                <w:sz w:val="18"/>
                <w:szCs w:val="18"/>
              </w:rPr>
              <w:t xml:space="preserve"> </w:t>
            </w:r>
            <w:r w:rsidR="00346B24">
              <w:rPr>
                <w:rFonts w:ascii="Arial" w:hAnsi="Arial" w:cs="Arial"/>
                <w:sz w:val="18"/>
                <w:szCs w:val="18"/>
              </w:rPr>
              <w:t xml:space="preserve">of </w:t>
            </w:r>
            <w:r>
              <w:rPr>
                <w:rFonts w:ascii="Arial" w:hAnsi="Arial" w:cs="Arial"/>
                <w:sz w:val="18"/>
                <w:szCs w:val="18"/>
              </w:rPr>
              <w:t xml:space="preserve">homogenized </w:t>
            </w:r>
            <w:r w:rsidR="00346B24">
              <w:rPr>
                <w:rFonts w:ascii="Arial" w:hAnsi="Arial" w:cs="Arial"/>
                <w:sz w:val="18"/>
                <w:szCs w:val="18"/>
              </w:rPr>
              <w:t>sample</w:t>
            </w:r>
            <w:r w:rsidR="00346B24" w:rsidRPr="00346B24">
              <w:rPr>
                <w:rFonts w:ascii="Arial" w:hAnsi="Arial" w:cs="Arial"/>
                <w:sz w:val="18"/>
                <w:szCs w:val="18"/>
              </w:rPr>
              <w:t xml:space="preserve"> place</w:t>
            </w:r>
            <w:r w:rsidR="00346B24">
              <w:rPr>
                <w:rFonts w:ascii="Arial" w:hAnsi="Arial" w:cs="Arial"/>
                <w:sz w:val="18"/>
                <w:szCs w:val="18"/>
              </w:rPr>
              <w:t>d</w:t>
            </w:r>
            <w:r w:rsidR="00346B24" w:rsidRPr="00346B24">
              <w:rPr>
                <w:rFonts w:ascii="Arial" w:hAnsi="Arial" w:cs="Arial"/>
                <w:sz w:val="18"/>
                <w:szCs w:val="18"/>
              </w:rPr>
              <w:t xml:space="preserve"> in</w:t>
            </w:r>
            <w:r w:rsidR="00346B24">
              <w:rPr>
                <w:rFonts w:ascii="Arial" w:hAnsi="Arial" w:cs="Arial"/>
                <w:sz w:val="18"/>
                <w:szCs w:val="18"/>
              </w:rPr>
              <w:t xml:space="preserve"> a</w:t>
            </w:r>
            <w:r w:rsidR="00346B24" w:rsidRPr="00346B24">
              <w:rPr>
                <w:rFonts w:ascii="Arial" w:hAnsi="Arial" w:cs="Arial"/>
                <w:sz w:val="18"/>
                <w:szCs w:val="18"/>
              </w:rPr>
              <w:t xml:space="preserve"> prepared evaporating dish and weigh</w:t>
            </w:r>
            <w:r w:rsidR="00346B24">
              <w:rPr>
                <w:rFonts w:ascii="Arial" w:hAnsi="Arial" w:cs="Arial"/>
                <w:sz w:val="18"/>
                <w:szCs w:val="18"/>
              </w:rPr>
              <w:t>ed?</w:t>
            </w:r>
            <w:r w:rsidR="00346B24">
              <w:t xml:space="preserve"> </w:t>
            </w:r>
            <w:r w:rsidR="00346B24" w:rsidRPr="00346B24">
              <w:rPr>
                <w:rFonts w:ascii="Arial" w:hAnsi="Arial" w:cs="Arial"/>
                <w:sz w:val="18"/>
                <w:szCs w:val="18"/>
              </w:rPr>
              <w:t>[SM 2540 G-201</w:t>
            </w:r>
            <w:r>
              <w:rPr>
                <w:rFonts w:ascii="Arial" w:hAnsi="Arial" w:cs="Arial"/>
                <w:sz w:val="18"/>
                <w:szCs w:val="18"/>
              </w:rPr>
              <w:t>5</w:t>
            </w:r>
            <w:r w:rsidR="00346B24" w:rsidRPr="00346B24">
              <w:rPr>
                <w:rFonts w:ascii="Arial" w:hAnsi="Arial" w:cs="Arial"/>
                <w:sz w:val="18"/>
                <w:szCs w:val="18"/>
              </w:rPr>
              <w:t xml:space="preserve"> (3) (</w:t>
            </w:r>
            <w:r w:rsidR="00346B24" w:rsidRPr="00E63E7E">
              <w:rPr>
                <w:rFonts w:ascii="Arial" w:hAnsi="Arial" w:cs="Arial"/>
                <w:i/>
                <w:sz w:val="18"/>
                <w:szCs w:val="18"/>
              </w:rPr>
              <w:t>a</w:t>
            </w:r>
            <w:r w:rsidR="00346B24" w:rsidRPr="00346B24">
              <w:rPr>
                <w:rFonts w:ascii="Arial" w:hAnsi="Arial" w:cs="Arial"/>
                <w:sz w:val="18"/>
                <w:szCs w:val="18"/>
              </w:rPr>
              <w:t>)</w:t>
            </w:r>
            <w:r w:rsidR="00346B24">
              <w:rPr>
                <w:rFonts w:ascii="Arial" w:hAnsi="Arial" w:cs="Arial"/>
                <w:sz w:val="18"/>
                <w:szCs w:val="18"/>
              </w:rPr>
              <w:t xml:space="preserve"> (2) (</w:t>
            </w:r>
            <w:r w:rsidR="00AA460C">
              <w:rPr>
                <w:rFonts w:ascii="Arial" w:hAnsi="Arial" w:cs="Arial"/>
                <w:sz w:val="18"/>
                <w:szCs w:val="18"/>
              </w:rPr>
              <w:t>b</w:t>
            </w:r>
            <w:r w:rsidR="00346B24">
              <w:rPr>
                <w:rFonts w:ascii="Arial" w:hAnsi="Arial" w:cs="Arial"/>
                <w:sz w:val="18"/>
                <w:szCs w:val="18"/>
              </w:rPr>
              <w:t>)</w:t>
            </w:r>
            <w:r w:rsidR="00346B24" w:rsidRPr="00346B24">
              <w:rPr>
                <w:rFonts w:ascii="Arial" w:hAnsi="Arial" w:cs="Arial"/>
                <w:sz w:val="18"/>
                <w:szCs w:val="18"/>
              </w:rPr>
              <w:t>]</w:t>
            </w:r>
          </w:p>
        </w:tc>
        <w:tc>
          <w:tcPr>
            <w:tcW w:w="448" w:type="dxa"/>
            <w:tcBorders>
              <w:bottom w:val="single" w:sz="4" w:space="0" w:color="auto"/>
            </w:tcBorders>
            <w:shd w:val="clear" w:color="auto" w:fill="FFFFFF"/>
            <w:noWrap/>
            <w:vAlign w:val="center"/>
          </w:tcPr>
          <w:p w14:paraId="2E13767B" w14:textId="77777777" w:rsidR="00346B24" w:rsidRPr="00A0149B" w:rsidRDefault="00346B24" w:rsidP="00346B24">
            <w:pPr>
              <w:rPr>
                <w:rFonts w:ascii="Arial" w:hAnsi="Arial" w:cs="Arial"/>
                <w:sz w:val="18"/>
                <w:szCs w:val="18"/>
              </w:rPr>
            </w:pPr>
          </w:p>
        </w:tc>
        <w:tc>
          <w:tcPr>
            <w:tcW w:w="448" w:type="dxa"/>
            <w:tcBorders>
              <w:bottom w:val="single" w:sz="4" w:space="0" w:color="auto"/>
            </w:tcBorders>
            <w:shd w:val="clear" w:color="auto" w:fill="FFFFFF"/>
            <w:noWrap/>
            <w:vAlign w:val="center"/>
          </w:tcPr>
          <w:p w14:paraId="3BB52028" w14:textId="77777777" w:rsidR="00346B24" w:rsidRPr="00A0149B" w:rsidRDefault="00346B24" w:rsidP="00346B24">
            <w:pPr>
              <w:rPr>
                <w:rFonts w:ascii="Arial" w:hAnsi="Arial" w:cs="Arial"/>
                <w:sz w:val="18"/>
                <w:szCs w:val="18"/>
              </w:rPr>
            </w:pPr>
          </w:p>
        </w:tc>
        <w:tc>
          <w:tcPr>
            <w:tcW w:w="3850" w:type="dxa"/>
            <w:tcBorders>
              <w:bottom w:val="single" w:sz="4" w:space="0" w:color="auto"/>
            </w:tcBorders>
            <w:shd w:val="clear" w:color="auto" w:fill="auto"/>
            <w:vAlign w:val="center"/>
          </w:tcPr>
          <w:p w14:paraId="33199161" w14:textId="13CAC444" w:rsidR="00346B24" w:rsidRPr="0045081C" w:rsidRDefault="00346B24" w:rsidP="00346B24">
            <w:pPr>
              <w:rPr>
                <w:rFonts w:ascii="Arial" w:hAnsi="Arial" w:cs="Arial"/>
                <w:sz w:val="18"/>
                <w:szCs w:val="18"/>
              </w:rPr>
            </w:pPr>
          </w:p>
        </w:tc>
      </w:tr>
      <w:tr w:rsidR="00346B24" w:rsidRPr="00A0149B" w14:paraId="7A1479B7" w14:textId="77777777" w:rsidTr="00C83189">
        <w:trPr>
          <w:trHeight w:val="264"/>
        </w:trPr>
        <w:tc>
          <w:tcPr>
            <w:tcW w:w="461" w:type="dxa"/>
            <w:shd w:val="clear" w:color="auto" w:fill="auto"/>
            <w:noWrap/>
            <w:vAlign w:val="center"/>
          </w:tcPr>
          <w:p w14:paraId="03D14218" w14:textId="10A70A67" w:rsidR="00346B24" w:rsidRDefault="00346B24" w:rsidP="008B1198">
            <w:pPr>
              <w:numPr>
                <w:ilvl w:val="0"/>
                <w:numId w:val="9"/>
              </w:numPr>
              <w:ind w:left="623"/>
              <w:jc w:val="center"/>
              <w:rPr>
                <w:rFonts w:ascii="Arial" w:hAnsi="Arial" w:cs="Arial"/>
                <w:sz w:val="18"/>
                <w:szCs w:val="18"/>
              </w:rPr>
            </w:pPr>
          </w:p>
        </w:tc>
        <w:tc>
          <w:tcPr>
            <w:tcW w:w="5604" w:type="dxa"/>
            <w:tcBorders>
              <w:bottom w:val="single" w:sz="4" w:space="0" w:color="auto"/>
            </w:tcBorders>
            <w:shd w:val="clear" w:color="auto" w:fill="auto"/>
            <w:noWrap/>
            <w:vAlign w:val="center"/>
          </w:tcPr>
          <w:p w14:paraId="0DE13736" w14:textId="18A433EE" w:rsidR="00346B24" w:rsidRPr="00A20A2C" w:rsidRDefault="00BE6ABF" w:rsidP="00661D6B">
            <w:pPr>
              <w:rPr>
                <w:rFonts w:ascii="Arial" w:hAnsi="Arial" w:cs="Arial"/>
                <w:sz w:val="18"/>
                <w:szCs w:val="18"/>
              </w:rPr>
            </w:pPr>
            <w:r>
              <w:rPr>
                <w:rFonts w:ascii="Arial" w:hAnsi="Arial" w:cs="Arial"/>
                <w:sz w:val="18"/>
                <w:szCs w:val="18"/>
              </w:rPr>
              <w:t>Are</w:t>
            </w:r>
            <w:r w:rsidR="00346B24">
              <w:rPr>
                <w:rFonts w:ascii="Arial" w:hAnsi="Arial" w:cs="Arial"/>
                <w:sz w:val="18"/>
                <w:szCs w:val="18"/>
              </w:rPr>
              <w:t xml:space="preserve"> sample</w:t>
            </w:r>
            <w:r>
              <w:rPr>
                <w:rFonts w:ascii="Arial" w:hAnsi="Arial" w:cs="Arial"/>
                <w:sz w:val="18"/>
                <w:szCs w:val="18"/>
              </w:rPr>
              <w:t>s</w:t>
            </w:r>
            <w:r w:rsidR="00346B24">
              <w:rPr>
                <w:rFonts w:ascii="Arial" w:hAnsi="Arial" w:cs="Arial"/>
                <w:sz w:val="18"/>
                <w:szCs w:val="18"/>
              </w:rPr>
              <w:t xml:space="preserve"> </w:t>
            </w:r>
            <w:r w:rsidR="001A44D6">
              <w:rPr>
                <w:rFonts w:ascii="Arial" w:hAnsi="Arial" w:cs="Arial"/>
                <w:sz w:val="18"/>
                <w:szCs w:val="18"/>
              </w:rPr>
              <w:t>dried in an</w:t>
            </w:r>
            <w:r w:rsidR="00E63E7E">
              <w:rPr>
                <w:rFonts w:ascii="Arial" w:hAnsi="Arial" w:cs="Arial"/>
                <w:sz w:val="18"/>
                <w:szCs w:val="18"/>
              </w:rPr>
              <w:t xml:space="preserve"> oven</w:t>
            </w:r>
            <w:r w:rsidR="00346B24" w:rsidRPr="00346B24">
              <w:rPr>
                <w:rFonts w:ascii="Arial" w:hAnsi="Arial" w:cs="Arial"/>
                <w:sz w:val="18"/>
                <w:szCs w:val="18"/>
              </w:rPr>
              <w:t xml:space="preserve"> at 103 to 105°C </w:t>
            </w:r>
            <w:r w:rsidR="00CD587A">
              <w:rPr>
                <w:rFonts w:ascii="Arial" w:hAnsi="Arial" w:cs="Arial"/>
                <w:sz w:val="18"/>
                <w:szCs w:val="18"/>
              </w:rPr>
              <w:t>for ≥1 h</w:t>
            </w:r>
            <w:r w:rsidR="00E63E7E">
              <w:rPr>
                <w:rFonts w:ascii="Arial" w:hAnsi="Arial" w:cs="Arial"/>
                <w:sz w:val="18"/>
                <w:szCs w:val="18"/>
              </w:rPr>
              <w:t>?</w:t>
            </w:r>
            <w:r w:rsidR="00E63E7E">
              <w:t xml:space="preserve"> </w:t>
            </w:r>
            <w:r w:rsidR="00E63E7E" w:rsidRPr="00E63E7E">
              <w:rPr>
                <w:rFonts w:ascii="Arial" w:hAnsi="Arial" w:cs="Arial"/>
                <w:sz w:val="18"/>
                <w:szCs w:val="18"/>
              </w:rPr>
              <w:t>[SM 2540 G-</w:t>
            </w:r>
            <w:r w:rsidR="00CD587A" w:rsidRPr="00E63E7E">
              <w:rPr>
                <w:rFonts w:ascii="Arial" w:hAnsi="Arial" w:cs="Arial"/>
                <w:sz w:val="18"/>
                <w:szCs w:val="18"/>
              </w:rPr>
              <w:t>201</w:t>
            </w:r>
            <w:r w:rsidR="00CD587A">
              <w:rPr>
                <w:rFonts w:ascii="Arial" w:hAnsi="Arial" w:cs="Arial"/>
                <w:sz w:val="18"/>
                <w:szCs w:val="18"/>
              </w:rPr>
              <w:t>5</w:t>
            </w:r>
            <w:r w:rsidR="00CD587A" w:rsidRPr="00E63E7E">
              <w:rPr>
                <w:rFonts w:ascii="Arial" w:hAnsi="Arial" w:cs="Arial"/>
                <w:sz w:val="18"/>
                <w:szCs w:val="18"/>
              </w:rPr>
              <w:t xml:space="preserve"> </w:t>
            </w:r>
            <w:r w:rsidR="00E63E7E" w:rsidRPr="00E63E7E">
              <w:rPr>
                <w:rFonts w:ascii="Arial" w:hAnsi="Arial" w:cs="Arial"/>
                <w:sz w:val="18"/>
                <w:szCs w:val="18"/>
              </w:rPr>
              <w:t>(3) (</w:t>
            </w:r>
            <w:r w:rsidR="00E63E7E" w:rsidRPr="00E63E7E">
              <w:rPr>
                <w:rFonts w:ascii="Arial" w:hAnsi="Arial" w:cs="Arial"/>
                <w:i/>
                <w:sz w:val="18"/>
                <w:szCs w:val="18"/>
              </w:rPr>
              <w:t>a</w:t>
            </w:r>
            <w:r w:rsidR="00E63E7E" w:rsidRPr="00E63E7E">
              <w:rPr>
                <w:rFonts w:ascii="Arial" w:hAnsi="Arial" w:cs="Arial"/>
                <w:sz w:val="18"/>
                <w:szCs w:val="18"/>
              </w:rPr>
              <w:t>) (</w:t>
            </w:r>
            <w:r w:rsidR="00ED2A58">
              <w:rPr>
                <w:rFonts w:ascii="Arial" w:hAnsi="Arial" w:cs="Arial"/>
                <w:sz w:val="18"/>
                <w:szCs w:val="18"/>
              </w:rPr>
              <w:t>2</w:t>
            </w:r>
            <w:r w:rsidR="00E63E7E" w:rsidRPr="00E63E7E">
              <w:rPr>
                <w:rFonts w:ascii="Arial" w:hAnsi="Arial" w:cs="Arial"/>
                <w:sz w:val="18"/>
                <w:szCs w:val="18"/>
              </w:rPr>
              <w:t>) (</w:t>
            </w:r>
            <w:r w:rsidR="00ED2A58">
              <w:rPr>
                <w:rFonts w:ascii="Arial" w:hAnsi="Arial" w:cs="Arial"/>
                <w:sz w:val="18"/>
                <w:szCs w:val="18"/>
              </w:rPr>
              <w:t>b</w:t>
            </w:r>
            <w:r w:rsidR="00E63E7E" w:rsidRPr="00E63E7E">
              <w:rPr>
                <w:rFonts w:ascii="Arial" w:hAnsi="Arial" w:cs="Arial"/>
                <w:sz w:val="18"/>
                <w:szCs w:val="18"/>
              </w:rPr>
              <w:t>)]</w:t>
            </w:r>
          </w:p>
        </w:tc>
        <w:tc>
          <w:tcPr>
            <w:tcW w:w="448" w:type="dxa"/>
            <w:tcBorders>
              <w:bottom w:val="single" w:sz="4" w:space="0" w:color="auto"/>
            </w:tcBorders>
            <w:shd w:val="clear" w:color="auto" w:fill="FFFFFF"/>
            <w:noWrap/>
            <w:vAlign w:val="center"/>
          </w:tcPr>
          <w:p w14:paraId="140FD7B4" w14:textId="77777777" w:rsidR="00346B24" w:rsidRPr="00A0149B" w:rsidRDefault="00346B24" w:rsidP="00661D6B">
            <w:pPr>
              <w:rPr>
                <w:rFonts w:ascii="Arial" w:hAnsi="Arial" w:cs="Arial"/>
                <w:sz w:val="18"/>
                <w:szCs w:val="18"/>
              </w:rPr>
            </w:pPr>
          </w:p>
        </w:tc>
        <w:tc>
          <w:tcPr>
            <w:tcW w:w="448" w:type="dxa"/>
            <w:tcBorders>
              <w:bottom w:val="single" w:sz="4" w:space="0" w:color="auto"/>
            </w:tcBorders>
            <w:shd w:val="clear" w:color="auto" w:fill="FFFFFF"/>
            <w:noWrap/>
            <w:vAlign w:val="center"/>
          </w:tcPr>
          <w:p w14:paraId="3ED2DA00" w14:textId="77777777" w:rsidR="00346B24" w:rsidRPr="00A0149B" w:rsidRDefault="00346B24" w:rsidP="00661D6B">
            <w:pPr>
              <w:rPr>
                <w:rFonts w:ascii="Arial" w:hAnsi="Arial" w:cs="Arial"/>
                <w:sz w:val="18"/>
                <w:szCs w:val="18"/>
              </w:rPr>
            </w:pPr>
          </w:p>
        </w:tc>
        <w:tc>
          <w:tcPr>
            <w:tcW w:w="3850" w:type="dxa"/>
            <w:tcBorders>
              <w:bottom w:val="single" w:sz="4" w:space="0" w:color="auto"/>
            </w:tcBorders>
            <w:shd w:val="clear" w:color="auto" w:fill="auto"/>
            <w:vAlign w:val="center"/>
          </w:tcPr>
          <w:p w14:paraId="3A020206" w14:textId="68E625A7" w:rsidR="00346B24" w:rsidRDefault="00346B24" w:rsidP="00661D6B">
            <w:pPr>
              <w:rPr>
                <w:rFonts w:ascii="Arial" w:hAnsi="Arial" w:cs="Arial"/>
                <w:sz w:val="18"/>
                <w:szCs w:val="18"/>
              </w:rPr>
            </w:pPr>
          </w:p>
        </w:tc>
      </w:tr>
      <w:tr w:rsidR="00346B24" w:rsidRPr="00A0149B" w14:paraId="3FD0C0CC" w14:textId="77777777" w:rsidTr="00C83189">
        <w:trPr>
          <w:trHeight w:val="264"/>
        </w:trPr>
        <w:tc>
          <w:tcPr>
            <w:tcW w:w="461" w:type="dxa"/>
            <w:shd w:val="clear" w:color="auto" w:fill="auto"/>
            <w:noWrap/>
            <w:vAlign w:val="center"/>
          </w:tcPr>
          <w:p w14:paraId="7E8E6401" w14:textId="7346C617" w:rsidR="00346B24" w:rsidRDefault="00346B24" w:rsidP="008B1198">
            <w:pPr>
              <w:numPr>
                <w:ilvl w:val="0"/>
                <w:numId w:val="9"/>
              </w:numPr>
              <w:ind w:left="623"/>
              <w:jc w:val="center"/>
              <w:rPr>
                <w:rFonts w:ascii="Arial" w:hAnsi="Arial" w:cs="Arial"/>
                <w:sz w:val="18"/>
                <w:szCs w:val="18"/>
              </w:rPr>
            </w:pPr>
          </w:p>
        </w:tc>
        <w:tc>
          <w:tcPr>
            <w:tcW w:w="5604" w:type="dxa"/>
            <w:tcBorders>
              <w:bottom w:val="single" w:sz="4" w:space="0" w:color="auto"/>
            </w:tcBorders>
            <w:shd w:val="clear" w:color="auto" w:fill="auto"/>
            <w:noWrap/>
            <w:vAlign w:val="center"/>
          </w:tcPr>
          <w:p w14:paraId="379F6463" w14:textId="1E12AFE5" w:rsidR="00346B24" w:rsidRPr="00A20A2C" w:rsidRDefault="00BE6ABF" w:rsidP="00661D6B">
            <w:pPr>
              <w:rPr>
                <w:rFonts w:ascii="Arial" w:hAnsi="Arial" w:cs="Arial"/>
                <w:sz w:val="18"/>
                <w:szCs w:val="18"/>
              </w:rPr>
            </w:pPr>
            <w:r w:rsidRPr="00BE6ABF">
              <w:rPr>
                <w:rFonts w:ascii="Arial" w:hAnsi="Arial" w:cs="Arial"/>
                <w:sz w:val="18"/>
                <w:szCs w:val="18"/>
              </w:rPr>
              <w:t xml:space="preserve">Are samples </w:t>
            </w:r>
            <w:r w:rsidR="00E63E7E" w:rsidRPr="00E63E7E">
              <w:rPr>
                <w:rFonts w:ascii="Arial" w:hAnsi="Arial" w:cs="Arial"/>
                <w:sz w:val="18"/>
                <w:szCs w:val="18"/>
              </w:rPr>
              <w:t>cool</w:t>
            </w:r>
            <w:r w:rsidR="00E63E7E">
              <w:rPr>
                <w:rFonts w:ascii="Arial" w:hAnsi="Arial" w:cs="Arial"/>
                <w:sz w:val="18"/>
                <w:szCs w:val="18"/>
              </w:rPr>
              <w:t>ed</w:t>
            </w:r>
            <w:r w:rsidR="00E63E7E" w:rsidRPr="00E63E7E">
              <w:rPr>
                <w:rFonts w:ascii="Arial" w:hAnsi="Arial" w:cs="Arial"/>
                <w:sz w:val="18"/>
                <w:szCs w:val="18"/>
              </w:rPr>
              <w:t xml:space="preserve"> to </w:t>
            </w:r>
            <w:r w:rsidR="00CD587A">
              <w:rPr>
                <w:rFonts w:ascii="Arial" w:hAnsi="Arial" w:cs="Arial"/>
                <w:sz w:val="18"/>
                <w:szCs w:val="18"/>
              </w:rPr>
              <w:t>ambient</w:t>
            </w:r>
            <w:r w:rsidR="00CD587A" w:rsidRPr="00E63E7E">
              <w:rPr>
                <w:rFonts w:ascii="Arial" w:hAnsi="Arial" w:cs="Arial"/>
                <w:sz w:val="18"/>
                <w:szCs w:val="18"/>
              </w:rPr>
              <w:t xml:space="preserve"> </w:t>
            </w:r>
            <w:r w:rsidR="00E63E7E" w:rsidRPr="00E63E7E">
              <w:rPr>
                <w:rFonts w:ascii="Arial" w:hAnsi="Arial" w:cs="Arial"/>
                <w:sz w:val="18"/>
                <w:szCs w:val="18"/>
              </w:rPr>
              <w:t>temperature in a desiccator and weigh</w:t>
            </w:r>
            <w:r w:rsidR="00E63E7E">
              <w:rPr>
                <w:rFonts w:ascii="Arial" w:hAnsi="Arial" w:cs="Arial"/>
                <w:sz w:val="18"/>
                <w:szCs w:val="18"/>
              </w:rPr>
              <w:t>ed?</w:t>
            </w:r>
            <w:r w:rsidR="00E63E7E">
              <w:t xml:space="preserve"> </w:t>
            </w:r>
            <w:r w:rsidR="00E63E7E" w:rsidRPr="00E63E7E">
              <w:rPr>
                <w:rFonts w:ascii="Arial" w:hAnsi="Arial" w:cs="Arial"/>
                <w:sz w:val="18"/>
                <w:szCs w:val="18"/>
              </w:rPr>
              <w:t>[SM 2540 G-</w:t>
            </w:r>
            <w:r w:rsidR="00CD587A" w:rsidRPr="00E63E7E">
              <w:rPr>
                <w:rFonts w:ascii="Arial" w:hAnsi="Arial" w:cs="Arial"/>
                <w:sz w:val="18"/>
                <w:szCs w:val="18"/>
              </w:rPr>
              <w:t>201</w:t>
            </w:r>
            <w:r w:rsidR="00CD587A">
              <w:rPr>
                <w:rFonts w:ascii="Arial" w:hAnsi="Arial" w:cs="Arial"/>
                <w:sz w:val="18"/>
                <w:szCs w:val="18"/>
              </w:rPr>
              <w:t>5</w:t>
            </w:r>
            <w:r w:rsidR="00CD587A" w:rsidRPr="00E63E7E">
              <w:rPr>
                <w:rFonts w:ascii="Arial" w:hAnsi="Arial" w:cs="Arial"/>
                <w:sz w:val="18"/>
                <w:szCs w:val="18"/>
              </w:rPr>
              <w:t xml:space="preserve"> </w:t>
            </w:r>
            <w:r w:rsidR="00E63E7E" w:rsidRPr="00E63E7E">
              <w:rPr>
                <w:rFonts w:ascii="Arial" w:hAnsi="Arial" w:cs="Arial"/>
                <w:sz w:val="18"/>
                <w:szCs w:val="18"/>
              </w:rPr>
              <w:t>(3) (</w:t>
            </w:r>
            <w:r w:rsidR="00E63E7E" w:rsidRPr="00E63E7E">
              <w:rPr>
                <w:rFonts w:ascii="Arial" w:hAnsi="Arial" w:cs="Arial"/>
                <w:i/>
                <w:sz w:val="18"/>
                <w:szCs w:val="18"/>
              </w:rPr>
              <w:t>a</w:t>
            </w:r>
            <w:r w:rsidR="00E63E7E" w:rsidRPr="00E63E7E">
              <w:rPr>
                <w:rFonts w:ascii="Arial" w:hAnsi="Arial" w:cs="Arial"/>
                <w:sz w:val="18"/>
                <w:szCs w:val="18"/>
              </w:rPr>
              <w:t>) (2) (</w:t>
            </w:r>
            <w:r w:rsidR="00A97DCE">
              <w:rPr>
                <w:rFonts w:ascii="Arial" w:hAnsi="Arial" w:cs="Arial"/>
                <w:sz w:val="18"/>
                <w:szCs w:val="18"/>
              </w:rPr>
              <w:t>b</w:t>
            </w:r>
            <w:r w:rsidR="00E63E7E" w:rsidRPr="00E63E7E">
              <w:rPr>
                <w:rFonts w:ascii="Arial" w:hAnsi="Arial" w:cs="Arial"/>
                <w:sz w:val="18"/>
                <w:szCs w:val="18"/>
              </w:rPr>
              <w:t>)]</w:t>
            </w:r>
          </w:p>
        </w:tc>
        <w:tc>
          <w:tcPr>
            <w:tcW w:w="448" w:type="dxa"/>
            <w:tcBorders>
              <w:bottom w:val="single" w:sz="4" w:space="0" w:color="auto"/>
            </w:tcBorders>
            <w:shd w:val="clear" w:color="auto" w:fill="FFFFFF"/>
            <w:noWrap/>
            <w:vAlign w:val="center"/>
          </w:tcPr>
          <w:p w14:paraId="78DB04B3" w14:textId="77777777" w:rsidR="00346B24" w:rsidRPr="00A0149B" w:rsidRDefault="00346B24" w:rsidP="00661D6B">
            <w:pPr>
              <w:rPr>
                <w:rFonts w:ascii="Arial" w:hAnsi="Arial" w:cs="Arial"/>
                <w:sz w:val="18"/>
                <w:szCs w:val="18"/>
              </w:rPr>
            </w:pPr>
          </w:p>
        </w:tc>
        <w:tc>
          <w:tcPr>
            <w:tcW w:w="448" w:type="dxa"/>
            <w:tcBorders>
              <w:bottom w:val="single" w:sz="4" w:space="0" w:color="auto"/>
            </w:tcBorders>
            <w:shd w:val="clear" w:color="auto" w:fill="FFFFFF"/>
            <w:noWrap/>
            <w:vAlign w:val="center"/>
          </w:tcPr>
          <w:p w14:paraId="055045F6" w14:textId="77777777" w:rsidR="00346B24" w:rsidRPr="00A0149B" w:rsidRDefault="00346B24" w:rsidP="00661D6B">
            <w:pPr>
              <w:rPr>
                <w:rFonts w:ascii="Arial" w:hAnsi="Arial" w:cs="Arial"/>
                <w:sz w:val="18"/>
                <w:szCs w:val="18"/>
              </w:rPr>
            </w:pPr>
          </w:p>
        </w:tc>
        <w:tc>
          <w:tcPr>
            <w:tcW w:w="3850" w:type="dxa"/>
            <w:tcBorders>
              <w:bottom w:val="single" w:sz="4" w:space="0" w:color="auto"/>
            </w:tcBorders>
            <w:shd w:val="clear" w:color="auto" w:fill="auto"/>
            <w:vAlign w:val="center"/>
          </w:tcPr>
          <w:p w14:paraId="73989673" w14:textId="41045696" w:rsidR="00346B24" w:rsidRDefault="00346B24" w:rsidP="00346B24">
            <w:pPr>
              <w:rPr>
                <w:rFonts w:ascii="Arial" w:hAnsi="Arial" w:cs="Arial"/>
                <w:sz w:val="18"/>
                <w:szCs w:val="18"/>
              </w:rPr>
            </w:pPr>
          </w:p>
        </w:tc>
      </w:tr>
      <w:tr w:rsidR="00346B24" w:rsidRPr="00A0149B" w14:paraId="79A38CCD" w14:textId="77777777" w:rsidTr="00C83189">
        <w:trPr>
          <w:trHeight w:val="264"/>
        </w:trPr>
        <w:tc>
          <w:tcPr>
            <w:tcW w:w="461" w:type="dxa"/>
            <w:shd w:val="clear" w:color="auto" w:fill="auto"/>
            <w:noWrap/>
            <w:vAlign w:val="center"/>
          </w:tcPr>
          <w:p w14:paraId="4681383D" w14:textId="649A6AC8" w:rsidR="00346B24" w:rsidRDefault="00346B24" w:rsidP="008B1198">
            <w:pPr>
              <w:numPr>
                <w:ilvl w:val="0"/>
                <w:numId w:val="9"/>
              </w:numPr>
              <w:ind w:left="623"/>
              <w:jc w:val="center"/>
              <w:rPr>
                <w:rFonts w:ascii="Arial" w:hAnsi="Arial" w:cs="Arial"/>
                <w:sz w:val="18"/>
                <w:szCs w:val="18"/>
              </w:rPr>
            </w:pPr>
          </w:p>
        </w:tc>
        <w:tc>
          <w:tcPr>
            <w:tcW w:w="5604" w:type="dxa"/>
            <w:tcBorders>
              <w:bottom w:val="single" w:sz="4" w:space="0" w:color="auto"/>
            </w:tcBorders>
            <w:shd w:val="clear" w:color="auto" w:fill="auto"/>
            <w:noWrap/>
            <w:vAlign w:val="center"/>
          </w:tcPr>
          <w:p w14:paraId="665745BD" w14:textId="03E91DF5" w:rsidR="00346B24" w:rsidRPr="00A20A2C" w:rsidRDefault="00E63E7E" w:rsidP="00661D6B">
            <w:pPr>
              <w:rPr>
                <w:rFonts w:ascii="Arial" w:hAnsi="Arial" w:cs="Arial"/>
                <w:sz w:val="18"/>
                <w:szCs w:val="18"/>
              </w:rPr>
            </w:pPr>
            <w:r>
              <w:rPr>
                <w:rFonts w:ascii="Arial" w:hAnsi="Arial" w:cs="Arial"/>
                <w:sz w:val="18"/>
                <w:szCs w:val="18"/>
              </w:rPr>
              <w:t xml:space="preserve">Is the </w:t>
            </w:r>
            <w:r w:rsidRPr="00E63E7E">
              <w:rPr>
                <w:rFonts w:ascii="Arial" w:hAnsi="Arial" w:cs="Arial"/>
                <w:sz w:val="18"/>
                <w:szCs w:val="18"/>
              </w:rPr>
              <w:t>heating</w:t>
            </w:r>
            <w:r w:rsidR="00C83189">
              <w:rPr>
                <w:rFonts w:ascii="Arial" w:hAnsi="Arial" w:cs="Arial"/>
                <w:sz w:val="18"/>
                <w:szCs w:val="18"/>
              </w:rPr>
              <w:t>,</w:t>
            </w:r>
            <w:r w:rsidR="00A97DCE">
              <w:rPr>
                <w:rFonts w:ascii="Arial" w:hAnsi="Arial" w:cs="Arial"/>
                <w:sz w:val="18"/>
                <w:szCs w:val="18"/>
              </w:rPr>
              <w:t xml:space="preserve"> </w:t>
            </w:r>
            <w:r w:rsidRPr="00E63E7E">
              <w:rPr>
                <w:rFonts w:ascii="Arial" w:hAnsi="Arial" w:cs="Arial"/>
                <w:sz w:val="18"/>
                <w:szCs w:val="18"/>
              </w:rPr>
              <w:t xml:space="preserve">cooling, desiccating, and weighing procedure </w:t>
            </w:r>
            <w:r>
              <w:rPr>
                <w:rFonts w:ascii="Arial" w:hAnsi="Arial" w:cs="Arial"/>
                <w:sz w:val="18"/>
                <w:szCs w:val="18"/>
              </w:rPr>
              <w:t xml:space="preserve">repeated </w:t>
            </w:r>
            <w:r w:rsidRPr="00E63E7E">
              <w:rPr>
                <w:rFonts w:ascii="Arial" w:hAnsi="Arial" w:cs="Arial"/>
                <w:sz w:val="18"/>
                <w:szCs w:val="18"/>
              </w:rPr>
              <w:t xml:space="preserve">until the weight change is </w:t>
            </w:r>
            <w:r w:rsidR="00DC7FF7">
              <w:rPr>
                <w:rFonts w:ascii="Arial" w:hAnsi="Arial" w:cs="Arial"/>
                <w:sz w:val="18"/>
                <w:szCs w:val="18"/>
              </w:rPr>
              <w:t>&lt;</w:t>
            </w:r>
            <w:r w:rsidRPr="00E63E7E">
              <w:rPr>
                <w:rFonts w:ascii="Arial" w:hAnsi="Arial" w:cs="Arial"/>
                <w:sz w:val="18"/>
                <w:szCs w:val="18"/>
              </w:rPr>
              <w:t>50 mg</w:t>
            </w:r>
            <w:r>
              <w:rPr>
                <w:rFonts w:ascii="Arial" w:hAnsi="Arial" w:cs="Arial"/>
                <w:sz w:val="18"/>
                <w:szCs w:val="18"/>
              </w:rPr>
              <w:t>?</w:t>
            </w:r>
            <w:r>
              <w:t xml:space="preserve"> </w:t>
            </w:r>
            <w:r w:rsidRPr="00E63E7E">
              <w:rPr>
                <w:rFonts w:ascii="Arial" w:hAnsi="Arial" w:cs="Arial"/>
                <w:sz w:val="18"/>
                <w:szCs w:val="18"/>
              </w:rPr>
              <w:t>[SM 2540 G-</w:t>
            </w:r>
            <w:r w:rsidR="00BC58C3" w:rsidRPr="00E63E7E">
              <w:rPr>
                <w:rFonts w:ascii="Arial" w:hAnsi="Arial" w:cs="Arial"/>
                <w:sz w:val="18"/>
                <w:szCs w:val="18"/>
              </w:rPr>
              <w:t>201</w:t>
            </w:r>
            <w:r w:rsidR="00BC58C3">
              <w:rPr>
                <w:rFonts w:ascii="Arial" w:hAnsi="Arial" w:cs="Arial"/>
                <w:sz w:val="18"/>
                <w:szCs w:val="18"/>
              </w:rPr>
              <w:t>5</w:t>
            </w:r>
            <w:r w:rsidR="00BC58C3" w:rsidRPr="00E63E7E">
              <w:rPr>
                <w:rFonts w:ascii="Arial" w:hAnsi="Arial" w:cs="Arial"/>
                <w:sz w:val="18"/>
                <w:szCs w:val="18"/>
              </w:rPr>
              <w:t xml:space="preserve"> </w:t>
            </w:r>
            <w:r w:rsidRPr="00060D1A">
              <w:rPr>
                <w:rFonts w:ascii="Arial" w:hAnsi="Arial" w:cs="Arial"/>
                <w:sz w:val="18"/>
                <w:szCs w:val="18"/>
              </w:rPr>
              <w:t>(3) (a) (2) (</w:t>
            </w:r>
            <w:r w:rsidR="00A97DCE">
              <w:rPr>
                <w:rFonts w:ascii="Arial" w:hAnsi="Arial" w:cs="Arial"/>
                <w:sz w:val="18"/>
                <w:szCs w:val="18"/>
              </w:rPr>
              <w:t>b</w:t>
            </w:r>
            <w:r w:rsidRPr="00060D1A">
              <w:rPr>
                <w:rFonts w:ascii="Arial" w:hAnsi="Arial" w:cs="Arial"/>
                <w:sz w:val="18"/>
                <w:szCs w:val="18"/>
              </w:rPr>
              <w:t>)]</w:t>
            </w:r>
          </w:p>
        </w:tc>
        <w:tc>
          <w:tcPr>
            <w:tcW w:w="448" w:type="dxa"/>
            <w:tcBorders>
              <w:bottom w:val="single" w:sz="4" w:space="0" w:color="auto"/>
            </w:tcBorders>
            <w:shd w:val="clear" w:color="auto" w:fill="FFFFFF"/>
            <w:noWrap/>
            <w:vAlign w:val="center"/>
          </w:tcPr>
          <w:p w14:paraId="3D1B4BBC" w14:textId="77777777" w:rsidR="00346B24" w:rsidRPr="00A0149B" w:rsidRDefault="00346B24" w:rsidP="00661D6B">
            <w:pPr>
              <w:rPr>
                <w:rFonts w:ascii="Arial" w:hAnsi="Arial" w:cs="Arial"/>
                <w:sz w:val="18"/>
                <w:szCs w:val="18"/>
              </w:rPr>
            </w:pPr>
          </w:p>
        </w:tc>
        <w:tc>
          <w:tcPr>
            <w:tcW w:w="448" w:type="dxa"/>
            <w:tcBorders>
              <w:bottom w:val="single" w:sz="4" w:space="0" w:color="auto"/>
            </w:tcBorders>
            <w:shd w:val="clear" w:color="auto" w:fill="FFFFFF"/>
            <w:noWrap/>
            <w:vAlign w:val="center"/>
          </w:tcPr>
          <w:p w14:paraId="5B355099" w14:textId="77777777" w:rsidR="00346B24" w:rsidRPr="00A0149B" w:rsidRDefault="00346B24" w:rsidP="00661D6B">
            <w:pPr>
              <w:rPr>
                <w:rFonts w:ascii="Arial" w:hAnsi="Arial" w:cs="Arial"/>
                <w:sz w:val="18"/>
                <w:szCs w:val="18"/>
              </w:rPr>
            </w:pPr>
          </w:p>
        </w:tc>
        <w:tc>
          <w:tcPr>
            <w:tcW w:w="3850" w:type="dxa"/>
            <w:tcBorders>
              <w:bottom w:val="single" w:sz="4" w:space="0" w:color="auto"/>
            </w:tcBorders>
            <w:shd w:val="clear" w:color="auto" w:fill="auto"/>
            <w:vAlign w:val="center"/>
          </w:tcPr>
          <w:p w14:paraId="62167289" w14:textId="2230FC7F" w:rsidR="00C83189" w:rsidRDefault="00DC7FF7" w:rsidP="00661D6B">
            <w:pPr>
              <w:rPr>
                <w:rFonts w:ascii="Arial" w:hAnsi="Arial" w:cs="Arial"/>
                <w:b/>
                <w:sz w:val="18"/>
                <w:szCs w:val="18"/>
              </w:rPr>
            </w:pPr>
            <w:r>
              <w:rPr>
                <w:rFonts w:ascii="Arial" w:hAnsi="Arial" w:cs="Arial"/>
                <w:sz w:val="18"/>
                <w:szCs w:val="18"/>
              </w:rPr>
              <w:t>Repeat cycle (drying, cooling, desiccating, and weighing) until weight change is &lt;50mg.</w:t>
            </w:r>
            <w:r>
              <w:rPr>
                <w:rFonts w:ascii="Arial" w:hAnsi="Arial" w:cs="Arial"/>
                <w:b/>
                <w:sz w:val="18"/>
                <w:szCs w:val="18"/>
              </w:rPr>
              <w:t xml:space="preserve"> </w:t>
            </w:r>
          </w:p>
          <w:p w14:paraId="54AFDC4E" w14:textId="3BA5C8D5" w:rsidR="00E63E7E" w:rsidRPr="00CA4F9D" w:rsidRDefault="00CA4F9D" w:rsidP="00661D6B">
            <w:pPr>
              <w:rPr>
                <w:rFonts w:ascii="Arial" w:hAnsi="Arial" w:cs="Arial"/>
                <w:b/>
                <w:sz w:val="18"/>
                <w:szCs w:val="18"/>
              </w:rPr>
            </w:pPr>
            <w:r w:rsidRPr="00CA4F9D">
              <w:rPr>
                <w:rFonts w:ascii="Arial" w:hAnsi="Arial" w:cs="Arial"/>
                <w:b/>
                <w:sz w:val="18"/>
                <w:szCs w:val="18"/>
              </w:rPr>
              <w:t>DRYING STUDIES ARE NOT ALLO</w:t>
            </w:r>
            <w:r w:rsidR="00E63E7E" w:rsidRPr="00CA4F9D">
              <w:rPr>
                <w:rFonts w:ascii="Arial" w:hAnsi="Arial" w:cs="Arial"/>
                <w:b/>
                <w:sz w:val="18"/>
                <w:szCs w:val="18"/>
              </w:rPr>
              <w:t xml:space="preserve">WED </w:t>
            </w:r>
          </w:p>
        </w:tc>
      </w:tr>
      <w:tr w:rsidR="00BE6ABF" w:rsidRPr="00A97DCE" w14:paraId="3D39485E" w14:textId="77777777" w:rsidTr="000F0F07">
        <w:trPr>
          <w:trHeight w:val="264"/>
        </w:trPr>
        <w:tc>
          <w:tcPr>
            <w:tcW w:w="461" w:type="dxa"/>
            <w:shd w:val="clear" w:color="auto" w:fill="auto"/>
            <w:noWrap/>
            <w:vAlign w:val="center"/>
          </w:tcPr>
          <w:p w14:paraId="2811DCB9" w14:textId="0814ECAA" w:rsidR="00BE6ABF" w:rsidRDefault="00BE6ABF" w:rsidP="008B1198">
            <w:pPr>
              <w:numPr>
                <w:ilvl w:val="0"/>
                <w:numId w:val="9"/>
              </w:numPr>
              <w:ind w:left="623"/>
              <w:jc w:val="center"/>
              <w:rPr>
                <w:rFonts w:ascii="Arial" w:hAnsi="Arial" w:cs="Arial"/>
                <w:sz w:val="18"/>
                <w:szCs w:val="18"/>
              </w:rPr>
            </w:pPr>
          </w:p>
        </w:tc>
        <w:tc>
          <w:tcPr>
            <w:tcW w:w="5604" w:type="dxa"/>
            <w:tcBorders>
              <w:bottom w:val="single" w:sz="4" w:space="0" w:color="auto"/>
            </w:tcBorders>
            <w:shd w:val="clear" w:color="auto" w:fill="auto"/>
            <w:noWrap/>
          </w:tcPr>
          <w:p w14:paraId="2AAB13E3" w14:textId="77777777" w:rsidR="000F0F07" w:rsidRDefault="000F0F07" w:rsidP="009B0059">
            <w:pPr>
              <w:rPr>
                <w:rFonts w:ascii="Arial" w:hAnsi="Arial" w:cs="Arial"/>
                <w:sz w:val="18"/>
                <w:szCs w:val="18"/>
              </w:rPr>
            </w:pPr>
          </w:p>
          <w:p w14:paraId="4743AA37" w14:textId="1D8B4153" w:rsidR="00BE6ABF" w:rsidRDefault="00ED2A58" w:rsidP="009B0059">
            <w:pPr>
              <w:rPr>
                <w:rFonts w:ascii="Arial" w:hAnsi="Arial" w:cs="Arial"/>
                <w:sz w:val="18"/>
                <w:szCs w:val="18"/>
              </w:rPr>
            </w:pPr>
            <w:r>
              <w:rPr>
                <w:rFonts w:ascii="Arial" w:hAnsi="Arial" w:cs="Arial"/>
                <w:sz w:val="18"/>
                <w:szCs w:val="18"/>
              </w:rPr>
              <w:t>How are the % Total Solids calculated?</w:t>
            </w:r>
            <w:r w:rsidR="00F769D3">
              <w:rPr>
                <w:rFonts w:ascii="Arial" w:hAnsi="Arial" w:cs="Arial"/>
                <w:sz w:val="18"/>
                <w:szCs w:val="18"/>
              </w:rPr>
              <w:t xml:space="preserve"> </w:t>
            </w:r>
            <w:r w:rsidR="00F769D3" w:rsidRPr="00E63E7E">
              <w:rPr>
                <w:rFonts w:ascii="Arial" w:hAnsi="Arial" w:cs="Arial"/>
                <w:sz w:val="18"/>
                <w:szCs w:val="18"/>
              </w:rPr>
              <w:t>[SM 2540 G-</w:t>
            </w:r>
            <w:r w:rsidR="00BC58C3" w:rsidRPr="00E63E7E">
              <w:rPr>
                <w:rFonts w:ascii="Arial" w:hAnsi="Arial" w:cs="Arial"/>
                <w:sz w:val="18"/>
                <w:szCs w:val="18"/>
              </w:rPr>
              <w:t>201</w:t>
            </w:r>
            <w:r w:rsidR="00BC58C3">
              <w:rPr>
                <w:rFonts w:ascii="Arial" w:hAnsi="Arial" w:cs="Arial"/>
                <w:sz w:val="18"/>
                <w:szCs w:val="18"/>
              </w:rPr>
              <w:t>5</w:t>
            </w:r>
            <w:r w:rsidR="00BC58C3" w:rsidRPr="00E63E7E">
              <w:rPr>
                <w:rFonts w:ascii="Arial" w:hAnsi="Arial" w:cs="Arial"/>
                <w:sz w:val="18"/>
                <w:szCs w:val="18"/>
              </w:rPr>
              <w:t xml:space="preserve"> </w:t>
            </w:r>
            <w:r w:rsidR="00F769D3" w:rsidRPr="00060D1A">
              <w:rPr>
                <w:rFonts w:ascii="Arial" w:hAnsi="Arial" w:cs="Arial"/>
                <w:sz w:val="18"/>
                <w:szCs w:val="18"/>
              </w:rPr>
              <w:t>(</w:t>
            </w:r>
            <w:r w:rsidR="00F769D3">
              <w:rPr>
                <w:rFonts w:ascii="Arial" w:hAnsi="Arial" w:cs="Arial"/>
                <w:sz w:val="18"/>
                <w:szCs w:val="18"/>
              </w:rPr>
              <w:t>4</w:t>
            </w:r>
            <w:r w:rsidR="00F769D3" w:rsidRPr="00060D1A">
              <w:rPr>
                <w:rFonts w:ascii="Arial" w:hAnsi="Arial" w:cs="Arial"/>
                <w:sz w:val="18"/>
                <w:szCs w:val="18"/>
              </w:rPr>
              <w:t>)]</w:t>
            </w:r>
          </w:p>
        </w:tc>
        <w:tc>
          <w:tcPr>
            <w:tcW w:w="448" w:type="dxa"/>
            <w:tcBorders>
              <w:bottom w:val="single" w:sz="4" w:space="0" w:color="auto"/>
            </w:tcBorders>
            <w:shd w:val="clear" w:color="auto" w:fill="D9D9D9"/>
            <w:noWrap/>
            <w:vAlign w:val="center"/>
          </w:tcPr>
          <w:p w14:paraId="09E5CB10" w14:textId="77777777" w:rsidR="00BE6ABF" w:rsidRPr="00A0149B" w:rsidRDefault="00BE6ABF" w:rsidP="00661D6B">
            <w:pPr>
              <w:rPr>
                <w:rFonts w:ascii="Arial" w:hAnsi="Arial" w:cs="Arial"/>
                <w:sz w:val="18"/>
                <w:szCs w:val="18"/>
              </w:rPr>
            </w:pPr>
          </w:p>
        </w:tc>
        <w:tc>
          <w:tcPr>
            <w:tcW w:w="448" w:type="dxa"/>
            <w:tcBorders>
              <w:bottom w:val="single" w:sz="4" w:space="0" w:color="auto"/>
            </w:tcBorders>
            <w:shd w:val="clear" w:color="auto" w:fill="FFFFFF"/>
            <w:noWrap/>
            <w:vAlign w:val="center"/>
          </w:tcPr>
          <w:p w14:paraId="4FABD870" w14:textId="77777777" w:rsidR="00BE6ABF" w:rsidRPr="00A0149B" w:rsidRDefault="00BE6ABF" w:rsidP="00661D6B">
            <w:pPr>
              <w:rPr>
                <w:rFonts w:ascii="Arial" w:hAnsi="Arial" w:cs="Arial"/>
                <w:sz w:val="18"/>
                <w:szCs w:val="18"/>
              </w:rPr>
            </w:pPr>
          </w:p>
        </w:tc>
        <w:tc>
          <w:tcPr>
            <w:tcW w:w="3850" w:type="dxa"/>
            <w:tcBorders>
              <w:bottom w:val="single" w:sz="4" w:space="0" w:color="auto"/>
            </w:tcBorders>
            <w:shd w:val="clear" w:color="auto" w:fill="auto"/>
            <w:vAlign w:val="center"/>
          </w:tcPr>
          <w:p w14:paraId="3E4B7E0A" w14:textId="77777777" w:rsidR="00A97DCE" w:rsidRPr="00A97DCE" w:rsidRDefault="00A97DCE" w:rsidP="00D33A5F">
            <w:pPr>
              <w:rPr>
                <w:rFonts w:ascii="Arial" w:hAnsi="Arial" w:cs="Arial"/>
                <w:noProof/>
                <w:sz w:val="18"/>
                <w:szCs w:val="18"/>
              </w:rPr>
            </w:pPr>
          </w:p>
          <w:p w14:paraId="3C8C933F" w14:textId="6ABC04B7" w:rsidR="00A97DCE" w:rsidRPr="00A97DCE" w:rsidRDefault="00ED2A58" w:rsidP="00D33A5F">
            <w:pPr>
              <w:rPr>
                <w:rFonts w:ascii="Arial" w:hAnsi="Arial" w:cs="Arial"/>
                <w:noProof/>
                <w:sz w:val="18"/>
                <w:szCs w:val="18"/>
              </w:rPr>
            </w:pPr>
            <w:r w:rsidRPr="00A97DCE">
              <w:rPr>
                <w:rFonts w:ascii="Arial" w:hAnsi="Arial" w:cs="Arial"/>
                <w:noProof/>
                <w:sz w:val="18"/>
                <w:szCs w:val="18"/>
                <w:u w:val="single"/>
              </w:rPr>
              <w:t>(A-B)</w:t>
            </w:r>
            <w:r w:rsidR="00A97DCE" w:rsidRPr="00A97DCE">
              <w:rPr>
                <w:rFonts w:ascii="Arial" w:hAnsi="Arial" w:cs="Arial"/>
                <w:noProof/>
                <w:sz w:val="18"/>
                <w:szCs w:val="18"/>
                <w:u w:val="single"/>
              </w:rPr>
              <w:t xml:space="preserve"> x 100 </w:t>
            </w:r>
            <w:r w:rsidR="00A97DCE" w:rsidRPr="00A97DCE">
              <w:rPr>
                <w:rFonts w:ascii="Arial" w:hAnsi="Arial" w:cs="Arial"/>
                <w:noProof/>
                <w:sz w:val="18"/>
                <w:szCs w:val="18"/>
              </w:rPr>
              <w:t xml:space="preserve"> = % Total Solids</w:t>
            </w:r>
          </w:p>
          <w:p w14:paraId="67A0436E" w14:textId="73CFBEE3" w:rsidR="00A97DCE" w:rsidRPr="00A97DCE" w:rsidRDefault="00A97DCE" w:rsidP="00D33A5F">
            <w:pPr>
              <w:rPr>
                <w:rFonts w:ascii="Arial" w:hAnsi="Arial" w:cs="Arial"/>
                <w:noProof/>
                <w:sz w:val="18"/>
                <w:szCs w:val="18"/>
              </w:rPr>
            </w:pPr>
            <w:r w:rsidRPr="00A97DCE">
              <w:rPr>
                <w:rFonts w:ascii="Arial" w:hAnsi="Arial" w:cs="Arial"/>
                <w:noProof/>
                <w:sz w:val="18"/>
                <w:szCs w:val="18"/>
              </w:rPr>
              <w:t xml:space="preserve">        C-B</w:t>
            </w:r>
          </w:p>
          <w:p w14:paraId="25A91DF9" w14:textId="77777777" w:rsidR="00A97DCE" w:rsidRDefault="00A97DCE" w:rsidP="00D33A5F">
            <w:pPr>
              <w:rPr>
                <w:rFonts w:ascii="Arial" w:hAnsi="Arial" w:cs="Arial"/>
                <w:noProof/>
                <w:sz w:val="18"/>
                <w:szCs w:val="18"/>
              </w:rPr>
            </w:pPr>
          </w:p>
          <w:p w14:paraId="7C32B554" w14:textId="04B81924" w:rsidR="00A97DCE" w:rsidRPr="00A97DCE" w:rsidRDefault="00A97DCE" w:rsidP="00D33A5F">
            <w:pPr>
              <w:rPr>
                <w:rFonts w:ascii="Arial" w:hAnsi="Arial" w:cs="Arial"/>
                <w:noProof/>
                <w:sz w:val="18"/>
                <w:szCs w:val="18"/>
              </w:rPr>
            </w:pPr>
            <w:r w:rsidRPr="00A97DCE">
              <w:rPr>
                <w:rFonts w:ascii="Arial" w:hAnsi="Arial" w:cs="Arial"/>
                <w:noProof/>
                <w:sz w:val="18"/>
                <w:szCs w:val="18"/>
              </w:rPr>
              <w:t>Where:</w:t>
            </w:r>
          </w:p>
          <w:p w14:paraId="2799B0B8" w14:textId="7687CAB0" w:rsidR="00A97DCE" w:rsidRPr="00A97DCE" w:rsidRDefault="00A97DCE" w:rsidP="00D33A5F">
            <w:pPr>
              <w:rPr>
                <w:rFonts w:ascii="Arial" w:hAnsi="Arial" w:cs="Arial"/>
                <w:noProof/>
                <w:sz w:val="18"/>
                <w:szCs w:val="18"/>
              </w:rPr>
            </w:pPr>
            <w:r w:rsidRPr="00A97DCE">
              <w:rPr>
                <w:rFonts w:ascii="Arial" w:hAnsi="Arial" w:cs="Arial"/>
                <w:noProof/>
                <w:sz w:val="18"/>
                <w:szCs w:val="18"/>
              </w:rPr>
              <w:t xml:space="preserve">A = </w:t>
            </w:r>
            <w:r w:rsidR="00DC7FF7">
              <w:rPr>
                <w:rFonts w:ascii="Arial" w:hAnsi="Arial" w:cs="Arial"/>
                <w:noProof/>
                <w:sz w:val="18"/>
                <w:szCs w:val="18"/>
              </w:rPr>
              <w:t xml:space="preserve">final </w:t>
            </w:r>
            <w:r w:rsidRPr="00A97DCE">
              <w:rPr>
                <w:rFonts w:ascii="Arial" w:hAnsi="Arial" w:cs="Arial"/>
                <w:noProof/>
                <w:sz w:val="18"/>
                <w:szCs w:val="18"/>
              </w:rPr>
              <w:t>weight of dried residue + dish, mg</w:t>
            </w:r>
          </w:p>
          <w:p w14:paraId="0C331BF6" w14:textId="259B7238" w:rsidR="00A97DCE" w:rsidRPr="00A97DCE" w:rsidRDefault="00A97DCE" w:rsidP="00D33A5F">
            <w:pPr>
              <w:rPr>
                <w:rFonts w:ascii="Arial" w:hAnsi="Arial" w:cs="Arial"/>
                <w:noProof/>
                <w:sz w:val="18"/>
                <w:szCs w:val="18"/>
              </w:rPr>
            </w:pPr>
            <w:r w:rsidRPr="00A97DCE">
              <w:rPr>
                <w:rFonts w:ascii="Arial" w:hAnsi="Arial" w:cs="Arial"/>
                <w:noProof/>
                <w:sz w:val="18"/>
                <w:szCs w:val="18"/>
              </w:rPr>
              <w:t>B = weight of dish, mg</w:t>
            </w:r>
          </w:p>
          <w:p w14:paraId="2BCD077E" w14:textId="6E866747" w:rsidR="00A97DCE" w:rsidRPr="00A97DCE" w:rsidRDefault="00A97DCE" w:rsidP="00D33A5F">
            <w:pPr>
              <w:rPr>
                <w:rFonts w:ascii="Arial" w:hAnsi="Arial" w:cs="Arial"/>
                <w:noProof/>
                <w:sz w:val="18"/>
                <w:szCs w:val="18"/>
              </w:rPr>
            </w:pPr>
            <w:r w:rsidRPr="00A97DCE">
              <w:rPr>
                <w:rFonts w:ascii="Arial" w:hAnsi="Arial" w:cs="Arial"/>
                <w:noProof/>
                <w:sz w:val="18"/>
                <w:szCs w:val="18"/>
              </w:rPr>
              <w:t>C = weight of wet sample + dish, mg</w:t>
            </w:r>
          </w:p>
          <w:p w14:paraId="43BC2C81" w14:textId="0A47B68B" w:rsidR="00A97DCE" w:rsidRPr="00A97DCE" w:rsidRDefault="00A97DCE" w:rsidP="00D33A5F">
            <w:pPr>
              <w:rPr>
                <w:rFonts w:ascii="Arial" w:hAnsi="Arial" w:cs="Arial"/>
                <w:noProof/>
                <w:sz w:val="18"/>
                <w:szCs w:val="18"/>
              </w:rPr>
            </w:pPr>
          </w:p>
        </w:tc>
      </w:tr>
      <w:tr w:rsidR="00EE0FD6" w:rsidRPr="00A97DCE" w14:paraId="708DAE81" w14:textId="77777777" w:rsidTr="00C83189">
        <w:trPr>
          <w:trHeight w:val="264"/>
        </w:trPr>
        <w:tc>
          <w:tcPr>
            <w:tcW w:w="461" w:type="dxa"/>
            <w:shd w:val="clear" w:color="auto" w:fill="auto"/>
            <w:noWrap/>
            <w:vAlign w:val="center"/>
          </w:tcPr>
          <w:p w14:paraId="3D3DED79" w14:textId="072F537C" w:rsidR="00EE0FD6" w:rsidRDefault="00EE0FD6" w:rsidP="008B1198">
            <w:pPr>
              <w:numPr>
                <w:ilvl w:val="0"/>
                <w:numId w:val="9"/>
              </w:numPr>
              <w:ind w:left="623"/>
              <w:jc w:val="center"/>
              <w:rPr>
                <w:rFonts w:ascii="Arial" w:hAnsi="Arial" w:cs="Arial"/>
                <w:sz w:val="18"/>
                <w:szCs w:val="18"/>
              </w:rPr>
            </w:pPr>
          </w:p>
        </w:tc>
        <w:tc>
          <w:tcPr>
            <w:tcW w:w="5604" w:type="dxa"/>
            <w:tcBorders>
              <w:bottom w:val="single" w:sz="4" w:space="0" w:color="auto"/>
            </w:tcBorders>
            <w:shd w:val="clear" w:color="auto" w:fill="auto"/>
            <w:noWrap/>
            <w:vAlign w:val="center"/>
          </w:tcPr>
          <w:p w14:paraId="0BCC14A6" w14:textId="07C75EB1" w:rsidR="00EE0FD6" w:rsidRDefault="00EE0FD6" w:rsidP="009B0059">
            <w:pPr>
              <w:rPr>
                <w:rFonts w:ascii="Arial" w:hAnsi="Arial" w:cs="Arial"/>
                <w:sz w:val="18"/>
                <w:szCs w:val="18"/>
              </w:rPr>
            </w:pPr>
            <w:r>
              <w:rPr>
                <w:rFonts w:ascii="Arial" w:hAnsi="Arial" w:cs="Arial"/>
                <w:sz w:val="18"/>
                <w:szCs w:val="18"/>
              </w:rPr>
              <w:t xml:space="preserve">Is the percent of total solids </w:t>
            </w:r>
            <w:r w:rsidR="00587BA5">
              <w:rPr>
                <w:rFonts w:ascii="Arial" w:hAnsi="Arial" w:cs="Arial"/>
                <w:sz w:val="18"/>
                <w:szCs w:val="18"/>
              </w:rPr>
              <w:t xml:space="preserve">≥ </w:t>
            </w:r>
            <w:r>
              <w:rPr>
                <w:rFonts w:ascii="Arial" w:hAnsi="Arial" w:cs="Arial"/>
                <w:sz w:val="18"/>
                <w:szCs w:val="18"/>
              </w:rPr>
              <w:t>90%?</w:t>
            </w:r>
            <w:r w:rsidR="002309E4">
              <w:rPr>
                <w:rFonts w:ascii="Arial" w:hAnsi="Arial" w:cs="Arial"/>
                <w:sz w:val="18"/>
                <w:szCs w:val="18"/>
              </w:rPr>
              <w:t xml:space="preserve"> </w:t>
            </w:r>
            <w:r w:rsidR="007E3B58" w:rsidRPr="00F330A6">
              <w:rPr>
                <w:rFonts w:ascii="Arial" w:hAnsi="Arial" w:cs="Arial"/>
                <w:bCs/>
                <w:sz w:val="18"/>
                <w:szCs w:val="18"/>
              </w:rPr>
              <w:t>[</w:t>
            </w:r>
            <w:r w:rsidR="007E3B58" w:rsidRPr="006E5E7C">
              <w:rPr>
                <w:rFonts w:ascii="Arial" w:hAnsi="Arial" w:cs="Arial"/>
                <w:sz w:val="18"/>
                <w:szCs w:val="18"/>
              </w:rPr>
              <w:t>Pathogens and Vector Attraction in Sewage Sludge, EPA/6</w:t>
            </w:r>
            <w:r w:rsidR="007E3B58">
              <w:rPr>
                <w:rFonts w:ascii="Arial" w:hAnsi="Arial" w:cs="Arial"/>
                <w:sz w:val="18"/>
                <w:szCs w:val="18"/>
              </w:rPr>
              <w:t>00</w:t>
            </w:r>
            <w:r w:rsidR="007E3B58" w:rsidRPr="006E5E7C">
              <w:rPr>
                <w:rFonts w:ascii="Arial" w:hAnsi="Arial" w:cs="Arial"/>
                <w:sz w:val="18"/>
                <w:szCs w:val="18"/>
              </w:rPr>
              <w:t>/R-</w:t>
            </w:r>
            <w:r w:rsidR="007E3B58">
              <w:rPr>
                <w:rFonts w:ascii="Arial" w:hAnsi="Arial" w:cs="Arial"/>
                <w:sz w:val="18"/>
                <w:szCs w:val="18"/>
              </w:rPr>
              <w:t>2</w:t>
            </w:r>
            <w:r w:rsidR="007E3B58" w:rsidRPr="006E5E7C">
              <w:rPr>
                <w:rFonts w:ascii="Arial" w:hAnsi="Arial" w:cs="Arial"/>
                <w:sz w:val="18"/>
                <w:szCs w:val="18"/>
              </w:rPr>
              <w:t>2/</w:t>
            </w:r>
            <w:r w:rsidR="007E3B58">
              <w:rPr>
                <w:rFonts w:ascii="Arial" w:hAnsi="Arial" w:cs="Arial"/>
                <w:sz w:val="18"/>
                <w:szCs w:val="18"/>
              </w:rPr>
              <w:t>194</w:t>
            </w:r>
            <w:r w:rsidR="007E3B58" w:rsidRPr="006E5E7C">
              <w:rPr>
                <w:rFonts w:ascii="Arial" w:hAnsi="Arial" w:cs="Arial"/>
                <w:sz w:val="18"/>
                <w:szCs w:val="18"/>
              </w:rPr>
              <w:t>, (J</w:t>
            </w:r>
            <w:r w:rsidR="007E3B58">
              <w:rPr>
                <w:rFonts w:ascii="Arial" w:hAnsi="Arial" w:cs="Arial"/>
                <w:sz w:val="18"/>
                <w:szCs w:val="18"/>
              </w:rPr>
              <w:t>anuary</w:t>
            </w:r>
            <w:r w:rsidR="007E3B58" w:rsidRPr="006E5E7C">
              <w:rPr>
                <w:rFonts w:ascii="Arial" w:hAnsi="Arial" w:cs="Arial"/>
                <w:sz w:val="18"/>
                <w:szCs w:val="18"/>
              </w:rPr>
              <w:t xml:space="preserve"> 20</w:t>
            </w:r>
            <w:r w:rsidR="007E3B58">
              <w:rPr>
                <w:rFonts w:ascii="Arial" w:hAnsi="Arial" w:cs="Arial"/>
                <w:sz w:val="18"/>
                <w:szCs w:val="18"/>
              </w:rPr>
              <w:t>2</w:t>
            </w:r>
            <w:r w:rsidR="007E3B58" w:rsidRPr="006E5E7C">
              <w:rPr>
                <w:rFonts w:ascii="Arial" w:hAnsi="Arial" w:cs="Arial"/>
                <w:sz w:val="18"/>
                <w:szCs w:val="18"/>
              </w:rPr>
              <w:t>3)</w:t>
            </w:r>
            <w:r w:rsidR="007E3B58">
              <w:rPr>
                <w:rFonts w:ascii="Arial" w:hAnsi="Arial" w:cs="Arial"/>
                <w:bCs/>
                <w:sz w:val="18"/>
                <w:szCs w:val="18"/>
              </w:rPr>
              <w:t xml:space="preserve"> (9.10)</w:t>
            </w:r>
            <w:r w:rsidR="007E3B58" w:rsidRPr="00F330A6">
              <w:rPr>
                <w:rFonts w:ascii="Arial" w:hAnsi="Arial" w:cs="Arial"/>
                <w:bCs/>
                <w:sz w:val="18"/>
                <w:szCs w:val="18"/>
              </w:rPr>
              <w:t>]</w:t>
            </w:r>
            <w:r w:rsidR="002309E4" w:rsidRPr="00E36394">
              <w:rPr>
                <w:rFonts w:ascii="Arial" w:hAnsi="Arial" w:cs="Arial"/>
                <w:bCs/>
                <w:sz w:val="18"/>
                <w:szCs w:val="18"/>
              </w:rPr>
              <w:t>]</w:t>
            </w:r>
          </w:p>
        </w:tc>
        <w:tc>
          <w:tcPr>
            <w:tcW w:w="448" w:type="dxa"/>
            <w:tcBorders>
              <w:bottom w:val="single" w:sz="4" w:space="0" w:color="auto"/>
            </w:tcBorders>
            <w:shd w:val="clear" w:color="auto" w:fill="D9D9D9"/>
            <w:noWrap/>
            <w:vAlign w:val="center"/>
          </w:tcPr>
          <w:p w14:paraId="2F40E80B" w14:textId="77777777" w:rsidR="00EE0FD6" w:rsidRPr="00A0149B" w:rsidRDefault="00EE0FD6" w:rsidP="00661D6B">
            <w:pPr>
              <w:rPr>
                <w:rFonts w:ascii="Arial" w:hAnsi="Arial" w:cs="Arial"/>
                <w:sz w:val="18"/>
                <w:szCs w:val="18"/>
              </w:rPr>
            </w:pPr>
          </w:p>
        </w:tc>
        <w:tc>
          <w:tcPr>
            <w:tcW w:w="448" w:type="dxa"/>
            <w:tcBorders>
              <w:bottom w:val="single" w:sz="4" w:space="0" w:color="auto"/>
            </w:tcBorders>
            <w:shd w:val="clear" w:color="auto" w:fill="FFFFFF"/>
            <w:noWrap/>
            <w:vAlign w:val="center"/>
          </w:tcPr>
          <w:p w14:paraId="6812A943" w14:textId="77777777" w:rsidR="00EE0FD6" w:rsidRPr="00A0149B" w:rsidRDefault="00EE0FD6" w:rsidP="00661D6B">
            <w:pPr>
              <w:rPr>
                <w:rFonts w:ascii="Arial" w:hAnsi="Arial" w:cs="Arial"/>
                <w:sz w:val="18"/>
                <w:szCs w:val="18"/>
              </w:rPr>
            </w:pPr>
          </w:p>
        </w:tc>
        <w:tc>
          <w:tcPr>
            <w:tcW w:w="3850" w:type="dxa"/>
            <w:tcBorders>
              <w:bottom w:val="single" w:sz="4" w:space="0" w:color="auto"/>
            </w:tcBorders>
            <w:shd w:val="clear" w:color="auto" w:fill="auto"/>
            <w:vAlign w:val="center"/>
          </w:tcPr>
          <w:p w14:paraId="2EF4632E" w14:textId="77777777" w:rsidR="00EE0FD6" w:rsidRPr="00A97DCE" w:rsidRDefault="00EE0FD6" w:rsidP="00D33A5F">
            <w:pPr>
              <w:rPr>
                <w:rFonts w:ascii="Arial" w:hAnsi="Arial" w:cs="Arial"/>
                <w:noProof/>
                <w:sz w:val="18"/>
                <w:szCs w:val="18"/>
              </w:rPr>
            </w:pPr>
          </w:p>
        </w:tc>
      </w:tr>
      <w:tr w:rsidR="00157C6C" w:rsidRPr="00A0149B" w14:paraId="700B6505" w14:textId="77777777" w:rsidTr="00C83189">
        <w:trPr>
          <w:trHeight w:val="264"/>
        </w:trPr>
        <w:tc>
          <w:tcPr>
            <w:tcW w:w="461" w:type="dxa"/>
            <w:shd w:val="clear" w:color="auto" w:fill="D9D9D9"/>
            <w:noWrap/>
            <w:vAlign w:val="center"/>
          </w:tcPr>
          <w:p w14:paraId="599A10F1" w14:textId="77777777" w:rsidR="00157C6C" w:rsidRPr="008C0C53" w:rsidRDefault="00157C6C" w:rsidP="00167BA3">
            <w:pPr>
              <w:ind w:left="360"/>
              <w:jc w:val="center"/>
              <w:rPr>
                <w:rFonts w:ascii="Arial" w:hAnsi="Arial" w:cs="Arial"/>
                <w:sz w:val="18"/>
                <w:szCs w:val="18"/>
              </w:rPr>
            </w:pPr>
          </w:p>
        </w:tc>
        <w:tc>
          <w:tcPr>
            <w:tcW w:w="5604" w:type="dxa"/>
            <w:shd w:val="clear" w:color="auto" w:fill="D9D9D9"/>
            <w:noWrap/>
            <w:vAlign w:val="center"/>
          </w:tcPr>
          <w:p w14:paraId="0688E2BE"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48" w:type="dxa"/>
            <w:shd w:val="clear" w:color="auto" w:fill="D9D9D9"/>
            <w:noWrap/>
            <w:vAlign w:val="center"/>
          </w:tcPr>
          <w:p w14:paraId="4C6F49CC"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46EE87B" w14:textId="74B8212B" w:rsidR="00157C6C" w:rsidRDefault="00157C6C" w:rsidP="00157C6C">
            <w:pPr>
              <w:jc w:val="both"/>
              <w:rPr>
                <w:rFonts w:ascii="Arial" w:hAnsi="Arial" w:cs="Arial"/>
                <w:b/>
                <w:sz w:val="18"/>
                <w:szCs w:val="18"/>
              </w:rPr>
            </w:pPr>
            <w:r>
              <w:rPr>
                <w:rFonts w:ascii="Arial" w:hAnsi="Arial" w:cs="Arial"/>
                <w:b/>
                <w:sz w:val="18"/>
                <w:szCs w:val="18"/>
              </w:rPr>
              <w:t>SOP</w:t>
            </w:r>
          </w:p>
        </w:tc>
        <w:tc>
          <w:tcPr>
            <w:tcW w:w="3850" w:type="dxa"/>
            <w:shd w:val="clear" w:color="auto" w:fill="D9D9D9"/>
            <w:vAlign w:val="center"/>
          </w:tcPr>
          <w:p w14:paraId="0DD99A91"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BC58C3" w:rsidRPr="00A0149B" w14:paraId="4EA7F0F9" w14:textId="77777777" w:rsidTr="00C83189">
        <w:trPr>
          <w:trHeight w:val="665"/>
        </w:trPr>
        <w:tc>
          <w:tcPr>
            <w:tcW w:w="461" w:type="dxa"/>
            <w:shd w:val="clear" w:color="auto" w:fill="auto"/>
            <w:noWrap/>
            <w:vAlign w:val="center"/>
          </w:tcPr>
          <w:p w14:paraId="3309B3F5" w14:textId="77777777" w:rsidR="00BC58C3" w:rsidRDefault="00BC58C3" w:rsidP="008B1198">
            <w:pPr>
              <w:numPr>
                <w:ilvl w:val="0"/>
                <w:numId w:val="9"/>
              </w:numPr>
              <w:ind w:left="623"/>
              <w:jc w:val="center"/>
              <w:rPr>
                <w:rFonts w:ascii="Arial" w:hAnsi="Arial" w:cs="Arial"/>
                <w:sz w:val="18"/>
                <w:szCs w:val="18"/>
              </w:rPr>
            </w:pPr>
          </w:p>
        </w:tc>
        <w:tc>
          <w:tcPr>
            <w:tcW w:w="5604" w:type="dxa"/>
            <w:shd w:val="clear" w:color="auto" w:fill="auto"/>
            <w:noWrap/>
            <w:vAlign w:val="center"/>
          </w:tcPr>
          <w:p w14:paraId="16499599" w14:textId="4AAC800D" w:rsidR="00BC58C3" w:rsidRPr="008C4962" w:rsidRDefault="00BC58C3" w:rsidP="00032566">
            <w:pPr>
              <w:suppressAutoHyphens/>
              <w:ind w:right="36"/>
              <w:jc w:val="both"/>
              <w:rPr>
                <w:rFonts w:ascii="Arial" w:hAnsi="Arial"/>
                <w:spacing w:val="-2"/>
                <w:sz w:val="18"/>
                <w:szCs w:val="18"/>
              </w:rPr>
            </w:pPr>
            <w:r>
              <w:rPr>
                <w:rFonts w:ascii="Arial" w:hAnsi="Arial"/>
                <w:spacing w:val="-2"/>
                <w:sz w:val="18"/>
                <w:szCs w:val="18"/>
              </w:rPr>
              <w:t xml:space="preserve">Are duplicates analyzed at a frequency of </w:t>
            </w:r>
            <w:r>
              <w:rPr>
                <w:rFonts w:ascii="Arial" w:hAnsi="Arial" w:cs="Arial"/>
                <w:spacing w:val="-2"/>
                <w:sz w:val="18"/>
                <w:szCs w:val="18"/>
              </w:rPr>
              <w:t>≥</w:t>
            </w:r>
            <w:r>
              <w:rPr>
                <w:rFonts w:ascii="Arial" w:hAnsi="Arial"/>
                <w:spacing w:val="-2"/>
                <w:sz w:val="18"/>
                <w:szCs w:val="18"/>
              </w:rPr>
              <w:t xml:space="preserve">5% of a batch of </w:t>
            </w:r>
            <w:r>
              <w:rPr>
                <w:rFonts w:ascii="Arial" w:hAnsi="Arial" w:cs="Arial"/>
                <w:spacing w:val="-2"/>
                <w:sz w:val="18"/>
                <w:szCs w:val="18"/>
              </w:rPr>
              <w:t>≤</w:t>
            </w:r>
            <w:r>
              <w:rPr>
                <w:rFonts w:ascii="Arial" w:hAnsi="Arial"/>
                <w:spacing w:val="-2"/>
                <w:sz w:val="18"/>
                <w:szCs w:val="18"/>
              </w:rPr>
              <w:t>20 samples each day?</w:t>
            </w:r>
            <w:r w:rsidR="00DC7FF7">
              <w:rPr>
                <w:rFonts w:ascii="Arial" w:hAnsi="Arial"/>
                <w:spacing w:val="-2"/>
                <w:sz w:val="18"/>
                <w:szCs w:val="18"/>
              </w:rPr>
              <w:t xml:space="preserve"> </w:t>
            </w:r>
            <w:r>
              <w:rPr>
                <w:rFonts w:ascii="Arial" w:hAnsi="Arial"/>
                <w:spacing w:val="-2"/>
                <w:sz w:val="18"/>
                <w:szCs w:val="18"/>
              </w:rPr>
              <w:t>[SM 2540 A-2015 (5)]</w:t>
            </w:r>
          </w:p>
        </w:tc>
        <w:tc>
          <w:tcPr>
            <w:tcW w:w="448" w:type="dxa"/>
            <w:shd w:val="clear" w:color="auto" w:fill="FFFFFF"/>
            <w:noWrap/>
            <w:vAlign w:val="center"/>
          </w:tcPr>
          <w:p w14:paraId="1FFCCF06" w14:textId="77777777" w:rsidR="00BC58C3" w:rsidRPr="00A0149B" w:rsidRDefault="00BC58C3" w:rsidP="00560E41">
            <w:pPr>
              <w:rPr>
                <w:rFonts w:ascii="Arial" w:hAnsi="Arial" w:cs="Arial"/>
                <w:sz w:val="18"/>
                <w:szCs w:val="18"/>
              </w:rPr>
            </w:pPr>
          </w:p>
        </w:tc>
        <w:tc>
          <w:tcPr>
            <w:tcW w:w="448" w:type="dxa"/>
            <w:shd w:val="clear" w:color="auto" w:fill="FFFFFF"/>
            <w:noWrap/>
            <w:vAlign w:val="center"/>
          </w:tcPr>
          <w:p w14:paraId="409ED4BF" w14:textId="77777777" w:rsidR="00BC58C3" w:rsidRPr="00A0149B" w:rsidRDefault="00BC58C3" w:rsidP="00560E41">
            <w:pPr>
              <w:rPr>
                <w:rFonts w:ascii="Arial" w:hAnsi="Arial" w:cs="Arial"/>
                <w:sz w:val="18"/>
                <w:szCs w:val="18"/>
              </w:rPr>
            </w:pPr>
          </w:p>
        </w:tc>
        <w:tc>
          <w:tcPr>
            <w:tcW w:w="3850" w:type="dxa"/>
            <w:shd w:val="clear" w:color="auto" w:fill="auto"/>
            <w:vAlign w:val="center"/>
          </w:tcPr>
          <w:p w14:paraId="28548CBD" w14:textId="1489C0C8" w:rsidR="00BC58C3" w:rsidRPr="008C4962" w:rsidRDefault="00BC58C3" w:rsidP="008C4962">
            <w:pPr>
              <w:rPr>
                <w:rFonts w:ascii="Arial" w:hAnsi="Arial" w:cs="Arial"/>
                <w:sz w:val="18"/>
                <w:szCs w:val="18"/>
              </w:rPr>
            </w:pPr>
            <w:r>
              <w:rPr>
                <w:rFonts w:ascii="Arial" w:hAnsi="Arial" w:cs="Arial"/>
                <w:sz w:val="18"/>
                <w:szCs w:val="18"/>
              </w:rPr>
              <w:t>Analyze ≥5% of all samples in duplicate or at least one duplicate sample with each batch of ≤20 samples</w:t>
            </w:r>
          </w:p>
        </w:tc>
      </w:tr>
      <w:tr w:rsidR="00470B43" w:rsidRPr="00A0149B" w14:paraId="5F072878" w14:textId="77777777" w:rsidTr="00671BC8">
        <w:trPr>
          <w:trHeight w:val="264"/>
        </w:trPr>
        <w:tc>
          <w:tcPr>
            <w:tcW w:w="461" w:type="dxa"/>
            <w:shd w:val="clear" w:color="auto" w:fill="auto"/>
            <w:noWrap/>
            <w:vAlign w:val="center"/>
          </w:tcPr>
          <w:p w14:paraId="002F6170" w14:textId="70A754CE" w:rsidR="00470B43" w:rsidRPr="008C0C53" w:rsidRDefault="00470B43" w:rsidP="008B1198">
            <w:pPr>
              <w:numPr>
                <w:ilvl w:val="0"/>
                <w:numId w:val="9"/>
              </w:numPr>
              <w:ind w:left="623"/>
              <w:jc w:val="center"/>
              <w:rPr>
                <w:rFonts w:ascii="Arial" w:hAnsi="Arial" w:cs="Arial"/>
                <w:sz w:val="18"/>
                <w:szCs w:val="18"/>
              </w:rPr>
            </w:pPr>
          </w:p>
        </w:tc>
        <w:tc>
          <w:tcPr>
            <w:tcW w:w="5604" w:type="dxa"/>
            <w:shd w:val="clear" w:color="auto" w:fill="auto"/>
            <w:noWrap/>
          </w:tcPr>
          <w:p w14:paraId="63561403" w14:textId="3866D1BE" w:rsidR="00470B43" w:rsidRDefault="008C4962" w:rsidP="00032566">
            <w:pPr>
              <w:suppressAutoHyphens/>
              <w:ind w:right="36"/>
              <w:jc w:val="both"/>
              <w:rPr>
                <w:rFonts w:ascii="Arial" w:hAnsi="Arial"/>
                <w:spacing w:val="-2"/>
                <w:sz w:val="18"/>
                <w:szCs w:val="18"/>
              </w:rPr>
            </w:pPr>
            <w:r w:rsidRPr="008C4962">
              <w:rPr>
                <w:rFonts w:ascii="Arial" w:hAnsi="Arial"/>
                <w:spacing w:val="-2"/>
                <w:sz w:val="18"/>
                <w:szCs w:val="18"/>
              </w:rPr>
              <w:t xml:space="preserve">What </w:t>
            </w:r>
            <w:r>
              <w:rPr>
                <w:rFonts w:ascii="Arial" w:hAnsi="Arial"/>
                <w:spacing w:val="-2"/>
                <w:sz w:val="18"/>
                <w:szCs w:val="18"/>
              </w:rPr>
              <w:t>is</w:t>
            </w:r>
            <w:r w:rsidRPr="008C4962">
              <w:rPr>
                <w:rFonts w:ascii="Arial" w:hAnsi="Arial"/>
                <w:spacing w:val="-2"/>
                <w:sz w:val="18"/>
                <w:szCs w:val="18"/>
              </w:rPr>
              <w:t xml:space="preserve"> the acceptance criteri</w:t>
            </w:r>
            <w:r>
              <w:rPr>
                <w:rFonts w:ascii="Arial" w:hAnsi="Arial"/>
                <w:spacing w:val="-2"/>
                <w:sz w:val="18"/>
                <w:szCs w:val="18"/>
              </w:rPr>
              <w:t>on</w:t>
            </w:r>
            <w:r w:rsidRPr="008C4962">
              <w:rPr>
                <w:rFonts w:ascii="Arial" w:hAnsi="Arial"/>
                <w:spacing w:val="-2"/>
                <w:sz w:val="18"/>
                <w:szCs w:val="18"/>
              </w:rPr>
              <w:t xml:space="preserve"> for duplicates? [15A NCAC </w:t>
            </w:r>
            <w:r w:rsidR="00831350">
              <w:rPr>
                <w:rFonts w:ascii="Arial" w:hAnsi="Arial"/>
                <w:spacing w:val="-2"/>
                <w:sz w:val="18"/>
                <w:szCs w:val="18"/>
              </w:rPr>
              <w:t>0</w:t>
            </w:r>
            <w:r w:rsidRPr="008C4962">
              <w:rPr>
                <w:rFonts w:ascii="Arial" w:hAnsi="Arial"/>
                <w:spacing w:val="-2"/>
                <w:sz w:val="18"/>
                <w:szCs w:val="18"/>
              </w:rPr>
              <w:t xml:space="preserve">2H .0805 (a) (7) </w:t>
            </w:r>
            <w:r w:rsidR="00E82866">
              <w:rPr>
                <w:rFonts w:ascii="Arial" w:hAnsi="Arial"/>
                <w:spacing w:val="-2"/>
                <w:sz w:val="18"/>
                <w:szCs w:val="18"/>
              </w:rPr>
              <w:t>(A)]</w:t>
            </w:r>
          </w:p>
          <w:p w14:paraId="25AF01C5" w14:textId="77777777" w:rsidR="00BC58C3" w:rsidRDefault="00BC58C3" w:rsidP="00032566">
            <w:pPr>
              <w:suppressAutoHyphens/>
              <w:ind w:right="36"/>
              <w:jc w:val="both"/>
              <w:rPr>
                <w:rFonts w:ascii="Arial" w:hAnsi="Arial"/>
                <w:spacing w:val="-2"/>
                <w:sz w:val="18"/>
                <w:szCs w:val="18"/>
              </w:rPr>
            </w:pPr>
          </w:p>
          <w:p w14:paraId="7C30E53B" w14:textId="77777777" w:rsidR="00BC58C3" w:rsidRDefault="00BC58C3" w:rsidP="00032566">
            <w:pPr>
              <w:suppressAutoHyphens/>
              <w:ind w:right="36"/>
              <w:jc w:val="both"/>
              <w:rPr>
                <w:rFonts w:ascii="Arial" w:hAnsi="Arial"/>
                <w:spacing w:val="-2"/>
                <w:sz w:val="18"/>
                <w:szCs w:val="18"/>
              </w:rPr>
            </w:pPr>
          </w:p>
          <w:p w14:paraId="34B9B977" w14:textId="6CD4061F" w:rsidR="00BC58C3" w:rsidRPr="00C83189" w:rsidRDefault="00EF466A" w:rsidP="00032566">
            <w:pPr>
              <w:suppressAutoHyphens/>
              <w:ind w:right="36"/>
              <w:jc w:val="both"/>
              <w:rPr>
                <w:rFonts w:ascii="Arial" w:hAnsi="Arial"/>
                <w:b/>
                <w:bCs/>
                <w:spacing w:val="-2"/>
                <w:sz w:val="18"/>
                <w:szCs w:val="18"/>
              </w:rPr>
            </w:pPr>
            <w:r>
              <w:rPr>
                <w:rFonts w:ascii="Arial" w:hAnsi="Arial"/>
                <w:b/>
                <w:bCs/>
                <w:spacing w:val="-2"/>
                <w:sz w:val="18"/>
                <w:szCs w:val="18"/>
              </w:rPr>
              <w:t>ANSWER</w:t>
            </w:r>
            <w:r w:rsidR="00DD73B0">
              <w:rPr>
                <w:rFonts w:ascii="Arial" w:hAnsi="Arial"/>
                <w:b/>
                <w:bCs/>
                <w:spacing w:val="-2"/>
                <w:sz w:val="18"/>
                <w:szCs w:val="18"/>
              </w:rPr>
              <w:t>:</w:t>
            </w:r>
          </w:p>
        </w:tc>
        <w:tc>
          <w:tcPr>
            <w:tcW w:w="448" w:type="dxa"/>
            <w:shd w:val="clear" w:color="auto" w:fill="D9D9D9" w:themeFill="background1" w:themeFillShade="D9"/>
            <w:noWrap/>
            <w:vAlign w:val="center"/>
          </w:tcPr>
          <w:p w14:paraId="540CD16A" w14:textId="77777777" w:rsidR="00470B43" w:rsidRPr="00A0149B" w:rsidRDefault="00470B43" w:rsidP="00560E41">
            <w:pPr>
              <w:rPr>
                <w:rFonts w:ascii="Arial" w:hAnsi="Arial" w:cs="Arial"/>
                <w:sz w:val="18"/>
                <w:szCs w:val="18"/>
              </w:rPr>
            </w:pPr>
          </w:p>
        </w:tc>
        <w:tc>
          <w:tcPr>
            <w:tcW w:w="448" w:type="dxa"/>
            <w:shd w:val="clear" w:color="auto" w:fill="FFFFFF"/>
            <w:noWrap/>
            <w:vAlign w:val="center"/>
          </w:tcPr>
          <w:p w14:paraId="0ACAA6CE" w14:textId="77777777" w:rsidR="00470B43" w:rsidRPr="00A0149B" w:rsidRDefault="00470B43" w:rsidP="00560E41">
            <w:pPr>
              <w:rPr>
                <w:rFonts w:ascii="Arial" w:hAnsi="Arial" w:cs="Arial"/>
                <w:sz w:val="18"/>
                <w:szCs w:val="18"/>
              </w:rPr>
            </w:pPr>
          </w:p>
        </w:tc>
        <w:tc>
          <w:tcPr>
            <w:tcW w:w="3850" w:type="dxa"/>
            <w:shd w:val="clear" w:color="auto" w:fill="auto"/>
            <w:vAlign w:val="center"/>
          </w:tcPr>
          <w:p w14:paraId="241B653D" w14:textId="72249575" w:rsidR="00BC58C3" w:rsidRDefault="00DC7FF7" w:rsidP="009F01A6">
            <w:pPr>
              <w:jc w:val="both"/>
              <w:rPr>
                <w:rFonts w:ascii="Arial" w:hAnsi="Arial" w:cs="Arial"/>
                <w:sz w:val="18"/>
                <w:szCs w:val="18"/>
              </w:rPr>
            </w:pPr>
            <w:r>
              <w:rPr>
                <w:rFonts w:ascii="Arial" w:hAnsi="Arial" w:cs="Arial"/>
                <w:sz w:val="18"/>
                <w:szCs w:val="18"/>
              </w:rPr>
              <w:t>[SM 2540 A-2015 (5)]</w:t>
            </w:r>
            <w:r w:rsidR="00C83189">
              <w:rPr>
                <w:rFonts w:ascii="Arial" w:hAnsi="Arial" w:cs="Arial"/>
                <w:sz w:val="18"/>
                <w:szCs w:val="18"/>
              </w:rPr>
              <w:t xml:space="preserve"> </w:t>
            </w:r>
            <w:r w:rsidR="00BC58C3">
              <w:rPr>
                <w:rFonts w:ascii="Arial" w:hAnsi="Arial" w:cs="Arial"/>
                <w:sz w:val="18"/>
                <w:szCs w:val="18"/>
              </w:rPr>
              <w:t>Typically, the relative percent difference (RPD) of duplicates should not exceed 10%, but RPDs may vary considerably due to sample matrix and concentration</w:t>
            </w:r>
            <w:r w:rsidR="00DC1205">
              <w:rPr>
                <w:rFonts w:ascii="Arial" w:hAnsi="Arial" w:cs="Arial"/>
                <w:sz w:val="18"/>
                <w:szCs w:val="18"/>
              </w:rPr>
              <w:t>.</w:t>
            </w:r>
            <w:r w:rsidR="00BC58C3" w:rsidRPr="008C4962" w:rsidDel="00BC58C3">
              <w:rPr>
                <w:rFonts w:ascii="Arial" w:hAnsi="Arial" w:cs="Arial"/>
                <w:sz w:val="18"/>
                <w:szCs w:val="18"/>
              </w:rPr>
              <w:t xml:space="preserve"> </w:t>
            </w:r>
          </w:p>
          <w:p w14:paraId="34C0A4E9" w14:textId="77777777" w:rsidR="00BC58C3" w:rsidRDefault="00BC58C3" w:rsidP="009F01A6">
            <w:pPr>
              <w:jc w:val="both"/>
              <w:rPr>
                <w:rFonts w:ascii="Arial" w:hAnsi="Arial" w:cs="Arial"/>
                <w:sz w:val="18"/>
                <w:szCs w:val="18"/>
              </w:rPr>
            </w:pPr>
          </w:p>
          <w:p w14:paraId="1B6DD167" w14:textId="37C76672" w:rsidR="00C04828" w:rsidRPr="00A0149B" w:rsidRDefault="00C04828" w:rsidP="009F01A6">
            <w:pPr>
              <w:jc w:val="both"/>
              <w:rPr>
                <w:rFonts w:ascii="Arial" w:hAnsi="Arial" w:cs="Arial"/>
                <w:sz w:val="18"/>
                <w:szCs w:val="18"/>
              </w:rPr>
            </w:pPr>
            <w:r>
              <w:rPr>
                <w:rFonts w:ascii="Arial" w:hAnsi="Arial" w:cs="Arial"/>
                <w:sz w:val="18"/>
                <w:szCs w:val="18"/>
              </w:rPr>
              <w:t>This is not required</w:t>
            </w:r>
            <w:r w:rsidR="00C83189">
              <w:rPr>
                <w:rFonts w:ascii="Arial" w:hAnsi="Arial" w:cs="Arial"/>
                <w:sz w:val="18"/>
                <w:szCs w:val="18"/>
              </w:rPr>
              <w:t>,</w:t>
            </w:r>
            <w:r>
              <w:rPr>
                <w:rFonts w:ascii="Arial" w:hAnsi="Arial" w:cs="Arial"/>
                <w:sz w:val="18"/>
                <w:szCs w:val="18"/>
              </w:rPr>
              <w:t xml:space="preserve"> and the acceptance criterion is to be set by the laboratory.</w:t>
            </w:r>
          </w:p>
        </w:tc>
      </w:tr>
      <w:tr w:rsidR="000D143F" w:rsidRPr="00A0149B" w14:paraId="20FCD86C" w14:textId="77777777" w:rsidTr="00C83189">
        <w:trPr>
          <w:trHeight w:val="264"/>
        </w:trPr>
        <w:tc>
          <w:tcPr>
            <w:tcW w:w="461" w:type="dxa"/>
            <w:shd w:val="clear" w:color="auto" w:fill="auto"/>
            <w:noWrap/>
            <w:vAlign w:val="center"/>
          </w:tcPr>
          <w:p w14:paraId="30A86B72" w14:textId="71D60CF8" w:rsidR="000D143F" w:rsidRPr="008C0C53" w:rsidRDefault="000D143F" w:rsidP="008B1198">
            <w:pPr>
              <w:numPr>
                <w:ilvl w:val="0"/>
                <w:numId w:val="9"/>
              </w:numPr>
              <w:ind w:left="623"/>
              <w:jc w:val="center"/>
              <w:rPr>
                <w:rFonts w:ascii="Arial" w:hAnsi="Arial" w:cs="Arial"/>
                <w:sz w:val="18"/>
                <w:szCs w:val="18"/>
              </w:rPr>
            </w:pPr>
          </w:p>
        </w:tc>
        <w:tc>
          <w:tcPr>
            <w:tcW w:w="5604" w:type="dxa"/>
            <w:noWrap/>
          </w:tcPr>
          <w:p w14:paraId="06BC7D0D" w14:textId="0E4D7B4D" w:rsidR="000D143F" w:rsidRDefault="000D143F" w:rsidP="000D143F">
            <w:pPr>
              <w:jc w:val="both"/>
              <w:rPr>
                <w:rFonts w:ascii="Arial" w:hAnsi="Arial"/>
                <w:spacing w:val="-2"/>
                <w:sz w:val="18"/>
                <w:szCs w:val="18"/>
              </w:rPr>
            </w:pPr>
            <w:r>
              <w:rPr>
                <w:rFonts w:ascii="Arial" w:hAnsi="Arial"/>
                <w:spacing w:val="-2"/>
                <w:sz w:val="18"/>
                <w:szCs w:val="18"/>
              </w:rPr>
              <w:t xml:space="preserve">What corrective action does the laboratory take if the duplicate samples results are outside of established control limits? [15A NCAC </w:t>
            </w:r>
            <w:r w:rsidR="00831350">
              <w:rPr>
                <w:rFonts w:ascii="Arial" w:hAnsi="Arial"/>
                <w:spacing w:val="-2"/>
                <w:sz w:val="18"/>
                <w:szCs w:val="18"/>
              </w:rPr>
              <w:t>0</w:t>
            </w:r>
            <w:r>
              <w:rPr>
                <w:rFonts w:ascii="Arial" w:hAnsi="Arial"/>
                <w:spacing w:val="-2"/>
                <w:sz w:val="18"/>
                <w:szCs w:val="18"/>
              </w:rPr>
              <w:t>2H .0805 (a) (7) (</w:t>
            </w:r>
            <w:r w:rsidR="00C04828">
              <w:rPr>
                <w:rFonts w:ascii="Arial" w:hAnsi="Arial"/>
                <w:spacing w:val="-2"/>
                <w:sz w:val="18"/>
                <w:szCs w:val="18"/>
              </w:rPr>
              <w:t>B</w:t>
            </w:r>
            <w:r>
              <w:rPr>
                <w:rFonts w:ascii="Arial" w:hAnsi="Arial"/>
                <w:spacing w:val="-2"/>
                <w:sz w:val="18"/>
                <w:szCs w:val="18"/>
              </w:rPr>
              <w:t>)]</w:t>
            </w:r>
          </w:p>
          <w:p w14:paraId="44209129" w14:textId="77777777" w:rsidR="00BC58C3" w:rsidRDefault="00BC58C3" w:rsidP="000D143F">
            <w:pPr>
              <w:jc w:val="both"/>
              <w:rPr>
                <w:rFonts w:ascii="Arial" w:hAnsi="Arial"/>
                <w:spacing w:val="-2"/>
                <w:sz w:val="18"/>
                <w:szCs w:val="18"/>
              </w:rPr>
            </w:pPr>
          </w:p>
          <w:p w14:paraId="1827799F" w14:textId="77777777" w:rsidR="00BC58C3" w:rsidRDefault="00BC58C3" w:rsidP="000D143F">
            <w:pPr>
              <w:jc w:val="both"/>
              <w:rPr>
                <w:rFonts w:ascii="Arial" w:hAnsi="Arial"/>
                <w:spacing w:val="-2"/>
                <w:sz w:val="18"/>
                <w:szCs w:val="18"/>
              </w:rPr>
            </w:pPr>
          </w:p>
          <w:p w14:paraId="482EC4D0" w14:textId="4AA99181" w:rsidR="00BC58C3" w:rsidRPr="00C83189" w:rsidRDefault="00DD73B0" w:rsidP="000D143F">
            <w:pPr>
              <w:jc w:val="both"/>
              <w:rPr>
                <w:rFonts w:ascii="Arial" w:hAnsi="Arial" w:cs="Arial"/>
                <w:b/>
                <w:bCs/>
                <w:sz w:val="18"/>
                <w:szCs w:val="18"/>
              </w:rPr>
            </w:pPr>
            <w:r>
              <w:rPr>
                <w:rFonts w:ascii="Arial" w:hAnsi="Arial"/>
                <w:b/>
                <w:bCs/>
                <w:spacing w:val="-2"/>
                <w:sz w:val="18"/>
                <w:szCs w:val="18"/>
              </w:rPr>
              <w:t>ANSWER</w:t>
            </w:r>
            <w:r w:rsidR="00BC58C3">
              <w:rPr>
                <w:rFonts w:ascii="Arial" w:hAnsi="Arial"/>
                <w:b/>
                <w:bCs/>
                <w:spacing w:val="-2"/>
                <w:sz w:val="18"/>
                <w:szCs w:val="18"/>
              </w:rPr>
              <w:t>:</w:t>
            </w:r>
          </w:p>
        </w:tc>
        <w:tc>
          <w:tcPr>
            <w:tcW w:w="448" w:type="dxa"/>
            <w:shd w:val="clear" w:color="auto" w:fill="D9D9D9"/>
            <w:noWrap/>
            <w:vAlign w:val="center"/>
          </w:tcPr>
          <w:p w14:paraId="45413595" w14:textId="77777777" w:rsidR="000D143F" w:rsidRPr="00A0149B" w:rsidRDefault="000D143F" w:rsidP="000D143F">
            <w:pPr>
              <w:jc w:val="both"/>
              <w:rPr>
                <w:rFonts w:ascii="Arial" w:hAnsi="Arial" w:cs="Arial"/>
                <w:sz w:val="18"/>
                <w:szCs w:val="18"/>
              </w:rPr>
            </w:pPr>
          </w:p>
        </w:tc>
        <w:tc>
          <w:tcPr>
            <w:tcW w:w="448" w:type="dxa"/>
            <w:shd w:val="clear" w:color="auto" w:fill="auto"/>
            <w:noWrap/>
            <w:vAlign w:val="center"/>
          </w:tcPr>
          <w:p w14:paraId="71B15CAF" w14:textId="77777777" w:rsidR="000D143F" w:rsidRPr="00A0149B" w:rsidRDefault="000D143F" w:rsidP="000D143F">
            <w:pPr>
              <w:jc w:val="both"/>
              <w:rPr>
                <w:rFonts w:ascii="Arial" w:hAnsi="Arial" w:cs="Arial"/>
                <w:sz w:val="18"/>
                <w:szCs w:val="18"/>
              </w:rPr>
            </w:pPr>
          </w:p>
        </w:tc>
        <w:tc>
          <w:tcPr>
            <w:tcW w:w="3850" w:type="dxa"/>
            <w:shd w:val="clear" w:color="auto" w:fill="auto"/>
            <w:vAlign w:val="center"/>
          </w:tcPr>
          <w:p w14:paraId="3C3D9152" w14:textId="350493AE" w:rsidR="000D143F" w:rsidRPr="00A0149B" w:rsidRDefault="00C04828" w:rsidP="000D143F">
            <w:pPr>
              <w:jc w:val="both"/>
              <w:rPr>
                <w:rFonts w:ascii="Arial" w:hAnsi="Arial" w:cs="Arial"/>
                <w:sz w:val="18"/>
                <w:szCs w:val="18"/>
              </w:rPr>
            </w:pPr>
            <w:r w:rsidRPr="0010689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BC58C3" w:rsidRPr="00A0149B" w14:paraId="1F9E7888" w14:textId="77777777" w:rsidTr="008B1198">
        <w:trPr>
          <w:trHeight w:val="264"/>
        </w:trPr>
        <w:tc>
          <w:tcPr>
            <w:tcW w:w="461" w:type="dxa"/>
            <w:shd w:val="clear" w:color="auto" w:fill="auto"/>
            <w:noWrap/>
            <w:vAlign w:val="center"/>
          </w:tcPr>
          <w:p w14:paraId="3B3ECE66" w14:textId="77777777" w:rsidR="00BC58C3" w:rsidRDefault="00BC58C3" w:rsidP="008B1198">
            <w:pPr>
              <w:numPr>
                <w:ilvl w:val="0"/>
                <w:numId w:val="9"/>
              </w:numPr>
              <w:ind w:left="623"/>
              <w:jc w:val="center"/>
              <w:rPr>
                <w:rFonts w:ascii="Arial" w:hAnsi="Arial" w:cs="Arial"/>
                <w:sz w:val="18"/>
                <w:szCs w:val="18"/>
              </w:rPr>
            </w:pPr>
          </w:p>
        </w:tc>
        <w:tc>
          <w:tcPr>
            <w:tcW w:w="5604" w:type="dxa"/>
            <w:shd w:val="clear" w:color="auto" w:fill="auto"/>
            <w:noWrap/>
            <w:vAlign w:val="center"/>
          </w:tcPr>
          <w:p w14:paraId="738103D5" w14:textId="00E1993D" w:rsidR="00BC58C3" w:rsidRDefault="001A6697" w:rsidP="00BE09D6">
            <w:pPr>
              <w:tabs>
                <w:tab w:val="left" w:pos="915"/>
              </w:tabs>
              <w:jc w:val="both"/>
              <w:rPr>
                <w:rFonts w:ascii="Arial" w:hAnsi="Arial"/>
                <w:spacing w:val="-2"/>
                <w:sz w:val="18"/>
                <w:szCs w:val="18"/>
              </w:rPr>
            </w:pPr>
            <w:r>
              <w:rPr>
                <w:rFonts w:ascii="Arial" w:hAnsi="Arial"/>
                <w:spacing w:val="-2"/>
                <w:sz w:val="18"/>
                <w:szCs w:val="18"/>
              </w:rPr>
              <w:t>Is the data qualified on the EPA Biosolids Annual Report (NPDES Form 6100-035) or client report if Quality Control (QC) requirement</w:t>
            </w:r>
            <w:r w:rsidR="005B57D8">
              <w:rPr>
                <w:rFonts w:ascii="Arial" w:hAnsi="Arial"/>
                <w:spacing w:val="-2"/>
                <w:sz w:val="18"/>
                <w:szCs w:val="18"/>
              </w:rPr>
              <w:t>s</w:t>
            </w:r>
            <w:r>
              <w:rPr>
                <w:rFonts w:ascii="Arial" w:hAnsi="Arial"/>
                <w:spacing w:val="-2"/>
                <w:sz w:val="18"/>
                <w:szCs w:val="18"/>
              </w:rPr>
              <w:t xml:space="preserve"> are not met? [15A NCAC </w:t>
            </w:r>
            <w:r w:rsidR="00831350">
              <w:rPr>
                <w:rFonts w:ascii="Arial" w:hAnsi="Arial"/>
                <w:spacing w:val="-2"/>
                <w:sz w:val="18"/>
                <w:szCs w:val="18"/>
              </w:rPr>
              <w:t>0</w:t>
            </w:r>
            <w:r>
              <w:rPr>
                <w:rFonts w:ascii="Arial" w:hAnsi="Arial"/>
                <w:spacing w:val="-2"/>
                <w:sz w:val="18"/>
                <w:szCs w:val="18"/>
              </w:rPr>
              <w:t>2H .0805 (</w:t>
            </w:r>
            <w:r w:rsidR="004905FB">
              <w:rPr>
                <w:rFonts w:ascii="Arial" w:hAnsi="Arial"/>
                <w:spacing w:val="-2"/>
                <w:sz w:val="18"/>
                <w:szCs w:val="18"/>
              </w:rPr>
              <w:t>e</w:t>
            </w:r>
            <w:r>
              <w:rPr>
                <w:rFonts w:ascii="Arial" w:hAnsi="Arial"/>
                <w:spacing w:val="-2"/>
                <w:sz w:val="18"/>
                <w:szCs w:val="18"/>
              </w:rPr>
              <w:t>) (</w:t>
            </w:r>
            <w:r w:rsidR="004905FB">
              <w:rPr>
                <w:rFonts w:ascii="Arial" w:hAnsi="Arial"/>
                <w:spacing w:val="-2"/>
                <w:sz w:val="18"/>
                <w:szCs w:val="18"/>
              </w:rPr>
              <w:t>5</w:t>
            </w:r>
            <w:r>
              <w:rPr>
                <w:rFonts w:ascii="Arial" w:hAnsi="Arial"/>
                <w:spacing w:val="-2"/>
                <w:sz w:val="18"/>
                <w:szCs w:val="18"/>
              </w:rPr>
              <w:t>)]</w:t>
            </w:r>
          </w:p>
        </w:tc>
        <w:tc>
          <w:tcPr>
            <w:tcW w:w="448" w:type="dxa"/>
            <w:tcBorders>
              <w:bottom w:val="single" w:sz="4" w:space="0" w:color="auto"/>
            </w:tcBorders>
            <w:shd w:val="clear" w:color="auto" w:fill="FFFFFF"/>
            <w:noWrap/>
            <w:vAlign w:val="center"/>
          </w:tcPr>
          <w:p w14:paraId="377CE7FC" w14:textId="77777777" w:rsidR="00BC58C3" w:rsidRPr="00A0149B" w:rsidRDefault="00BC58C3" w:rsidP="00BE09D6">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4DDC6DB6" w14:textId="77777777" w:rsidR="00BC58C3" w:rsidRPr="00A0149B" w:rsidRDefault="00BC58C3" w:rsidP="00BE09D6">
            <w:pPr>
              <w:jc w:val="both"/>
              <w:rPr>
                <w:rFonts w:ascii="Arial" w:hAnsi="Arial" w:cs="Arial"/>
                <w:sz w:val="18"/>
                <w:szCs w:val="18"/>
              </w:rPr>
            </w:pPr>
          </w:p>
        </w:tc>
        <w:tc>
          <w:tcPr>
            <w:tcW w:w="3850" w:type="dxa"/>
            <w:shd w:val="clear" w:color="auto" w:fill="auto"/>
            <w:vAlign w:val="center"/>
          </w:tcPr>
          <w:tbl>
            <w:tblPr>
              <w:tblW w:w="374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49"/>
            </w:tblGrid>
            <w:tr w:rsidR="004905FB" w:rsidRPr="004905FB" w14:paraId="181B8963" w14:textId="77777777" w:rsidTr="003C27A9">
              <w:trPr>
                <w:trHeight w:val="395"/>
              </w:trPr>
              <w:tc>
                <w:tcPr>
                  <w:tcW w:w="3749" w:type="dxa"/>
                  <w:tcBorders>
                    <w:top w:val="none" w:sz="6" w:space="0" w:color="auto"/>
                    <w:bottom w:val="none" w:sz="6" w:space="0" w:color="auto"/>
                  </w:tcBorders>
                </w:tcPr>
                <w:p w14:paraId="33C7EEA9" w14:textId="77777777" w:rsidR="004905FB" w:rsidRPr="004905FB" w:rsidRDefault="004905FB" w:rsidP="003C27A9">
                  <w:pPr>
                    <w:tabs>
                      <w:tab w:val="left" w:pos="3525"/>
                    </w:tabs>
                    <w:ind w:left="-55"/>
                    <w:rPr>
                      <w:rFonts w:ascii="Arial" w:hAnsi="Arial"/>
                      <w:bCs/>
                      <w:spacing w:val="-3"/>
                      <w:sz w:val="18"/>
                      <w:szCs w:val="18"/>
                    </w:rPr>
                  </w:pPr>
                  <w:r w:rsidRPr="004905FB">
                    <w:rPr>
                      <w:rFonts w:ascii="Arial" w:hAnsi="Arial"/>
                      <w:bCs/>
                      <w:spacing w:val="-3"/>
                      <w:sz w:val="18"/>
                      <w:szCs w:val="18"/>
                    </w:rPr>
                    <w:t xml:space="preserve">Reported data associated with quality control failures, improper sample collection, holding time exceedances, or improper preservation shall be qualified as such. </w:t>
                  </w:r>
                </w:p>
              </w:tc>
            </w:tr>
          </w:tbl>
          <w:p w14:paraId="1C69BDAE" w14:textId="125758EE" w:rsidR="00BC58C3" w:rsidRPr="009C092E" w:rsidRDefault="00BC58C3" w:rsidP="00BE09D6">
            <w:pPr>
              <w:jc w:val="both"/>
              <w:rPr>
                <w:rFonts w:ascii="Arial" w:hAnsi="Arial"/>
                <w:bCs/>
                <w:spacing w:val="-3"/>
                <w:sz w:val="18"/>
                <w:szCs w:val="18"/>
              </w:rPr>
            </w:pPr>
          </w:p>
        </w:tc>
      </w:tr>
    </w:tbl>
    <w:p w14:paraId="7527A097" w14:textId="77777777" w:rsidR="00C37462" w:rsidRDefault="00C37462">
      <w:pPr>
        <w:spacing w:line="360" w:lineRule="auto"/>
        <w:rPr>
          <w:rFonts w:ascii="Arial" w:hAnsi="Arial" w:cs="Arial"/>
          <w:sz w:val="18"/>
          <w:szCs w:val="18"/>
        </w:rPr>
      </w:pPr>
    </w:p>
    <w:p w14:paraId="0C48BA6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D2359C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038242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4CEAAA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774B58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641FF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32ACAC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BB206C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7BB4CB4" w14:textId="77777777" w:rsidR="00560E41" w:rsidRDefault="00560E41">
      <w:pPr>
        <w:spacing w:line="360" w:lineRule="auto"/>
        <w:rPr>
          <w:rFonts w:ascii="Arial" w:hAnsi="Arial" w:cs="Arial"/>
          <w:sz w:val="18"/>
          <w:szCs w:val="18"/>
        </w:rPr>
      </w:pPr>
    </w:p>
    <w:p w14:paraId="077A4D4A"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rsidSect="0067614C">
      <w:headerReference w:type="default" r:id="rId10"/>
      <w:footerReference w:type="default" r:id="rId11"/>
      <w:footerReference w:type="first" r:id="rId12"/>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2387" w14:textId="77777777" w:rsidR="003B4B7E" w:rsidRDefault="003B4B7E">
      <w:r>
        <w:separator/>
      </w:r>
    </w:p>
  </w:endnote>
  <w:endnote w:type="continuationSeparator" w:id="0">
    <w:p w14:paraId="669C5D42" w14:textId="77777777" w:rsidR="003B4B7E" w:rsidRDefault="003B4B7E">
      <w:r>
        <w:continuationSeparator/>
      </w:r>
    </w:p>
  </w:endnote>
  <w:endnote w:type="continuationNotice" w:id="1">
    <w:p w14:paraId="3A23CC7B" w14:textId="77777777" w:rsidR="00676F49" w:rsidRDefault="00676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1B21" w14:textId="3354FBC1" w:rsidR="00EA3E48" w:rsidRPr="0067614C" w:rsidRDefault="0067614C">
    <w:pPr>
      <w:pStyle w:val="Footer"/>
      <w:rPr>
        <w:rFonts w:ascii="Arial" w:hAnsi="Arial" w:cs="Arial"/>
        <w:sz w:val="18"/>
        <w:szCs w:val="18"/>
      </w:rPr>
    </w:pPr>
    <w:r>
      <w:rPr>
        <w:rFonts w:ascii="Arial" w:hAnsi="Arial" w:cs="Arial"/>
        <w:sz w:val="18"/>
        <w:szCs w:val="18"/>
      </w:rPr>
      <w:t xml:space="preserve">Rev: </w:t>
    </w:r>
    <w:r w:rsidR="00671BC8">
      <w:rPr>
        <w:rFonts w:ascii="Arial" w:hAnsi="Arial" w:cs="Arial"/>
        <w:sz w:val="18"/>
        <w:szCs w:val="18"/>
      </w:rPr>
      <w:t>05/03/2023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9105" w14:textId="77777777" w:rsidR="00EA3E48" w:rsidRPr="00B8487A" w:rsidRDefault="00D37200">
    <w:pPr>
      <w:pStyle w:val="Footer"/>
      <w:rPr>
        <w:rFonts w:ascii="Arial" w:hAnsi="Arial" w:cs="Arial"/>
        <w:sz w:val="16"/>
        <w:szCs w:val="16"/>
      </w:rPr>
    </w:pPr>
    <w:r>
      <w:rPr>
        <w:rFonts w:ascii="Arial" w:hAnsi="Arial" w:cs="Arial"/>
        <w:sz w:val="16"/>
        <w:szCs w:val="16"/>
      </w:rPr>
      <w:t>5/22/2018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E533" w14:textId="77777777" w:rsidR="003B4B7E" w:rsidRDefault="003B4B7E">
      <w:r>
        <w:separator/>
      </w:r>
    </w:p>
  </w:footnote>
  <w:footnote w:type="continuationSeparator" w:id="0">
    <w:p w14:paraId="539164FB" w14:textId="77777777" w:rsidR="003B4B7E" w:rsidRDefault="003B4B7E">
      <w:r>
        <w:continuationSeparator/>
      </w:r>
    </w:p>
  </w:footnote>
  <w:footnote w:type="continuationNotice" w:id="1">
    <w:p w14:paraId="0A13F656" w14:textId="77777777" w:rsidR="00676F49" w:rsidRDefault="00676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0336" w14:textId="6E3E03D1" w:rsidR="00EA3E48" w:rsidRPr="0058752C" w:rsidRDefault="008D0519" w:rsidP="00EC424B">
    <w:pPr>
      <w:pStyle w:val="Header"/>
      <w:rPr>
        <w:rFonts w:ascii="Arial" w:hAnsi="Arial" w:cs="Arial"/>
        <w:sz w:val="16"/>
        <w:szCs w:val="16"/>
      </w:rPr>
    </w:pPr>
    <w:r>
      <w:rPr>
        <w:rFonts w:ascii="Arial" w:hAnsi="Arial" w:cs="Arial"/>
        <w:sz w:val="16"/>
        <w:szCs w:val="16"/>
      </w:rPr>
      <w:t>V</w:t>
    </w:r>
    <w:r w:rsidR="009434A0">
      <w:rPr>
        <w:rFonts w:ascii="Arial" w:hAnsi="Arial" w:cs="Arial"/>
        <w:sz w:val="16"/>
        <w:szCs w:val="16"/>
      </w:rPr>
      <w:t>AR</w:t>
    </w:r>
    <w:r w:rsidR="008176A4">
      <w:rPr>
        <w:rFonts w:ascii="Arial" w:hAnsi="Arial" w:cs="Arial"/>
        <w:sz w:val="16"/>
        <w:szCs w:val="16"/>
      </w:rPr>
      <w:t>:</w:t>
    </w:r>
    <w:r w:rsidR="009434A0">
      <w:rPr>
        <w:rFonts w:ascii="Arial" w:hAnsi="Arial" w:cs="Arial"/>
        <w:sz w:val="16"/>
        <w:szCs w:val="16"/>
      </w:rPr>
      <w:t xml:space="preserve"> Option</w:t>
    </w:r>
    <w:r w:rsidR="008176A4">
      <w:rPr>
        <w:rFonts w:ascii="Arial" w:hAnsi="Arial" w:cs="Arial"/>
        <w:sz w:val="16"/>
        <w:szCs w:val="16"/>
      </w:rPr>
      <w:t xml:space="preserve"> </w:t>
    </w:r>
    <w:r w:rsidR="00EE0FD6">
      <w:rPr>
        <w:rFonts w:ascii="Arial" w:hAnsi="Arial" w:cs="Arial"/>
        <w:sz w:val="16"/>
        <w:szCs w:val="16"/>
      </w:rPr>
      <w:t>8</w:t>
    </w:r>
    <w:r w:rsidR="00EA3E48">
      <w:rPr>
        <w:rFonts w:ascii="Arial" w:hAnsi="Arial" w:cs="Arial"/>
        <w:sz w:val="16"/>
        <w:szCs w:val="16"/>
      </w:rPr>
      <w:t xml:space="preserve"> </w:t>
    </w:r>
    <w:r w:rsidR="00EC424B">
      <w:rPr>
        <w:rFonts w:ascii="Arial" w:hAnsi="Arial" w:cs="Arial"/>
        <w:sz w:val="16"/>
        <w:szCs w:val="16"/>
      </w:rPr>
      <w:tab/>
    </w:r>
    <w:r w:rsidR="00EC424B">
      <w:rPr>
        <w:rFonts w:ascii="Arial" w:hAnsi="Arial" w:cs="Arial"/>
        <w:sz w:val="16"/>
        <w:szCs w:val="16"/>
      </w:rPr>
      <w:tab/>
    </w:r>
    <w:r w:rsidR="00EC424B">
      <w:rPr>
        <w:rFonts w:ascii="Arial" w:hAnsi="Arial" w:cs="Arial"/>
        <w:sz w:val="16"/>
        <w:szCs w:val="16"/>
      </w:rPr>
      <w:tab/>
    </w:r>
    <w:r w:rsidR="00EC424B">
      <w:rPr>
        <w:rFonts w:ascii="Arial" w:hAnsi="Arial" w:cs="Arial"/>
        <w:sz w:val="16"/>
        <w:szCs w:val="16"/>
      </w:rPr>
      <w:tab/>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30E24">
      <w:rPr>
        <w:rFonts w:ascii="Arial" w:hAnsi="Arial" w:cs="Arial"/>
        <w:noProof/>
        <w:sz w:val="16"/>
        <w:szCs w:val="16"/>
      </w:rPr>
      <w:t>4</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21C4"/>
    <w:multiLevelType w:val="hybridMultilevel"/>
    <w:tmpl w:val="2756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63823"/>
    <w:multiLevelType w:val="hybridMultilevel"/>
    <w:tmpl w:val="CE448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6E5444B"/>
    <w:multiLevelType w:val="hybridMultilevel"/>
    <w:tmpl w:val="5CD6D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0387C"/>
    <w:multiLevelType w:val="hybridMultilevel"/>
    <w:tmpl w:val="4CD852C4"/>
    <w:lvl w:ilvl="0" w:tplc="BFBAD232">
      <w:start w:val="1"/>
      <w:numFmt w:val="decimal"/>
      <w:lvlText w:val="%1"/>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55A3C"/>
    <w:multiLevelType w:val="hybridMultilevel"/>
    <w:tmpl w:val="E2A08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5185"/>
    <w:multiLevelType w:val="hybridMultilevel"/>
    <w:tmpl w:val="95AA377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B41B3C"/>
    <w:multiLevelType w:val="hybridMultilevel"/>
    <w:tmpl w:val="226CE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99283">
    <w:abstractNumId w:val="1"/>
  </w:num>
  <w:num w:numId="2" w16cid:durableId="508371139">
    <w:abstractNumId w:val="2"/>
  </w:num>
  <w:num w:numId="3" w16cid:durableId="979572478">
    <w:abstractNumId w:val="3"/>
  </w:num>
  <w:num w:numId="4" w16cid:durableId="887835214">
    <w:abstractNumId w:val="4"/>
  </w:num>
  <w:num w:numId="5" w16cid:durableId="263458604">
    <w:abstractNumId w:val="7"/>
  </w:num>
  <w:num w:numId="6" w16cid:durableId="1060055468">
    <w:abstractNumId w:val="6"/>
  </w:num>
  <w:num w:numId="7" w16cid:durableId="1781803320">
    <w:abstractNumId w:val="8"/>
  </w:num>
  <w:num w:numId="8" w16cid:durableId="755974645">
    <w:abstractNumId w:val="0"/>
  </w:num>
  <w:num w:numId="9" w16cid:durableId="1028680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4C7"/>
    <w:rsid w:val="00011A31"/>
    <w:rsid w:val="000152A9"/>
    <w:rsid w:val="000211F3"/>
    <w:rsid w:val="00026092"/>
    <w:rsid w:val="00032566"/>
    <w:rsid w:val="00040BEA"/>
    <w:rsid w:val="0004519A"/>
    <w:rsid w:val="00045E1A"/>
    <w:rsid w:val="00052ECC"/>
    <w:rsid w:val="00060D1A"/>
    <w:rsid w:val="00061674"/>
    <w:rsid w:val="00074D3D"/>
    <w:rsid w:val="00086B2B"/>
    <w:rsid w:val="00095C2C"/>
    <w:rsid w:val="000A392E"/>
    <w:rsid w:val="000A5C74"/>
    <w:rsid w:val="000A6EAF"/>
    <w:rsid w:val="000C6294"/>
    <w:rsid w:val="000D143F"/>
    <w:rsid w:val="000E0DFC"/>
    <w:rsid w:val="000F0F07"/>
    <w:rsid w:val="0010489D"/>
    <w:rsid w:val="001077B9"/>
    <w:rsid w:val="00113833"/>
    <w:rsid w:val="00123D87"/>
    <w:rsid w:val="00123E34"/>
    <w:rsid w:val="00132AEF"/>
    <w:rsid w:val="00141F36"/>
    <w:rsid w:val="00150BCA"/>
    <w:rsid w:val="001576C5"/>
    <w:rsid w:val="00157C6C"/>
    <w:rsid w:val="00163AD6"/>
    <w:rsid w:val="00167BA3"/>
    <w:rsid w:val="00173A87"/>
    <w:rsid w:val="00191ABE"/>
    <w:rsid w:val="001920D1"/>
    <w:rsid w:val="0019348B"/>
    <w:rsid w:val="001A44D6"/>
    <w:rsid w:val="001A6697"/>
    <w:rsid w:val="001B2604"/>
    <w:rsid w:val="001B5325"/>
    <w:rsid w:val="001B6621"/>
    <w:rsid w:val="001B6CAD"/>
    <w:rsid w:val="001C2071"/>
    <w:rsid w:val="001C5BD0"/>
    <w:rsid w:val="001D02EB"/>
    <w:rsid w:val="001E6F37"/>
    <w:rsid w:val="001F1508"/>
    <w:rsid w:val="001F3AAB"/>
    <w:rsid w:val="002253A2"/>
    <w:rsid w:val="002309E4"/>
    <w:rsid w:val="00233846"/>
    <w:rsid w:val="0023563A"/>
    <w:rsid w:val="00245796"/>
    <w:rsid w:val="00254BDA"/>
    <w:rsid w:val="00273F4F"/>
    <w:rsid w:val="00285157"/>
    <w:rsid w:val="00293277"/>
    <w:rsid w:val="00297CE1"/>
    <w:rsid w:val="002B1D0C"/>
    <w:rsid w:val="002B751F"/>
    <w:rsid w:val="002B7545"/>
    <w:rsid w:val="002B7985"/>
    <w:rsid w:val="002D25A5"/>
    <w:rsid w:val="002D739D"/>
    <w:rsid w:val="002E01C2"/>
    <w:rsid w:val="002E0D22"/>
    <w:rsid w:val="002F13F1"/>
    <w:rsid w:val="002F4E7A"/>
    <w:rsid w:val="00302DE8"/>
    <w:rsid w:val="00304B5B"/>
    <w:rsid w:val="00312389"/>
    <w:rsid w:val="003323E7"/>
    <w:rsid w:val="00346B24"/>
    <w:rsid w:val="00356B44"/>
    <w:rsid w:val="00377EF2"/>
    <w:rsid w:val="003806CA"/>
    <w:rsid w:val="00385A63"/>
    <w:rsid w:val="003A0766"/>
    <w:rsid w:val="003A32BC"/>
    <w:rsid w:val="003B19FC"/>
    <w:rsid w:val="003B4B7E"/>
    <w:rsid w:val="003C27A9"/>
    <w:rsid w:val="003D10B5"/>
    <w:rsid w:val="003D2AAA"/>
    <w:rsid w:val="003D5D83"/>
    <w:rsid w:val="003E61AA"/>
    <w:rsid w:val="003F4785"/>
    <w:rsid w:val="004058C1"/>
    <w:rsid w:val="004075EC"/>
    <w:rsid w:val="004078CC"/>
    <w:rsid w:val="0041037E"/>
    <w:rsid w:val="004220F6"/>
    <w:rsid w:val="00427EEB"/>
    <w:rsid w:val="0045081C"/>
    <w:rsid w:val="00457FE3"/>
    <w:rsid w:val="00464CD7"/>
    <w:rsid w:val="00470B43"/>
    <w:rsid w:val="00473CFF"/>
    <w:rsid w:val="00481E99"/>
    <w:rsid w:val="00482001"/>
    <w:rsid w:val="004905FB"/>
    <w:rsid w:val="004F2DDC"/>
    <w:rsid w:val="004F5487"/>
    <w:rsid w:val="005018DA"/>
    <w:rsid w:val="00506FDB"/>
    <w:rsid w:val="00511CDC"/>
    <w:rsid w:val="00521A98"/>
    <w:rsid w:val="00525BE2"/>
    <w:rsid w:val="0054425D"/>
    <w:rsid w:val="00550967"/>
    <w:rsid w:val="00551463"/>
    <w:rsid w:val="0055528A"/>
    <w:rsid w:val="00560E41"/>
    <w:rsid w:val="005638BD"/>
    <w:rsid w:val="00571B48"/>
    <w:rsid w:val="005850D6"/>
    <w:rsid w:val="00587BA5"/>
    <w:rsid w:val="00596D8C"/>
    <w:rsid w:val="005B57D8"/>
    <w:rsid w:val="005D0580"/>
    <w:rsid w:val="005D33B6"/>
    <w:rsid w:val="005E2DDB"/>
    <w:rsid w:val="005F50A6"/>
    <w:rsid w:val="00614AC4"/>
    <w:rsid w:val="006210D6"/>
    <w:rsid w:val="006262D7"/>
    <w:rsid w:val="00630E24"/>
    <w:rsid w:val="00640F90"/>
    <w:rsid w:val="00651E40"/>
    <w:rsid w:val="00652383"/>
    <w:rsid w:val="00661B69"/>
    <w:rsid w:val="00661D6B"/>
    <w:rsid w:val="00664CCC"/>
    <w:rsid w:val="00671BC8"/>
    <w:rsid w:val="0067614C"/>
    <w:rsid w:val="00676F49"/>
    <w:rsid w:val="0068482B"/>
    <w:rsid w:val="006955B9"/>
    <w:rsid w:val="00697511"/>
    <w:rsid w:val="0069765A"/>
    <w:rsid w:val="006B36DD"/>
    <w:rsid w:val="006B5E09"/>
    <w:rsid w:val="006C4B2A"/>
    <w:rsid w:val="006C7F07"/>
    <w:rsid w:val="006E5E7C"/>
    <w:rsid w:val="006E5E7D"/>
    <w:rsid w:val="006F3833"/>
    <w:rsid w:val="006F5C70"/>
    <w:rsid w:val="00711CAB"/>
    <w:rsid w:val="00720981"/>
    <w:rsid w:val="007276D9"/>
    <w:rsid w:val="00746079"/>
    <w:rsid w:val="0075691C"/>
    <w:rsid w:val="0076472A"/>
    <w:rsid w:val="00796049"/>
    <w:rsid w:val="007B7BC8"/>
    <w:rsid w:val="007C07B1"/>
    <w:rsid w:val="007C52B6"/>
    <w:rsid w:val="007C5C70"/>
    <w:rsid w:val="007D05A8"/>
    <w:rsid w:val="007D2945"/>
    <w:rsid w:val="007E3B58"/>
    <w:rsid w:val="007E5F97"/>
    <w:rsid w:val="007F5661"/>
    <w:rsid w:val="007F5AB0"/>
    <w:rsid w:val="007F75CF"/>
    <w:rsid w:val="008176A4"/>
    <w:rsid w:val="00831350"/>
    <w:rsid w:val="008352D2"/>
    <w:rsid w:val="00842ED1"/>
    <w:rsid w:val="00845EDB"/>
    <w:rsid w:val="00857E56"/>
    <w:rsid w:val="00892829"/>
    <w:rsid w:val="008947B3"/>
    <w:rsid w:val="0089744B"/>
    <w:rsid w:val="008A2A9D"/>
    <w:rsid w:val="008B040A"/>
    <w:rsid w:val="008B1198"/>
    <w:rsid w:val="008C47FB"/>
    <w:rsid w:val="008C4962"/>
    <w:rsid w:val="008C543F"/>
    <w:rsid w:val="008C5BB1"/>
    <w:rsid w:val="008D0519"/>
    <w:rsid w:val="008F5EF6"/>
    <w:rsid w:val="008F655F"/>
    <w:rsid w:val="008F7915"/>
    <w:rsid w:val="00913920"/>
    <w:rsid w:val="0092730E"/>
    <w:rsid w:val="00935A1F"/>
    <w:rsid w:val="00942021"/>
    <w:rsid w:val="009434A0"/>
    <w:rsid w:val="009452BF"/>
    <w:rsid w:val="00955C80"/>
    <w:rsid w:val="00964AA9"/>
    <w:rsid w:val="00973622"/>
    <w:rsid w:val="009B0059"/>
    <w:rsid w:val="009C11FE"/>
    <w:rsid w:val="009C4E9F"/>
    <w:rsid w:val="009C6F38"/>
    <w:rsid w:val="009D53A5"/>
    <w:rsid w:val="009D6625"/>
    <w:rsid w:val="009F01A6"/>
    <w:rsid w:val="009F161E"/>
    <w:rsid w:val="009F767B"/>
    <w:rsid w:val="00A20A2C"/>
    <w:rsid w:val="00A26567"/>
    <w:rsid w:val="00A33852"/>
    <w:rsid w:val="00A33CFE"/>
    <w:rsid w:val="00A34107"/>
    <w:rsid w:val="00A365F5"/>
    <w:rsid w:val="00A40A57"/>
    <w:rsid w:val="00A416C5"/>
    <w:rsid w:val="00A67BCC"/>
    <w:rsid w:val="00A81A33"/>
    <w:rsid w:val="00A84541"/>
    <w:rsid w:val="00A8777F"/>
    <w:rsid w:val="00A945D5"/>
    <w:rsid w:val="00A97DCE"/>
    <w:rsid w:val="00AA0FC1"/>
    <w:rsid w:val="00AA460C"/>
    <w:rsid w:val="00AA6D74"/>
    <w:rsid w:val="00AB3E0E"/>
    <w:rsid w:val="00AB7242"/>
    <w:rsid w:val="00AC26DF"/>
    <w:rsid w:val="00AF18DC"/>
    <w:rsid w:val="00B05FCF"/>
    <w:rsid w:val="00B20DFF"/>
    <w:rsid w:val="00B25839"/>
    <w:rsid w:val="00B31732"/>
    <w:rsid w:val="00B35ADC"/>
    <w:rsid w:val="00B40302"/>
    <w:rsid w:val="00B42049"/>
    <w:rsid w:val="00B54A6F"/>
    <w:rsid w:val="00B55271"/>
    <w:rsid w:val="00B666B8"/>
    <w:rsid w:val="00B713BF"/>
    <w:rsid w:val="00B72388"/>
    <w:rsid w:val="00B80A24"/>
    <w:rsid w:val="00B90856"/>
    <w:rsid w:val="00BB419D"/>
    <w:rsid w:val="00BB49E9"/>
    <w:rsid w:val="00BB59E6"/>
    <w:rsid w:val="00BC3D48"/>
    <w:rsid w:val="00BC58C3"/>
    <w:rsid w:val="00BD0625"/>
    <w:rsid w:val="00BD0ABC"/>
    <w:rsid w:val="00BD7C7B"/>
    <w:rsid w:val="00BE09D6"/>
    <w:rsid w:val="00BE6ABF"/>
    <w:rsid w:val="00BF3F9B"/>
    <w:rsid w:val="00C01CA9"/>
    <w:rsid w:val="00C04828"/>
    <w:rsid w:val="00C05777"/>
    <w:rsid w:val="00C26E38"/>
    <w:rsid w:val="00C37462"/>
    <w:rsid w:val="00C529DF"/>
    <w:rsid w:val="00C538AE"/>
    <w:rsid w:val="00C83189"/>
    <w:rsid w:val="00C8569C"/>
    <w:rsid w:val="00C96D79"/>
    <w:rsid w:val="00CA311D"/>
    <w:rsid w:val="00CA4F9D"/>
    <w:rsid w:val="00CB02D9"/>
    <w:rsid w:val="00CB3D76"/>
    <w:rsid w:val="00CD022F"/>
    <w:rsid w:val="00CD3F65"/>
    <w:rsid w:val="00CD587A"/>
    <w:rsid w:val="00CD61FE"/>
    <w:rsid w:val="00CD7670"/>
    <w:rsid w:val="00CF1D9D"/>
    <w:rsid w:val="00D13B4D"/>
    <w:rsid w:val="00D13CBC"/>
    <w:rsid w:val="00D32BD0"/>
    <w:rsid w:val="00D33A5F"/>
    <w:rsid w:val="00D37200"/>
    <w:rsid w:val="00D42591"/>
    <w:rsid w:val="00D52662"/>
    <w:rsid w:val="00D52AE8"/>
    <w:rsid w:val="00D54289"/>
    <w:rsid w:val="00D61F12"/>
    <w:rsid w:val="00D81945"/>
    <w:rsid w:val="00D8427E"/>
    <w:rsid w:val="00D93A65"/>
    <w:rsid w:val="00D97AE1"/>
    <w:rsid w:val="00DA3CC8"/>
    <w:rsid w:val="00DB01A0"/>
    <w:rsid w:val="00DB11C0"/>
    <w:rsid w:val="00DC1205"/>
    <w:rsid w:val="00DC7FF7"/>
    <w:rsid w:val="00DD73B0"/>
    <w:rsid w:val="00DE68A5"/>
    <w:rsid w:val="00DF32C0"/>
    <w:rsid w:val="00DF3FC5"/>
    <w:rsid w:val="00E0250E"/>
    <w:rsid w:val="00E04632"/>
    <w:rsid w:val="00E23F71"/>
    <w:rsid w:val="00E329AB"/>
    <w:rsid w:val="00E36394"/>
    <w:rsid w:val="00E40009"/>
    <w:rsid w:val="00E50F56"/>
    <w:rsid w:val="00E523F2"/>
    <w:rsid w:val="00E53DBA"/>
    <w:rsid w:val="00E5462F"/>
    <w:rsid w:val="00E57E18"/>
    <w:rsid w:val="00E63E7E"/>
    <w:rsid w:val="00E65656"/>
    <w:rsid w:val="00E82866"/>
    <w:rsid w:val="00E84B2D"/>
    <w:rsid w:val="00EA3E48"/>
    <w:rsid w:val="00EA63B1"/>
    <w:rsid w:val="00EA7667"/>
    <w:rsid w:val="00EA785F"/>
    <w:rsid w:val="00EC424B"/>
    <w:rsid w:val="00ED2A58"/>
    <w:rsid w:val="00EE0FD6"/>
    <w:rsid w:val="00EE65C7"/>
    <w:rsid w:val="00EF2905"/>
    <w:rsid w:val="00EF41D1"/>
    <w:rsid w:val="00EF466A"/>
    <w:rsid w:val="00EF468B"/>
    <w:rsid w:val="00EF6021"/>
    <w:rsid w:val="00F007DD"/>
    <w:rsid w:val="00F03792"/>
    <w:rsid w:val="00F106B7"/>
    <w:rsid w:val="00F10708"/>
    <w:rsid w:val="00F23DA3"/>
    <w:rsid w:val="00F4508A"/>
    <w:rsid w:val="00F769D3"/>
    <w:rsid w:val="00F913B7"/>
    <w:rsid w:val="00FA5088"/>
    <w:rsid w:val="00FA5C07"/>
    <w:rsid w:val="00FB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C4863"/>
  <w15:chartTrackingRefBased/>
  <w15:docId w15:val="{E3A72F24-0829-4D11-8698-0A113472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8F655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Props1.xml><?xml version="1.0" encoding="utf-8"?>
<ds:datastoreItem xmlns:ds="http://schemas.openxmlformats.org/officeDocument/2006/customXml" ds:itemID="{2EDE71B6-24EF-44AD-BE0E-1A3CF9F24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B1C0B-6287-41C7-8C34-71C1A5C6137B}">
  <ds:schemaRefs>
    <ds:schemaRef ds:uri="http://schemas.microsoft.com/sharepoint/v3/contenttype/forms"/>
  </ds:schemaRefs>
</ds:datastoreItem>
</file>

<file path=customXml/itemProps3.xml><?xml version="1.0" encoding="utf-8"?>
<ds:datastoreItem xmlns:ds="http://schemas.openxmlformats.org/officeDocument/2006/customXml" ds:itemID="{C7ED2BC9-0F31-42C8-B3C4-71E4E93B4A41}">
  <ds:schemaRefs>
    <ds:schemaRef ds:uri="http://purl.org/dc/elements/1.1/"/>
    <ds:schemaRef ds:uri="http://schemas.microsoft.com/office/2006/metadata/properties"/>
    <ds:schemaRef ds:uri="97c26e27-a340-4306-98a7-c36055956ab5"/>
    <ds:schemaRef ds:uri="http://schemas.microsoft.com/sharepoint/v3"/>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616aef02-9798-44e7-9ab4-6529c8fdfa3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Cumbus, Michael W</cp:lastModifiedBy>
  <cp:revision>2</cp:revision>
  <cp:lastPrinted>2011-03-09T12:48:00Z</cp:lastPrinted>
  <dcterms:created xsi:type="dcterms:W3CDTF">2023-05-03T13:49:00Z</dcterms:created>
  <dcterms:modified xsi:type="dcterms:W3CDTF">2023-05-03T13:49:00Z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