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29FA1" w14:textId="77777777" w:rsidR="00BB279B" w:rsidRPr="00E5062D" w:rsidRDefault="00BB279B" w:rsidP="006108EB">
      <w:pPr>
        <w:jc w:val="center"/>
        <w:rPr>
          <w:rFonts w:ascii="Times New Roman" w:hAnsi="Times New Roman" w:cs="Times New Roman"/>
          <w:b/>
          <w:smallCaps/>
          <w:sz w:val="26"/>
          <w:szCs w:val="26"/>
        </w:rPr>
      </w:pPr>
      <w:r w:rsidRPr="00E5062D">
        <w:rPr>
          <w:rFonts w:ascii="Times New Roman" w:hAnsi="Times New Roman" w:cs="Times New Roman"/>
          <w:b/>
          <w:smallCaps/>
          <w:sz w:val="26"/>
          <w:szCs w:val="26"/>
        </w:rPr>
        <w:t>Instructions for Completing the Grant Recipient’s Affirmatively Furthering Fair Housing (AFFH) Plan and Impediments to Fair Housing Choice (AI)</w:t>
      </w:r>
    </w:p>
    <w:p w14:paraId="72363A67" w14:textId="77777777" w:rsidR="00BB279B" w:rsidRDefault="00BB279B" w:rsidP="006108EB">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78F193A0" w14:textId="530E99FC" w:rsidR="00DE45F5" w:rsidRPr="00E5062D" w:rsidRDefault="00DE45F5" w:rsidP="006108EB">
      <w:pPr>
        <w:numPr>
          <w:ilvl w:val="0"/>
          <w:numId w:val="15"/>
        </w:numPr>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E5062D">
        <w:rPr>
          <w:rFonts w:ascii="Times New Roman" w:hAnsi="Times New Roman" w:cs="Times New Roman"/>
          <w:sz w:val="24"/>
          <w:szCs w:val="24"/>
        </w:rPr>
        <w:t xml:space="preserve">Indicate whether this is the first </w:t>
      </w:r>
      <w:r w:rsidR="00ED584B" w:rsidRPr="00E5062D">
        <w:rPr>
          <w:rFonts w:ascii="Times New Roman" w:hAnsi="Times New Roman" w:cs="Times New Roman"/>
          <w:sz w:val="24"/>
          <w:szCs w:val="24"/>
        </w:rPr>
        <w:t>AFFH</w:t>
      </w:r>
      <w:r w:rsidRPr="00E5062D">
        <w:rPr>
          <w:rFonts w:ascii="Times New Roman" w:hAnsi="Times New Roman" w:cs="Times New Roman"/>
          <w:sz w:val="24"/>
          <w:szCs w:val="24"/>
        </w:rPr>
        <w:t xml:space="preserve"> Plan submitted by the </w:t>
      </w:r>
      <w:r w:rsidR="00ED584B" w:rsidRPr="00E5062D">
        <w:rPr>
          <w:rFonts w:ascii="Times New Roman" w:hAnsi="Times New Roman" w:cs="Times New Roman"/>
          <w:sz w:val="24"/>
          <w:szCs w:val="24"/>
        </w:rPr>
        <w:t>local government</w:t>
      </w:r>
      <w:r w:rsidRPr="00E5062D">
        <w:rPr>
          <w:rFonts w:ascii="Times New Roman" w:hAnsi="Times New Roman" w:cs="Times New Roman"/>
          <w:sz w:val="24"/>
          <w:szCs w:val="24"/>
        </w:rPr>
        <w:t xml:space="preserve"> or if one has been previously submitted.</w:t>
      </w:r>
      <w:r w:rsidRPr="00E5062D">
        <w:rPr>
          <w:rFonts w:ascii="Times New Roman" w:hAnsi="Times New Roman" w:cs="Times New Roman"/>
          <w:sz w:val="24"/>
          <w:szCs w:val="24"/>
        </w:rPr>
        <w:br/>
      </w:r>
    </w:p>
    <w:p w14:paraId="66B96466" w14:textId="129CA277" w:rsidR="00DE45F5" w:rsidRPr="00E5062D" w:rsidRDefault="00DE45F5" w:rsidP="006108EB">
      <w:pPr>
        <w:numPr>
          <w:ilvl w:val="0"/>
          <w:numId w:val="15"/>
        </w:numPr>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E5062D">
        <w:rPr>
          <w:rFonts w:ascii="Times New Roman" w:hAnsi="Times New Roman" w:cs="Times New Roman"/>
          <w:sz w:val="24"/>
          <w:szCs w:val="24"/>
        </w:rPr>
        <w:t xml:space="preserve">List the </w:t>
      </w:r>
      <w:r w:rsidRPr="00E5062D">
        <w:rPr>
          <w:rFonts w:ascii="Times New Roman" w:hAnsi="Times New Roman" w:cs="Times New Roman"/>
          <w:b/>
          <w:sz w:val="24"/>
          <w:szCs w:val="24"/>
        </w:rPr>
        <w:t>major</w:t>
      </w:r>
      <w:r w:rsidRPr="00E5062D">
        <w:rPr>
          <w:rFonts w:ascii="Times New Roman" w:hAnsi="Times New Roman" w:cs="Times New Roman"/>
          <w:sz w:val="24"/>
          <w:szCs w:val="24"/>
        </w:rPr>
        <w:t xml:space="preserve"> obstacles and impediments to affirmatively furthering fair housing in the community (e.g. lack of knowledge among citizens of fair housing laws, lack of affordable housing stock, etc.).  These will be specific to the </w:t>
      </w:r>
      <w:r w:rsidR="00ED584B" w:rsidRPr="00E5062D">
        <w:rPr>
          <w:rFonts w:ascii="Times New Roman" w:hAnsi="Times New Roman" w:cs="Times New Roman"/>
          <w:sz w:val="24"/>
          <w:szCs w:val="24"/>
        </w:rPr>
        <w:t>grant recipient’s community</w:t>
      </w:r>
      <w:r w:rsidRPr="00E5062D">
        <w:rPr>
          <w:rFonts w:ascii="Times New Roman" w:hAnsi="Times New Roman" w:cs="Times New Roman"/>
          <w:sz w:val="24"/>
          <w:szCs w:val="24"/>
        </w:rPr>
        <w:t>.</w:t>
      </w:r>
      <w:r w:rsidRPr="00E5062D">
        <w:rPr>
          <w:rFonts w:ascii="Times New Roman" w:hAnsi="Times New Roman" w:cs="Times New Roman"/>
          <w:sz w:val="24"/>
          <w:szCs w:val="24"/>
        </w:rPr>
        <w:br/>
      </w:r>
    </w:p>
    <w:p w14:paraId="27756BE9" w14:textId="77777777" w:rsidR="00C775F8" w:rsidRPr="00E5062D" w:rsidRDefault="00DE45F5" w:rsidP="006108EB">
      <w:pPr>
        <w:pStyle w:val="ListParagraph"/>
        <w:numPr>
          <w:ilvl w:val="0"/>
          <w:numId w:val="15"/>
        </w:numPr>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E5062D">
        <w:rPr>
          <w:rFonts w:ascii="Times New Roman" w:hAnsi="Times New Roman" w:cs="Times New Roman"/>
          <w:sz w:val="24"/>
          <w:szCs w:val="24"/>
        </w:rPr>
        <w:t>Indicate whether the activities apply to part or all of the community.  If some of the activities apply to only part, include an explanation.</w:t>
      </w:r>
      <w:r w:rsidR="00ED584B" w:rsidRPr="00E5062D">
        <w:rPr>
          <w:rFonts w:ascii="Times New Roman" w:hAnsi="Times New Roman" w:cs="Times New Roman"/>
          <w:sz w:val="24"/>
          <w:szCs w:val="24"/>
        </w:rPr>
        <w:t xml:space="preserve">  </w:t>
      </w:r>
      <w:r w:rsidRPr="00E5062D">
        <w:rPr>
          <w:rFonts w:ascii="Times New Roman" w:hAnsi="Times New Roman" w:cs="Times New Roman"/>
          <w:sz w:val="24"/>
          <w:szCs w:val="24"/>
        </w:rPr>
        <w:t xml:space="preserve">List the activities the recipient will undertake to affirmatively further fair housing in the recipient’s community.  </w:t>
      </w:r>
      <w:r w:rsidRPr="00E5062D">
        <w:rPr>
          <w:rFonts w:ascii="Times New Roman" w:hAnsi="Times New Roman" w:cs="Times New Roman"/>
          <w:sz w:val="24"/>
          <w:szCs w:val="24"/>
          <w:u w:val="single"/>
        </w:rPr>
        <w:t>The activities should address the obstacles identified in Section II</w:t>
      </w:r>
      <w:r w:rsidR="00ED584B" w:rsidRPr="00E5062D">
        <w:rPr>
          <w:rFonts w:ascii="Times New Roman" w:hAnsi="Times New Roman" w:cs="Times New Roman"/>
          <w:sz w:val="24"/>
          <w:szCs w:val="24"/>
          <w:u w:val="single"/>
        </w:rPr>
        <w:t xml:space="preserve"> of the AFFH plan</w:t>
      </w:r>
      <w:r w:rsidRPr="00E5062D">
        <w:rPr>
          <w:rFonts w:ascii="Times New Roman" w:hAnsi="Times New Roman" w:cs="Times New Roman"/>
          <w:i/>
          <w:sz w:val="24"/>
          <w:szCs w:val="24"/>
        </w:rPr>
        <w:t>.</w:t>
      </w:r>
      <w:r w:rsidRPr="00E5062D">
        <w:rPr>
          <w:rFonts w:ascii="Times New Roman" w:hAnsi="Times New Roman" w:cs="Times New Roman"/>
          <w:sz w:val="24"/>
          <w:szCs w:val="24"/>
        </w:rPr>
        <w:t xml:space="preserve">  Activities should be planned for the life of the grant beginning with the quarter in which the grant agreement was signed and should be listed by quarter with at least one activity per quarter.  </w:t>
      </w:r>
    </w:p>
    <w:p w14:paraId="317257B5" w14:textId="7D1B86C8" w:rsidR="00ED584B" w:rsidRDefault="00DE45F5" w:rsidP="006108EB">
      <w:pPr>
        <w:pStyle w:val="ListParagraph"/>
        <w:numPr>
          <w:ilvl w:val="3"/>
          <w:numId w:val="36"/>
        </w:numPr>
        <w:overflowPunct w:val="0"/>
        <w:autoSpaceDE w:val="0"/>
        <w:autoSpaceDN w:val="0"/>
        <w:adjustRightInd w:val="0"/>
        <w:spacing w:after="0" w:line="240" w:lineRule="auto"/>
        <w:ind w:left="1440"/>
        <w:textAlignment w:val="baseline"/>
        <w:rPr>
          <w:rFonts w:ascii="Times New Roman" w:hAnsi="Times New Roman" w:cs="Times New Roman"/>
          <w:sz w:val="24"/>
          <w:szCs w:val="24"/>
        </w:rPr>
      </w:pPr>
      <w:r w:rsidRPr="00E5062D">
        <w:rPr>
          <w:rFonts w:ascii="Times New Roman" w:hAnsi="Times New Roman" w:cs="Times New Roman"/>
          <w:sz w:val="24"/>
          <w:szCs w:val="24"/>
        </w:rPr>
        <w:t>For example, Quarter 1</w:t>
      </w:r>
      <w:r w:rsidR="00ED584B" w:rsidRPr="00E5062D">
        <w:rPr>
          <w:rFonts w:ascii="Times New Roman" w:hAnsi="Times New Roman" w:cs="Times New Roman"/>
          <w:sz w:val="24"/>
          <w:szCs w:val="24"/>
        </w:rPr>
        <w:t xml:space="preserve"> (</w:t>
      </w:r>
      <w:r w:rsidRPr="00E5062D">
        <w:rPr>
          <w:rFonts w:ascii="Times New Roman" w:hAnsi="Times New Roman" w:cs="Times New Roman"/>
          <w:sz w:val="24"/>
          <w:szCs w:val="24"/>
        </w:rPr>
        <w:t>Jan –Mar 20</w:t>
      </w:r>
      <w:r w:rsidR="00ED584B" w:rsidRPr="00E5062D">
        <w:rPr>
          <w:rFonts w:ascii="Times New Roman" w:hAnsi="Times New Roman" w:cs="Times New Roman"/>
          <w:sz w:val="24"/>
          <w:szCs w:val="24"/>
        </w:rPr>
        <w:t>xx)</w:t>
      </w:r>
      <w:r w:rsidRPr="00E5062D">
        <w:rPr>
          <w:rFonts w:ascii="Times New Roman" w:hAnsi="Times New Roman" w:cs="Times New Roman"/>
          <w:sz w:val="24"/>
          <w:szCs w:val="24"/>
        </w:rPr>
        <w:t xml:space="preserve">: Distribute fair housing brochures to public library and local banks.  </w:t>
      </w:r>
    </w:p>
    <w:p w14:paraId="240E8ECF" w14:textId="77777777" w:rsidR="006108EB" w:rsidRPr="00E5062D" w:rsidRDefault="006108EB" w:rsidP="006108EB">
      <w:pPr>
        <w:pStyle w:val="ListParagraph"/>
        <w:overflowPunct w:val="0"/>
        <w:autoSpaceDE w:val="0"/>
        <w:autoSpaceDN w:val="0"/>
        <w:adjustRightInd w:val="0"/>
        <w:spacing w:after="0" w:line="240" w:lineRule="auto"/>
        <w:ind w:left="1440"/>
        <w:textAlignment w:val="baseline"/>
        <w:rPr>
          <w:rFonts w:ascii="Times New Roman" w:hAnsi="Times New Roman" w:cs="Times New Roman"/>
          <w:sz w:val="24"/>
          <w:szCs w:val="24"/>
        </w:rPr>
      </w:pPr>
    </w:p>
    <w:p w14:paraId="5B4A9AB4" w14:textId="67E25559" w:rsidR="00DE45F5" w:rsidRPr="00E5062D" w:rsidRDefault="00ED584B" w:rsidP="006108EB">
      <w:pPr>
        <w:pStyle w:val="ListParagraph"/>
        <w:numPr>
          <w:ilvl w:val="0"/>
          <w:numId w:val="3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E5062D">
        <w:rPr>
          <w:rFonts w:ascii="Times New Roman" w:hAnsi="Times New Roman" w:cs="Times New Roman"/>
          <w:sz w:val="24"/>
          <w:szCs w:val="24"/>
        </w:rPr>
        <w:t>Remember, t</w:t>
      </w:r>
      <w:r w:rsidR="00DE45F5" w:rsidRPr="00E5062D">
        <w:rPr>
          <w:rFonts w:ascii="Times New Roman" w:hAnsi="Times New Roman" w:cs="Times New Roman"/>
          <w:sz w:val="24"/>
          <w:szCs w:val="24"/>
        </w:rPr>
        <w:t xml:space="preserve">he first activity </w:t>
      </w:r>
      <w:r w:rsidR="00DE45F5" w:rsidRPr="00E5062D">
        <w:rPr>
          <w:rFonts w:ascii="Times New Roman" w:hAnsi="Times New Roman" w:cs="Times New Roman"/>
          <w:b/>
          <w:i/>
          <w:sz w:val="24"/>
          <w:szCs w:val="24"/>
        </w:rPr>
        <w:t>must</w:t>
      </w:r>
      <w:r w:rsidR="00DE45F5" w:rsidRPr="00E5062D">
        <w:rPr>
          <w:rFonts w:ascii="Times New Roman" w:hAnsi="Times New Roman" w:cs="Times New Roman"/>
          <w:i/>
          <w:sz w:val="24"/>
          <w:szCs w:val="24"/>
        </w:rPr>
        <w:t xml:space="preserve"> </w:t>
      </w:r>
      <w:r w:rsidR="00DE45F5" w:rsidRPr="00E5062D">
        <w:rPr>
          <w:rFonts w:ascii="Times New Roman" w:hAnsi="Times New Roman" w:cs="Times New Roman"/>
          <w:sz w:val="24"/>
          <w:szCs w:val="24"/>
        </w:rPr>
        <w:t xml:space="preserve">be establishing and/or publishing the grantee’s fair housing complaint procedure and TDD number in the local newspaper.  </w:t>
      </w:r>
      <w:r w:rsidRPr="00E5062D">
        <w:rPr>
          <w:rFonts w:ascii="Times New Roman" w:hAnsi="Times New Roman" w:cs="Times New Roman"/>
          <w:sz w:val="24"/>
          <w:szCs w:val="24"/>
        </w:rPr>
        <w:t xml:space="preserve">Also, </w:t>
      </w:r>
      <w:r w:rsidR="00DE45F5" w:rsidRPr="00E5062D">
        <w:rPr>
          <w:rFonts w:ascii="Times New Roman" w:hAnsi="Times New Roman" w:cs="Times New Roman"/>
          <w:sz w:val="24"/>
          <w:szCs w:val="24"/>
        </w:rPr>
        <w:t xml:space="preserve">April </w:t>
      </w:r>
      <w:r w:rsidRPr="00E5062D">
        <w:rPr>
          <w:rFonts w:ascii="Times New Roman" w:hAnsi="Times New Roman" w:cs="Times New Roman"/>
          <w:sz w:val="24"/>
          <w:szCs w:val="24"/>
        </w:rPr>
        <w:t xml:space="preserve">is </w:t>
      </w:r>
      <w:r w:rsidR="00DE45F5" w:rsidRPr="00E5062D">
        <w:rPr>
          <w:rFonts w:ascii="Times New Roman" w:hAnsi="Times New Roman" w:cs="Times New Roman"/>
          <w:sz w:val="24"/>
          <w:szCs w:val="24"/>
        </w:rPr>
        <w:t xml:space="preserve">National Fair Housing Month. </w:t>
      </w:r>
      <w:r w:rsidR="00DE45F5" w:rsidRPr="00E5062D">
        <w:rPr>
          <w:rFonts w:ascii="Times New Roman" w:hAnsi="Times New Roman" w:cs="Times New Roman"/>
          <w:sz w:val="24"/>
          <w:szCs w:val="24"/>
        </w:rPr>
        <w:br/>
      </w:r>
    </w:p>
    <w:p w14:paraId="581DCE25" w14:textId="77777777" w:rsidR="00DE45F5" w:rsidRPr="00E5062D" w:rsidRDefault="00DE45F5" w:rsidP="006108EB">
      <w:pPr>
        <w:numPr>
          <w:ilvl w:val="0"/>
          <w:numId w:val="15"/>
        </w:numPr>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E5062D">
        <w:rPr>
          <w:rFonts w:ascii="Times New Roman" w:hAnsi="Times New Roman" w:cs="Times New Roman"/>
          <w:sz w:val="24"/>
          <w:szCs w:val="24"/>
        </w:rPr>
        <w:t>Describe recipient’s method of receiving and resolving housing discrimination complaints.  The four key elements to include in complaint procedures are given.  The recipient may add additional information as appropriate.</w:t>
      </w:r>
      <w:r w:rsidRPr="00E5062D">
        <w:rPr>
          <w:rFonts w:ascii="Times New Roman" w:hAnsi="Times New Roman" w:cs="Times New Roman"/>
          <w:sz w:val="24"/>
          <w:szCs w:val="24"/>
        </w:rPr>
        <w:br/>
      </w:r>
    </w:p>
    <w:p w14:paraId="0A7A4AB8" w14:textId="46F18A85" w:rsidR="00DE45F5" w:rsidRPr="00E5062D" w:rsidRDefault="00DE45F5" w:rsidP="006108EB">
      <w:pPr>
        <w:numPr>
          <w:ilvl w:val="0"/>
          <w:numId w:val="15"/>
        </w:numPr>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E5062D">
        <w:rPr>
          <w:rFonts w:ascii="Times New Roman" w:hAnsi="Times New Roman" w:cs="Times New Roman"/>
          <w:sz w:val="24"/>
          <w:szCs w:val="24"/>
        </w:rPr>
        <w:t xml:space="preserve">Municipalities may elect to adopt the fair housing plan and activities in the </w:t>
      </w:r>
      <w:r w:rsidR="00ED584B" w:rsidRPr="00E5062D">
        <w:rPr>
          <w:rFonts w:ascii="Times New Roman" w:hAnsi="Times New Roman" w:cs="Times New Roman"/>
          <w:sz w:val="24"/>
          <w:szCs w:val="24"/>
        </w:rPr>
        <w:t>c</w:t>
      </w:r>
      <w:r w:rsidRPr="00E5062D">
        <w:rPr>
          <w:rFonts w:ascii="Times New Roman" w:hAnsi="Times New Roman" w:cs="Times New Roman"/>
          <w:sz w:val="24"/>
          <w:szCs w:val="24"/>
        </w:rPr>
        <w:t>ounty Analysis to Impediments to Fair Housing Choice</w:t>
      </w:r>
      <w:r w:rsidR="00FA5FFD" w:rsidRPr="00E5062D">
        <w:rPr>
          <w:rFonts w:ascii="Times New Roman" w:hAnsi="Times New Roman" w:cs="Times New Roman"/>
          <w:sz w:val="24"/>
          <w:szCs w:val="24"/>
        </w:rPr>
        <w:t xml:space="preserve"> (AI)</w:t>
      </w:r>
      <w:r w:rsidRPr="00E5062D">
        <w:rPr>
          <w:rFonts w:ascii="Times New Roman" w:hAnsi="Times New Roman" w:cs="Times New Roman"/>
          <w:sz w:val="24"/>
          <w:szCs w:val="24"/>
        </w:rPr>
        <w:t xml:space="preserve">, of the county in which they are located, but NCDEQ needs this in writing, signed and dated by the local chief elected officer with the local complaint procedure. The local activities must also adopt the </w:t>
      </w:r>
      <w:r w:rsidR="00ED584B" w:rsidRPr="00E5062D">
        <w:rPr>
          <w:rFonts w:ascii="Times New Roman" w:hAnsi="Times New Roman" w:cs="Times New Roman"/>
          <w:sz w:val="24"/>
          <w:szCs w:val="24"/>
        </w:rPr>
        <w:t>c</w:t>
      </w:r>
      <w:r w:rsidRPr="00E5062D">
        <w:rPr>
          <w:rFonts w:ascii="Times New Roman" w:hAnsi="Times New Roman" w:cs="Times New Roman"/>
          <w:sz w:val="24"/>
          <w:szCs w:val="24"/>
        </w:rPr>
        <w:t xml:space="preserve">ounty’s </w:t>
      </w:r>
      <w:r w:rsidR="00463964" w:rsidRPr="00E5062D">
        <w:rPr>
          <w:rFonts w:ascii="Times New Roman" w:hAnsi="Times New Roman" w:cs="Times New Roman"/>
          <w:sz w:val="24"/>
          <w:szCs w:val="24"/>
        </w:rPr>
        <w:t>AI</w:t>
      </w:r>
      <w:r w:rsidRPr="00E5062D">
        <w:rPr>
          <w:rFonts w:ascii="Times New Roman" w:hAnsi="Times New Roman" w:cs="Times New Roman"/>
          <w:sz w:val="24"/>
          <w:szCs w:val="24"/>
        </w:rPr>
        <w:t xml:space="preserve"> and the local activities must coincide with the county activities. </w:t>
      </w:r>
      <w:r w:rsidR="00ED584B" w:rsidRPr="00E5062D">
        <w:rPr>
          <w:rFonts w:ascii="Times New Roman" w:hAnsi="Times New Roman" w:cs="Times New Roman"/>
          <w:sz w:val="24"/>
          <w:szCs w:val="24"/>
        </w:rPr>
        <w:t xml:space="preserve">All AI’s must have the following sections: </w:t>
      </w:r>
    </w:p>
    <w:p w14:paraId="4DEE7207" w14:textId="77777777" w:rsidR="00ED584B" w:rsidRPr="00E5062D" w:rsidRDefault="00ED584B" w:rsidP="006108EB">
      <w:pPr>
        <w:numPr>
          <w:ilvl w:val="1"/>
          <w:numId w:val="15"/>
        </w:numPr>
        <w:overflowPunct w:val="0"/>
        <w:autoSpaceDE w:val="0"/>
        <w:autoSpaceDN w:val="0"/>
        <w:adjustRightInd w:val="0"/>
        <w:spacing w:after="0" w:line="240" w:lineRule="auto"/>
        <w:textAlignment w:val="baseline"/>
        <w:rPr>
          <w:rFonts w:ascii="Times New Roman" w:hAnsi="Times New Roman" w:cs="Times New Roman"/>
          <w:sz w:val="24"/>
          <w:szCs w:val="24"/>
        </w:rPr>
        <w:sectPr w:rsidR="00ED584B" w:rsidRPr="00E5062D" w:rsidSect="00BB279B">
          <w:footerReference w:type="default" r:id="rId8"/>
          <w:footerReference w:type="first" r:id="rId9"/>
          <w:pgSz w:w="12240" w:h="15840"/>
          <w:pgMar w:top="1440" w:right="1440" w:bottom="1440" w:left="1440" w:header="720" w:footer="720" w:gutter="0"/>
          <w:cols w:space="720"/>
          <w:titlePg/>
          <w:docGrid w:linePitch="360"/>
        </w:sectPr>
      </w:pPr>
    </w:p>
    <w:p w14:paraId="794BAFB3" w14:textId="5F5D0E26" w:rsidR="00ED584B" w:rsidRPr="006108EB" w:rsidRDefault="00ED584B" w:rsidP="006108EB">
      <w:pPr>
        <w:numPr>
          <w:ilvl w:val="1"/>
          <w:numId w:val="15"/>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6108EB">
        <w:rPr>
          <w:rFonts w:ascii="Times New Roman" w:hAnsi="Times New Roman" w:cs="Times New Roman"/>
          <w:sz w:val="24"/>
          <w:szCs w:val="24"/>
        </w:rPr>
        <w:lastRenderedPageBreak/>
        <w:t xml:space="preserve">Cover sheet and </w:t>
      </w:r>
      <w:r w:rsidR="001D048A" w:rsidRPr="006108EB">
        <w:rPr>
          <w:rFonts w:ascii="Times New Roman" w:hAnsi="Times New Roman" w:cs="Times New Roman"/>
          <w:sz w:val="24"/>
          <w:szCs w:val="24"/>
        </w:rPr>
        <w:t>Signatures</w:t>
      </w:r>
    </w:p>
    <w:p w14:paraId="67A064BB" w14:textId="77777777" w:rsidR="00ED584B" w:rsidRPr="006108EB" w:rsidRDefault="00ED584B" w:rsidP="006108EB">
      <w:pPr>
        <w:numPr>
          <w:ilvl w:val="1"/>
          <w:numId w:val="15"/>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6108EB">
        <w:rPr>
          <w:rFonts w:ascii="Times New Roman" w:hAnsi="Times New Roman" w:cs="Times New Roman"/>
          <w:sz w:val="24"/>
          <w:szCs w:val="24"/>
        </w:rPr>
        <w:t>Introduction</w:t>
      </w:r>
    </w:p>
    <w:p w14:paraId="0F4539C5" w14:textId="0BE59CA5" w:rsidR="00ED584B" w:rsidRPr="006108EB" w:rsidRDefault="00ED584B" w:rsidP="006108EB">
      <w:pPr>
        <w:numPr>
          <w:ilvl w:val="1"/>
          <w:numId w:val="15"/>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6108EB">
        <w:rPr>
          <w:rFonts w:ascii="Times New Roman" w:hAnsi="Times New Roman" w:cs="Times New Roman"/>
          <w:sz w:val="24"/>
          <w:szCs w:val="24"/>
        </w:rPr>
        <w:t>Socio-Economic Background Data</w:t>
      </w:r>
      <w:r w:rsidR="006108EB" w:rsidRPr="006108EB">
        <w:rPr>
          <w:rFonts w:ascii="Times New Roman" w:hAnsi="Times New Roman" w:cs="Times New Roman"/>
          <w:sz w:val="24"/>
          <w:szCs w:val="24"/>
        </w:rPr>
        <w:t xml:space="preserve"> and Analysis</w:t>
      </w:r>
    </w:p>
    <w:p w14:paraId="02B717B3" w14:textId="34E746AE" w:rsidR="006108EB" w:rsidRPr="006108EB" w:rsidRDefault="006108EB" w:rsidP="006108EB">
      <w:pPr>
        <w:numPr>
          <w:ilvl w:val="1"/>
          <w:numId w:val="15"/>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6108EB">
        <w:rPr>
          <w:rFonts w:ascii="Times New Roman" w:hAnsi="Times New Roman" w:cs="Times New Roman"/>
          <w:sz w:val="24"/>
          <w:szCs w:val="24"/>
        </w:rPr>
        <w:t>Analysis to Determine Disproportionate Housing Needs</w:t>
      </w:r>
    </w:p>
    <w:p w14:paraId="26F20C31" w14:textId="096DB4E5" w:rsidR="006108EB" w:rsidRPr="006108EB" w:rsidRDefault="006108EB" w:rsidP="006108EB">
      <w:pPr>
        <w:numPr>
          <w:ilvl w:val="1"/>
          <w:numId w:val="15"/>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6108EB">
        <w:rPr>
          <w:rFonts w:ascii="Times New Roman" w:hAnsi="Times New Roman" w:cs="Times New Roman"/>
          <w:sz w:val="24"/>
          <w:szCs w:val="24"/>
        </w:rPr>
        <w:t>Analysis to Determine Extent of Discrimination</w:t>
      </w:r>
    </w:p>
    <w:p w14:paraId="50C16944" w14:textId="75817185" w:rsidR="006108EB" w:rsidRPr="006108EB" w:rsidRDefault="006108EB" w:rsidP="006108EB">
      <w:pPr>
        <w:numPr>
          <w:ilvl w:val="1"/>
          <w:numId w:val="15"/>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6108EB">
        <w:rPr>
          <w:rFonts w:ascii="Times New Roman" w:hAnsi="Times New Roman" w:cs="Times New Roman"/>
          <w:sz w:val="24"/>
          <w:szCs w:val="24"/>
        </w:rPr>
        <w:lastRenderedPageBreak/>
        <w:t>Fair Housing Enforcement</w:t>
      </w:r>
    </w:p>
    <w:p w14:paraId="1EE445DF" w14:textId="540FEC54" w:rsidR="006108EB" w:rsidRPr="006108EB" w:rsidRDefault="006108EB" w:rsidP="006108EB">
      <w:pPr>
        <w:numPr>
          <w:ilvl w:val="1"/>
          <w:numId w:val="15"/>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6108EB">
        <w:rPr>
          <w:rFonts w:ascii="Times New Roman" w:hAnsi="Times New Roman" w:cs="Times New Roman"/>
          <w:sz w:val="24"/>
          <w:szCs w:val="24"/>
        </w:rPr>
        <w:t>Fair Housing Education and Outreach Efforts</w:t>
      </w:r>
    </w:p>
    <w:p w14:paraId="01EA42EA" w14:textId="3DFDA490" w:rsidR="006108EB" w:rsidRPr="006108EB" w:rsidRDefault="006108EB" w:rsidP="006108EB">
      <w:pPr>
        <w:numPr>
          <w:ilvl w:val="1"/>
          <w:numId w:val="15"/>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6108EB">
        <w:rPr>
          <w:rFonts w:ascii="Times New Roman" w:hAnsi="Times New Roman" w:cs="Times New Roman"/>
          <w:sz w:val="24"/>
          <w:szCs w:val="24"/>
        </w:rPr>
        <w:t>Examination of Public Policy and Programs</w:t>
      </w:r>
    </w:p>
    <w:p w14:paraId="469F0BBE" w14:textId="18207F0C" w:rsidR="006108EB" w:rsidRPr="006108EB" w:rsidRDefault="006108EB" w:rsidP="006108EB">
      <w:pPr>
        <w:numPr>
          <w:ilvl w:val="1"/>
          <w:numId w:val="15"/>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6108EB">
        <w:rPr>
          <w:rFonts w:ascii="Times New Roman" w:hAnsi="Times New Roman" w:cs="Times New Roman"/>
          <w:sz w:val="24"/>
          <w:szCs w:val="24"/>
        </w:rPr>
        <w:t>Barriers to Equal Housing Opportunities</w:t>
      </w:r>
    </w:p>
    <w:p w14:paraId="31B6BA37" w14:textId="52E42B1F" w:rsidR="006108EB" w:rsidRPr="006108EB" w:rsidRDefault="006108EB" w:rsidP="006108EB">
      <w:pPr>
        <w:numPr>
          <w:ilvl w:val="1"/>
          <w:numId w:val="15"/>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6108EB">
        <w:rPr>
          <w:rFonts w:ascii="Times New Roman" w:hAnsi="Times New Roman" w:cs="Times New Roman"/>
          <w:sz w:val="24"/>
          <w:szCs w:val="24"/>
        </w:rPr>
        <w:t>Appendices</w:t>
      </w:r>
    </w:p>
    <w:p w14:paraId="478B12D3" w14:textId="1C6347CF" w:rsidR="00ED584B" w:rsidRPr="00E5062D" w:rsidRDefault="00ED584B" w:rsidP="006108EB">
      <w:pPr>
        <w:numPr>
          <w:ilvl w:val="1"/>
          <w:numId w:val="15"/>
        </w:numPr>
        <w:overflowPunct w:val="0"/>
        <w:autoSpaceDE w:val="0"/>
        <w:autoSpaceDN w:val="0"/>
        <w:adjustRightInd w:val="0"/>
        <w:spacing w:after="0" w:line="240" w:lineRule="auto"/>
        <w:textAlignment w:val="baseline"/>
        <w:rPr>
          <w:rFonts w:ascii="Times New Roman" w:hAnsi="Times New Roman" w:cs="Times New Roman"/>
          <w:sz w:val="24"/>
          <w:szCs w:val="24"/>
        </w:rPr>
        <w:sectPr w:rsidR="00ED584B" w:rsidRPr="00E5062D" w:rsidSect="00ED584B">
          <w:type w:val="continuous"/>
          <w:pgSz w:w="12240" w:h="15840"/>
          <w:pgMar w:top="1440" w:right="1440" w:bottom="720" w:left="1440" w:header="720" w:footer="720" w:gutter="0"/>
          <w:cols w:num="2" w:space="720"/>
          <w:titlePg/>
          <w:docGrid w:linePitch="360"/>
        </w:sectPr>
      </w:pPr>
    </w:p>
    <w:p w14:paraId="10913031" w14:textId="642BB18C" w:rsidR="006108EB" w:rsidRDefault="006108EB">
      <w:pPr>
        <w:rPr>
          <w:rFonts w:ascii="Times New Roman" w:hAnsi="Times New Roman" w:cs="Times New Roman"/>
          <w:sz w:val="24"/>
          <w:szCs w:val="24"/>
        </w:rPr>
      </w:pPr>
      <w:r>
        <w:rPr>
          <w:rFonts w:ascii="Times New Roman" w:hAnsi="Times New Roman" w:cs="Times New Roman"/>
          <w:sz w:val="24"/>
          <w:szCs w:val="24"/>
        </w:rPr>
        <w:lastRenderedPageBreak/>
        <w:br w:type="page"/>
      </w:r>
    </w:p>
    <w:p w14:paraId="2CF275E2" w14:textId="7D82F879" w:rsidR="00DE45F5" w:rsidRPr="00E5062D" w:rsidRDefault="00DE45F5" w:rsidP="006108EB">
      <w:pPr>
        <w:numPr>
          <w:ilvl w:val="0"/>
          <w:numId w:val="15"/>
        </w:numPr>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E5062D">
        <w:rPr>
          <w:rFonts w:ascii="Times New Roman" w:hAnsi="Times New Roman" w:cs="Times New Roman"/>
          <w:sz w:val="24"/>
          <w:szCs w:val="24"/>
        </w:rPr>
        <w:lastRenderedPageBreak/>
        <w:t>Fair Housing Resources</w:t>
      </w:r>
      <w:r w:rsidR="00AB17DE" w:rsidRPr="00E5062D">
        <w:rPr>
          <w:rFonts w:ascii="Times New Roman" w:hAnsi="Times New Roman" w:cs="Times New Roman"/>
          <w:sz w:val="24"/>
          <w:szCs w:val="24"/>
        </w:rPr>
        <w:t>:</w:t>
      </w:r>
    </w:p>
    <w:p w14:paraId="465BF73E" w14:textId="02F9044A" w:rsidR="00AB17DE" w:rsidRPr="00E5062D" w:rsidRDefault="00AF311A" w:rsidP="00AB17DE">
      <w:pPr>
        <w:pStyle w:val="ListParagraph"/>
        <w:numPr>
          <w:ilvl w:val="0"/>
          <w:numId w:val="17"/>
        </w:numPr>
        <w:overflowPunct w:val="0"/>
        <w:autoSpaceDE w:val="0"/>
        <w:autoSpaceDN w:val="0"/>
        <w:adjustRightInd w:val="0"/>
        <w:spacing w:after="0" w:line="240" w:lineRule="auto"/>
        <w:ind w:left="720"/>
        <w:contextualSpacing w:val="0"/>
        <w:textAlignment w:val="baseline"/>
        <w:rPr>
          <w:rFonts w:ascii="Times New Roman" w:hAnsi="Times New Roman" w:cs="Times New Roman"/>
          <w:sz w:val="24"/>
          <w:szCs w:val="24"/>
        </w:rPr>
      </w:pPr>
      <w:r w:rsidRPr="00E5062D">
        <w:rPr>
          <w:rFonts w:ascii="Times New Roman" w:hAnsi="Times New Roman" w:cs="Times New Roman"/>
          <w:sz w:val="24"/>
          <w:szCs w:val="24"/>
        </w:rPr>
        <w:t>“</w:t>
      </w:r>
      <w:r w:rsidR="00596194" w:rsidRPr="00E5062D">
        <w:rPr>
          <w:rFonts w:ascii="Times New Roman" w:hAnsi="Times New Roman" w:cs="Times New Roman"/>
          <w:sz w:val="24"/>
          <w:szCs w:val="24"/>
        </w:rPr>
        <w:t xml:space="preserve">The </w:t>
      </w:r>
      <w:r w:rsidR="00AB17DE" w:rsidRPr="00E5062D">
        <w:rPr>
          <w:rFonts w:ascii="Times New Roman" w:hAnsi="Times New Roman" w:cs="Times New Roman"/>
          <w:sz w:val="24"/>
          <w:szCs w:val="24"/>
        </w:rPr>
        <w:t>S</w:t>
      </w:r>
      <w:r w:rsidR="00596194" w:rsidRPr="00E5062D">
        <w:rPr>
          <w:rFonts w:ascii="Times New Roman" w:hAnsi="Times New Roman" w:cs="Times New Roman"/>
          <w:sz w:val="24"/>
          <w:szCs w:val="24"/>
        </w:rPr>
        <w:t xml:space="preserve">tate of Exclusion: An Empirical </w:t>
      </w:r>
      <w:r w:rsidR="00AB17DE" w:rsidRPr="00E5062D">
        <w:rPr>
          <w:rFonts w:ascii="Times New Roman" w:hAnsi="Times New Roman" w:cs="Times New Roman"/>
          <w:sz w:val="24"/>
          <w:szCs w:val="24"/>
        </w:rPr>
        <w:t xml:space="preserve">Analysis of the Legacy of Segregated Community in North Carolina”  </w:t>
      </w:r>
      <w:hyperlink r:id="rId10" w:history="1">
        <w:r w:rsidR="00AB17DE" w:rsidRPr="00E5062D">
          <w:rPr>
            <w:rStyle w:val="Hyperlink"/>
            <w:rFonts w:ascii="Times New Roman" w:hAnsi="Times New Roman" w:cs="Times New Roman"/>
            <w:sz w:val="24"/>
            <w:szCs w:val="24"/>
          </w:rPr>
          <w:t>https://www.fairhousingnc.org/2013/report-connects-nc-residential-segregation-to-housing-environmental-justice-education-disparities/</w:t>
        </w:r>
      </w:hyperlink>
      <w:r w:rsidRPr="00E5062D">
        <w:rPr>
          <w:rFonts w:ascii="Times New Roman" w:hAnsi="Times New Roman" w:cs="Times New Roman"/>
          <w:sz w:val="24"/>
          <w:szCs w:val="24"/>
        </w:rPr>
        <w:br/>
      </w:r>
    </w:p>
    <w:p w14:paraId="3D42F58A" w14:textId="6F8DD19B" w:rsidR="00AF311A" w:rsidRPr="00E5062D" w:rsidRDefault="00AF311A" w:rsidP="00AF311A">
      <w:pPr>
        <w:pStyle w:val="ListParagraph"/>
        <w:numPr>
          <w:ilvl w:val="0"/>
          <w:numId w:val="17"/>
        </w:numPr>
        <w:overflowPunct w:val="0"/>
        <w:autoSpaceDE w:val="0"/>
        <w:autoSpaceDN w:val="0"/>
        <w:adjustRightInd w:val="0"/>
        <w:spacing w:after="0" w:line="240" w:lineRule="auto"/>
        <w:ind w:left="720"/>
        <w:contextualSpacing w:val="0"/>
        <w:textAlignment w:val="baseline"/>
        <w:rPr>
          <w:rFonts w:ascii="Times New Roman" w:hAnsi="Times New Roman" w:cs="Times New Roman"/>
          <w:i/>
          <w:sz w:val="24"/>
          <w:szCs w:val="24"/>
        </w:rPr>
      </w:pPr>
      <w:r w:rsidRPr="00E5062D">
        <w:rPr>
          <w:rFonts w:ascii="Times New Roman" w:hAnsi="Times New Roman" w:cs="Times New Roman"/>
          <w:i/>
          <w:sz w:val="24"/>
          <w:szCs w:val="24"/>
        </w:rPr>
        <w:t xml:space="preserve">State of Fair Housing in North Carolina </w:t>
      </w:r>
      <w:r w:rsidRPr="00E5062D">
        <w:rPr>
          <w:rFonts w:ascii="Times New Roman" w:hAnsi="Times New Roman" w:cs="Times New Roman"/>
          <w:sz w:val="24"/>
          <w:szCs w:val="24"/>
        </w:rPr>
        <w:t xml:space="preserve">(NC Fair Housing Complaint data) </w:t>
      </w:r>
      <w:hyperlink r:id="rId11" w:history="1">
        <w:r w:rsidRPr="00E5062D">
          <w:rPr>
            <w:rStyle w:val="Hyperlink"/>
            <w:rFonts w:ascii="Times New Roman" w:hAnsi="Times New Roman" w:cs="Times New Roman"/>
            <w:sz w:val="24"/>
            <w:szCs w:val="24"/>
          </w:rPr>
          <w:t>https://www.fairhousingnc.org/2021/fair-housing-project-releases-report-2020-state-of-fair-housing-in-north-carolina/</w:t>
        </w:r>
      </w:hyperlink>
      <w:r w:rsidRPr="00E5062D">
        <w:rPr>
          <w:rFonts w:ascii="Times New Roman" w:hAnsi="Times New Roman" w:cs="Times New Roman"/>
          <w:sz w:val="24"/>
          <w:szCs w:val="24"/>
        </w:rPr>
        <w:br/>
      </w:r>
    </w:p>
    <w:p w14:paraId="4CA3DF17" w14:textId="633C896B" w:rsidR="00AF311A" w:rsidRPr="00E5062D" w:rsidRDefault="00AF311A" w:rsidP="00AF311A">
      <w:pPr>
        <w:pStyle w:val="ListParagraph"/>
        <w:numPr>
          <w:ilvl w:val="0"/>
          <w:numId w:val="17"/>
        </w:numPr>
        <w:overflowPunct w:val="0"/>
        <w:autoSpaceDE w:val="0"/>
        <w:autoSpaceDN w:val="0"/>
        <w:adjustRightInd w:val="0"/>
        <w:spacing w:after="0" w:line="240" w:lineRule="auto"/>
        <w:ind w:left="720"/>
        <w:contextualSpacing w:val="0"/>
        <w:textAlignment w:val="baseline"/>
        <w:rPr>
          <w:rFonts w:ascii="Times New Roman" w:hAnsi="Times New Roman" w:cs="Times New Roman"/>
          <w:sz w:val="24"/>
          <w:szCs w:val="24"/>
        </w:rPr>
      </w:pPr>
      <w:r w:rsidRPr="00E5062D">
        <w:rPr>
          <w:rFonts w:ascii="Times New Roman" w:hAnsi="Times New Roman" w:cs="Times New Roman"/>
          <w:sz w:val="24"/>
          <w:szCs w:val="24"/>
        </w:rPr>
        <w:t xml:space="preserve">Fair Housing Project: A Project of Legal Aid in NC: </w:t>
      </w:r>
      <w:hyperlink r:id="rId12" w:history="1">
        <w:r w:rsidRPr="00E5062D">
          <w:rPr>
            <w:rStyle w:val="Hyperlink"/>
            <w:rFonts w:ascii="Times New Roman" w:hAnsi="Times New Roman" w:cs="Times New Roman"/>
            <w:sz w:val="24"/>
            <w:szCs w:val="24"/>
          </w:rPr>
          <w:t>https://www.fairhousingnc.org/</w:t>
        </w:r>
      </w:hyperlink>
      <w:r w:rsidRPr="00E5062D">
        <w:rPr>
          <w:rFonts w:ascii="Times New Roman" w:hAnsi="Times New Roman" w:cs="Times New Roman"/>
          <w:sz w:val="24"/>
          <w:szCs w:val="24"/>
        </w:rPr>
        <w:t xml:space="preserve"> </w:t>
      </w:r>
      <w:r w:rsidRPr="00E5062D">
        <w:rPr>
          <w:rFonts w:ascii="Times New Roman" w:hAnsi="Times New Roman" w:cs="Times New Roman"/>
          <w:sz w:val="24"/>
          <w:szCs w:val="24"/>
        </w:rPr>
        <w:br/>
      </w:r>
    </w:p>
    <w:p w14:paraId="7E65FA7D" w14:textId="30DDEB97" w:rsidR="00DE45F5" w:rsidRPr="00E5062D" w:rsidRDefault="00AF311A" w:rsidP="00DE45F5">
      <w:pPr>
        <w:pStyle w:val="ListParagraph"/>
        <w:numPr>
          <w:ilvl w:val="0"/>
          <w:numId w:val="17"/>
        </w:numPr>
        <w:overflowPunct w:val="0"/>
        <w:autoSpaceDE w:val="0"/>
        <w:autoSpaceDN w:val="0"/>
        <w:adjustRightInd w:val="0"/>
        <w:spacing w:after="0" w:line="240" w:lineRule="auto"/>
        <w:ind w:left="720"/>
        <w:contextualSpacing w:val="0"/>
        <w:textAlignment w:val="baseline"/>
        <w:rPr>
          <w:rFonts w:ascii="Times New Roman" w:hAnsi="Times New Roman" w:cs="Times New Roman"/>
          <w:sz w:val="24"/>
          <w:szCs w:val="24"/>
        </w:rPr>
      </w:pPr>
      <w:r w:rsidRPr="00E5062D">
        <w:rPr>
          <w:rFonts w:ascii="Times New Roman" w:hAnsi="Times New Roman" w:cs="Times New Roman"/>
          <w:sz w:val="24"/>
          <w:szCs w:val="24"/>
        </w:rPr>
        <w:t xml:space="preserve">HUD Fair Housing: </w:t>
      </w:r>
      <w:hyperlink r:id="rId13" w:history="1">
        <w:r w:rsidRPr="00E5062D">
          <w:rPr>
            <w:rStyle w:val="Hyperlink"/>
            <w:rFonts w:ascii="Times New Roman" w:hAnsi="Times New Roman" w:cs="Times New Roman"/>
            <w:sz w:val="24"/>
            <w:szCs w:val="24"/>
          </w:rPr>
          <w:t>https://www.hud.gov/fairhousing</w:t>
        </w:r>
      </w:hyperlink>
    </w:p>
    <w:p w14:paraId="29478D77" w14:textId="77777777" w:rsidR="0008264D" w:rsidRPr="00E5062D" w:rsidRDefault="0008264D" w:rsidP="0008264D">
      <w:pPr>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14:paraId="390AD20B" w14:textId="77777777" w:rsidR="00DE45F5" w:rsidRPr="00E5062D" w:rsidRDefault="00DE45F5" w:rsidP="00DE45F5">
      <w:pPr>
        <w:numPr>
          <w:ilvl w:val="0"/>
          <w:numId w:val="15"/>
        </w:numPr>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E5062D">
        <w:rPr>
          <w:rFonts w:ascii="Times New Roman" w:hAnsi="Times New Roman" w:cs="Times New Roman"/>
          <w:sz w:val="24"/>
          <w:szCs w:val="24"/>
        </w:rPr>
        <w:t>To have the plan approved, please do the following:</w:t>
      </w:r>
    </w:p>
    <w:p w14:paraId="6F28B23B" w14:textId="3FEE8795" w:rsidR="00DE45F5" w:rsidRPr="00E5062D" w:rsidRDefault="00DE45F5" w:rsidP="00DE45F5">
      <w:pPr>
        <w:numPr>
          <w:ilvl w:val="0"/>
          <w:numId w:val="1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E5062D">
        <w:rPr>
          <w:rFonts w:ascii="Times New Roman" w:hAnsi="Times New Roman" w:cs="Times New Roman"/>
          <w:sz w:val="24"/>
          <w:szCs w:val="24"/>
        </w:rPr>
        <w:t>It is recommended to submit an electronic copy to the Division</w:t>
      </w:r>
      <w:r w:rsidR="00802496" w:rsidRPr="00E5062D">
        <w:rPr>
          <w:rFonts w:ascii="Times New Roman" w:hAnsi="Times New Roman" w:cs="Times New Roman"/>
          <w:sz w:val="24"/>
          <w:szCs w:val="24"/>
        </w:rPr>
        <w:t xml:space="preserve"> of Water Infrastructure</w:t>
      </w:r>
      <w:r w:rsidRPr="00E5062D">
        <w:rPr>
          <w:rFonts w:ascii="Times New Roman" w:hAnsi="Times New Roman" w:cs="Times New Roman"/>
          <w:sz w:val="24"/>
          <w:szCs w:val="24"/>
        </w:rPr>
        <w:t xml:space="preserve"> </w:t>
      </w:r>
      <w:r w:rsidR="00802496" w:rsidRPr="00E5062D">
        <w:rPr>
          <w:rFonts w:ascii="Times New Roman" w:hAnsi="Times New Roman" w:cs="Times New Roman"/>
          <w:sz w:val="24"/>
          <w:szCs w:val="24"/>
        </w:rPr>
        <w:t xml:space="preserve">(Division) </w:t>
      </w:r>
      <w:r w:rsidRPr="00E5062D">
        <w:rPr>
          <w:rFonts w:ascii="Times New Roman" w:hAnsi="Times New Roman" w:cs="Times New Roman"/>
          <w:sz w:val="24"/>
          <w:szCs w:val="24"/>
        </w:rPr>
        <w:t>CDBG-I Compliance Specialist.  After review, the Compliance Specialist will notify the contact person of any required changes.</w:t>
      </w:r>
      <w:r w:rsidR="00C775F8" w:rsidRPr="00E5062D">
        <w:rPr>
          <w:rFonts w:ascii="Times New Roman" w:hAnsi="Times New Roman" w:cs="Times New Roman"/>
          <w:sz w:val="24"/>
          <w:szCs w:val="24"/>
        </w:rPr>
        <w:br/>
      </w:r>
    </w:p>
    <w:p w14:paraId="074A7128" w14:textId="7E14DBEE" w:rsidR="00DE45F5" w:rsidRPr="00E5062D" w:rsidRDefault="00DE45F5" w:rsidP="00DE45F5">
      <w:pPr>
        <w:numPr>
          <w:ilvl w:val="0"/>
          <w:numId w:val="1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E5062D">
        <w:rPr>
          <w:rFonts w:ascii="Times New Roman" w:hAnsi="Times New Roman" w:cs="Times New Roman"/>
          <w:sz w:val="24"/>
          <w:szCs w:val="24"/>
        </w:rPr>
        <w:t xml:space="preserve">For approval, please submit an original hardcopy with signature of the local Certifying Officer to the Division’s CDBG-I Unit. </w:t>
      </w:r>
      <w:r w:rsidR="00C775F8" w:rsidRPr="00E5062D">
        <w:rPr>
          <w:rFonts w:ascii="Times New Roman" w:hAnsi="Times New Roman" w:cs="Times New Roman"/>
          <w:sz w:val="24"/>
          <w:szCs w:val="24"/>
        </w:rPr>
        <w:br/>
      </w:r>
    </w:p>
    <w:p w14:paraId="4DE3B86A" w14:textId="13AEDECA" w:rsidR="00DE45F5" w:rsidRDefault="00DE45F5" w:rsidP="00DE45F5">
      <w:pPr>
        <w:numPr>
          <w:ilvl w:val="0"/>
          <w:numId w:val="16"/>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E5062D">
        <w:rPr>
          <w:rFonts w:ascii="Times New Roman" w:hAnsi="Times New Roman" w:cs="Times New Roman"/>
          <w:sz w:val="24"/>
          <w:szCs w:val="24"/>
        </w:rPr>
        <w:t xml:space="preserve">Upon receipt of the plan, the Compliance Specialist will issue an official letter notifying the grantee that the Fair Housing Plan is approved. </w:t>
      </w:r>
    </w:p>
    <w:p w14:paraId="36A595DE" w14:textId="634FCCFF" w:rsidR="00BB279B" w:rsidRDefault="00BB279B" w:rsidP="00BB279B">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077846C8" w14:textId="77777777" w:rsidR="00BB279B" w:rsidRPr="00E5062D" w:rsidRDefault="00BB279B" w:rsidP="00BB279B">
      <w:pPr>
        <w:overflowPunct w:val="0"/>
        <w:autoSpaceDE w:val="0"/>
        <w:autoSpaceDN w:val="0"/>
        <w:adjustRightInd w:val="0"/>
        <w:spacing w:after="0" w:line="240" w:lineRule="auto"/>
        <w:textAlignment w:val="baseline"/>
        <w:rPr>
          <w:rFonts w:ascii="Times New Roman" w:hAnsi="Times New Roman" w:cs="Times New Roman"/>
          <w:sz w:val="24"/>
          <w:szCs w:val="24"/>
        </w:rPr>
      </w:pPr>
    </w:p>
    <w:p w14:paraId="03F530FB" w14:textId="77777777" w:rsidR="00BB279B" w:rsidRDefault="00DE45F5">
      <w:pPr>
        <w:rPr>
          <w:rFonts w:cstheme="minorHAnsi"/>
          <w:b/>
          <w:caps/>
          <w:sz w:val="24"/>
          <w:szCs w:val="24"/>
          <w:u w:val="single"/>
        </w:rPr>
        <w:sectPr w:rsidR="00BB279B" w:rsidSect="00BB279B">
          <w:footerReference w:type="default" r:id="rId14"/>
          <w:type w:val="continuous"/>
          <w:pgSz w:w="12240" w:h="15840"/>
          <w:pgMar w:top="1440" w:right="1440" w:bottom="720" w:left="1440" w:header="720" w:footer="720" w:gutter="0"/>
          <w:pgNumType w:start="1"/>
          <w:cols w:space="720"/>
          <w:titlePg/>
          <w:docGrid w:linePitch="360"/>
        </w:sectPr>
      </w:pPr>
      <w:r w:rsidRPr="00E5062D">
        <w:rPr>
          <w:rFonts w:cstheme="minorHAnsi"/>
          <w:b/>
          <w:caps/>
          <w:sz w:val="24"/>
          <w:szCs w:val="24"/>
          <w:u w:val="single"/>
        </w:rPr>
        <w:br w:type="page"/>
      </w:r>
    </w:p>
    <w:p w14:paraId="45F39911" w14:textId="2CA5F9C8" w:rsidR="00394F8B" w:rsidRPr="00BB279B" w:rsidRDefault="00857CC5" w:rsidP="00100503">
      <w:pPr>
        <w:spacing w:after="0" w:line="240" w:lineRule="auto"/>
        <w:jc w:val="center"/>
        <w:rPr>
          <w:rFonts w:ascii="Times New Roman" w:hAnsi="Times New Roman" w:cs="Times New Roman"/>
          <w:b/>
          <w:caps/>
          <w:sz w:val="24"/>
          <w:szCs w:val="24"/>
        </w:rPr>
      </w:pPr>
      <w:r w:rsidRPr="00BB279B">
        <w:rPr>
          <w:rFonts w:ascii="Times New Roman" w:hAnsi="Times New Roman" w:cs="Times New Roman"/>
          <w:b/>
          <w:caps/>
          <w:sz w:val="24"/>
          <w:szCs w:val="24"/>
        </w:rPr>
        <w:lastRenderedPageBreak/>
        <w:t xml:space="preserve">AFFIRMATIVELY furthering FAIR HOUSING </w:t>
      </w:r>
      <w:r w:rsidR="00ED584B" w:rsidRPr="00BB279B">
        <w:rPr>
          <w:rFonts w:ascii="Times New Roman" w:hAnsi="Times New Roman" w:cs="Times New Roman"/>
          <w:b/>
          <w:caps/>
          <w:sz w:val="24"/>
          <w:szCs w:val="24"/>
        </w:rPr>
        <w:t xml:space="preserve">(aFFH) </w:t>
      </w:r>
      <w:r w:rsidR="00285E99" w:rsidRPr="00BB279B">
        <w:rPr>
          <w:rFonts w:ascii="Times New Roman" w:hAnsi="Times New Roman" w:cs="Times New Roman"/>
          <w:b/>
          <w:caps/>
          <w:sz w:val="24"/>
          <w:szCs w:val="24"/>
        </w:rPr>
        <w:t xml:space="preserve">Plan </w:t>
      </w:r>
    </w:p>
    <w:p w14:paraId="2D43F4CC" w14:textId="77777777" w:rsidR="00100503" w:rsidRPr="00BB279B" w:rsidRDefault="00100503" w:rsidP="00100503">
      <w:pPr>
        <w:spacing w:after="0" w:line="48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675"/>
        <w:gridCol w:w="4675"/>
      </w:tblGrid>
      <w:tr w:rsidR="00E145D8" w:rsidRPr="00BB279B" w14:paraId="572A41D9" w14:textId="77777777" w:rsidTr="00EE5E35">
        <w:trPr>
          <w:trHeight w:val="305"/>
        </w:trPr>
        <w:tc>
          <w:tcPr>
            <w:tcW w:w="4675" w:type="dxa"/>
            <w:vAlign w:val="center"/>
          </w:tcPr>
          <w:p w14:paraId="231304DC" w14:textId="77777777" w:rsidR="00E145D8" w:rsidRPr="00BB279B" w:rsidRDefault="00E145D8" w:rsidP="00EE5E35">
            <w:pPr>
              <w:jc w:val="right"/>
              <w:rPr>
                <w:rFonts w:ascii="Times New Roman" w:eastAsia="Times New Roman" w:hAnsi="Times New Roman" w:cs="Times New Roman"/>
                <w:sz w:val="24"/>
                <w:szCs w:val="24"/>
              </w:rPr>
            </w:pPr>
            <w:r w:rsidRPr="00BB279B">
              <w:rPr>
                <w:rFonts w:ascii="Times New Roman" w:eastAsia="Times New Roman" w:hAnsi="Times New Roman" w:cs="Times New Roman"/>
                <w:sz w:val="24"/>
                <w:szCs w:val="24"/>
              </w:rPr>
              <w:t xml:space="preserve">Grantee Name: </w:t>
            </w:r>
          </w:p>
        </w:tc>
        <w:tc>
          <w:tcPr>
            <w:tcW w:w="4675" w:type="dxa"/>
            <w:vAlign w:val="center"/>
          </w:tcPr>
          <w:p w14:paraId="2BAE4217" w14:textId="77777777" w:rsidR="00E145D8" w:rsidRPr="00BB279B" w:rsidRDefault="00E145D8" w:rsidP="00EE5E35">
            <w:pPr>
              <w:rPr>
                <w:rFonts w:ascii="Times New Roman" w:eastAsia="Times New Roman" w:hAnsi="Times New Roman" w:cs="Times New Roman"/>
                <w:b/>
                <w:sz w:val="24"/>
                <w:szCs w:val="24"/>
              </w:rPr>
            </w:pPr>
          </w:p>
        </w:tc>
      </w:tr>
      <w:tr w:rsidR="00E145D8" w:rsidRPr="00BB279B" w14:paraId="04C37ED2" w14:textId="77777777" w:rsidTr="00EE5E35">
        <w:trPr>
          <w:trHeight w:val="359"/>
        </w:trPr>
        <w:tc>
          <w:tcPr>
            <w:tcW w:w="4675" w:type="dxa"/>
            <w:vAlign w:val="center"/>
          </w:tcPr>
          <w:p w14:paraId="0B2D0557" w14:textId="77777777" w:rsidR="00E145D8" w:rsidRPr="00BB279B" w:rsidRDefault="00E145D8" w:rsidP="00EE5E35">
            <w:pPr>
              <w:jc w:val="right"/>
              <w:rPr>
                <w:rFonts w:ascii="Times New Roman" w:eastAsia="Times New Roman" w:hAnsi="Times New Roman" w:cs="Times New Roman"/>
                <w:sz w:val="24"/>
                <w:szCs w:val="24"/>
              </w:rPr>
            </w:pPr>
            <w:r w:rsidRPr="00BB279B">
              <w:rPr>
                <w:rFonts w:ascii="Times New Roman" w:eastAsia="Times New Roman" w:hAnsi="Times New Roman" w:cs="Times New Roman"/>
                <w:sz w:val="24"/>
                <w:szCs w:val="24"/>
              </w:rPr>
              <w:t>Time Period for this Plan:</w:t>
            </w:r>
          </w:p>
        </w:tc>
        <w:tc>
          <w:tcPr>
            <w:tcW w:w="4675" w:type="dxa"/>
            <w:vAlign w:val="center"/>
          </w:tcPr>
          <w:p w14:paraId="59329679" w14:textId="77777777" w:rsidR="00E145D8" w:rsidRPr="00BB279B" w:rsidRDefault="00E145D8" w:rsidP="00EE5E35">
            <w:pPr>
              <w:rPr>
                <w:rFonts w:ascii="Times New Roman" w:eastAsia="Times New Roman" w:hAnsi="Times New Roman" w:cs="Times New Roman"/>
                <w:b/>
                <w:sz w:val="24"/>
                <w:szCs w:val="24"/>
              </w:rPr>
            </w:pPr>
          </w:p>
        </w:tc>
      </w:tr>
      <w:tr w:rsidR="005521F2" w:rsidRPr="00BB279B" w14:paraId="7542FA2B" w14:textId="77777777" w:rsidTr="00EE5E35">
        <w:trPr>
          <w:trHeight w:val="359"/>
        </w:trPr>
        <w:tc>
          <w:tcPr>
            <w:tcW w:w="4675" w:type="dxa"/>
            <w:vAlign w:val="center"/>
          </w:tcPr>
          <w:p w14:paraId="5AE4F01D" w14:textId="77777777" w:rsidR="005521F2" w:rsidRPr="00BB279B" w:rsidRDefault="005521F2" w:rsidP="004C750A">
            <w:pPr>
              <w:jc w:val="right"/>
              <w:rPr>
                <w:rFonts w:ascii="Times New Roman" w:eastAsia="Times New Roman" w:hAnsi="Times New Roman" w:cs="Times New Roman"/>
                <w:sz w:val="24"/>
                <w:szCs w:val="24"/>
              </w:rPr>
            </w:pPr>
            <w:r w:rsidRPr="00BB279B">
              <w:rPr>
                <w:rFonts w:ascii="Times New Roman" w:eastAsia="Times New Roman" w:hAnsi="Times New Roman" w:cs="Times New Roman"/>
                <w:sz w:val="24"/>
                <w:szCs w:val="24"/>
              </w:rPr>
              <w:t xml:space="preserve">Grantee’s </w:t>
            </w:r>
            <w:r w:rsidR="004C750A" w:rsidRPr="00BB279B">
              <w:rPr>
                <w:rFonts w:ascii="Times New Roman" w:eastAsia="Times New Roman" w:hAnsi="Times New Roman" w:cs="Times New Roman"/>
                <w:sz w:val="24"/>
                <w:szCs w:val="24"/>
              </w:rPr>
              <w:t xml:space="preserve">Mailing Address: </w:t>
            </w:r>
          </w:p>
        </w:tc>
        <w:tc>
          <w:tcPr>
            <w:tcW w:w="4675" w:type="dxa"/>
            <w:vAlign w:val="center"/>
          </w:tcPr>
          <w:p w14:paraId="1BDC80B9" w14:textId="77777777" w:rsidR="005521F2" w:rsidRPr="00BB279B" w:rsidRDefault="005521F2" w:rsidP="00EE5E35">
            <w:pPr>
              <w:rPr>
                <w:rFonts w:ascii="Times New Roman" w:eastAsia="Times New Roman" w:hAnsi="Times New Roman" w:cs="Times New Roman"/>
                <w:b/>
                <w:sz w:val="24"/>
                <w:szCs w:val="24"/>
              </w:rPr>
            </w:pPr>
          </w:p>
        </w:tc>
      </w:tr>
      <w:tr w:rsidR="004C750A" w:rsidRPr="00BB279B" w14:paraId="034FB743" w14:textId="77777777" w:rsidTr="00EE5E35">
        <w:trPr>
          <w:trHeight w:val="359"/>
        </w:trPr>
        <w:tc>
          <w:tcPr>
            <w:tcW w:w="4675" w:type="dxa"/>
            <w:vAlign w:val="center"/>
          </w:tcPr>
          <w:p w14:paraId="25842FF8" w14:textId="77777777" w:rsidR="004C750A" w:rsidRPr="00BB279B" w:rsidRDefault="004C750A" w:rsidP="004C750A">
            <w:pPr>
              <w:jc w:val="right"/>
              <w:rPr>
                <w:rFonts w:ascii="Times New Roman" w:eastAsia="Times New Roman" w:hAnsi="Times New Roman" w:cs="Times New Roman"/>
                <w:sz w:val="24"/>
                <w:szCs w:val="24"/>
              </w:rPr>
            </w:pPr>
            <w:r w:rsidRPr="00BB279B">
              <w:rPr>
                <w:rFonts w:ascii="Times New Roman" w:eastAsia="Times New Roman" w:hAnsi="Times New Roman" w:cs="Times New Roman"/>
                <w:sz w:val="24"/>
                <w:szCs w:val="24"/>
              </w:rPr>
              <w:t>Grantee Physical Address (if different than mailing):</w:t>
            </w:r>
          </w:p>
        </w:tc>
        <w:tc>
          <w:tcPr>
            <w:tcW w:w="4675" w:type="dxa"/>
            <w:vAlign w:val="center"/>
          </w:tcPr>
          <w:p w14:paraId="5B3109BE" w14:textId="77777777" w:rsidR="004C750A" w:rsidRPr="00BB279B" w:rsidRDefault="004C750A" w:rsidP="00EE5E35">
            <w:pPr>
              <w:rPr>
                <w:rFonts w:ascii="Times New Roman" w:eastAsia="Times New Roman" w:hAnsi="Times New Roman" w:cs="Times New Roman"/>
                <w:b/>
                <w:sz w:val="24"/>
                <w:szCs w:val="24"/>
              </w:rPr>
            </w:pPr>
          </w:p>
        </w:tc>
      </w:tr>
      <w:tr w:rsidR="005521F2" w:rsidRPr="00BB279B" w14:paraId="026E36E2" w14:textId="77777777" w:rsidTr="00EE5E35">
        <w:trPr>
          <w:trHeight w:val="359"/>
        </w:trPr>
        <w:tc>
          <w:tcPr>
            <w:tcW w:w="4675" w:type="dxa"/>
            <w:vAlign w:val="center"/>
          </w:tcPr>
          <w:p w14:paraId="243634C5" w14:textId="77777777" w:rsidR="005521F2" w:rsidRPr="00BB279B" w:rsidRDefault="005521F2" w:rsidP="00EE5E35">
            <w:pPr>
              <w:jc w:val="right"/>
              <w:rPr>
                <w:rFonts w:ascii="Times New Roman" w:eastAsia="Times New Roman" w:hAnsi="Times New Roman" w:cs="Times New Roman"/>
                <w:sz w:val="24"/>
                <w:szCs w:val="24"/>
              </w:rPr>
            </w:pPr>
            <w:r w:rsidRPr="00BB279B">
              <w:rPr>
                <w:rFonts w:ascii="Times New Roman" w:eastAsia="Times New Roman" w:hAnsi="Times New Roman" w:cs="Times New Roman"/>
                <w:sz w:val="24"/>
                <w:szCs w:val="24"/>
              </w:rPr>
              <w:t>Contact Person</w:t>
            </w:r>
            <w:r w:rsidR="004C750A" w:rsidRPr="00BB279B">
              <w:rPr>
                <w:rFonts w:ascii="Times New Roman" w:eastAsia="Times New Roman" w:hAnsi="Times New Roman" w:cs="Times New Roman"/>
                <w:sz w:val="24"/>
                <w:szCs w:val="24"/>
              </w:rPr>
              <w:t xml:space="preserve"> and Title (Fair Housing Officer)</w:t>
            </w:r>
            <w:r w:rsidRPr="00BB279B">
              <w:rPr>
                <w:rFonts w:ascii="Times New Roman" w:eastAsia="Times New Roman" w:hAnsi="Times New Roman" w:cs="Times New Roman"/>
                <w:sz w:val="24"/>
                <w:szCs w:val="24"/>
              </w:rPr>
              <w:t>:</w:t>
            </w:r>
          </w:p>
        </w:tc>
        <w:tc>
          <w:tcPr>
            <w:tcW w:w="4675" w:type="dxa"/>
            <w:vAlign w:val="center"/>
          </w:tcPr>
          <w:p w14:paraId="4E934295" w14:textId="77777777" w:rsidR="005521F2" w:rsidRPr="00BB279B" w:rsidRDefault="005521F2" w:rsidP="00EE5E35">
            <w:pPr>
              <w:rPr>
                <w:rFonts w:ascii="Times New Roman" w:eastAsia="Times New Roman" w:hAnsi="Times New Roman" w:cs="Times New Roman"/>
                <w:b/>
                <w:sz w:val="24"/>
                <w:szCs w:val="24"/>
              </w:rPr>
            </w:pPr>
          </w:p>
        </w:tc>
      </w:tr>
      <w:tr w:rsidR="005521F2" w:rsidRPr="00BB279B" w14:paraId="134832CD" w14:textId="77777777" w:rsidTr="00EE5E35">
        <w:trPr>
          <w:trHeight w:val="359"/>
        </w:trPr>
        <w:tc>
          <w:tcPr>
            <w:tcW w:w="4675" w:type="dxa"/>
            <w:vAlign w:val="center"/>
          </w:tcPr>
          <w:p w14:paraId="593C2D07" w14:textId="77777777" w:rsidR="005521F2" w:rsidRPr="00BB279B" w:rsidRDefault="005521F2" w:rsidP="00EE5E35">
            <w:pPr>
              <w:jc w:val="right"/>
              <w:rPr>
                <w:rFonts w:ascii="Times New Roman" w:eastAsia="Times New Roman" w:hAnsi="Times New Roman" w:cs="Times New Roman"/>
                <w:sz w:val="24"/>
                <w:szCs w:val="24"/>
              </w:rPr>
            </w:pPr>
            <w:r w:rsidRPr="00BB279B">
              <w:rPr>
                <w:rFonts w:ascii="Times New Roman" w:eastAsia="Times New Roman" w:hAnsi="Times New Roman" w:cs="Times New Roman"/>
                <w:sz w:val="24"/>
                <w:szCs w:val="24"/>
              </w:rPr>
              <w:t xml:space="preserve">Contact Email: </w:t>
            </w:r>
          </w:p>
        </w:tc>
        <w:tc>
          <w:tcPr>
            <w:tcW w:w="4675" w:type="dxa"/>
            <w:vAlign w:val="center"/>
          </w:tcPr>
          <w:p w14:paraId="749856D6" w14:textId="77777777" w:rsidR="005521F2" w:rsidRPr="00BB279B" w:rsidRDefault="005521F2" w:rsidP="00EE5E35">
            <w:pPr>
              <w:rPr>
                <w:rFonts w:ascii="Times New Roman" w:eastAsia="Times New Roman" w:hAnsi="Times New Roman" w:cs="Times New Roman"/>
                <w:b/>
                <w:sz w:val="24"/>
                <w:szCs w:val="24"/>
              </w:rPr>
            </w:pPr>
          </w:p>
        </w:tc>
      </w:tr>
      <w:tr w:rsidR="005521F2" w:rsidRPr="00BB279B" w14:paraId="4B18D03B" w14:textId="77777777" w:rsidTr="00EE5E35">
        <w:trPr>
          <w:trHeight w:val="359"/>
        </w:trPr>
        <w:tc>
          <w:tcPr>
            <w:tcW w:w="4675" w:type="dxa"/>
            <w:vAlign w:val="center"/>
          </w:tcPr>
          <w:p w14:paraId="53D19B0B" w14:textId="77777777" w:rsidR="005521F2" w:rsidRPr="00BB279B" w:rsidRDefault="005521F2" w:rsidP="00EE5E35">
            <w:pPr>
              <w:jc w:val="right"/>
              <w:rPr>
                <w:rFonts w:ascii="Times New Roman" w:eastAsia="Times New Roman" w:hAnsi="Times New Roman" w:cs="Times New Roman"/>
                <w:sz w:val="24"/>
                <w:szCs w:val="24"/>
              </w:rPr>
            </w:pPr>
            <w:r w:rsidRPr="00BB279B">
              <w:rPr>
                <w:rFonts w:ascii="Times New Roman" w:eastAsia="Times New Roman" w:hAnsi="Times New Roman" w:cs="Times New Roman"/>
                <w:sz w:val="24"/>
                <w:szCs w:val="24"/>
              </w:rPr>
              <w:t xml:space="preserve">Contact Phone Number: </w:t>
            </w:r>
          </w:p>
        </w:tc>
        <w:tc>
          <w:tcPr>
            <w:tcW w:w="4675" w:type="dxa"/>
            <w:vAlign w:val="center"/>
          </w:tcPr>
          <w:p w14:paraId="2B35D428" w14:textId="77777777" w:rsidR="005521F2" w:rsidRPr="00BB279B" w:rsidRDefault="005521F2" w:rsidP="00EE5E35">
            <w:pPr>
              <w:rPr>
                <w:rFonts w:ascii="Times New Roman" w:eastAsia="Times New Roman" w:hAnsi="Times New Roman" w:cs="Times New Roman"/>
                <w:b/>
                <w:sz w:val="24"/>
                <w:szCs w:val="24"/>
              </w:rPr>
            </w:pPr>
          </w:p>
        </w:tc>
      </w:tr>
      <w:tr w:rsidR="005521F2" w:rsidRPr="00BB279B" w14:paraId="39D6009C" w14:textId="77777777" w:rsidTr="00EE5E35">
        <w:trPr>
          <w:trHeight w:val="359"/>
        </w:trPr>
        <w:tc>
          <w:tcPr>
            <w:tcW w:w="4675" w:type="dxa"/>
            <w:vAlign w:val="center"/>
          </w:tcPr>
          <w:p w14:paraId="11F94F23" w14:textId="77777777" w:rsidR="005521F2" w:rsidRPr="00BB279B" w:rsidRDefault="005521F2" w:rsidP="00EE5E35">
            <w:pPr>
              <w:jc w:val="right"/>
              <w:rPr>
                <w:rFonts w:ascii="Times New Roman" w:eastAsia="Times New Roman" w:hAnsi="Times New Roman" w:cs="Times New Roman"/>
                <w:sz w:val="24"/>
                <w:szCs w:val="24"/>
              </w:rPr>
            </w:pPr>
            <w:r w:rsidRPr="00BB279B">
              <w:rPr>
                <w:rFonts w:ascii="Times New Roman" w:eastAsia="Times New Roman" w:hAnsi="Times New Roman" w:cs="Times New Roman"/>
                <w:sz w:val="24"/>
                <w:szCs w:val="24"/>
              </w:rPr>
              <w:t xml:space="preserve">TDD </w:t>
            </w:r>
            <w:r w:rsidR="004C750A" w:rsidRPr="00BB279B">
              <w:rPr>
                <w:rFonts w:ascii="Times New Roman" w:eastAsia="Times New Roman" w:hAnsi="Times New Roman" w:cs="Times New Roman"/>
                <w:sz w:val="24"/>
                <w:szCs w:val="24"/>
              </w:rPr>
              <w:t xml:space="preserve">and/or TYY </w:t>
            </w:r>
            <w:r w:rsidRPr="00BB279B">
              <w:rPr>
                <w:rFonts w:ascii="Times New Roman" w:eastAsia="Times New Roman" w:hAnsi="Times New Roman" w:cs="Times New Roman"/>
                <w:sz w:val="24"/>
                <w:szCs w:val="24"/>
              </w:rPr>
              <w:t xml:space="preserve">Number: </w:t>
            </w:r>
          </w:p>
        </w:tc>
        <w:tc>
          <w:tcPr>
            <w:tcW w:w="4675" w:type="dxa"/>
            <w:vAlign w:val="center"/>
          </w:tcPr>
          <w:p w14:paraId="245DB42E" w14:textId="77777777" w:rsidR="005521F2" w:rsidRPr="00BB279B" w:rsidRDefault="005521F2" w:rsidP="00EE5E35">
            <w:pPr>
              <w:rPr>
                <w:rFonts w:ascii="Times New Roman" w:eastAsia="Times New Roman" w:hAnsi="Times New Roman" w:cs="Times New Roman"/>
                <w:b/>
                <w:sz w:val="24"/>
                <w:szCs w:val="24"/>
              </w:rPr>
            </w:pPr>
          </w:p>
        </w:tc>
      </w:tr>
    </w:tbl>
    <w:p w14:paraId="61E2277A" w14:textId="77777777" w:rsidR="00E145D8" w:rsidRPr="00BB279B" w:rsidRDefault="00195D58" w:rsidP="00E54543">
      <w:pPr>
        <w:spacing w:after="0" w:line="240" w:lineRule="auto"/>
        <w:rPr>
          <w:rFonts w:ascii="Times New Roman" w:eastAsia="Times New Roman" w:hAnsi="Times New Roman" w:cs="Times New Roman"/>
          <w:b/>
          <w:sz w:val="24"/>
          <w:szCs w:val="24"/>
        </w:rPr>
      </w:pPr>
      <w:r w:rsidRPr="00BB279B">
        <w:rPr>
          <w:rFonts w:ascii="Times New Roman" w:eastAsia="Times New Roman" w:hAnsi="Times New Roman" w:cs="Times New Roman"/>
          <w:iCs/>
          <w:noProof/>
          <w:sz w:val="24"/>
          <w:szCs w:val="24"/>
        </w:rPr>
        <mc:AlternateContent>
          <mc:Choice Requires="wps">
            <w:drawing>
              <wp:anchor distT="45720" distB="45720" distL="114300" distR="114300" simplePos="0" relativeHeight="251665408" behindDoc="0" locked="0" layoutInCell="1" allowOverlap="1" wp14:anchorId="3F0C4244" wp14:editId="04E89CF1">
                <wp:simplePos x="0" y="0"/>
                <wp:positionH relativeFrom="column">
                  <wp:posOffset>0</wp:posOffset>
                </wp:positionH>
                <wp:positionV relativeFrom="paragraph">
                  <wp:posOffset>262890</wp:posOffset>
                </wp:positionV>
                <wp:extent cx="5943600" cy="1417320"/>
                <wp:effectExtent l="0" t="0" r="1905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17320"/>
                        </a:xfrm>
                        <a:prstGeom prst="rect">
                          <a:avLst/>
                        </a:prstGeom>
                        <a:solidFill>
                          <a:srgbClr val="FFFFFF"/>
                        </a:solidFill>
                        <a:ln w="9525">
                          <a:solidFill>
                            <a:srgbClr val="000000"/>
                          </a:solidFill>
                          <a:miter lim="800000"/>
                          <a:headEnd/>
                          <a:tailEnd/>
                        </a:ln>
                      </wps:spPr>
                      <wps:txbx>
                        <w:txbxContent>
                          <w:p w14:paraId="2DDC47B8" w14:textId="77777777" w:rsidR="00AF311A" w:rsidRPr="00BB279B" w:rsidRDefault="00AF311A" w:rsidP="00195D58">
                            <w:pPr>
                              <w:rPr>
                                <w:rFonts w:ascii="Times New Roman" w:hAnsi="Times New Roman" w:cs="Times New Roman"/>
                              </w:rPr>
                            </w:pPr>
                            <w:r w:rsidRPr="00BB279B">
                              <w:rPr>
                                <w:rFonts w:ascii="Times New Roman" w:eastAsia="Times New Roman" w:hAnsi="Times New Roman" w:cs="Times New Roman"/>
                                <w:iCs/>
                              </w:rPr>
                              <w:t xml:space="preserve">This information is available in Spanish or any other language upon request. Please contact </w:t>
                            </w:r>
                            <w:sdt>
                              <w:sdtPr>
                                <w:rPr>
                                  <w:rFonts w:ascii="Times New Roman" w:eastAsia="Times New Roman" w:hAnsi="Times New Roman" w:cs="Times New Roman"/>
                                  <w:b/>
                                  <w:iCs/>
                                </w:rPr>
                                <w:id w:val="302515700"/>
                                <w:placeholder>
                                  <w:docPart w:val="B15F4B6B803241A2B71830ED97A079FE"/>
                                </w:placeholder>
                              </w:sdtPr>
                              <w:sdtEndPr>
                                <w:rPr>
                                  <w:iCs w:val="0"/>
                                  <w:u w:val="single"/>
                                </w:rPr>
                              </w:sdtEndPr>
                              <w:sdtContent>
                                <w:r w:rsidRPr="00BB279B">
                                  <w:rPr>
                                    <w:rFonts w:ascii="Times New Roman" w:eastAsia="Times New Roman" w:hAnsi="Times New Roman" w:cs="Times New Roman"/>
                                    <w:b/>
                                    <w:u w:val="single"/>
                                  </w:rPr>
                                  <w:t>(Insert name)</w:t>
                                </w:r>
                              </w:sdtContent>
                            </w:sdt>
                            <w:r w:rsidRPr="00BB279B">
                              <w:rPr>
                                <w:rFonts w:ascii="Times New Roman" w:eastAsia="Times New Roman" w:hAnsi="Times New Roman" w:cs="Times New Roman"/>
                                <w:u w:val="single"/>
                              </w:rPr>
                              <w:t xml:space="preserve"> </w:t>
                            </w:r>
                            <w:r w:rsidRPr="00BB279B">
                              <w:rPr>
                                <w:rFonts w:ascii="Times New Roman" w:eastAsia="Times New Roman" w:hAnsi="Times New Roman" w:cs="Times New Roman"/>
                                <w:iCs/>
                              </w:rPr>
                              <w:t xml:space="preserve">at </w:t>
                            </w:r>
                            <w:sdt>
                              <w:sdtPr>
                                <w:rPr>
                                  <w:rFonts w:ascii="Times New Roman" w:eastAsia="Times New Roman" w:hAnsi="Times New Roman" w:cs="Times New Roman"/>
                                  <w:b/>
                                  <w:iCs/>
                                </w:rPr>
                                <w:id w:val="-1332594614"/>
                                <w:placeholder>
                                  <w:docPart w:val="B15F4B6B803241A2B71830ED97A079FE"/>
                                </w:placeholder>
                              </w:sdtPr>
                              <w:sdtEndPr>
                                <w:rPr>
                                  <w:b w:val="0"/>
                                  <w:iCs w:val="0"/>
                                  <w:u w:val="single"/>
                                </w:rPr>
                              </w:sdtEndPr>
                              <w:sdtContent>
                                <w:r w:rsidRPr="00BB279B">
                                  <w:rPr>
                                    <w:rFonts w:ascii="Times New Roman" w:eastAsia="Times New Roman" w:hAnsi="Times New Roman" w:cs="Times New Roman"/>
                                    <w:b/>
                                    <w:u w:val="single"/>
                                  </w:rPr>
                                  <w:t>(Insert phone number)</w:t>
                                </w:r>
                              </w:sdtContent>
                            </w:sdt>
                            <w:r w:rsidRPr="00BB279B">
                              <w:rPr>
                                <w:rFonts w:ascii="Times New Roman" w:eastAsia="Times New Roman" w:hAnsi="Times New Roman" w:cs="Times New Roman"/>
                                <w:u w:val="single"/>
                              </w:rPr>
                              <w:t xml:space="preserve"> </w:t>
                            </w:r>
                            <w:r w:rsidRPr="00BB279B">
                              <w:rPr>
                                <w:rFonts w:ascii="Times New Roman" w:eastAsia="Times New Roman" w:hAnsi="Times New Roman" w:cs="Times New Roman"/>
                                <w:iCs/>
                              </w:rPr>
                              <w:t xml:space="preserve">or at </w:t>
                            </w:r>
                            <w:sdt>
                              <w:sdtPr>
                                <w:rPr>
                                  <w:rFonts w:ascii="Times New Roman" w:eastAsia="Times New Roman" w:hAnsi="Times New Roman" w:cs="Times New Roman"/>
                                  <w:iCs/>
                                </w:rPr>
                                <w:id w:val="-826733945"/>
                                <w:placeholder>
                                  <w:docPart w:val="B15F4B6B803241A2B71830ED97A079FE"/>
                                </w:placeholder>
                              </w:sdtPr>
                              <w:sdtEndPr>
                                <w:rPr>
                                  <w:iCs w:val="0"/>
                                  <w:u w:val="single"/>
                                </w:rPr>
                              </w:sdtEndPr>
                              <w:sdtContent>
                                <w:r w:rsidRPr="00BB279B">
                                  <w:rPr>
                                    <w:rFonts w:ascii="Times New Roman" w:eastAsia="Times New Roman" w:hAnsi="Times New Roman" w:cs="Times New Roman"/>
                                    <w:b/>
                                    <w:iCs/>
                                  </w:rPr>
                                  <w:t>(</w:t>
                                </w:r>
                                <w:r w:rsidRPr="00BB279B">
                                  <w:rPr>
                                    <w:rFonts w:ascii="Times New Roman" w:eastAsia="Times New Roman" w:hAnsi="Times New Roman" w:cs="Times New Roman"/>
                                    <w:b/>
                                    <w:u w:val="single"/>
                                  </w:rPr>
                                  <w:t>Insert physical location)</w:t>
                                </w:r>
                              </w:sdtContent>
                            </w:sdt>
                            <w:r w:rsidRPr="00BB279B">
                              <w:rPr>
                                <w:rFonts w:ascii="Times New Roman" w:eastAsia="Times New Roman" w:hAnsi="Times New Roman" w:cs="Times New Roman"/>
                                <w:u w:val="single"/>
                              </w:rPr>
                              <w:t xml:space="preserve"> </w:t>
                            </w:r>
                            <w:r w:rsidRPr="00BB279B">
                              <w:rPr>
                                <w:rFonts w:ascii="Times New Roman" w:eastAsia="Times New Roman" w:hAnsi="Times New Roman" w:cs="Times New Roman"/>
                                <w:iCs/>
                              </w:rPr>
                              <w:t>for accommodations for this request.</w:t>
                            </w:r>
                          </w:p>
                          <w:p w14:paraId="76B82C97" w14:textId="77777777" w:rsidR="00AF311A" w:rsidRPr="00BB279B" w:rsidRDefault="00AF311A">
                            <w:pPr>
                              <w:rPr>
                                <w:rFonts w:ascii="Times New Roman" w:hAnsi="Times New Roman" w:cs="Times New Roman"/>
                                <w:lang w:val="es-CO"/>
                              </w:rPr>
                            </w:pPr>
                            <w:r w:rsidRPr="00BB279B">
                              <w:rPr>
                                <w:rFonts w:ascii="Times New Roman" w:eastAsia="Times New Roman" w:hAnsi="Times New Roman" w:cs="Times New Roman"/>
                                <w:iCs/>
                                <w:lang w:val="es-CO"/>
                              </w:rPr>
                              <w:t xml:space="preserve">Esta información está disponible en español o en cualquier otro idioma bajo petición. </w:t>
                            </w:r>
                            <w:r w:rsidRPr="00BB279B">
                              <w:rPr>
                                <w:rFonts w:ascii="Times New Roman" w:eastAsia="Times New Roman" w:hAnsi="Times New Roman" w:cs="Times New Roman"/>
                                <w:iCs/>
                                <w:lang w:val="es-MX"/>
                              </w:rPr>
                              <w:t xml:space="preserve">Por favor, póngase en contacto con </w:t>
                            </w:r>
                            <w:sdt>
                              <w:sdtPr>
                                <w:rPr>
                                  <w:rFonts w:ascii="Times New Roman" w:eastAsia="Times New Roman" w:hAnsi="Times New Roman" w:cs="Times New Roman"/>
                                  <w:b/>
                                  <w:iCs/>
                                  <w:lang w:val="es-MX"/>
                                </w:rPr>
                                <w:id w:val="386544582"/>
                                <w:placeholder>
                                  <w:docPart w:val="B15F4B6B803241A2B71830ED97A079FE"/>
                                </w:placeholder>
                              </w:sdtPr>
                              <w:sdtEndPr>
                                <w:rPr>
                                  <w:iCs w:val="0"/>
                                </w:rPr>
                              </w:sdtEndPr>
                              <w:sdtContent>
                                <w:r w:rsidRPr="00BB279B">
                                  <w:rPr>
                                    <w:rFonts w:ascii="Times New Roman" w:eastAsia="Times New Roman" w:hAnsi="Times New Roman" w:cs="Times New Roman"/>
                                    <w:b/>
                                    <w:iCs/>
                                    <w:lang w:val="es-MX"/>
                                  </w:rPr>
                                  <w:t>(</w:t>
                                </w:r>
                                <w:r w:rsidRPr="00BB279B">
                                  <w:rPr>
                                    <w:rFonts w:ascii="Times New Roman" w:eastAsia="Times New Roman" w:hAnsi="Times New Roman" w:cs="Times New Roman"/>
                                    <w:b/>
                                    <w:u w:val="single"/>
                                    <w:lang w:val="es-CO"/>
                                  </w:rPr>
                                  <w:t>Insert name</w:t>
                                </w:r>
                                <w:r w:rsidRPr="00BB279B">
                                  <w:rPr>
                                    <w:rFonts w:ascii="Times New Roman" w:eastAsia="Times New Roman" w:hAnsi="Times New Roman" w:cs="Times New Roman"/>
                                    <w:b/>
                                    <w:lang w:val="es-MX"/>
                                  </w:rPr>
                                  <w:t>)</w:t>
                                </w:r>
                              </w:sdtContent>
                            </w:sdt>
                            <w:r w:rsidRPr="00BB279B">
                              <w:rPr>
                                <w:rFonts w:ascii="Times New Roman" w:eastAsia="Times New Roman" w:hAnsi="Times New Roman" w:cs="Times New Roman"/>
                                <w:iCs/>
                                <w:lang w:val="es-MX"/>
                              </w:rPr>
                              <w:t xml:space="preserve"> al </w:t>
                            </w:r>
                            <w:sdt>
                              <w:sdtPr>
                                <w:rPr>
                                  <w:rFonts w:ascii="Times New Roman" w:eastAsia="Times New Roman" w:hAnsi="Times New Roman" w:cs="Times New Roman"/>
                                  <w:iCs/>
                                  <w:lang w:val="es-MX"/>
                                </w:rPr>
                                <w:id w:val="2136669650"/>
                                <w:placeholder>
                                  <w:docPart w:val="B15F4B6B803241A2B71830ED97A079FE"/>
                                </w:placeholder>
                              </w:sdtPr>
                              <w:sdtEndPr>
                                <w:rPr>
                                  <w:iCs w:val="0"/>
                                </w:rPr>
                              </w:sdtEndPr>
                              <w:sdtContent>
                                <w:r w:rsidRPr="00BB279B">
                                  <w:rPr>
                                    <w:rFonts w:ascii="Times New Roman" w:eastAsia="Times New Roman" w:hAnsi="Times New Roman" w:cs="Times New Roman"/>
                                    <w:b/>
                                    <w:lang w:val="es-MX"/>
                                  </w:rPr>
                                  <w:t>(</w:t>
                                </w:r>
                                <w:r w:rsidRPr="00BB279B">
                                  <w:rPr>
                                    <w:rFonts w:ascii="Times New Roman" w:eastAsia="Times New Roman" w:hAnsi="Times New Roman" w:cs="Times New Roman"/>
                                    <w:b/>
                                    <w:u w:val="single"/>
                                    <w:lang w:val="es-CO"/>
                                  </w:rPr>
                                  <w:t>Insert phone number</w:t>
                                </w:r>
                                <w:r w:rsidRPr="00BB279B">
                                  <w:rPr>
                                    <w:rFonts w:ascii="Times New Roman" w:eastAsia="Times New Roman" w:hAnsi="Times New Roman" w:cs="Times New Roman"/>
                                    <w:lang w:val="es-MX"/>
                                  </w:rPr>
                                  <w:t>)</w:t>
                                </w:r>
                              </w:sdtContent>
                            </w:sdt>
                            <w:r w:rsidRPr="00BB279B">
                              <w:rPr>
                                <w:rFonts w:ascii="Times New Roman" w:eastAsia="Times New Roman" w:hAnsi="Times New Roman" w:cs="Times New Roman"/>
                                <w:iCs/>
                                <w:lang w:val="es-MX"/>
                              </w:rPr>
                              <w:t xml:space="preserve"> o en </w:t>
                            </w:r>
                            <w:sdt>
                              <w:sdtPr>
                                <w:rPr>
                                  <w:rFonts w:ascii="Times New Roman" w:eastAsia="Times New Roman" w:hAnsi="Times New Roman" w:cs="Times New Roman"/>
                                  <w:b/>
                                  <w:iCs/>
                                  <w:lang w:val="es-MX"/>
                                </w:rPr>
                                <w:id w:val="-894127404"/>
                                <w:placeholder>
                                  <w:docPart w:val="B15F4B6B803241A2B71830ED97A079FE"/>
                                </w:placeholder>
                              </w:sdtPr>
                              <w:sdtEndPr>
                                <w:rPr>
                                  <w:iCs w:val="0"/>
                                  <w:u w:val="single"/>
                                  <w:lang w:val="es-CO"/>
                                </w:rPr>
                              </w:sdtEndPr>
                              <w:sdtContent>
                                <w:r w:rsidRPr="00BB279B">
                                  <w:rPr>
                                    <w:rFonts w:ascii="Times New Roman" w:eastAsia="Times New Roman" w:hAnsi="Times New Roman" w:cs="Times New Roman"/>
                                    <w:b/>
                                    <w:lang w:val="es-MX"/>
                                  </w:rPr>
                                  <w:t>(</w:t>
                                </w:r>
                                <w:r w:rsidRPr="00BB279B">
                                  <w:rPr>
                                    <w:rFonts w:ascii="Times New Roman" w:eastAsia="Times New Roman" w:hAnsi="Times New Roman" w:cs="Times New Roman"/>
                                    <w:b/>
                                    <w:u w:val="single"/>
                                    <w:lang w:val="es-CO"/>
                                  </w:rPr>
                                  <w:t>Insert physical location</w:t>
                                </w:r>
                              </w:sdtContent>
                            </w:sdt>
                            <w:r w:rsidRPr="00BB279B">
                              <w:rPr>
                                <w:rFonts w:ascii="Times New Roman" w:eastAsia="Times New Roman" w:hAnsi="Times New Roman" w:cs="Times New Roman"/>
                                <w:b/>
                                <w:lang w:val="es-MX"/>
                              </w:rPr>
                              <w:t>)</w:t>
                            </w:r>
                            <w:r w:rsidRPr="00BB279B">
                              <w:rPr>
                                <w:rFonts w:ascii="Times New Roman" w:eastAsia="Times New Roman" w:hAnsi="Times New Roman" w:cs="Times New Roman"/>
                                <w:iCs/>
                                <w:lang w:val="es-MX"/>
                              </w:rPr>
                              <w:t xml:space="preserve"> de alojamiento para esta solicitud.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0C4244" id="_x0000_t202" coordsize="21600,21600" o:spt="202" path="m,l,21600r21600,l21600,xe">
                <v:stroke joinstyle="miter"/>
                <v:path gradientshapeok="t" o:connecttype="rect"/>
              </v:shapetype>
              <v:shape id="Text Box 2" o:spid="_x0000_s1026" type="#_x0000_t202" style="position:absolute;margin-left:0;margin-top:20.7pt;width:468pt;height:111.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">
                <v:textbox>
                  <w:txbxContent>
                    <w:p w14:paraId="2DDC47B8" w14:textId="77777777" w:rsidR="00AF311A" w:rsidRPr="00BB279B" w:rsidRDefault="00AF311A" w:rsidP="00195D58">
                      <w:pPr>
                        <w:rPr>
                          <w:rFonts w:ascii="Times New Roman" w:hAnsi="Times New Roman" w:cs="Times New Roman"/>
                        </w:rPr>
                      </w:pPr>
                      <w:r w:rsidRPr="00BB279B">
                        <w:rPr>
                          <w:rFonts w:ascii="Times New Roman" w:eastAsia="Times New Roman" w:hAnsi="Times New Roman" w:cs="Times New Roman"/>
                          <w:iCs/>
                        </w:rPr>
                        <w:t xml:space="preserve">This information is available in Spanish or any other language upon request. Please contact </w:t>
                      </w:r>
                      <w:sdt>
                        <w:sdtPr>
                          <w:rPr>
                            <w:rFonts w:ascii="Times New Roman" w:eastAsia="Times New Roman" w:hAnsi="Times New Roman" w:cs="Times New Roman"/>
                            <w:b/>
                            <w:iCs/>
                          </w:rPr>
                          <w:id w:val="302515700"/>
                          <w:placeholder>
                            <w:docPart w:val="B15F4B6B803241A2B71830ED97A079FE"/>
                          </w:placeholder>
                        </w:sdtPr>
                        <w:sdtEndPr>
                          <w:rPr>
                            <w:iCs w:val="0"/>
                            <w:u w:val="single"/>
                          </w:rPr>
                        </w:sdtEndPr>
                        <w:sdtContent>
                          <w:r w:rsidRPr="00BB279B">
                            <w:rPr>
                              <w:rFonts w:ascii="Times New Roman" w:eastAsia="Times New Roman" w:hAnsi="Times New Roman" w:cs="Times New Roman"/>
                              <w:b/>
                              <w:u w:val="single"/>
                            </w:rPr>
                            <w:t>(Insert name)</w:t>
                          </w:r>
                        </w:sdtContent>
                      </w:sdt>
                      <w:r w:rsidRPr="00BB279B">
                        <w:rPr>
                          <w:rFonts w:ascii="Times New Roman" w:eastAsia="Times New Roman" w:hAnsi="Times New Roman" w:cs="Times New Roman"/>
                          <w:u w:val="single"/>
                        </w:rPr>
                        <w:t xml:space="preserve"> </w:t>
                      </w:r>
                      <w:r w:rsidRPr="00BB279B">
                        <w:rPr>
                          <w:rFonts w:ascii="Times New Roman" w:eastAsia="Times New Roman" w:hAnsi="Times New Roman" w:cs="Times New Roman"/>
                          <w:iCs/>
                        </w:rPr>
                        <w:t xml:space="preserve">at </w:t>
                      </w:r>
                      <w:sdt>
                        <w:sdtPr>
                          <w:rPr>
                            <w:rFonts w:ascii="Times New Roman" w:eastAsia="Times New Roman" w:hAnsi="Times New Roman" w:cs="Times New Roman"/>
                            <w:b/>
                            <w:iCs/>
                          </w:rPr>
                          <w:id w:val="-1332594614"/>
                          <w:placeholder>
                            <w:docPart w:val="B15F4B6B803241A2B71830ED97A079FE"/>
                          </w:placeholder>
                        </w:sdtPr>
                        <w:sdtEndPr>
                          <w:rPr>
                            <w:b w:val="0"/>
                            <w:iCs w:val="0"/>
                            <w:u w:val="single"/>
                          </w:rPr>
                        </w:sdtEndPr>
                        <w:sdtContent>
                          <w:r w:rsidRPr="00BB279B">
                            <w:rPr>
                              <w:rFonts w:ascii="Times New Roman" w:eastAsia="Times New Roman" w:hAnsi="Times New Roman" w:cs="Times New Roman"/>
                              <w:b/>
                              <w:u w:val="single"/>
                            </w:rPr>
                            <w:t>(Insert phone number)</w:t>
                          </w:r>
                        </w:sdtContent>
                      </w:sdt>
                      <w:r w:rsidRPr="00BB279B">
                        <w:rPr>
                          <w:rFonts w:ascii="Times New Roman" w:eastAsia="Times New Roman" w:hAnsi="Times New Roman" w:cs="Times New Roman"/>
                          <w:u w:val="single"/>
                        </w:rPr>
                        <w:t xml:space="preserve"> </w:t>
                      </w:r>
                      <w:r w:rsidRPr="00BB279B">
                        <w:rPr>
                          <w:rFonts w:ascii="Times New Roman" w:eastAsia="Times New Roman" w:hAnsi="Times New Roman" w:cs="Times New Roman"/>
                          <w:iCs/>
                        </w:rPr>
                        <w:t xml:space="preserve">or at </w:t>
                      </w:r>
                      <w:sdt>
                        <w:sdtPr>
                          <w:rPr>
                            <w:rFonts w:ascii="Times New Roman" w:eastAsia="Times New Roman" w:hAnsi="Times New Roman" w:cs="Times New Roman"/>
                            <w:iCs/>
                          </w:rPr>
                          <w:id w:val="-826733945"/>
                          <w:placeholder>
                            <w:docPart w:val="B15F4B6B803241A2B71830ED97A079FE"/>
                          </w:placeholder>
                        </w:sdtPr>
                        <w:sdtEndPr>
                          <w:rPr>
                            <w:iCs w:val="0"/>
                            <w:u w:val="single"/>
                          </w:rPr>
                        </w:sdtEndPr>
                        <w:sdtContent>
                          <w:r w:rsidRPr="00BB279B">
                            <w:rPr>
                              <w:rFonts w:ascii="Times New Roman" w:eastAsia="Times New Roman" w:hAnsi="Times New Roman" w:cs="Times New Roman"/>
                              <w:b/>
                              <w:iCs/>
                            </w:rPr>
                            <w:t>(</w:t>
                          </w:r>
                          <w:r w:rsidRPr="00BB279B">
                            <w:rPr>
                              <w:rFonts w:ascii="Times New Roman" w:eastAsia="Times New Roman" w:hAnsi="Times New Roman" w:cs="Times New Roman"/>
                              <w:b/>
                              <w:u w:val="single"/>
                            </w:rPr>
                            <w:t>Insert physical location)</w:t>
                          </w:r>
                        </w:sdtContent>
                      </w:sdt>
                      <w:r w:rsidRPr="00BB279B">
                        <w:rPr>
                          <w:rFonts w:ascii="Times New Roman" w:eastAsia="Times New Roman" w:hAnsi="Times New Roman" w:cs="Times New Roman"/>
                          <w:u w:val="single"/>
                        </w:rPr>
                        <w:t xml:space="preserve"> </w:t>
                      </w:r>
                      <w:r w:rsidRPr="00BB279B">
                        <w:rPr>
                          <w:rFonts w:ascii="Times New Roman" w:eastAsia="Times New Roman" w:hAnsi="Times New Roman" w:cs="Times New Roman"/>
                          <w:iCs/>
                        </w:rPr>
                        <w:t>for accommodations for this request.</w:t>
                      </w:r>
                    </w:p>
                    <w:p w14:paraId="76B82C97" w14:textId="77777777" w:rsidR="00AF311A" w:rsidRPr="00BB279B" w:rsidRDefault="00AF311A">
                      <w:pPr>
                        <w:rPr>
                          <w:rFonts w:ascii="Times New Roman" w:hAnsi="Times New Roman" w:cs="Times New Roman"/>
                          <w:lang w:val="es-CO"/>
                        </w:rPr>
                      </w:pPr>
                      <w:r w:rsidRPr="00BB279B">
                        <w:rPr>
                          <w:rFonts w:ascii="Times New Roman" w:eastAsia="Times New Roman" w:hAnsi="Times New Roman" w:cs="Times New Roman"/>
                          <w:iCs/>
                          <w:lang w:val="es-CO"/>
                        </w:rPr>
                        <w:t xml:space="preserve">Esta información está disponible en español o en cualquier otro idioma bajo petición. </w:t>
                      </w:r>
                      <w:r w:rsidRPr="00BB279B">
                        <w:rPr>
                          <w:rFonts w:ascii="Times New Roman" w:eastAsia="Times New Roman" w:hAnsi="Times New Roman" w:cs="Times New Roman"/>
                          <w:iCs/>
                          <w:lang w:val="es-MX"/>
                        </w:rPr>
                        <w:t xml:space="preserve">Por favor, póngase en contacto con </w:t>
                      </w:r>
                      <w:sdt>
                        <w:sdtPr>
                          <w:rPr>
                            <w:rFonts w:ascii="Times New Roman" w:eastAsia="Times New Roman" w:hAnsi="Times New Roman" w:cs="Times New Roman"/>
                            <w:b/>
                            <w:iCs/>
                            <w:lang w:val="es-MX"/>
                          </w:rPr>
                          <w:id w:val="386544582"/>
                          <w:placeholder>
                            <w:docPart w:val="B15F4B6B803241A2B71830ED97A079FE"/>
                          </w:placeholder>
                        </w:sdtPr>
                        <w:sdtEndPr>
                          <w:rPr>
                            <w:iCs w:val="0"/>
                          </w:rPr>
                        </w:sdtEndPr>
                        <w:sdtContent>
                          <w:r w:rsidRPr="00BB279B">
                            <w:rPr>
                              <w:rFonts w:ascii="Times New Roman" w:eastAsia="Times New Roman" w:hAnsi="Times New Roman" w:cs="Times New Roman"/>
                              <w:b/>
                              <w:iCs/>
                              <w:lang w:val="es-MX"/>
                            </w:rPr>
                            <w:t>(</w:t>
                          </w:r>
                          <w:r w:rsidRPr="00BB279B">
                            <w:rPr>
                              <w:rFonts w:ascii="Times New Roman" w:eastAsia="Times New Roman" w:hAnsi="Times New Roman" w:cs="Times New Roman"/>
                              <w:b/>
                              <w:u w:val="single"/>
                              <w:lang w:val="es-CO"/>
                            </w:rPr>
                            <w:t>Insert name</w:t>
                          </w:r>
                          <w:r w:rsidRPr="00BB279B">
                            <w:rPr>
                              <w:rFonts w:ascii="Times New Roman" w:eastAsia="Times New Roman" w:hAnsi="Times New Roman" w:cs="Times New Roman"/>
                              <w:b/>
                              <w:lang w:val="es-MX"/>
                            </w:rPr>
                            <w:t>)</w:t>
                          </w:r>
                        </w:sdtContent>
                      </w:sdt>
                      <w:r w:rsidRPr="00BB279B">
                        <w:rPr>
                          <w:rFonts w:ascii="Times New Roman" w:eastAsia="Times New Roman" w:hAnsi="Times New Roman" w:cs="Times New Roman"/>
                          <w:iCs/>
                          <w:lang w:val="es-MX"/>
                        </w:rPr>
                        <w:t xml:space="preserve"> al </w:t>
                      </w:r>
                      <w:sdt>
                        <w:sdtPr>
                          <w:rPr>
                            <w:rFonts w:ascii="Times New Roman" w:eastAsia="Times New Roman" w:hAnsi="Times New Roman" w:cs="Times New Roman"/>
                            <w:iCs/>
                            <w:lang w:val="es-MX"/>
                          </w:rPr>
                          <w:id w:val="2136669650"/>
                          <w:placeholder>
                            <w:docPart w:val="B15F4B6B803241A2B71830ED97A079FE"/>
                          </w:placeholder>
                        </w:sdtPr>
                        <w:sdtEndPr>
                          <w:rPr>
                            <w:iCs w:val="0"/>
                          </w:rPr>
                        </w:sdtEndPr>
                        <w:sdtContent>
                          <w:r w:rsidRPr="00BB279B">
                            <w:rPr>
                              <w:rFonts w:ascii="Times New Roman" w:eastAsia="Times New Roman" w:hAnsi="Times New Roman" w:cs="Times New Roman"/>
                              <w:b/>
                              <w:lang w:val="es-MX"/>
                            </w:rPr>
                            <w:t>(</w:t>
                          </w:r>
                          <w:r w:rsidRPr="00BB279B">
                            <w:rPr>
                              <w:rFonts w:ascii="Times New Roman" w:eastAsia="Times New Roman" w:hAnsi="Times New Roman" w:cs="Times New Roman"/>
                              <w:b/>
                              <w:u w:val="single"/>
                              <w:lang w:val="es-CO"/>
                            </w:rPr>
                            <w:t>Insert phone number</w:t>
                          </w:r>
                          <w:r w:rsidRPr="00BB279B">
                            <w:rPr>
                              <w:rFonts w:ascii="Times New Roman" w:eastAsia="Times New Roman" w:hAnsi="Times New Roman" w:cs="Times New Roman"/>
                              <w:lang w:val="es-MX"/>
                            </w:rPr>
                            <w:t>)</w:t>
                          </w:r>
                        </w:sdtContent>
                      </w:sdt>
                      <w:r w:rsidRPr="00BB279B">
                        <w:rPr>
                          <w:rFonts w:ascii="Times New Roman" w:eastAsia="Times New Roman" w:hAnsi="Times New Roman" w:cs="Times New Roman"/>
                          <w:iCs/>
                          <w:lang w:val="es-MX"/>
                        </w:rPr>
                        <w:t xml:space="preserve"> o en </w:t>
                      </w:r>
                      <w:sdt>
                        <w:sdtPr>
                          <w:rPr>
                            <w:rFonts w:ascii="Times New Roman" w:eastAsia="Times New Roman" w:hAnsi="Times New Roman" w:cs="Times New Roman"/>
                            <w:b/>
                            <w:iCs/>
                            <w:lang w:val="es-MX"/>
                          </w:rPr>
                          <w:id w:val="-894127404"/>
                          <w:placeholder>
                            <w:docPart w:val="B15F4B6B803241A2B71830ED97A079FE"/>
                          </w:placeholder>
                        </w:sdtPr>
                        <w:sdtEndPr>
                          <w:rPr>
                            <w:iCs w:val="0"/>
                            <w:u w:val="single"/>
                            <w:lang w:val="es-CO"/>
                          </w:rPr>
                        </w:sdtEndPr>
                        <w:sdtContent>
                          <w:r w:rsidRPr="00BB279B">
                            <w:rPr>
                              <w:rFonts w:ascii="Times New Roman" w:eastAsia="Times New Roman" w:hAnsi="Times New Roman" w:cs="Times New Roman"/>
                              <w:b/>
                              <w:lang w:val="es-MX"/>
                            </w:rPr>
                            <w:t>(</w:t>
                          </w:r>
                          <w:r w:rsidRPr="00BB279B">
                            <w:rPr>
                              <w:rFonts w:ascii="Times New Roman" w:eastAsia="Times New Roman" w:hAnsi="Times New Roman" w:cs="Times New Roman"/>
                              <w:b/>
                              <w:u w:val="single"/>
                              <w:lang w:val="es-CO"/>
                            </w:rPr>
                            <w:t>Insert physical location</w:t>
                          </w:r>
                        </w:sdtContent>
                      </w:sdt>
                      <w:r w:rsidRPr="00BB279B">
                        <w:rPr>
                          <w:rFonts w:ascii="Times New Roman" w:eastAsia="Times New Roman" w:hAnsi="Times New Roman" w:cs="Times New Roman"/>
                          <w:b/>
                          <w:lang w:val="es-MX"/>
                        </w:rPr>
                        <w:t>)</w:t>
                      </w:r>
                      <w:r w:rsidRPr="00BB279B">
                        <w:rPr>
                          <w:rFonts w:ascii="Times New Roman" w:eastAsia="Times New Roman" w:hAnsi="Times New Roman" w:cs="Times New Roman"/>
                          <w:iCs/>
                          <w:lang w:val="es-MX"/>
                        </w:rPr>
                        <w:t xml:space="preserve"> de alojamiento para esta solicitud.</w:t>
                      </w:r>
                    </w:p>
                  </w:txbxContent>
                </v:textbox>
                <w10:wrap type="square"/>
              </v:shape>
            </w:pict>
          </mc:Fallback>
        </mc:AlternateContent>
      </w:r>
    </w:p>
    <w:p w14:paraId="3C11661C" w14:textId="77777777" w:rsidR="00E145D8" w:rsidRPr="00BB279B" w:rsidRDefault="00E145D8" w:rsidP="00A735E1">
      <w:pPr>
        <w:spacing w:after="0" w:line="360" w:lineRule="auto"/>
        <w:rPr>
          <w:rFonts w:ascii="Times New Roman" w:eastAsia="Times New Roman" w:hAnsi="Times New Roman" w:cs="Times New Roman"/>
          <w:b/>
          <w:sz w:val="24"/>
          <w:szCs w:val="24"/>
        </w:rPr>
      </w:pPr>
    </w:p>
    <w:p w14:paraId="02872481" w14:textId="77777777" w:rsidR="0008264D" w:rsidRPr="00BB279B" w:rsidRDefault="0008264D" w:rsidP="0008264D">
      <w:pPr>
        <w:spacing w:after="0" w:line="240" w:lineRule="auto"/>
        <w:ind w:left="360" w:hanging="360"/>
        <w:rPr>
          <w:rFonts w:ascii="Times New Roman" w:hAnsi="Times New Roman" w:cs="Times New Roman"/>
          <w:b/>
          <w:sz w:val="24"/>
          <w:szCs w:val="24"/>
          <w:shd w:val="clear" w:color="auto" w:fill="FFFFFF"/>
        </w:rPr>
      </w:pPr>
      <w:r w:rsidRPr="00BB279B">
        <w:rPr>
          <w:rFonts w:ascii="Times New Roman" w:hAnsi="Times New Roman" w:cs="Times New Roman"/>
          <w:b/>
          <w:sz w:val="24"/>
          <w:szCs w:val="24"/>
          <w:shd w:val="clear" w:color="auto" w:fill="FFFFFF"/>
        </w:rPr>
        <w:t>I.</w:t>
      </w:r>
      <w:r w:rsidRPr="00BB279B">
        <w:rPr>
          <w:rFonts w:ascii="Times New Roman" w:hAnsi="Times New Roman" w:cs="Times New Roman"/>
          <w:b/>
          <w:sz w:val="24"/>
          <w:szCs w:val="24"/>
          <w:shd w:val="clear" w:color="auto" w:fill="FFFFFF"/>
        </w:rPr>
        <w:tab/>
        <w:t>Indicate if the Recipient will be affirmatively furthering fair housing for the first time or has implemented specific activities in the past.</w:t>
      </w:r>
    </w:p>
    <w:p w14:paraId="159024A9" w14:textId="77777777" w:rsidR="0008264D" w:rsidRPr="00BB279B" w:rsidRDefault="0008264D" w:rsidP="0008264D">
      <w:pPr>
        <w:spacing w:after="0" w:line="240" w:lineRule="auto"/>
        <w:rPr>
          <w:rFonts w:ascii="Times New Roman" w:hAnsi="Times New Roman" w:cs="Times New Roman"/>
          <w:sz w:val="24"/>
          <w:szCs w:val="24"/>
          <w:shd w:val="clear" w:color="auto" w:fill="FFFFFF"/>
        </w:rPr>
      </w:pPr>
    </w:p>
    <w:p w14:paraId="55DB18EC" w14:textId="77777777" w:rsidR="0008264D" w:rsidRPr="00BB279B" w:rsidRDefault="0008264D" w:rsidP="0008264D">
      <w:pPr>
        <w:spacing w:after="0" w:line="240" w:lineRule="auto"/>
        <w:jc w:val="center"/>
        <w:rPr>
          <w:rFonts w:ascii="Times New Roman" w:hAnsi="Times New Roman" w:cs="Times New Roman"/>
          <w:sz w:val="24"/>
          <w:szCs w:val="24"/>
          <w:shd w:val="clear" w:color="auto" w:fill="FFFFFF"/>
        </w:rPr>
      </w:pPr>
      <w:r w:rsidRPr="00BB279B">
        <w:rPr>
          <w:rFonts w:ascii="Times New Roman" w:hAnsi="Times New Roman" w:cs="Times New Roman"/>
          <w:sz w:val="24"/>
          <w:szCs w:val="24"/>
          <w:shd w:val="clear" w:color="auto" w:fill="FFFFFF"/>
        </w:rPr>
        <w:t xml:space="preserve">First Time </w:t>
      </w:r>
      <w:sdt>
        <w:sdtPr>
          <w:rPr>
            <w:rFonts w:ascii="Times New Roman" w:hAnsi="Times New Roman" w:cs="Times New Roman"/>
            <w:sz w:val="24"/>
            <w:szCs w:val="24"/>
            <w:shd w:val="clear" w:color="auto" w:fill="FFFFFF"/>
          </w:rPr>
          <w:id w:val="179556371"/>
          <w14:checkbox>
            <w14:checked w14:val="0"/>
            <w14:checkedState w14:val="2612" w14:font="MS Gothic"/>
            <w14:uncheckedState w14:val="2610" w14:font="MS Gothic"/>
          </w14:checkbox>
        </w:sdtPr>
        <w:sdtEndPr/>
        <w:sdtContent>
          <w:r w:rsidRPr="00BB279B">
            <w:rPr>
              <w:rFonts w:ascii="MS Gothic" w:eastAsia="MS Gothic" w:hAnsi="MS Gothic" w:cs="Times New Roman" w:hint="eastAsia"/>
              <w:sz w:val="24"/>
              <w:szCs w:val="24"/>
              <w:shd w:val="clear" w:color="auto" w:fill="FFFFFF"/>
            </w:rPr>
            <w:t>☐</w:t>
          </w:r>
        </w:sdtContent>
      </w:sdt>
      <w:r w:rsidRPr="00BB279B">
        <w:rPr>
          <w:rFonts w:ascii="Times New Roman" w:hAnsi="Times New Roman" w:cs="Times New Roman"/>
          <w:sz w:val="24"/>
          <w:szCs w:val="24"/>
          <w:shd w:val="clear" w:color="auto" w:fill="FFFFFF"/>
        </w:rPr>
        <w:tab/>
      </w:r>
      <w:r w:rsidRPr="00BB279B">
        <w:rPr>
          <w:rFonts w:ascii="Times New Roman" w:hAnsi="Times New Roman" w:cs="Times New Roman"/>
          <w:sz w:val="24"/>
          <w:szCs w:val="24"/>
          <w:shd w:val="clear" w:color="auto" w:fill="FFFFFF"/>
        </w:rPr>
        <w:tab/>
        <w:t xml:space="preserve">Past Activities </w:t>
      </w:r>
      <w:sdt>
        <w:sdtPr>
          <w:rPr>
            <w:rFonts w:ascii="Times New Roman" w:hAnsi="Times New Roman" w:cs="Times New Roman"/>
            <w:sz w:val="24"/>
            <w:szCs w:val="24"/>
            <w:shd w:val="clear" w:color="auto" w:fill="FFFFFF"/>
          </w:rPr>
          <w:id w:val="-527405073"/>
          <w14:checkbox>
            <w14:checked w14:val="0"/>
            <w14:checkedState w14:val="2612" w14:font="MS Gothic"/>
            <w14:uncheckedState w14:val="2610" w14:font="MS Gothic"/>
          </w14:checkbox>
        </w:sdtPr>
        <w:sdtEndPr/>
        <w:sdtContent>
          <w:r w:rsidRPr="00BB279B">
            <w:rPr>
              <w:rFonts w:ascii="MS Gothic" w:eastAsia="MS Gothic" w:hAnsi="MS Gothic" w:cs="Times New Roman" w:hint="eastAsia"/>
              <w:sz w:val="24"/>
              <w:szCs w:val="24"/>
              <w:shd w:val="clear" w:color="auto" w:fill="FFFFFF"/>
            </w:rPr>
            <w:t>☐</w:t>
          </w:r>
        </w:sdtContent>
      </w:sdt>
    </w:p>
    <w:p w14:paraId="5158090C" w14:textId="77777777" w:rsidR="0008264D" w:rsidRPr="00BB279B" w:rsidRDefault="0008264D" w:rsidP="00A735E1">
      <w:pPr>
        <w:spacing w:after="0" w:line="360" w:lineRule="auto"/>
        <w:rPr>
          <w:rFonts w:ascii="Times New Roman" w:hAnsi="Times New Roman" w:cs="Times New Roman"/>
          <w:sz w:val="24"/>
          <w:szCs w:val="24"/>
          <w:shd w:val="clear" w:color="auto" w:fill="FFFFFF"/>
        </w:rPr>
      </w:pPr>
    </w:p>
    <w:p w14:paraId="3960001B" w14:textId="77777777" w:rsidR="0008264D" w:rsidRPr="00BB279B" w:rsidRDefault="0008264D" w:rsidP="00404E34">
      <w:pPr>
        <w:spacing w:after="0" w:line="240" w:lineRule="auto"/>
        <w:ind w:left="360" w:hanging="360"/>
        <w:rPr>
          <w:rFonts w:ascii="Times New Roman" w:hAnsi="Times New Roman" w:cs="Times New Roman"/>
          <w:i/>
          <w:sz w:val="24"/>
          <w:szCs w:val="24"/>
          <w:shd w:val="clear" w:color="auto" w:fill="FFFFFF"/>
        </w:rPr>
      </w:pPr>
      <w:r w:rsidRPr="00BB279B">
        <w:rPr>
          <w:rFonts w:ascii="Times New Roman" w:hAnsi="Times New Roman" w:cs="Times New Roman"/>
          <w:b/>
          <w:sz w:val="24"/>
          <w:szCs w:val="24"/>
          <w:shd w:val="clear" w:color="auto" w:fill="FFFFFF"/>
        </w:rPr>
        <w:t>II.</w:t>
      </w:r>
      <w:r w:rsidRPr="00BB279B">
        <w:rPr>
          <w:rFonts w:ascii="Times New Roman" w:hAnsi="Times New Roman" w:cs="Times New Roman"/>
          <w:b/>
          <w:sz w:val="24"/>
          <w:szCs w:val="24"/>
          <w:shd w:val="clear" w:color="auto" w:fill="FFFFFF"/>
        </w:rPr>
        <w:tab/>
        <w:t xml:space="preserve">Identify and analyze obstacles to affirmatively furthering fair housing in </w:t>
      </w:r>
      <w:r w:rsidR="00404E34" w:rsidRPr="00BB279B">
        <w:rPr>
          <w:rFonts w:ascii="Times New Roman" w:hAnsi="Times New Roman" w:cs="Times New Roman"/>
          <w:b/>
          <w:sz w:val="24"/>
          <w:szCs w:val="24"/>
          <w:shd w:val="clear" w:color="auto" w:fill="FFFFFF"/>
        </w:rPr>
        <w:t>R</w:t>
      </w:r>
      <w:r w:rsidRPr="00BB279B">
        <w:rPr>
          <w:rFonts w:ascii="Times New Roman" w:hAnsi="Times New Roman" w:cs="Times New Roman"/>
          <w:b/>
          <w:sz w:val="24"/>
          <w:szCs w:val="24"/>
          <w:shd w:val="clear" w:color="auto" w:fill="FFFFFF"/>
        </w:rPr>
        <w:t>ecipient’s community.</w:t>
      </w:r>
      <w:r w:rsidRPr="00BB279B">
        <w:rPr>
          <w:rFonts w:ascii="Times New Roman" w:hAnsi="Times New Roman" w:cs="Times New Roman"/>
          <w:sz w:val="24"/>
          <w:szCs w:val="24"/>
          <w:shd w:val="clear" w:color="auto" w:fill="FFFFFF"/>
        </w:rPr>
        <w:t xml:space="preserve">  (</w:t>
      </w:r>
      <w:r w:rsidRPr="00BB279B">
        <w:rPr>
          <w:rFonts w:ascii="Times New Roman" w:hAnsi="Times New Roman" w:cs="Times New Roman"/>
          <w:i/>
          <w:sz w:val="24"/>
          <w:szCs w:val="24"/>
          <w:shd w:val="clear" w:color="auto" w:fill="FFFFFF"/>
        </w:rPr>
        <w:t>Use additional pages as necessary)</w:t>
      </w:r>
    </w:p>
    <w:p w14:paraId="32F0D11E" w14:textId="77777777" w:rsidR="0008264D" w:rsidRPr="00BB279B" w:rsidRDefault="0008264D" w:rsidP="0008264D">
      <w:pPr>
        <w:spacing w:after="0" w:line="240" w:lineRule="auto"/>
        <w:rPr>
          <w:rFonts w:ascii="Times New Roman" w:hAnsi="Times New Roman" w:cs="Times New Roman"/>
          <w:sz w:val="24"/>
          <w:szCs w:val="24"/>
          <w:shd w:val="clear" w:color="auto" w:fill="FFFFFF"/>
        </w:rPr>
      </w:pPr>
    </w:p>
    <w:p w14:paraId="5B934669" w14:textId="77777777" w:rsidR="0008264D" w:rsidRPr="00BB279B" w:rsidRDefault="0008264D" w:rsidP="0008264D">
      <w:pPr>
        <w:spacing w:after="0" w:line="240" w:lineRule="auto"/>
        <w:rPr>
          <w:rFonts w:ascii="Times New Roman" w:hAnsi="Times New Roman" w:cs="Times New Roman"/>
          <w:sz w:val="24"/>
          <w:szCs w:val="24"/>
          <w:shd w:val="clear" w:color="auto" w:fill="FFFFFF"/>
        </w:rPr>
      </w:pPr>
    </w:p>
    <w:p w14:paraId="3C01142B" w14:textId="77777777" w:rsidR="0008264D" w:rsidRPr="00BB279B" w:rsidRDefault="0008264D" w:rsidP="0008264D">
      <w:pPr>
        <w:spacing w:after="0" w:line="240" w:lineRule="auto"/>
        <w:rPr>
          <w:rFonts w:ascii="Times New Roman" w:hAnsi="Times New Roman" w:cs="Times New Roman"/>
          <w:sz w:val="24"/>
          <w:szCs w:val="24"/>
          <w:shd w:val="clear" w:color="auto" w:fill="FFFFFF"/>
        </w:rPr>
      </w:pPr>
    </w:p>
    <w:p w14:paraId="106F904A" w14:textId="77777777" w:rsidR="0008264D" w:rsidRPr="00BB279B" w:rsidRDefault="0008264D" w:rsidP="0008264D">
      <w:pPr>
        <w:spacing w:after="0" w:line="240" w:lineRule="auto"/>
        <w:rPr>
          <w:rFonts w:ascii="Times New Roman" w:hAnsi="Times New Roman" w:cs="Times New Roman"/>
          <w:sz w:val="24"/>
          <w:szCs w:val="24"/>
          <w:shd w:val="clear" w:color="auto" w:fill="FFFFFF"/>
        </w:rPr>
      </w:pPr>
    </w:p>
    <w:p w14:paraId="22FF121E" w14:textId="77777777" w:rsidR="0008264D" w:rsidRPr="00BB279B" w:rsidRDefault="0008264D" w:rsidP="0008264D">
      <w:pPr>
        <w:spacing w:after="0" w:line="240" w:lineRule="auto"/>
        <w:rPr>
          <w:rFonts w:ascii="Times New Roman" w:hAnsi="Times New Roman" w:cs="Times New Roman"/>
          <w:sz w:val="24"/>
          <w:szCs w:val="24"/>
          <w:shd w:val="clear" w:color="auto" w:fill="FFFFFF"/>
        </w:rPr>
      </w:pPr>
    </w:p>
    <w:p w14:paraId="2E66DB52" w14:textId="77777777" w:rsidR="0008264D" w:rsidRPr="00BB279B" w:rsidRDefault="0008264D" w:rsidP="0008264D">
      <w:pPr>
        <w:spacing w:after="0" w:line="240" w:lineRule="auto"/>
        <w:rPr>
          <w:rFonts w:ascii="Times New Roman" w:hAnsi="Times New Roman" w:cs="Times New Roman"/>
          <w:sz w:val="24"/>
          <w:szCs w:val="24"/>
          <w:shd w:val="clear" w:color="auto" w:fill="FFFFFF"/>
        </w:rPr>
      </w:pPr>
    </w:p>
    <w:p w14:paraId="3AF8AB23" w14:textId="77777777" w:rsidR="0008264D" w:rsidRPr="00BB279B" w:rsidRDefault="0008264D" w:rsidP="0008264D">
      <w:pPr>
        <w:spacing w:after="0" w:line="240" w:lineRule="auto"/>
        <w:rPr>
          <w:rFonts w:ascii="Times New Roman" w:hAnsi="Times New Roman" w:cs="Times New Roman"/>
          <w:sz w:val="24"/>
          <w:szCs w:val="24"/>
          <w:shd w:val="clear" w:color="auto" w:fill="FFFFFF"/>
        </w:rPr>
      </w:pPr>
    </w:p>
    <w:p w14:paraId="70CA2917" w14:textId="77777777" w:rsidR="0008264D" w:rsidRPr="00BB279B" w:rsidRDefault="0008264D" w:rsidP="0008264D">
      <w:pPr>
        <w:spacing w:after="0" w:line="240" w:lineRule="auto"/>
        <w:rPr>
          <w:rFonts w:ascii="Times New Roman" w:hAnsi="Times New Roman" w:cs="Times New Roman"/>
          <w:sz w:val="24"/>
          <w:szCs w:val="24"/>
          <w:shd w:val="clear" w:color="auto" w:fill="FFFFFF"/>
        </w:rPr>
      </w:pPr>
    </w:p>
    <w:p w14:paraId="16974D38" w14:textId="284C1A47" w:rsidR="0008264D" w:rsidRPr="00BB279B" w:rsidRDefault="0008264D" w:rsidP="0008264D">
      <w:pPr>
        <w:spacing w:after="0" w:line="240" w:lineRule="auto"/>
        <w:rPr>
          <w:rFonts w:ascii="Times New Roman" w:hAnsi="Times New Roman" w:cs="Times New Roman"/>
          <w:sz w:val="24"/>
          <w:szCs w:val="24"/>
          <w:shd w:val="clear" w:color="auto" w:fill="FFFFFF"/>
        </w:rPr>
      </w:pPr>
    </w:p>
    <w:p w14:paraId="0A98D051" w14:textId="6C01BE37" w:rsidR="00ED584B" w:rsidRPr="00BB279B" w:rsidRDefault="00ED584B" w:rsidP="0008264D">
      <w:pPr>
        <w:spacing w:after="0" w:line="240" w:lineRule="auto"/>
        <w:rPr>
          <w:rFonts w:ascii="Times New Roman" w:hAnsi="Times New Roman" w:cs="Times New Roman"/>
          <w:sz w:val="24"/>
          <w:szCs w:val="24"/>
          <w:shd w:val="clear" w:color="auto" w:fill="FFFFFF"/>
        </w:rPr>
      </w:pPr>
    </w:p>
    <w:p w14:paraId="19EB3AD2" w14:textId="6B451933" w:rsidR="00ED584B" w:rsidRPr="00BB279B" w:rsidRDefault="00ED584B" w:rsidP="0008264D">
      <w:pPr>
        <w:spacing w:after="0" w:line="240" w:lineRule="auto"/>
        <w:rPr>
          <w:rFonts w:ascii="Times New Roman" w:hAnsi="Times New Roman" w:cs="Times New Roman"/>
          <w:sz w:val="24"/>
          <w:szCs w:val="24"/>
          <w:shd w:val="clear" w:color="auto" w:fill="FFFFFF"/>
        </w:rPr>
      </w:pPr>
    </w:p>
    <w:p w14:paraId="54E4BC20" w14:textId="68725580" w:rsidR="00ED584B" w:rsidRPr="00BB279B" w:rsidRDefault="00ED584B" w:rsidP="0008264D">
      <w:pPr>
        <w:spacing w:after="0" w:line="240" w:lineRule="auto"/>
        <w:rPr>
          <w:rFonts w:ascii="Times New Roman" w:hAnsi="Times New Roman" w:cs="Times New Roman"/>
          <w:sz w:val="24"/>
          <w:szCs w:val="24"/>
          <w:shd w:val="clear" w:color="auto" w:fill="FFFFFF"/>
        </w:rPr>
      </w:pPr>
    </w:p>
    <w:p w14:paraId="054701B2" w14:textId="4ED2BFA2" w:rsidR="00ED584B" w:rsidRPr="00BB279B" w:rsidRDefault="00ED584B" w:rsidP="0008264D">
      <w:pPr>
        <w:spacing w:after="0" w:line="240" w:lineRule="auto"/>
        <w:rPr>
          <w:rFonts w:ascii="Times New Roman" w:hAnsi="Times New Roman" w:cs="Times New Roman"/>
          <w:sz w:val="24"/>
          <w:szCs w:val="24"/>
          <w:shd w:val="clear" w:color="auto" w:fill="FFFFFF"/>
        </w:rPr>
      </w:pPr>
    </w:p>
    <w:p w14:paraId="7B0BAA1B" w14:textId="77777777" w:rsidR="0008264D" w:rsidRPr="00BB279B" w:rsidRDefault="00404E34" w:rsidP="00404E34">
      <w:pPr>
        <w:spacing w:after="0" w:line="240" w:lineRule="auto"/>
        <w:ind w:left="360" w:hanging="360"/>
        <w:rPr>
          <w:rFonts w:ascii="Times New Roman" w:hAnsi="Times New Roman" w:cs="Times New Roman"/>
          <w:b/>
          <w:sz w:val="24"/>
          <w:szCs w:val="24"/>
          <w:shd w:val="clear" w:color="auto" w:fill="FFFFFF"/>
        </w:rPr>
      </w:pPr>
      <w:r w:rsidRPr="00BB279B">
        <w:rPr>
          <w:rFonts w:ascii="Times New Roman" w:hAnsi="Times New Roman" w:cs="Times New Roman"/>
          <w:b/>
          <w:sz w:val="24"/>
          <w:szCs w:val="24"/>
          <w:shd w:val="clear" w:color="auto" w:fill="FFFFFF"/>
        </w:rPr>
        <w:lastRenderedPageBreak/>
        <w:t>III.</w:t>
      </w:r>
      <w:r w:rsidRPr="00BB279B">
        <w:rPr>
          <w:rFonts w:ascii="Times New Roman" w:hAnsi="Times New Roman" w:cs="Times New Roman"/>
          <w:b/>
          <w:sz w:val="24"/>
          <w:szCs w:val="24"/>
          <w:shd w:val="clear" w:color="auto" w:fill="FFFFFF"/>
        </w:rPr>
        <w:tab/>
      </w:r>
      <w:r w:rsidR="0008264D" w:rsidRPr="00BB279B">
        <w:rPr>
          <w:rFonts w:ascii="Times New Roman" w:hAnsi="Times New Roman" w:cs="Times New Roman"/>
          <w:b/>
          <w:sz w:val="24"/>
          <w:szCs w:val="24"/>
          <w:shd w:val="clear" w:color="auto" w:fill="FFFFFF"/>
        </w:rPr>
        <w:t xml:space="preserve">Will the </w:t>
      </w:r>
      <w:r w:rsidR="00A735E1" w:rsidRPr="00BB279B">
        <w:rPr>
          <w:rFonts w:ascii="Times New Roman" w:hAnsi="Times New Roman" w:cs="Times New Roman"/>
          <w:b/>
          <w:sz w:val="24"/>
          <w:szCs w:val="24"/>
          <w:shd w:val="clear" w:color="auto" w:fill="FFFFFF"/>
        </w:rPr>
        <w:t>above obstacles</w:t>
      </w:r>
      <w:r w:rsidR="0008264D" w:rsidRPr="00BB279B">
        <w:rPr>
          <w:rFonts w:ascii="Times New Roman" w:hAnsi="Times New Roman" w:cs="Times New Roman"/>
          <w:b/>
          <w:sz w:val="24"/>
          <w:szCs w:val="24"/>
          <w:shd w:val="clear" w:color="auto" w:fill="FFFFFF"/>
        </w:rPr>
        <w:t xml:space="preserve"> apply to the total municipality or county?</w:t>
      </w:r>
    </w:p>
    <w:p w14:paraId="0989D74E" w14:textId="77777777" w:rsidR="0008264D" w:rsidRPr="00BB279B" w:rsidRDefault="0008264D" w:rsidP="0008264D">
      <w:pPr>
        <w:spacing w:after="0" w:line="240" w:lineRule="auto"/>
        <w:rPr>
          <w:rFonts w:ascii="Times New Roman" w:hAnsi="Times New Roman" w:cs="Times New Roman"/>
          <w:sz w:val="24"/>
          <w:szCs w:val="24"/>
          <w:shd w:val="clear" w:color="auto" w:fill="FFFFFF"/>
        </w:rPr>
      </w:pPr>
    </w:p>
    <w:p w14:paraId="08158ACE" w14:textId="77777777" w:rsidR="00404E34" w:rsidRPr="00BB279B" w:rsidRDefault="0008264D" w:rsidP="00404E34">
      <w:pPr>
        <w:spacing w:after="0" w:line="240" w:lineRule="auto"/>
        <w:jc w:val="center"/>
        <w:rPr>
          <w:rFonts w:ascii="Times New Roman" w:hAnsi="Times New Roman" w:cs="Times New Roman"/>
          <w:sz w:val="24"/>
          <w:szCs w:val="24"/>
          <w:shd w:val="clear" w:color="auto" w:fill="FFFFFF"/>
        </w:rPr>
      </w:pPr>
      <w:r w:rsidRPr="00BB279B">
        <w:rPr>
          <w:rFonts w:ascii="Times New Roman" w:hAnsi="Times New Roman" w:cs="Times New Roman"/>
          <w:sz w:val="24"/>
          <w:szCs w:val="24"/>
          <w:shd w:val="clear" w:color="auto" w:fill="FFFFFF"/>
        </w:rPr>
        <w:t>Yes</w:t>
      </w:r>
      <w:r w:rsidR="00404E34" w:rsidRPr="00BB279B">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1315410818"/>
          <w14:checkbox>
            <w14:checked w14:val="0"/>
            <w14:checkedState w14:val="2612" w14:font="MS Gothic"/>
            <w14:uncheckedState w14:val="2610" w14:font="MS Gothic"/>
          </w14:checkbox>
        </w:sdtPr>
        <w:sdtEndPr/>
        <w:sdtContent>
          <w:r w:rsidR="00404E34" w:rsidRPr="00BB279B">
            <w:rPr>
              <w:rFonts w:ascii="MS Gothic" w:eastAsia="MS Gothic" w:hAnsi="MS Gothic" w:cs="Times New Roman" w:hint="eastAsia"/>
              <w:sz w:val="24"/>
              <w:szCs w:val="24"/>
              <w:shd w:val="clear" w:color="auto" w:fill="FFFFFF"/>
            </w:rPr>
            <w:t>☐</w:t>
          </w:r>
        </w:sdtContent>
      </w:sdt>
      <w:r w:rsidRPr="00BB279B">
        <w:rPr>
          <w:rFonts w:ascii="Times New Roman" w:hAnsi="Times New Roman" w:cs="Times New Roman"/>
          <w:sz w:val="24"/>
          <w:szCs w:val="24"/>
          <w:shd w:val="clear" w:color="auto" w:fill="FFFFFF"/>
        </w:rPr>
        <w:tab/>
      </w:r>
      <w:r w:rsidR="00404E34" w:rsidRPr="00BB279B">
        <w:rPr>
          <w:rFonts w:ascii="Times New Roman" w:hAnsi="Times New Roman" w:cs="Times New Roman"/>
          <w:sz w:val="24"/>
          <w:szCs w:val="24"/>
          <w:shd w:val="clear" w:color="auto" w:fill="FFFFFF"/>
        </w:rPr>
        <w:tab/>
      </w:r>
      <w:r w:rsidRPr="00BB279B">
        <w:rPr>
          <w:rFonts w:ascii="Times New Roman" w:hAnsi="Times New Roman" w:cs="Times New Roman"/>
          <w:sz w:val="24"/>
          <w:szCs w:val="24"/>
          <w:shd w:val="clear" w:color="auto" w:fill="FFFFFF"/>
        </w:rPr>
        <w:t>No</w:t>
      </w:r>
      <w:r w:rsidR="00404E34" w:rsidRPr="00BB279B">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2029633310"/>
          <w14:checkbox>
            <w14:checked w14:val="0"/>
            <w14:checkedState w14:val="2612" w14:font="MS Gothic"/>
            <w14:uncheckedState w14:val="2610" w14:font="MS Gothic"/>
          </w14:checkbox>
        </w:sdtPr>
        <w:sdtEndPr/>
        <w:sdtContent>
          <w:r w:rsidR="00404E34" w:rsidRPr="00BB279B">
            <w:rPr>
              <w:rFonts w:ascii="MS Gothic" w:eastAsia="MS Gothic" w:hAnsi="MS Gothic" w:cs="Times New Roman" w:hint="eastAsia"/>
              <w:sz w:val="24"/>
              <w:szCs w:val="24"/>
              <w:shd w:val="clear" w:color="auto" w:fill="FFFFFF"/>
            </w:rPr>
            <w:t>☐</w:t>
          </w:r>
        </w:sdtContent>
      </w:sdt>
    </w:p>
    <w:p w14:paraId="3834B83F" w14:textId="77777777" w:rsidR="00BB279B" w:rsidRDefault="00BB279B" w:rsidP="00404E34">
      <w:pPr>
        <w:spacing w:after="0" w:line="240" w:lineRule="auto"/>
        <w:ind w:left="360"/>
        <w:rPr>
          <w:rFonts w:ascii="Times New Roman" w:hAnsi="Times New Roman" w:cs="Times New Roman"/>
          <w:sz w:val="24"/>
          <w:szCs w:val="24"/>
          <w:shd w:val="clear" w:color="auto" w:fill="FFFFFF"/>
        </w:rPr>
      </w:pPr>
    </w:p>
    <w:p w14:paraId="3D7AAE8B" w14:textId="607D0BA6" w:rsidR="0008264D" w:rsidRPr="00BB279B" w:rsidRDefault="0008264D" w:rsidP="00404E34">
      <w:pPr>
        <w:spacing w:after="0" w:line="240" w:lineRule="auto"/>
        <w:ind w:left="360"/>
        <w:rPr>
          <w:rFonts w:ascii="Times New Roman" w:hAnsi="Times New Roman" w:cs="Times New Roman"/>
          <w:i/>
          <w:sz w:val="24"/>
          <w:szCs w:val="24"/>
          <w:shd w:val="clear" w:color="auto" w:fill="FFFFFF"/>
        </w:rPr>
      </w:pPr>
      <w:r w:rsidRPr="00BB279B">
        <w:rPr>
          <w:rFonts w:ascii="Times New Roman" w:hAnsi="Times New Roman" w:cs="Times New Roman"/>
          <w:sz w:val="24"/>
          <w:szCs w:val="24"/>
          <w:shd w:val="clear" w:color="auto" w:fill="FFFFFF"/>
        </w:rPr>
        <w:t>If no, provide an explanation</w:t>
      </w:r>
      <w:r w:rsidR="00ED584B" w:rsidRPr="00BB279B">
        <w:rPr>
          <w:rFonts w:ascii="Times New Roman" w:hAnsi="Times New Roman" w:cs="Times New Roman"/>
          <w:sz w:val="24"/>
          <w:szCs w:val="24"/>
          <w:shd w:val="clear" w:color="auto" w:fill="FFFFFF"/>
        </w:rPr>
        <w:t xml:space="preserve">: </w:t>
      </w:r>
      <w:r w:rsidRPr="00BB279B">
        <w:rPr>
          <w:rFonts w:ascii="Times New Roman" w:hAnsi="Times New Roman" w:cs="Times New Roman"/>
          <w:sz w:val="24"/>
          <w:szCs w:val="24"/>
          <w:shd w:val="clear" w:color="auto" w:fill="FFFFFF"/>
        </w:rPr>
        <w:t xml:space="preserve"> </w:t>
      </w:r>
      <w:r w:rsidR="00404E34" w:rsidRPr="00BB279B">
        <w:rPr>
          <w:rFonts w:ascii="Times New Roman" w:hAnsi="Times New Roman" w:cs="Times New Roman"/>
          <w:sz w:val="24"/>
          <w:szCs w:val="24"/>
          <w:shd w:val="clear" w:color="auto" w:fill="FFFFFF"/>
        </w:rPr>
        <w:t xml:space="preserve"> </w:t>
      </w:r>
      <w:r w:rsidRPr="00BB279B">
        <w:rPr>
          <w:rFonts w:ascii="Times New Roman" w:hAnsi="Times New Roman" w:cs="Times New Roman"/>
          <w:i/>
          <w:sz w:val="24"/>
          <w:szCs w:val="24"/>
          <w:shd w:val="clear" w:color="auto" w:fill="FFFFFF"/>
        </w:rPr>
        <w:t>(Use additional pages as necessary)</w:t>
      </w:r>
    </w:p>
    <w:p w14:paraId="2686DCB2" w14:textId="77777777" w:rsidR="0008264D" w:rsidRPr="00BB279B" w:rsidRDefault="0008264D" w:rsidP="00A735E1">
      <w:pPr>
        <w:spacing w:after="0" w:line="360" w:lineRule="auto"/>
        <w:rPr>
          <w:rFonts w:ascii="Times New Roman" w:hAnsi="Times New Roman" w:cs="Times New Roman"/>
          <w:sz w:val="24"/>
          <w:szCs w:val="24"/>
          <w:shd w:val="clear" w:color="auto" w:fill="FFFFFF"/>
        </w:rPr>
      </w:pPr>
    </w:p>
    <w:p w14:paraId="1ECD561C" w14:textId="77777777" w:rsidR="00404E34" w:rsidRPr="00BB279B" w:rsidRDefault="0008264D" w:rsidP="00404E34">
      <w:pPr>
        <w:spacing w:after="0" w:line="240" w:lineRule="auto"/>
        <w:ind w:left="360" w:hanging="360"/>
        <w:rPr>
          <w:rFonts w:ascii="Times New Roman" w:hAnsi="Times New Roman" w:cs="Times New Roman"/>
          <w:b/>
          <w:sz w:val="24"/>
          <w:szCs w:val="24"/>
          <w:shd w:val="clear" w:color="auto" w:fill="FFFFFF"/>
        </w:rPr>
      </w:pPr>
      <w:r w:rsidRPr="00BB279B">
        <w:rPr>
          <w:rFonts w:ascii="Times New Roman" w:hAnsi="Times New Roman" w:cs="Times New Roman"/>
          <w:b/>
          <w:sz w:val="24"/>
          <w:szCs w:val="24"/>
          <w:shd w:val="clear" w:color="auto" w:fill="FFFFFF"/>
        </w:rPr>
        <w:t>IV.</w:t>
      </w:r>
      <w:r w:rsidRPr="00BB279B">
        <w:rPr>
          <w:rFonts w:ascii="Times New Roman" w:hAnsi="Times New Roman" w:cs="Times New Roman"/>
          <w:b/>
          <w:sz w:val="24"/>
          <w:szCs w:val="24"/>
          <w:shd w:val="clear" w:color="auto" w:fill="FFFFFF"/>
        </w:rPr>
        <w:tab/>
      </w:r>
      <w:r w:rsidR="00404E34" w:rsidRPr="00BB279B">
        <w:rPr>
          <w:rFonts w:ascii="Times New Roman" w:hAnsi="Times New Roman" w:cs="Times New Roman"/>
          <w:b/>
          <w:sz w:val="24"/>
          <w:szCs w:val="24"/>
          <w:shd w:val="clear" w:color="auto" w:fill="FFFFFF"/>
        </w:rPr>
        <w:t xml:space="preserve">Quarterly Activities. </w:t>
      </w:r>
    </w:p>
    <w:p w14:paraId="466D218D" w14:textId="77777777" w:rsidR="0008264D" w:rsidRPr="00BB279B" w:rsidRDefault="0008264D" w:rsidP="00404E34">
      <w:pPr>
        <w:tabs>
          <w:tab w:val="left" w:pos="360"/>
        </w:tabs>
        <w:spacing w:after="0" w:line="240" w:lineRule="auto"/>
        <w:ind w:left="360"/>
        <w:rPr>
          <w:rFonts w:ascii="Times New Roman" w:hAnsi="Times New Roman" w:cs="Times New Roman"/>
          <w:sz w:val="24"/>
          <w:szCs w:val="24"/>
          <w:shd w:val="clear" w:color="auto" w:fill="FFFFFF"/>
        </w:rPr>
      </w:pPr>
      <w:r w:rsidRPr="00BB279B">
        <w:rPr>
          <w:rFonts w:ascii="Times New Roman" w:hAnsi="Times New Roman" w:cs="Times New Roman"/>
          <w:sz w:val="24"/>
          <w:szCs w:val="24"/>
          <w:shd w:val="clear" w:color="auto" w:fill="FFFFFF"/>
        </w:rPr>
        <w:t xml:space="preserve">Briefly describe the quarterly activities that the </w:t>
      </w:r>
      <w:r w:rsidR="00802496" w:rsidRPr="00BB279B">
        <w:rPr>
          <w:rFonts w:ascii="Times New Roman" w:hAnsi="Times New Roman" w:cs="Times New Roman"/>
          <w:sz w:val="24"/>
          <w:szCs w:val="24"/>
          <w:shd w:val="clear" w:color="auto" w:fill="FFFFFF"/>
        </w:rPr>
        <w:t>R</w:t>
      </w:r>
      <w:r w:rsidRPr="00BB279B">
        <w:rPr>
          <w:rFonts w:ascii="Times New Roman" w:hAnsi="Times New Roman" w:cs="Times New Roman"/>
          <w:sz w:val="24"/>
          <w:szCs w:val="24"/>
          <w:shd w:val="clear" w:color="auto" w:fill="FFFFFF"/>
        </w:rPr>
        <w:t xml:space="preserve">ecipient will undertake over the active period </w:t>
      </w:r>
      <w:r w:rsidR="00802496" w:rsidRPr="00BB279B">
        <w:rPr>
          <w:rFonts w:ascii="Times New Roman" w:hAnsi="Times New Roman" w:cs="Times New Roman"/>
          <w:sz w:val="24"/>
          <w:szCs w:val="24"/>
          <w:shd w:val="clear" w:color="auto" w:fill="FFFFFF"/>
        </w:rPr>
        <w:t xml:space="preserve">(to grant expiration date on front of grant contact/agreement) </w:t>
      </w:r>
      <w:r w:rsidRPr="00BB279B">
        <w:rPr>
          <w:rFonts w:ascii="Times New Roman" w:hAnsi="Times New Roman" w:cs="Times New Roman"/>
          <w:sz w:val="24"/>
          <w:szCs w:val="24"/>
          <w:shd w:val="clear" w:color="auto" w:fill="FFFFFF"/>
        </w:rPr>
        <w:t xml:space="preserve">of the grant to affirmatively further fair housing in their community.  A time schedule and estimated cost for implementation of these activities must be included.  Activities must be scheduled for implementation at least on a quarterly basis.  </w:t>
      </w:r>
    </w:p>
    <w:p w14:paraId="63ACEC99" w14:textId="77777777" w:rsidR="0008264D" w:rsidRPr="00BB279B" w:rsidRDefault="0008264D" w:rsidP="0008264D">
      <w:pPr>
        <w:spacing w:after="0" w:line="240" w:lineRule="auto"/>
        <w:rPr>
          <w:rFonts w:ascii="Times New Roman" w:hAnsi="Times New Roman" w:cs="Times New Roman"/>
          <w:sz w:val="24"/>
          <w:szCs w:val="24"/>
          <w:shd w:val="clear" w:color="auto" w:fill="FFFFFF"/>
        </w:rPr>
      </w:pPr>
    </w:p>
    <w:tbl>
      <w:tblPr>
        <w:tblW w:w="9759"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0"/>
        <w:gridCol w:w="1170"/>
        <w:gridCol w:w="810"/>
        <w:gridCol w:w="1300"/>
        <w:gridCol w:w="989"/>
      </w:tblGrid>
      <w:tr w:rsidR="0008264D" w:rsidRPr="00BB279B" w14:paraId="47A1D82A" w14:textId="77777777" w:rsidTr="00AF311A">
        <w:trPr>
          <w:cantSplit/>
        </w:trPr>
        <w:tc>
          <w:tcPr>
            <w:tcW w:w="9759" w:type="dxa"/>
            <w:gridSpan w:val="5"/>
            <w:shd w:val="clear" w:color="auto" w:fill="auto"/>
            <w:vAlign w:val="center"/>
          </w:tcPr>
          <w:p w14:paraId="7BFD8345" w14:textId="77777777" w:rsidR="0008264D" w:rsidRPr="00BB279B" w:rsidRDefault="005A6B98" w:rsidP="00AF311A">
            <w:pPr>
              <w:jc w:val="center"/>
              <w:rPr>
                <w:rFonts w:ascii="Times New Roman" w:hAnsi="Times New Roman" w:cs="Times New Roman"/>
                <w:b/>
                <w:sz w:val="24"/>
                <w:szCs w:val="24"/>
              </w:rPr>
            </w:pPr>
            <w:sdt>
              <w:sdtPr>
                <w:rPr>
                  <w:rFonts w:ascii="Times New Roman" w:hAnsi="Times New Roman" w:cs="Times New Roman"/>
                  <w:b/>
                  <w:sz w:val="24"/>
                  <w:szCs w:val="24"/>
                </w:rPr>
                <w:id w:val="1249305633"/>
                <w:placeholder>
                  <w:docPart w:val="3251F6FA63E14FF8BB78AA81D63CEF97"/>
                </w:placeholder>
              </w:sdtPr>
              <w:sdtEndPr/>
              <w:sdtContent>
                <w:r w:rsidR="0008264D" w:rsidRPr="00BB279B">
                  <w:rPr>
                    <w:rFonts w:ascii="Times New Roman" w:hAnsi="Times New Roman" w:cs="Times New Roman"/>
                    <w:b/>
                    <w:sz w:val="24"/>
                    <w:szCs w:val="24"/>
                  </w:rPr>
                  <w:t>Grantee Name</w:t>
                </w:r>
              </w:sdtContent>
            </w:sdt>
            <w:r w:rsidR="0008264D" w:rsidRPr="00BB279B">
              <w:rPr>
                <w:rFonts w:ascii="Times New Roman" w:hAnsi="Times New Roman" w:cs="Times New Roman"/>
                <w:b/>
                <w:sz w:val="24"/>
                <w:szCs w:val="24"/>
              </w:rPr>
              <w:t>:  Quarterly Fair Housing Actions Steps / Activities</w:t>
            </w:r>
          </w:p>
        </w:tc>
      </w:tr>
      <w:tr w:rsidR="0008264D" w:rsidRPr="00BB279B" w14:paraId="2C388C4E" w14:textId="77777777" w:rsidTr="00622864">
        <w:trPr>
          <w:cantSplit/>
          <w:trHeight w:val="836"/>
        </w:trPr>
        <w:tc>
          <w:tcPr>
            <w:tcW w:w="9759" w:type="dxa"/>
            <w:gridSpan w:val="5"/>
            <w:shd w:val="clear" w:color="auto" w:fill="auto"/>
            <w:vAlign w:val="center"/>
          </w:tcPr>
          <w:p w14:paraId="26EEA4E4" w14:textId="5FC7E17B" w:rsidR="0008264D" w:rsidRPr="00BB279B" w:rsidRDefault="0008264D" w:rsidP="00AF311A">
            <w:pPr>
              <w:rPr>
                <w:rFonts w:ascii="Times New Roman" w:hAnsi="Times New Roman" w:cs="Times New Roman"/>
                <w:b/>
                <w:sz w:val="24"/>
                <w:szCs w:val="24"/>
              </w:rPr>
            </w:pPr>
            <w:r w:rsidRPr="00BB279B">
              <w:rPr>
                <w:rFonts w:ascii="Times New Roman" w:hAnsi="Times New Roman" w:cs="Times New Roman"/>
                <w:i/>
                <w:sz w:val="24"/>
                <w:szCs w:val="24"/>
              </w:rPr>
              <w:t>Fill in this table with identified quarterly action steps/activities.  These activities must be tied to the identified local fair housing needs/interests and attributes based on local means. May delete this row for final plan.</w:t>
            </w:r>
            <w:r w:rsidR="00622864" w:rsidRPr="00BB279B">
              <w:rPr>
                <w:rFonts w:ascii="Times New Roman" w:hAnsi="Times New Roman" w:cs="Times New Roman"/>
                <w:i/>
                <w:sz w:val="24"/>
                <w:szCs w:val="24"/>
              </w:rPr>
              <w:t xml:space="preserve">  Additional rows can be added to the table.</w:t>
            </w:r>
          </w:p>
        </w:tc>
      </w:tr>
      <w:tr w:rsidR="0008264D" w:rsidRPr="00BB279B" w14:paraId="3D4E7FC2" w14:textId="77777777" w:rsidTr="00BE4AC9">
        <w:trPr>
          <w:trHeight w:val="476"/>
        </w:trPr>
        <w:tc>
          <w:tcPr>
            <w:tcW w:w="5490" w:type="dxa"/>
            <w:shd w:val="clear" w:color="auto" w:fill="auto"/>
            <w:vAlign w:val="center"/>
          </w:tcPr>
          <w:p w14:paraId="106B5F23" w14:textId="77777777" w:rsidR="0008264D" w:rsidRPr="00BB279B" w:rsidRDefault="0008264D" w:rsidP="00BE4AC9">
            <w:pPr>
              <w:jc w:val="center"/>
              <w:rPr>
                <w:rFonts w:ascii="Times New Roman" w:hAnsi="Times New Roman" w:cs="Times New Roman"/>
                <w:b/>
                <w:sz w:val="24"/>
                <w:szCs w:val="24"/>
              </w:rPr>
            </w:pPr>
            <w:r w:rsidRPr="00BB279B">
              <w:rPr>
                <w:rFonts w:ascii="Times New Roman" w:hAnsi="Times New Roman" w:cs="Times New Roman"/>
                <w:b/>
                <w:sz w:val="24"/>
                <w:szCs w:val="24"/>
              </w:rPr>
              <w:t>Quarterly Fair Housing Action Step / Activity</w:t>
            </w:r>
          </w:p>
        </w:tc>
        <w:tc>
          <w:tcPr>
            <w:tcW w:w="1170" w:type="dxa"/>
            <w:shd w:val="clear" w:color="auto" w:fill="auto"/>
            <w:vAlign w:val="center"/>
          </w:tcPr>
          <w:p w14:paraId="022D6A2E" w14:textId="77777777" w:rsidR="0008264D" w:rsidRPr="00BB279B" w:rsidRDefault="0008264D" w:rsidP="00BE4AC9">
            <w:pPr>
              <w:jc w:val="center"/>
              <w:rPr>
                <w:rFonts w:ascii="Times New Roman" w:hAnsi="Times New Roman" w:cs="Times New Roman"/>
                <w:b/>
                <w:sz w:val="24"/>
                <w:szCs w:val="24"/>
              </w:rPr>
            </w:pPr>
            <w:r w:rsidRPr="00BB279B">
              <w:rPr>
                <w:rFonts w:ascii="Times New Roman" w:hAnsi="Times New Roman" w:cs="Times New Roman"/>
                <w:b/>
                <w:sz w:val="24"/>
                <w:szCs w:val="24"/>
              </w:rPr>
              <w:t>Months</w:t>
            </w:r>
          </w:p>
        </w:tc>
        <w:tc>
          <w:tcPr>
            <w:tcW w:w="810" w:type="dxa"/>
            <w:shd w:val="clear" w:color="auto" w:fill="auto"/>
            <w:vAlign w:val="center"/>
          </w:tcPr>
          <w:p w14:paraId="234F1D7C" w14:textId="77777777" w:rsidR="0008264D" w:rsidRPr="00BB279B" w:rsidRDefault="0008264D" w:rsidP="00BE4AC9">
            <w:pPr>
              <w:jc w:val="center"/>
              <w:rPr>
                <w:rFonts w:ascii="Times New Roman" w:hAnsi="Times New Roman" w:cs="Times New Roman"/>
                <w:b/>
                <w:sz w:val="24"/>
                <w:szCs w:val="24"/>
              </w:rPr>
            </w:pPr>
            <w:r w:rsidRPr="00BB279B">
              <w:rPr>
                <w:rFonts w:ascii="Times New Roman" w:hAnsi="Times New Roman" w:cs="Times New Roman"/>
                <w:b/>
                <w:sz w:val="24"/>
                <w:szCs w:val="24"/>
              </w:rPr>
              <w:t>Year</w:t>
            </w:r>
          </w:p>
        </w:tc>
        <w:tc>
          <w:tcPr>
            <w:tcW w:w="1300" w:type="dxa"/>
            <w:shd w:val="clear" w:color="auto" w:fill="auto"/>
            <w:vAlign w:val="center"/>
          </w:tcPr>
          <w:p w14:paraId="2D2AEF6C" w14:textId="77777777" w:rsidR="0008264D" w:rsidRPr="00BB279B" w:rsidRDefault="0008264D" w:rsidP="00BE4AC9">
            <w:pPr>
              <w:jc w:val="center"/>
              <w:rPr>
                <w:rFonts w:ascii="Times New Roman" w:hAnsi="Times New Roman" w:cs="Times New Roman"/>
                <w:b/>
                <w:sz w:val="24"/>
                <w:szCs w:val="24"/>
              </w:rPr>
            </w:pPr>
            <w:r w:rsidRPr="00BB279B">
              <w:rPr>
                <w:rFonts w:ascii="Times New Roman" w:hAnsi="Times New Roman" w:cs="Times New Roman"/>
                <w:b/>
                <w:sz w:val="24"/>
                <w:szCs w:val="24"/>
              </w:rPr>
              <w:t>Estimated Cost</w:t>
            </w:r>
          </w:p>
        </w:tc>
        <w:tc>
          <w:tcPr>
            <w:tcW w:w="989" w:type="dxa"/>
            <w:shd w:val="clear" w:color="auto" w:fill="auto"/>
            <w:vAlign w:val="center"/>
          </w:tcPr>
          <w:p w14:paraId="632FD6C0" w14:textId="77777777" w:rsidR="0008264D" w:rsidRPr="00BB279B" w:rsidRDefault="0008264D" w:rsidP="00BE4AC9">
            <w:pPr>
              <w:jc w:val="center"/>
              <w:rPr>
                <w:rFonts w:ascii="Times New Roman" w:hAnsi="Times New Roman" w:cs="Times New Roman"/>
                <w:b/>
                <w:sz w:val="24"/>
                <w:szCs w:val="24"/>
              </w:rPr>
            </w:pPr>
            <w:r w:rsidRPr="00BB279B">
              <w:rPr>
                <w:rFonts w:ascii="Times New Roman" w:hAnsi="Times New Roman" w:cs="Times New Roman"/>
                <w:b/>
                <w:sz w:val="24"/>
                <w:szCs w:val="24"/>
              </w:rPr>
              <w:t>Actual Cost</w:t>
            </w:r>
          </w:p>
        </w:tc>
      </w:tr>
      <w:tr w:rsidR="0008264D" w:rsidRPr="00BB279B" w14:paraId="04EE226E" w14:textId="77777777" w:rsidTr="00AF311A">
        <w:tc>
          <w:tcPr>
            <w:tcW w:w="5490" w:type="dxa"/>
          </w:tcPr>
          <w:p w14:paraId="0788008F" w14:textId="77777777" w:rsidR="0008264D" w:rsidRPr="00BB279B" w:rsidRDefault="0008264D" w:rsidP="00AF311A">
            <w:pPr>
              <w:rPr>
                <w:sz w:val="24"/>
                <w:szCs w:val="24"/>
              </w:rPr>
            </w:pPr>
          </w:p>
        </w:tc>
        <w:tc>
          <w:tcPr>
            <w:tcW w:w="1170" w:type="dxa"/>
          </w:tcPr>
          <w:p w14:paraId="078A2194" w14:textId="77777777" w:rsidR="0008264D" w:rsidRPr="00BB279B" w:rsidRDefault="0008264D" w:rsidP="00AF311A">
            <w:pPr>
              <w:jc w:val="center"/>
              <w:rPr>
                <w:sz w:val="24"/>
                <w:szCs w:val="24"/>
              </w:rPr>
            </w:pPr>
          </w:p>
        </w:tc>
        <w:tc>
          <w:tcPr>
            <w:tcW w:w="810" w:type="dxa"/>
          </w:tcPr>
          <w:p w14:paraId="5936E402" w14:textId="77777777" w:rsidR="0008264D" w:rsidRPr="00BB279B" w:rsidRDefault="0008264D" w:rsidP="00AF311A">
            <w:pPr>
              <w:jc w:val="center"/>
              <w:rPr>
                <w:sz w:val="24"/>
                <w:szCs w:val="24"/>
              </w:rPr>
            </w:pPr>
          </w:p>
        </w:tc>
        <w:tc>
          <w:tcPr>
            <w:tcW w:w="1300" w:type="dxa"/>
          </w:tcPr>
          <w:p w14:paraId="29D6183D" w14:textId="77777777" w:rsidR="0008264D" w:rsidRPr="00BB279B" w:rsidRDefault="0008264D" w:rsidP="00AF311A">
            <w:pPr>
              <w:jc w:val="center"/>
              <w:rPr>
                <w:sz w:val="24"/>
                <w:szCs w:val="24"/>
              </w:rPr>
            </w:pPr>
          </w:p>
        </w:tc>
        <w:tc>
          <w:tcPr>
            <w:tcW w:w="989" w:type="dxa"/>
          </w:tcPr>
          <w:p w14:paraId="156CAB23" w14:textId="77777777" w:rsidR="0008264D" w:rsidRPr="00BB279B" w:rsidRDefault="0008264D" w:rsidP="00AF311A">
            <w:pPr>
              <w:ind w:left="-47" w:firstLine="47"/>
              <w:jc w:val="center"/>
              <w:rPr>
                <w:sz w:val="24"/>
                <w:szCs w:val="24"/>
                <w:highlight w:val="lightGray"/>
              </w:rPr>
            </w:pPr>
          </w:p>
        </w:tc>
      </w:tr>
      <w:tr w:rsidR="0008264D" w:rsidRPr="00BB279B" w14:paraId="2424298F" w14:textId="77777777" w:rsidTr="00AF311A">
        <w:trPr>
          <w:trHeight w:val="377"/>
        </w:trPr>
        <w:tc>
          <w:tcPr>
            <w:tcW w:w="5490" w:type="dxa"/>
          </w:tcPr>
          <w:p w14:paraId="3EAB78BA" w14:textId="77777777" w:rsidR="0008264D" w:rsidRPr="00BB279B" w:rsidRDefault="0008264D" w:rsidP="00AF311A">
            <w:pPr>
              <w:rPr>
                <w:sz w:val="24"/>
                <w:szCs w:val="24"/>
              </w:rPr>
            </w:pPr>
          </w:p>
        </w:tc>
        <w:tc>
          <w:tcPr>
            <w:tcW w:w="1170" w:type="dxa"/>
          </w:tcPr>
          <w:p w14:paraId="53435C33" w14:textId="77777777" w:rsidR="0008264D" w:rsidRPr="00BB279B" w:rsidRDefault="0008264D" w:rsidP="00AF311A">
            <w:pPr>
              <w:jc w:val="center"/>
              <w:rPr>
                <w:sz w:val="24"/>
                <w:szCs w:val="24"/>
              </w:rPr>
            </w:pPr>
          </w:p>
        </w:tc>
        <w:tc>
          <w:tcPr>
            <w:tcW w:w="810" w:type="dxa"/>
          </w:tcPr>
          <w:p w14:paraId="5A34E831" w14:textId="77777777" w:rsidR="0008264D" w:rsidRPr="00BB279B" w:rsidRDefault="0008264D" w:rsidP="00AF311A">
            <w:pPr>
              <w:jc w:val="center"/>
              <w:rPr>
                <w:sz w:val="24"/>
                <w:szCs w:val="24"/>
              </w:rPr>
            </w:pPr>
          </w:p>
        </w:tc>
        <w:tc>
          <w:tcPr>
            <w:tcW w:w="1300" w:type="dxa"/>
          </w:tcPr>
          <w:p w14:paraId="3ABC8D92" w14:textId="77777777" w:rsidR="0008264D" w:rsidRPr="00BB279B" w:rsidRDefault="0008264D" w:rsidP="00AF311A">
            <w:pPr>
              <w:jc w:val="center"/>
              <w:rPr>
                <w:sz w:val="24"/>
                <w:szCs w:val="24"/>
              </w:rPr>
            </w:pPr>
          </w:p>
        </w:tc>
        <w:tc>
          <w:tcPr>
            <w:tcW w:w="989" w:type="dxa"/>
          </w:tcPr>
          <w:p w14:paraId="6E8FF7D9" w14:textId="77777777" w:rsidR="0008264D" w:rsidRPr="00BB279B" w:rsidRDefault="0008264D" w:rsidP="00AF311A">
            <w:pPr>
              <w:jc w:val="center"/>
              <w:rPr>
                <w:sz w:val="24"/>
                <w:szCs w:val="24"/>
                <w:highlight w:val="lightGray"/>
              </w:rPr>
            </w:pPr>
          </w:p>
        </w:tc>
      </w:tr>
      <w:tr w:rsidR="0008264D" w:rsidRPr="00BB279B" w14:paraId="2426ADB2" w14:textId="77777777" w:rsidTr="00AF311A">
        <w:tc>
          <w:tcPr>
            <w:tcW w:w="5490" w:type="dxa"/>
          </w:tcPr>
          <w:p w14:paraId="1A5B11D1" w14:textId="77777777" w:rsidR="0008264D" w:rsidRPr="00BB279B" w:rsidRDefault="0008264D" w:rsidP="00AF311A">
            <w:pPr>
              <w:rPr>
                <w:sz w:val="24"/>
                <w:szCs w:val="24"/>
              </w:rPr>
            </w:pPr>
          </w:p>
        </w:tc>
        <w:tc>
          <w:tcPr>
            <w:tcW w:w="1170" w:type="dxa"/>
          </w:tcPr>
          <w:p w14:paraId="32C7419D" w14:textId="77777777" w:rsidR="0008264D" w:rsidRPr="00BB279B" w:rsidRDefault="0008264D" w:rsidP="00AF311A">
            <w:pPr>
              <w:jc w:val="center"/>
              <w:rPr>
                <w:sz w:val="24"/>
                <w:szCs w:val="24"/>
              </w:rPr>
            </w:pPr>
          </w:p>
        </w:tc>
        <w:tc>
          <w:tcPr>
            <w:tcW w:w="810" w:type="dxa"/>
          </w:tcPr>
          <w:p w14:paraId="212CF0D7" w14:textId="77777777" w:rsidR="0008264D" w:rsidRPr="00BB279B" w:rsidRDefault="0008264D" w:rsidP="00AF311A">
            <w:pPr>
              <w:jc w:val="center"/>
              <w:rPr>
                <w:sz w:val="24"/>
                <w:szCs w:val="24"/>
              </w:rPr>
            </w:pPr>
          </w:p>
        </w:tc>
        <w:tc>
          <w:tcPr>
            <w:tcW w:w="1300" w:type="dxa"/>
          </w:tcPr>
          <w:p w14:paraId="5420228C" w14:textId="77777777" w:rsidR="0008264D" w:rsidRPr="00BB279B" w:rsidRDefault="0008264D" w:rsidP="00AF311A">
            <w:pPr>
              <w:jc w:val="center"/>
              <w:rPr>
                <w:sz w:val="24"/>
                <w:szCs w:val="24"/>
              </w:rPr>
            </w:pPr>
          </w:p>
        </w:tc>
        <w:tc>
          <w:tcPr>
            <w:tcW w:w="989" w:type="dxa"/>
          </w:tcPr>
          <w:p w14:paraId="6FDA48C5" w14:textId="77777777" w:rsidR="0008264D" w:rsidRPr="00BB279B" w:rsidRDefault="0008264D" w:rsidP="00AF311A">
            <w:pPr>
              <w:jc w:val="center"/>
              <w:rPr>
                <w:sz w:val="24"/>
                <w:szCs w:val="24"/>
                <w:highlight w:val="lightGray"/>
              </w:rPr>
            </w:pPr>
          </w:p>
        </w:tc>
      </w:tr>
      <w:tr w:rsidR="0008264D" w:rsidRPr="00BB279B" w14:paraId="0073768D" w14:textId="77777777" w:rsidTr="00AF311A">
        <w:tc>
          <w:tcPr>
            <w:tcW w:w="5490" w:type="dxa"/>
          </w:tcPr>
          <w:p w14:paraId="7AE25084" w14:textId="77777777" w:rsidR="0008264D" w:rsidRPr="00BB279B" w:rsidRDefault="0008264D" w:rsidP="00AF311A">
            <w:pPr>
              <w:rPr>
                <w:sz w:val="24"/>
                <w:szCs w:val="24"/>
              </w:rPr>
            </w:pPr>
          </w:p>
        </w:tc>
        <w:tc>
          <w:tcPr>
            <w:tcW w:w="1170" w:type="dxa"/>
          </w:tcPr>
          <w:p w14:paraId="5737C366" w14:textId="77777777" w:rsidR="0008264D" w:rsidRPr="00BB279B" w:rsidRDefault="0008264D" w:rsidP="00AF311A">
            <w:pPr>
              <w:jc w:val="center"/>
              <w:rPr>
                <w:sz w:val="24"/>
                <w:szCs w:val="24"/>
              </w:rPr>
            </w:pPr>
          </w:p>
        </w:tc>
        <w:tc>
          <w:tcPr>
            <w:tcW w:w="810" w:type="dxa"/>
          </w:tcPr>
          <w:p w14:paraId="11500C2E" w14:textId="77777777" w:rsidR="0008264D" w:rsidRPr="00BB279B" w:rsidRDefault="0008264D" w:rsidP="00AF311A">
            <w:pPr>
              <w:jc w:val="center"/>
              <w:rPr>
                <w:sz w:val="24"/>
                <w:szCs w:val="24"/>
              </w:rPr>
            </w:pPr>
          </w:p>
        </w:tc>
        <w:tc>
          <w:tcPr>
            <w:tcW w:w="1300" w:type="dxa"/>
          </w:tcPr>
          <w:p w14:paraId="46EFF84F" w14:textId="77777777" w:rsidR="0008264D" w:rsidRPr="00BB279B" w:rsidRDefault="0008264D" w:rsidP="00AF311A">
            <w:pPr>
              <w:jc w:val="center"/>
              <w:rPr>
                <w:sz w:val="24"/>
                <w:szCs w:val="24"/>
              </w:rPr>
            </w:pPr>
          </w:p>
        </w:tc>
        <w:tc>
          <w:tcPr>
            <w:tcW w:w="989" w:type="dxa"/>
          </w:tcPr>
          <w:p w14:paraId="7F15BFFE" w14:textId="77777777" w:rsidR="0008264D" w:rsidRPr="00BB279B" w:rsidRDefault="0008264D" w:rsidP="00AF311A">
            <w:pPr>
              <w:jc w:val="center"/>
              <w:rPr>
                <w:sz w:val="24"/>
                <w:szCs w:val="24"/>
                <w:highlight w:val="lightGray"/>
              </w:rPr>
            </w:pPr>
          </w:p>
        </w:tc>
      </w:tr>
      <w:tr w:rsidR="0008264D" w:rsidRPr="00BB279B" w14:paraId="6A400462" w14:textId="77777777" w:rsidTr="00AF311A">
        <w:tc>
          <w:tcPr>
            <w:tcW w:w="5490" w:type="dxa"/>
          </w:tcPr>
          <w:p w14:paraId="6897BBB0" w14:textId="77777777" w:rsidR="0008264D" w:rsidRPr="00BB279B" w:rsidRDefault="0008264D" w:rsidP="00AF311A">
            <w:pPr>
              <w:rPr>
                <w:sz w:val="24"/>
                <w:szCs w:val="24"/>
              </w:rPr>
            </w:pPr>
          </w:p>
        </w:tc>
        <w:tc>
          <w:tcPr>
            <w:tcW w:w="1170" w:type="dxa"/>
          </w:tcPr>
          <w:p w14:paraId="20083F2F" w14:textId="77777777" w:rsidR="0008264D" w:rsidRPr="00BB279B" w:rsidRDefault="0008264D" w:rsidP="00AF311A">
            <w:pPr>
              <w:jc w:val="center"/>
              <w:rPr>
                <w:sz w:val="24"/>
                <w:szCs w:val="24"/>
              </w:rPr>
            </w:pPr>
          </w:p>
        </w:tc>
        <w:tc>
          <w:tcPr>
            <w:tcW w:w="810" w:type="dxa"/>
          </w:tcPr>
          <w:p w14:paraId="776CB0C2" w14:textId="77777777" w:rsidR="0008264D" w:rsidRPr="00BB279B" w:rsidRDefault="0008264D" w:rsidP="00AF311A">
            <w:pPr>
              <w:jc w:val="center"/>
              <w:rPr>
                <w:sz w:val="24"/>
                <w:szCs w:val="24"/>
              </w:rPr>
            </w:pPr>
          </w:p>
        </w:tc>
        <w:tc>
          <w:tcPr>
            <w:tcW w:w="1300" w:type="dxa"/>
          </w:tcPr>
          <w:p w14:paraId="1FC5F5A5" w14:textId="77777777" w:rsidR="0008264D" w:rsidRPr="00BB279B" w:rsidRDefault="0008264D" w:rsidP="00AF311A">
            <w:pPr>
              <w:jc w:val="center"/>
              <w:rPr>
                <w:sz w:val="24"/>
                <w:szCs w:val="24"/>
              </w:rPr>
            </w:pPr>
          </w:p>
        </w:tc>
        <w:tc>
          <w:tcPr>
            <w:tcW w:w="989" w:type="dxa"/>
          </w:tcPr>
          <w:p w14:paraId="086D7577" w14:textId="77777777" w:rsidR="0008264D" w:rsidRPr="00BB279B" w:rsidRDefault="0008264D" w:rsidP="00AF311A">
            <w:pPr>
              <w:jc w:val="center"/>
              <w:rPr>
                <w:sz w:val="24"/>
                <w:szCs w:val="24"/>
                <w:highlight w:val="lightGray"/>
              </w:rPr>
            </w:pPr>
          </w:p>
        </w:tc>
      </w:tr>
      <w:tr w:rsidR="0008264D" w:rsidRPr="00BB279B" w14:paraId="383ED6F5" w14:textId="77777777" w:rsidTr="00AF311A">
        <w:tc>
          <w:tcPr>
            <w:tcW w:w="5490" w:type="dxa"/>
          </w:tcPr>
          <w:p w14:paraId="34F51F9C" w14:textId="77777777" w:rsidR="0008264D" w:rsidRPr="00BB279B" w:rsidRDefault="0008264D" w:rsidP="00AF311A">
            <w:pPr>
              <w:rPr>
                <w:sz w:val="24"/>
                <w:szCs w:val="24"/>
              </w:rPr>
            </w:pPr>
          </w:p>
        </w:tc>
        <w:tc>
          <w:tcPr>
            <w:tcW w:w="1170" w:type="dxa"/>
          </w:tcPr>
          <w:p w14:paraId="3ACA6EC0" w14:textId="77777777" w:rsidR="0008264D" w:rsidRPr="00BB279B" w:rsidRDefault="0008264D" w:rsidP="00AF311A">
            <w:pPr>
              <w:jc w:val="center"/>
              <w:rPr>
                <w:sz w:val="24"/>
                <w:szCs w:val="24"/>
              </w:rPr>
            </w:pPr>
          </w:p>
        </w:tc>
        <w:tc>
          <w:tcPr>
            <w:tcW w:w="810" w:type="dxa"/>
          </w:tcPr>
          <w:p w14:paraId="030795BE" w14:textId="77777777" w:rsidR="0008264D" w:rsidRPr="00BB279B" w:rsidRDefault="0008264D" w:rsidP="00AF311A">
            <w:pPr>
              <w:jc w:val="center"/>
              <w:rPr>
                <w:sz w:val="24"/>
                <w:szCs w:val="24"/>
              </w:rPr>
            </w:pPr>
          </w:p>
        </w:tc>
        <w:tc>
          <w:tcPr>
            <w:tcW w:w="1300" w:type="dxa"/>
          </w:tcPr>
          <w:p w14:paraId="55085345" w14:textId="77777777" w:rsidR="0008264D" w:rsidRPr="00BB279B" w:rsidRDefault="0008264D" w:rsidP="00AF311A">
            <w:pPr>
              <w:jc w:val="center"/>
              <w:rPr>
                <w:sz w:val="24"/>
                <w:szCs w:val="24"/>
              </w:rPr>
            </w:pPr>
          </w:p>
        </w:tc>
        <w:tc>
          <w:tcPr>
            <w:tcW w:w="989" w:type="dxa"/>
          </w:tcPr>
          <w:p w14:paraId="3B6F4F37" w14:textId="77777777" w:rsidR="0008264D" w:rsidRPr="00BB279B" w:rsidRDefault="0008264D" w:rsidP="00AF311A">
            <w:pPr>
              <w:jc w:val="center"/>
              <w:rPr>
                <w:sz w:val="24"/>
                <w:szCs w:val="24"/>
                <w:highlight w:val="lightGray"/>
              </w:rPr>
            </w:pPr>
          </w:p>
        </w:tc>
      </w:tr>
      <w:tr w:rsidR="0008264D" w:rsidRPr="00BB279B" w14:paraId="48FB0FC6" w14:textId="77777777" w:rsidTr="00AF311A">
        <w:tc>
          <w:tcPr>
            <w:tcW w:w="5490" w:type="dxa"/>
          </w:tcPr>
          <w:p w14:paraId="5DC95702" w14:textId="77777777" w:rsidR="0008264D" w:rsidRPr="00BB279B" w:rsidRDefault="0008264D" w:rsidP="00AF311A">
            <w:pPr>
              <w:rPr>
                <w:sz w:val="24"/>
                <w:szCs w:val="24"/>
              </w:rPr>
            </w:pPr>
          </w:p>
        </w:tc>
        <w:tc>
          <w:tcPr>
            <w:tcW w:w="1170" w:type="dxa"/>
          </w:tcPr>
          <w:p w14:paraId="101BD80C" w14:textId="77777777" w:rsidR="0008264D" w:rsidRPr="00BB279B" w:rsidRDefault="0008264D" w:rsidP="00AF311A">
            <w:pPr>
              <w:jc w:val="center"/>
              <w:rPr>
                <w:sz w:val="24"/>
                <w:szCs w:val="24"/>
              </w:rPr>
            </w:pPr>
          </w:p>
        </w:tc>
        <w:tc>
          <w:tcPr>
            <w:tcW w:w="810" w:type="dxa"/>
          </w:tcPr>
          <w:p w14:paraId="173C028D" w14:textId="77777777" w:rsidR="0008264D" w:rsidRPr="00BB279B" w:rsidRDefault="0008264D" w:rsidP="00AF311A">
            <w:pPr>
              <w:jc w:val="center"/>
              <w:rPr>
                <w:sz w:val="24"/>
                <w:szCs w:val="24"/>
              </w:rPr>
            </w:pPr>
          </w:p>
        </w:tc>
        <w:tc>
          <w:tcPr>
            <w:tcW w:w="1300" w:type="dxa"/>
          </w:tcPr>
          <w:p w14:paraId="743AABEB" w14:textId="77777777" w:rsidR="0008264D" w:rsidRPr="00BB279B" w:rsidRDefault="0008264D" w:rsidP="00AF311A">
            <w:pPr>
              <w:jc w:val="center"/>
              <w:rPr>
                <w:sz w:val="24"/>
                <w:szCs w:val="24"/>
              </w:rPr>
            </w:pPr>
          </w:p>
        </w:tc>
        <w:tc>
          <w:tcPr>
            <w:tcW w:w="989" w:type="dxa"/>
          </w:tcPr>
          <w:p w14:paraId="09E24844" w14:textId="77777777" w:rsidR="0008264D" w:rsidRPr="00BB279B" w:rsidRDefault="0008264D" w:rsidP="00AF311A">
            <w:pPr>
              <w:jc w:val="center"/>
              <w:rPr>
                <w:sz w:val="24"/>
                <w:szCs w:val="24"/>
                <w:highlight w:val="lightGray"/>
              </w:rPr>
            </w:pPr>
          </w:p>
        </w:tc>
      </w:tr>
      <w:tr w:rsidR="0008264D" w:rsidRPr="00BB279B" w14:paraId="5606A027" w14:textId="77777777" w:rsidTr="00AF311A">
        <w:tc>
          <w:tcPr>
            <w:tcW w:w="5490" w:type="dxa"/>
          </w:tcPr>
          <w:p w14:paraId="62990C2C" w14:textId="77777777" w:rsidR="0008264D" w:rsidRPr="00BB279B" w:rsidRDefault="0008264D" w:rsidP="00AF311A">
            <w:pPr>
              <w:rPr>
                <w:sz w:val="24"/>
                <w:szCs w:val="24"/>
              </w:rPr>
            </w:pPr>
          </w:p>
        </w:tc>
        <w:tc>
          <w:tcPr>
            <w:tcW w:w="1170" w:type="dxa"/>
          </w:tcPr>
          <w:p w14:paraId="2474EDBF" w14:textId="77777777" w:rsidR="0008264D" w:rsidRPr="00BB279B" w:rsidRDefault="0008264D" w:rsidP="00AF311A">
            <w:pPr>
              <w:jc w:val="center"/>
              <w:rPr>
                <w:sz w:val="24"/>
                <w:szCs w:val="24"/>
              </w:rPr>
            </w:pPr>
          </w:p>
        </w:tc>
        <w:tc>
          <w:tcPr>
            <w:tcW w:w="810" w:type="dxa"/>
          </w:tcPr>
          <w:p w14:paraId="34D1723B" w14:textId="77777777" w:rsidR="0008264D" w:rsidRPr="00BB279B" w:rsidRDefault="0008264D" w:rsidP="00AF311A">
            <w:pPr>
              <w:jc w:val="center"/>
              <w:rPr>
                <w:sz w:val="24"/>
                <w:szCs w:val="24"/>
              </w:rPr>
            </w:pPr>
          </w:p>
        </w:tc>
        <w:tc>
          <w:tcPr>
            <w:tcW w:w="1300" w:type="dxa"/>
          </w:tcPr>
          <w:p w14:paraId="621823F6" w14:textId="77777777" w:rsidR="0008264D" w:rsidRPr="00BB279B" w:rsidRDefault="0008264D" w:rsidP="00AF311A">
            <w:pPr>
              <w:jc w:val="center"/>
              <w:rPr>
                <w:sz w:val="24"/>
                <w:szCs w:val="24"/>
              </w:rPr>
            </w:pPr>
          </w:p>
        </w:tc>
        <w:tc>
          <w:tcPr>
            <w:tcW w:w="989" w:type="dxa"/>
          </w:tcPr>
          <w:p w14:paraId="53288F19" w14:textId="77777777" w:rsidR="0008264D" w:rsidRPr="00BB279B" w:rsidRDefault="0008264D" w:rsidP="00AF311A">
            <w:pPr>
              <w:jc w:val="center"/>
              <w:rPr>
                <w:sz w:val="24"/>
                <w:szCs w:val="24"/>
                <w:highlight w:val="lightGray"/>
              </w:rPr>
            </w:pPr>
          </w:p>
        </w:tc>
      </w:tr>
      <w:tr w:rsidR="0008264D" w:rsidRPr="00BB279B" w14:paraId="75A7FBDD" w14:textId="77777777" w:rsidTr="00AF311A">
        <w:tc>
          <w:tcPr>
            <w:tcW w:w="5490" w:type="dxa"/>
          </w:tcPr>
          <w:p w14:paraId="573ACB7D" w14:textId="77777777" w:rsidR="0008264D" w:rsidRPr="00BB279B" w:rsidRDefault="0008264D" w:rsidP="00AF311A">
            <w:pPr>
              <w:rPr>
                <w:sz w:val="24"/>
                <w:szCs w:val="24"/>
              </w:rPr>
            </w:pPr>
          </w:p>
        </w:tc>
        <w:tc>
          <w:tcPr>
            <w:tcW w:w="1170" w:type="dxa"/>
          </w:tcPr>
          <w:p w14:paraId="059D53A7" w14:textId="77777777" w:rsidR="0008264D" w:rsidRPr="00BB279B" w:rsidRDefault="0008264D" w:rsidP="00AF311A">
            <w:pPr>
              <w:jc w:val="center"/>
              <w:rPr>
                <w:sz w:val="24"/>
                <w:szCs w:val="24"/>
              </w:rPr>
            </w:pPr>
          </w:p>
        </w:tc>
        <w:tc>
          <w:tcPr>
            <w:tcW w:w="810" w:type="dxa"/>
          </w:tcPr>
          <w:p w14:paraId="7F9EEDF4" w14:textId="77777777" w:rsidR="0008264D" w:rsidRPr="00BB279B" w:rsidRDefault="0008264D" w:rsidP="00AF311A">
            <w:pPr>
              <w:jc w:val="center"/>
              <w:rPr>
                <w:sz w:val="24"/>
                <w:szCs w:val="24"/>
              </w:rPr>
            </w:pPr>
          </w:p>
        </w:tc>
        <w:tc>
          <w:tcPr>
            <w:tcW w:w="1300" w:type="dxa"/>
          </w:tcPr>
          <w:p w14:paraId="0F1BA400" w14:textId="77777777" w:rsidR="0008264D" w:rsidRPr="00BB279B" w:rsidRDefault="0008264D" w:rsidP="00AF311A">
            <w:pPr>
              <w:jc w:val="center"/>
              <w:rPr>
                <w:sz w:val="24"/>
                <w:szCs w:val="24"/>
              </w:rPr>
            </w:pPr>
          </w:p>
        </w:tc>
        <w:tc>
          <w:tcPr>
            <w:tcW w:w="989" w:type="dxa"/>
          </w:tcPr>
          <w:p w14:paraId="326F5F4E" w14:textId="77777777" w:rsidR="0008264D" w:rsidRPr="00BB279B" w:rsidRDefault="0008264D" w:rsidP="00AF311A">
            <w:pPr>
              <w:jc w:val="center"/>
              <w:rPr>
                <w:sz w:val="24"/>
                <w:szCs w:val="24"/>
                <w:highlight w:val="lightGray"/>
              </w:rPr>
            </w:pPr>
          </w:p>
        </w:tc>
      </w:tr>
      <w:tr w:rsidR="0008264D" w:rsidRPr="00BB279B" w14:paraId="3BC908FB" w14:textId="77777777" w:rsidTr="00AF311A">
        <w:tc>
          <w:tcPr>
            <w:tcW w:w="5490" w:type="dxa"/>
          </w:tcPr>
          <w:p w14:paraId="487646E5" w14:textId="77777777" w:rsidR="0008264D" w:rsidRPr="00BB279B" w:rsidRDefault="0008264D" w:rsidP="00AF311A">
            <w:pPr>
              <w:rPr>
                <w:sz w:val="24"/>
                <w:szCs w:val="24"/>
              </w:rPr>
            </w:pPr>
          </w:p>
        </w:tc>
        <w:tc>
          <w:tcPr>
            <w:tcW w:w="1170" w:type="dxa"/>
          </w:tcPr>
          <w:p w14:paraId="7C8A9189" w14:textId="77777777" w:rsidR="0008264D" w:rsidRPr="00BB279B" w:rsidRDefault="0008264D" w:rsidP="00AF311A">
            <w:pPr>
              <w:jc w:val="center"/>
              <w:rPr>
                <w:sz w:val="24"/>
                <w:szCs w:val="24"/>
              </w:rPr>
            </w:pPr>
          </w:p>
        </w:tc>
        <w:tc>
          <w:tcPr>
            <w:tcW w:w="810" w:type="dxa"/>
          </w:tcPr>
          <w:p w14:paraId="6AFE2682" w14:textId="77777777" w:rsidR="0008264D" w:rsidRPr="00BB279B" w:rsidRDefault="0008264D" w:rsidP="00AF311A">
            <w:pPr>
              <w:jc w:val="center"/>
              <w:rPr>
                <w:sz w:val="24"/>
                <w:szCs w:val="24"/>
              </w:rPr>
            </w:pPr>
          </w:p>
        </w:tc>
        <w:tc>
          <w:tcPr>
            <w:tcW w:w="1300" w:type="dxa"/>
          </w:tcPr>
          <w:p w14:paraId="33183F3D" w14:textId="77777777" w:rsidR="0008264D" w:rsidRPr="00BB279B" w:rsidRDefault="0008264D" w:rsidP="00AF311A">
            <w:pPr>
              <w:jc w:val="center"/>
              <w:rPr>
                <w:sz w:val="24"/>
                <w:szCs w:val="24"/>
              </w:rPr>
            </w:pPr>
          </w:p>
        </w:tc>
        <w:tc>
          <w:tcPr>
            <w:tcW w:w="989" w:type="dxa"/>
          </w:tcPr>
          <w:p w14:paraId="443EE44C" w14:textId="77777777" w:rsidR="0008264D" w:rsidRPr="00BB279B" w:rsidRDefault="0008264D" w:rsidP="00AF311A">
            <w:pPr>
              <w:jc w:val="center"/>
              <w:rPr>
                <w:sz w:val="24"/>
                <w:szCs w:val="24"/>
                <w:highlight w:val="lightGray"/>
              </w:rPr>
            </w:pPr>
          </w:p>
        </w:tc>
      </w:tr>
      <w:tr w:rsidR="0008264D" w:rsidRPr="00BB279B" w14:paraId="41395B06" w14:textId="77777777" w:rsidTr="00AF311A">
        <w:tc>
          <w:tcPr>
            <w:tcW w:w="5490" w:type="dxa"/>
          </w:tcPr>
          <w:p w14:paraId="2A6A6911" w14:textId="77777777" w:rsidR="0008264D" w:rsidRPr="00BB279B" w:rsidRDefault="0008264D" w:rsidP="00AF311A">
            <w:pPr>
              <w:rPr>
                <w:sz w:val="24"/>
                <w:szCs w:val="24"/>
              </w:rPr>
            </w:pPr>
          </w:p>
        </w:tc>
        <w:tc>
          <w:tcPr>
            <w:tcW w:w="1170" w:type="dxa"/>
          </w:tcPr>
          <w:p w14:paraId="4F4D6985" w14:textId="77777777" w:rsidR="0008264D" w:rsidRPr="00BB279B" w:rsidRDefault="0008264D" w:rsidP="00AF311A">
            <w:pPr>
              <w:jc w:val="center"/>
              <w:rPr>
                <w:sz w:val="24"/>
                <w:szCs w:val="24"/>
              </w:rPr>
            </w:pPr>
          </w:p>
        </w:tc>
        <w:tc>
          <w:tcPr>
            <w:tcW w:w="810" w:type="dxa"/>
          </w:tcPr>
          <w:p w14:paraId="67D603EE" w14:textId="77777777" w:rsidR="0008264D" w:rsidRPr="00BB279B" w:rsidRDefault="0008264D" w:rsidP="00AF311A">
            <w:pPr>
              <w:jc w:val="center"/>
              <w:rPr>
                <w:sz w:val="24"/>
                <w:szCs w:val="24"/>
              </w:rPr>
            </w:pPr>
          </w:p>
        </w:tc>
        <w:tc>
          <w:tcPr>
            <w:tcW w:w="1300" w:type="dxa"/>
          </w:tcPr>
          <w:p w14:paraId="1861C1E4" w14:textId="77777777" w:rsidR="0008264D" w:rsidRPr="00BB279B" w:rsidRDefault="0008264D" w:rsidP="00AF311A">
            <w:pPr>
              <w:jc w:val="center"/>
              <w:rPr>
                <w:sz w:val="24"/>
                <w:szCs w:val="24"/>
              </w:rPr>
            </w:pPr>
          </w:p>
        </w:tc>
        <w:tc>
          <w:tcPr>
            <w:tcW w:w="989" w:type="dxa"/>
          </w:tcPr>
          <w:p w14:paraId="7958080A" w14:textId="77777777" w:rsidR="0008264D" w:rsidRPr="00BB279B" w:rsidRDefault="0008264D" w:rsidP="00AF311A">
            <w:pPr>
              <w:jc w:val="center"/>
              <w:rPr>
                <w:sz w:val="24"/>
                <w:szCs w:val="24"/>
                <w:highlight w:val="lightGray"/>
              </w:rPr>
            </w:pPr>
          </w:p>
        </w:tc>
      </w:tr>
      <w:tr w:rsidR="0008264D" w:rsidRPr="00BB279B" w14:paraId="60641B9F" w14:textId="77777777" w:rsidTr="00AF311A">
        <w:tc>
          <w:tcPr>
            <w:tcW w:w="5490" w:type="dxa"/>
          </w:tcPr>
          <w:p w14:paraId="5065C487" w14:textId="77777777" w:rsidR="0008264D" w:rsidRPr="00BB279B" w:rsidRDefault="0008264D" w:rsidP="00AF311A">
            <w:pPr>
              <w:rPr>
                <w:sz w:val="24"/>
                <w:szCs w:val="24"/>
              </w:rPr>
            </w:pPr>
          </w:p>
        </w:tc>
        <w:tc>
          <w:tcPr>
            <w:tcW w:w="1170" w:type="dxa"/>
          </w:tcPr>
          <w:p w14:paraId="6B315697" w14:textId="77777777" w:rsidR="0008264D" w:rsidRPr="00BB279B" w:rsidRDefault="0008264D" w:rsidP="00AF311A">
            <w:pPr>
              <w:jc w:val="center"/>
              <w:rPr>
                <w:sz w:val="24"/>
                <w:szCs w:val="24"/>
              </w:rPr>
            </w:pPr>
          </w:p>
        </w:tc>
        <w:tc>
          <w:tcPr>
            <w:tcW w:w="810" w:type="dxa"/>
          </w:tcPr>
          <w:p w14:paraId="5ED3E01B" w14:textId="77777777" w:rsidR="0008264D" w:rsidRPr="00BB279B" w:rsidRDefault="0008264D" w:rsidP="00AF311A">
            <w:pPr>
              <w:jc w:val="center"/>
              <w:rPr>
                <w:sz w:val="24"/>
                <w:szCs w:val="24"/>
              </w:rPr>
            </w:pPr>
          </w:p>
        </w:tc>
        <w:tc>
          <w:tcPr>
            <w:tcW w:w="1300" w:type="dxa"/>
          </w:tcPr>
          <w:p w14:paraId="01495264" w14:textId="77777777" w:rsidR="0008264D" w:rsidRPr="00BB279B" w:rsidRDefault="0008264D" w:rsidP="00AF311A">
            <w:pPr>
              <w:jc w:val="center"/>
              <w:rPr>
                <w:sz w:val="24"/>
                <w:szCs w:val="24"/>
              </w:rPr>
            </w:pPr>
          </w:p>
        </w:tc>
        <w:tc>
          <w:tcPr>
            <w:tcW w:w="989" w:type="dxa"/>
          </w:tcPr>
          <w:p w14:paraId="74EA6CFD" w14:textId="77777777" w:rsidR="0008264D" w:rsidRPr="00BB279B" w:rsidRDefault="0008264D" w:rsidP="00AF311A">
            <w:pPr>
              <w:jc w:val="center"/>
              <w:rPr>
                <w:sz w:val="24"/>
                <w:szCs w:val="24"/>
                <w:highlight w:val="lightGray"/>
              </w:rPr>
            </w:pPr>
          </w:p>
        </w:tc>
      </w:tr>
      <w:tr w:rsidR="0008264D" w:rsidRPr="00BB279B" w14:paraId="6434BDF3" w14:textId="77777777" w:rsidTr="00AF311A">
        <w:tc>
          <w:tcPr>
            <w:tcW w:w="5490" w:type="dxa"/>
          </w:tcPr>
          <w:p w14:paraId="7B8495EC" w14:textId="77777777" w:rsidR="0008264D" w:rsidRPr="00BB279B" w:rsidRDefault="0008264D" w:rsidP="00AF311A">
            <w:pPr>
              <w:rPr>
                <w:sz w:val="24"/>
                <w:szCs w:val="24"/>
              </w:rPr>
            </w:pPr>
          </w:p>
        </w:tc>
        <w:tc>
          <w:tcPr>
            <w:tcW w:w="1170" w:type="dxa"/>
          </w:tcPr>
          <w:p w14:paraId="287885E8" w14:textId="77777777" w:rsidR="0008264D" w:rsidRPr="00BB279B" w:rsidRDefault="0008264D" w:rsidP="00AF311A">
            <w:pPr>
              <w:jc w:val="center"/>
              <w:rPr>
                <w:sz w:val="24"/>
                <w:szCs w:val="24"/>
              </w:rPr>
            </w:pPr>
          </w:p>
        </w:tc>
        <w:tc>
          <w:tcPr>
            <w:tcW w:w="810" w:type="dxa"/>
          </w:tcPr>
          <w:p w14:paraId="32B5E2D5" w14:textId="77777777" w:rsidR="0008264D" w:rsidRPr="00BB279B" w:rsidRDefault="0008264D" w:rsidP="00AF311A">
            <w:pPr>
              <w:jc w:val="center"/>
              <w:rPr>
                <w:sz w:val="24"/>
                <w:szCs w:val="24"/>
              </w:rPr>
            </w:pPr>
          </w:p>
        </w:tc>
        <w:tc>
          <w:tcPr>
            <w:tcW w:w="1300" w:type="dxa"/>
          </w:tcPr>
          <w:p w14:paraId="06CBDF26" w14:textId="77777777" w:rsidR="0008264D" w:rsidRPr="00BB279B" w:rsidRDefault="0008264D" w:rsidP="00AF311A">
            <w:pPr>
              <w:jc w:val="center"/>
              <w:rPr>
                <w:sz w:val="24"/>
                <w:szCs w:val="24"/>
              </w:rPr>
            </w:pPr>
          </w:p>
        </w:tc>
        <w:tc>
          <w:tcPr>
            <w:tcW w:w="989" w:type="dxa"/>
          </w:tcPr>
          <w:p w14:paraId="563C5925" w14:textId="77777777" w:rsidR="0008264D" w:rsidRPr="00BB279B" w:rsidRDefault="0008264D" w:rsidP="00AF311A">
            <w:pPr>
              <w:jc w:val="center"/>
              <w:rPr>
                <w:sz w:val="24"/>
                <w:szCs w:val="24"/>
                <w:highlight w:val="lightGray"/>
              </w:rPr>
            </w:pPr>
          </w:p>
        </w:tc>
      </w:tr>
      <w:tr w:rsidR="0008264D" w:rsidRPr="00BB279B" w14:paraId="70FAEABC" w14:textId="77777777" w:rsidTr="00AF311A">
        <w:tc>
          <w:tcPr>
            <w:tcW w:w="5490" w:type="dxa"/>
          </w:tcPr>
          <w:p w14:paraId="5668077D" w14:textId="77777777" w:rsidR="0008264D" w:rsidRPr="00BB279B" w:rsidRDefault="0008264D" w:rsidP="00AF311A">
            <w:pPr>
              <w:rPr>
                <w:sz w:val="24"/>
                <w:szCs w:val="24"/>
              </w:rPr>
            </w:pPr>
          </w:p>
        </w:tc>
        <w:tc>
          <w:tcPr>
            <w:tcW w:w="1170" w:type="dxa"/>
          </w:tcPr>
          <w:p w14:paraId="6FF43C0C" w14:textId="77777777" w:rsidR="0008264D" w:rsidRPr="00BB279B" w:rsidRDefault="0008264D" w:rsidP="00AF311A">
            <w:pPr>
              <w:jc w:val="center"/>
              <w:rPr>
                <w:sz w:val="24"/>
                <w:szCs w:val="24"/>
              </w:rPr>
            </w:pPr>
          </w:p>
        </w:tc>
        <w:tc>
          <w:tcPr>
            <w:tcW w:w="810" w:type="dxa"/>
          </w:tcPr>
          <w:p w14:paraId="07B078F2" w14:textId="77777777" w:rsidR="0008264D" w:rsidRPr="00BB279B" w:rsidRDefault="0008264D" w:rsidP="00AF311A">
            <w:pPr>
              <w:jc w:val="center"/>
              <w:rPr>
                <w:sz w:val="24"/>
                <w:szCs w:val="24"/>
              </w:rPr>
            </w:pPr>
          </w:p>
        </w:tc>
        <w:tc>
          <w:tcPr>
            <w:tcW w:w="1300" w:type="dxa"/>
          </w:tcPr>
          <w:p w14:paraId="181C94A3" w14:textId="77777777" w:rsidR="0008264D" w:rsidRPr="00BB279B" w:rsidRDefault="0008264D" w:rsidP="00AF311A">
            <w:pPr>
              <w:jc w:val="center"/>
              <w:rPr>
                <w:sz w:val="24"/>
                <w:szCs w:val="24"/>
              </w:rPr>
            </w:pPr>
          </w:p>
        </w:tc>
        <w:tc>
          <w:tcPr>
            <w:tcW w:w="989" w:type="dxa"/>
          </w:tcPr>
          <w:p w14:paraId="1B7EF7F3" w14:textId="77777777" w:rsidR="0008264D" w:rsidRPr="00BB279B" w:rsidRDefault="0008264D" w:rsidP="00AF311A">
            <w:pPr>
              <w:jc w:val="center"/>
              <w:rPr>
                <w:sz w:val="24"/>
                <w:szCs w:val="24"/>
                <w:highlight w:val="lightGray"/>
              </w:rPr>
            </w:pPr>
          </w:p>
        </w:tc>
      </w:tr>
      <w:tr w:rsidR="00A735E1" w:rsidRPr="00BB279B" w14:paraId="5D69D6E6" w14:textId="77777777" w:rsidTr="00AF311A">
        <w:tc>
          <w:tcPr>
            <w:tcW w:w="5490" w:type="dxa"/>
          </w:tcPr>
          <w:p w14:paraId="650C16BF" w14:textId="77777777" w:rsidR="00A735E1" w:rsidRPr="00BB279B" w:rsidRDefault="00A735E1" w:rsidP="00AF311A">
            <w:pPr>
              <w:rPr>
                <w:sz w:val="24"/>
                <w:szCs w:val="24"/>
              </w:rPr>
            </w:pPr>
          </w:p>
        </w:tc>
        <w:tc>
          <w:tcPr>
            <w:tcW w:w="1170" w:type="dxa"/>
          </w:tcPr>
          <w:p w14:paraId="1BD17F52" w14:textId="77777777" w:rsidR="00A735E1" w:rsidRPr="00BB279B" w:rsidRDefault="00A735E1" w:rsidP="00AF311A">
            <w:pPr>
              <w:jc w:val="center"/>
              <w:rPr>
                <w:sz w:val="24"/>
                <w:szCs w:val="24"/>
              </w:rPr>
            </w:pPr>
          </w:p>
        </w:tc>
        <w:tc>
          <w:tcPr>
            <w:tcW w:w="810" w:type="dxa"/>
          </w:tcPr>
          <w:p w14:paraId="4F0E2FC6" w14:textId="77777777" w:rsidR="00A735E1" w:rsidRPr="00BB279B" w:rsidRDefault="00A735E1" w:rsidP="00AF311A">
            <w:pPr>
              <w:jc w:val="center"/>
              <w:rPr>
                <w:sz w:val="24"/>
                <w:szCs w:val="24"/>
              </w:rPr>
            </w:pPr>
          </w:p>
        </w:tc>
        <w:tc>
          <w:tcPr>
            <w:tcW w:w="1300" w:type="dxa"/>
          </w:tcPr>
          <w:p w14:paraId="6E4BA79A" w14:textId="77777777" w:rsidR="00A735E1" w:rsidRPr="00BB279B" w:rsidRDefault="00A735E1" w:rsidP="00AF311A">
            <w:pPr>
              <w:jc w:val="center"/>
              <w:rPr>
                <w:sz w:val="24"/>
                <w:szCs w:val="24"/>
              </w:rPr>
            </w:pPr>
          </w:p>
        </w:tc>
        <w:tc>
          <w:tcPr>
            <w:tcW w:w="989" w:type="dxa"/>
          </w:tcPr>
          <w:p w14:paraId="6769B5A1" w14:textId="77777777" w:rsidR="00A735E1" w:rsidRPr="00BB279B" w:rsidRDefault="00A735E1" w:rsidP="00AF311A">
            <w:pPr>
              <w:jc w:val="center"/>
              <w:rPr>
                <w:sz w:val="24"/>
                <w:szCs w:val="24"/>
                <w:highlight w:val="lightGray"/>
              </w:rPr>
            </w:pPr>
          </w:p>
        </w:tc>
      </w:tr>
      <w:tr w:rsidR="00A735E1" w:rsidRPr="00BB279B" w14:paraId="63D2CC49" w14:textId="77777777" w:rsidTr="00AF311A">
        <w:tc>
          <w:tcPr>
            <w:tcW w:w="5490" w:type="dxa"/>
          </w:tcPr>
          <w:p w14:paraId="40662799" w14:textId="77777777" w:rsidR="00A735E1" w:rsidRPr="00BB279B" w:rsidRDefault="00A735E1" w:rsidP="00AF311A">
            <w:pPr>
              <w:rPr>
                <w:sz w:val="24"/>
                <w:szCs w:val="24"/>
              </w:rPr>
            </w:pPr>
          </w:p>
        </w:tc>
        <w:tc>
          <w:tcPr>
            <w:tcW w:w="1170" w:type="dxa"/>
          </w:tcPr>
          <w:p w14:paraId="2A09DD98" w14:textId="77777777" w:rsidR="00A735E1" w:rsidRPr="00BB279B" w:rsidRDefault="00A735E1" w:rsidP="00AF311A">
            <w:pPr>
              <w:jc w:val="center"/>
              <w:rPr>
                <w:sz w:val="24"/>
                <w:szCs w:val="24"/>
              </w:rPr>
            </w:pPr>
          </w:p>
        </w:tc>
        <w:tc>
          <w:tcPr>
            <w:tcW w:w="810" w:type="dxa"/>
          </w:tcPr>
          <w:p w14:paraId="5786CEDC" w14:textId="77777777" w:rsidR="00A735E1" w:rsidRPr="00BB279B" w:rsidRDefault="00A735E1" w:rsidP="00AF311A">
            <w:pPr>
              <w:jc w:val="center"/>
              <w:rPr>
                <w:sz w:val="24"/>
                <w:szCs w:val="24"/>
              </w:rPr>
            </w:pPr>
          </w:p>
        </w:tc>
        <w:tc>
          <w:tcPr>
            <w:tcW w:w="1300" w:type="dxa"/>
          </w:tcPr>
          <w:p w14:paraId="69BAA210" w14:textId="77777777" w:rsidR="00A735E1" w:rsidRPr="00BB279B" w:rsidRDefault="00A735E1" w:rsidP="00AF311A">
            <w:pPr>
              <w:jc w:val="center"/>
              <w:rPr>
                <w:sz w:val="24"/>
                <w:szCs w:val="24"/>
              </w:rPr>
            </w:pPr>
          </w:p>
        </w:tc>
        <w:tc>
          <w:tcPr>
            <w:tcW w:w="989" w:type="dxa"/>
          </w:tcPr>
          <w:p w14:paraId="37E83F57" w14:textId="77777777" w:rsidR="00A735E1" w:rsidRPr="00BB279B" w:rsidRDefault="00A735E1" w:rsidP="00AF311A">
            <w:pPr>
              <w:jc w:val="center"/>
              <w:rPr>
                <w:sz w:val="24"/>
                <w:szCs w:val="24"/>
                <w:highlight w:val="lightGray"/>
              </w:rPr>
            </w:pPr>
          </w:p>
        </w:tc>
      </w:tr>
      <w:tr w:rsidR="00A735E1" w:rsidRPr="00BB279B" w14:paraId="1E31956E" w14:textId="77777777" w:rsidTr="00AF311A">
        <w:tc>
          <w:tcPr>
            <w:tcW w:w="5490" w:type="dxa"/>
          </w:tcPr>
          <w:p w14:paraId="28F40B00" w14:textId="77777777" w:rsidR="00A735E1" w:rsidRPr="00BB279B" w:rsidRDefault="00A735E1" w:rsidP="00AF311A">
            <w:pPr>
              <w:rPr>
                <w:sz w:val="24"/>
                <w:szCs w:val="24"/>
              </w:rPr>
            </w:pPr>
          </w:p>
        </w:tc>
        <w:tc>
          <w:tcPr>
            <w:tcW w:w="1170" w:type="dxa"/>
          </w:tcPr>
          <w:p w14:paraId="3556C9DB" w14:textId="77777777" w:rsidR="00A735E1" w:rsidRPr="00BB279B" w:rsidRDefault="00A735E1" w:rsidP="00AF311A">
            <w:pPr>
              <w:jc w:val="center"/>
              <w:rPr>
                <w:sz w:val="24"/>
                <w:szCs w:val="24"/>
              </w:rPr>
            </w:pPr>
          </w:p>
        </w:tc>
        <w:tc>
          <w:tcPr>
            <w:tcW w:w="810" w:type="dxa"/>
          </w:tcPr>
          <w:p w14:paraId="5D8A9BA4" w14:textId="77777777" w:rsidR="00A735E1" w:rsidRPr="00BB279B" w:rsidRDefault="00A735E1" w:rsidP="00AF311A">
            <w:pPr>
              <w:jc w:val="center"/>
              <w:rPr>
                <w:sz w:val="24"/>
                <w:szCs w:val="24"/>
              </w:rPr>
            </w:pPr>
          </w:p>
        </w:tc>
        <w:tc>
          <w:tcPr>
            <w:tcW w:w="1300" w:type="dxa"/>
          </w:tcPr>
          <w:p w14:paraId="2981CE8D" w14:textId="77777777" w:rsidR="00A735E1" w:rsidRPr="00BB279B" w:rsidRDefault="00A735E1" w:rsidP="00AF311A">
            <w:pPr>
              <w:jc w:val="center"/>
              <w:rPr>
                <w:sz w:val="24"/>
                <w:szCs w:val="24"/>
              </w:rPr>
            </w:pPr>
          </w:p>
        </w:tc>
        <w:tc>
          <w:tcPr>
            <w:tcW w:w="989" w:type="dxa"/>
          </w:tcPr>
          <w:p w14:paraId="73DDC73E" w14:textId="77777777" w:rsidR="00A735E1" w:rsidRPr="00BB279B" w:rsidRDefault="00A735E1" w:rsidP="00AF311A">
            <w:pPr>
              <w:jc w:val="center"/>
              <w:rPr>
                <w:sz w:val="24"/>
                <w:szCs w:val="24"/>
                <w:highlight w:val="lightGray"/>
              </w:rPr>
            </w:pPr>
          </w:p>
        </w:tc>
      </w:tr>
      <w:tr w:rsidR="00A735E1" w:rsidRPr="00BB279B" w14:paraId="4C9FAA1A" w14:textId="77777777" w:rsidTr="00AF311A">
        <w:tc>
          <w:tcPr>
            <w:tcW w:w="5490" w:type="dxa"/>
          </w:tcPr>
          <w:p w14:paraId="6F3E52D5" w14:textId="77777777" w:rsidR="00A735E1" w:rsidRPr="00BB279B" w:rsidRDefault="00A735E1" w:rsidP="00AF311A">
            <w:pPr>
              <w:rPr>
                <w:sz w:val="24"/>
                <w:szCs w:val="24"/>
              </w:rPr>
            </w:pPr>
          </w:p>
        </w:tc>
        <w:tc>
          <w:tcPr>
            <w:tcW w:w="1170" w:type="dxa"/>
          </w:tcPr>
          <w:p w14:paraId="44FCA639" w14:textId="77777777" w:rsidR="00A735E1" w:rsidRPr="00BB279B" w:rsidRDefault="00A735E1" w:rsidP="00AF311A">
            <w:pPr>
              <w:jc w:val="center"/>
              <w:rPr>
                <w:sz w:val="24"/>
                <w:szCs w:val="24"/>
              </w:rPr>
            </w:pPr>
          </w:p>
        </w:tc>
        <w:tc>
          <w:tcPr>
            <w:tcW w:w="810" w:type="dxa"/>
          </w:tcPr>
          <w:p w14:paraId="2B81A177" w14:textId="77777777" w:rsidR="00A735E1" w:rsidRPr="00BB279B" w:rsidRDefault="00A735E1" w:rsidP="00AF311A">
            <w:pPr>
              <w:jc w:val="center"/>
              <w:rPr>
                <w:sz w:val="24"/>
                <w:szCs w:val="24"/>
              </w:rPr>
            </w:pPr>
          </w:p>
        </w:tc>
        <w:tc>
          <w:tcPr>
            <w:tcW w:w="1300" w:type="dxa"/>
          </w:tcPr>
          <w:p w14:paraId="271C1405" w14:textId="77777777" w:rsidR="00A735E1" w:rsidRPr="00BB279B" w:rsidRDefault="00A735E1" w:rsidP="00AF311A">
            <w:pPr>
              <w:jc w:val="center"/>
              <w:rPr>
                <w:sz w:val="24"/>
                <w:szCs w:val="24"/>
              </w:rPr>
            </w:pPr>
          </w:p>
        </w:tc>
        <w:tc>
          <w:tcPr>
            <w:tcW w:w="989" w:type="dxa"/>
          </w:tcPr>
          <w:p w14:paraId="7B38C9B9" w14:textId="77777777" w:rsidR="00A735E1" w:rsidRPr="00BB279B" w:rsidRDefault="00A735E1" w:rsidP="00AF311A">
            <w:pPr>
              <w:jc w:val="center"/>
              <w:rPr>
                <w:sz w:val="24"/>
                <w:szCs w:val="24"/>
                <w:highlight w:val="lightGray"/>
              </w:rPr>
            </w:pPr>
          </w:p>
        </w:tc>
      </w:tr>
      <w:tr w:rsidR="00A735E1" w:rsidRPr="00BB279B" w14:paraId="3FB7921B" w14:textId="77777777" w:rsidTr="00AF311A">
        <w:tc>
          <w:tcPr>
            <w:tcW w:w="5490" w:type="dxa"/>
          </w:tcPr>
          <w:p w14:paraId="244D96DE" w14:textId="77777777" w:rsidR="00A735E1" w:rsidRPr="00BB279B" w:rsidRDefault="00A735E1" w:rsidP="00AF311A">
            <w:pPr>
              <w:rPr>
                <w:sz w:val="24"/>
                <w:szCs w:val="24"/>
              </w:rPr>
            </w:pPr>
          </w:p>
        </w:tc>
        <w:tc>
          <w:tcPr>
            <w:tcW w:w="1170" w:type="dxa"/>
          </w:tcPr>
          <w:p w14:paraId="4FA179F2" w14:textId="77777777" w:rsidR="00A735E1" w:rsidRPr="00BB279B" w:rsidRDefault="00A735E1" w:rsidP="00AF311A">
            <w:pPr>
              <w:jc w:val="center"/>
              <w:rPr>
                <w:sz w:val="24"/>
                <w:szCs w:val="24"/>
              </w:rPr>
            </w:pPr>
          </w:p>
        </w:tc>
        <w:tc>
          <w:tcPr>
            <w:tcW w:w="810" w:type="dxa"/>
          </w:tcPr>
          <w:p w14:paraId="00D014B5" w14:textId="77777777" w:rsidR="00A735E1" w:rsidRPr="00BB279B" w:rsidRDefault="00A735E1" w:rsidP="00AF311A">
            <w:pPr>
              <w:jc w:val="center"/>
              <w:rPr>
                <w:sz w:val="24"/>
                <w:szCs w:val="24"/>
              </w:rPr>
            </w:pPr>
          </w:p>
        </w:tc>
        <w:tc>
          <w:tcPr>
            <w:tcW w:w="1300" w:type="dxa"/>
          </w:tcPr>
          <w:p w14:paraId="49B7046C" w14:textId="77777777" w:rsidR="00A735E1" w:rsidRPr="00BB279B" w:rsidRDefault="00A735E1" w:rsidP="00AF311A">
            <w:pPr>
              <w:jc w:val="center"/>
              <w:rPr>
                <w:sz w:val="24"/>
                <w:szCs w:val="24"/>
              </w:rPr>
            </w:pPr>
          </w:p>
        </w:tc>
        <w:tc>
          <w:tcPr>
            <w:tcW w:w="989" w:type="dxa"/>
          </w:tcPr>
          <w:p w14:paraId="0D318492" w14:textId="77777777" w:rsidR="00A735E1" w:rsidRPr="00BB279B" w:rsidRDefault="00A735E1" w:rsidP="00AF311A">
            <w:pPr>
              <w:jc w:val="center"/>
              <w:rPr>
                <w:sz w:val="24"/>
                <w:szCs w:val="24"/>
                <w:highlight w:val="lightGray"/>
              </w:rPr>
            </w:pPr>
          </w:p>
        </w:tc>
      </w:tr>
      <w:tr w:rsidR="0008264D" w:rsidRPr="00BB279B" w14:paraId="00FA6413" w14:textId="77777777" w:rsidTr="00AF311A">
        <w:tc>
          <w:tcPr>
            <w:tcW w:w="5490" w:type="dxa"/>
          </w:tcPr>
          <w:p w14:paraId="006CF113" w14:textId="77777777" w:rsidR="0008264D" w:rsidRPr="00BB279B" w:rsidRDefault="0008264D" w:rsidP="00AF311A">
            <w:pPr>
              <w:rPr>
                <w:sz w:val="24"/>
                <w:szCs w:val="24"/>
              </w:rPr>
            </w:pPr>
          </w:p>
        </w:tc>
        <w:tc>
          <w:tcPr>
            <w:tcW w:w="1170" w:type="dxa"/>
          </w:tcPr>
          <w:p w14:paraId="6E692284" w14:textId="77777777" w:rsidR="0008264D" w:rsidRPr="00BB279B" w:rsidRDefault="0008264D" w:rsidP="00AF311A">
            <w:pPr>
              <w:jc w:val="center"/>
              <w:rPr>
                <w:sz w:val="24"/>
                <w:szCs w:val="24"/>
              </w:rPr>
            </w:pPr>
          </w:p>
        </w:tc>
        <w:tc>
          <w:tcPr>
            <w:tcW w:w="810" w:type="dxa"/>
          </w:tcPr>
          <w:p w14:paraId="525E2022" w14:textId="77777777" w:rsidR="0008264D" w:rsidRPr="00BB279B" w:rsidRDefault="0008264D" w:rsidP="00AF311A">
            <w:pPr>
              <w:jc w:val="center"/>
              <w:rPr>
                <w:sz w:val="24"/>
                <w:szCs w:val="24"/>
              </w:rPr>
            </w:pPr>
          </w:p>
        </w:tc>
        <w:tc>
          <w:tcPr>
            <w:tcW w:w="1300" w:type="dxa"/>
          </w:tcPr>
          <w:p w14:paraId="0003993D" w14:textId="77777777" w:rsidR="0008264D" w:rsidRPr="00BB279B" w:rsidRDefault="0008264D" w:rsidP="00AF311A">
            <w:pPr>
              <w:jc w:val="center"/>
              <w:rPr>
                <w:sz w:val="24"/>
                <w:szCs w:val="24"/>
              </w:rPr>
            </w:pPr>
          </w:p>
        </w:tc>
        <w:tc>
          <w:tcPr>
            <w:tcW w:w="989" w:type="dxa"/>
          </w:tcPr>
          <w:p w14:paraId="251A6751" w14:textId="77777777" w:rsidR="0008264D" w:rsidRPr="00BB279B" w:rsidRDefault="0008264D" w:rsidP="00AF311A">
            <w:pPr>
              <w:jc w:val="center"/>
              <w:rPr>
                <w:sz w:val="24"/>
                <w:szCs w:val="24"/>
                <w:highlight w:val="lightGray"/>
              </w:rPr>
            </w:pPr>
          </w:p>
        </w:tc>
      </w:tr>
      <w:tr w:rsidR="00C10DD7" w:rsidRPr="00BB279B" w14:paraId="3423C358" w14:textId="77777777" w:rsidTr="00AF311A">
        <w:tc>
          <w:tcPr>
            <w:tcW w:w="5490" w:type="dxa"/>
          </w:tcPr>
          <w:p w14:paraId="3C688507" w14:textId="77777777" w:rsidR="00C10DD7" w:rsidRPr="00BB279B" w:rsidRDefault="00C10DD7" w:rsidP="00AF311A">
            <w:pPr>
              <w:rPr>
                <w:sz w:val="24"/>
                <w:szCs w:val="24"/>
              </w:rPr>
            </w:pPr>
          </w:p>
        </w:tc>
        <w:tc>
          <w:tcPr>
            <w:tcW w:w="1170" w:type="dxa"/>
          </w:tcPr>
          <w:p w14:paraId="10C43F07" w14:textId="77777777" w:rsidR="00C10DD7" w:rsidRPr="00BB279B" w:rsidRDefault="00C10DD7" w:rsidP="00AF311A">
            <w:pPr>
              <w:jc w:val="center"/>
              <w:rPr>
                <w:sz w:val="24"/>
                <w:szCs w:val="24"/>
              </w:rPr>
            </w:pPr>
          </w:p>
        </w:tc>
        <w:tc>
          <w:tcPr>
            <w:tcW w:w="810" w:type="dxa"/>
          </w:tcPr>
          <w:p w14:paraId="53B2AF15" w14:textId="77777777" w:rsidR="00C10DD7" w:rsidRPr="00BB279B" w:rsidRDefault="00C10DD7" w:rsidP="00AF311A">
            <w:pPr>
              <w:jc w:val="center"/>
              <w:rPr>
                <w:sz w:val="24"/>
                <w:szCs w:val="24"/>
              </w:rPr>
            </w:pPr>
          </w:p>
        </w:tc>
        <w:tc>
          <w:tcPr>
            <w:tcW w:w="1300" w:type="dxa"/>
          </w:tcPr>
          <w:p w14:paraId="08F393AC" w14:textId="77777777" w:rsidR="00C10DD7" w:rsidRPr="00BB279B" w:rsidRDefault="00C10DD7" w:rsidP="00AF311A">
            <w:pPr>
              <w:jc w:val="center"/>
              <w:rPr>
                <w:sz w:val="24"/>
                <w:szCs w:val="24"/>
              </w:rPr>
            </w:pPr>
          </w:p>
        </w:tc>
        <w:tc>
          <w:tcPr>
            <w:tcW w:w="989" w:type="dxa"/>
          </w:tcPr>
          <w:p w14:paraId="0374D533" w14:textId="77777777" w:rsidR="00C10DD7" w:rsidRPr="00BB279B" w:rsidRDefault="00C10DD7" w:rsidP="00AF311A">
            <w:pPr>
              <w:jc w:val="center"/>
              <w:rPr>
                <w:sz w:val="24"/>
                <w:szCs w:val="24"/>
                <w:highlight w:val="lightGray"/>
              </w:rPr>
            </w:pPr>
          </w:p>
        </w:tc>
      </w:tr>
      <w:tr w:rsidR="00C10DD7" w:rsidRPr="00BB279B" w14:paraId="0C557EA9" w14:textId="77777777" w:rsidTr="00AF311A">
        <w:tc>
          <w:tcPr>
            <w:tcW w:w="5490" w:type="dxa"/>
          </w:tcPr>
          <w:p w14:paraId="5B09DB30" w14:textId="77777777" w:rsidR="00C10DD7" w:rsidRPr="00BB279B" w:rsidRDefault="00C10DD7" w:rsidP="00AF311A">
            <w:pPr>
              <w:rPr>
                <w:sz w:val="24"/>
                <w:szCs w:val="24"/>
              </w:rPr>
            </w:pPr>
          </w:p>
        </w:tc>
        <w:tc>
          <w:tcPr>
            <w:tcW w:w="1170" w:type="dxa"/>
          </w:tcPr>
          <w:p w14:paraId="242AA093" w14:textId="77777777" w:rsidR="00C10DD7" w:rsidRPr="00BB279B" w:rsidRDefault="00C10DD7" w:rsidP="00AF311A">
            <w:pPr>
              <w:jc w:val="center"/>
              <w:rPr>
                <w:sz w:val="24"/>
                <w:szCs w:val="24"/>
              </w:rPr>
            </w:pPr>
          </w:p>
        </w:tc>
        <w:tc>
          <w:tcPr>
            <w:tcW w:w="810" w:type="dxa"/>
          </w:tcPr>
          <w:p w14:paraId="125EDC9B" w14:textId="77777777" w:rsidR="00C10DD7" w:rsidRPr="00BB279B" w:rsidRDefault="00C10DD7" w:rsidP="00AF311A">
            <w:pPr>
              <w:jc w:val="center"/>
              <w:rPr>
                <w:sz w:val="24"/>
                <w:szCs w:val="24"/>
              </w:rPr>
            </w:pPr>
          </w:p>
        </w:tc>
        <w:tc>
          <w:tcPr>
            <w:tcW w:w="1300" w:type="dxa"/>
          </w:tcPr>
          <w:p w14:paraId="5C41D86F" w14:textId="77777777" w:rsidR="00C10DD7" w:rsidRPr="00BB279B" w:rsidRDefault="00C10DD7" w:rsidP="00AF311A">
            <w:pPr>
              <w:jc w:val="center"/>
              <w:rPr>
                <w:sz w:val="24"/>
                <w:szCs w:val="24"/>
              </w:rPr>
            </w:pPr>
          </w:p>
        </w:tc>
        <w:tc>
          <w:tcPr>
            <w:tcW w:w="989" w:type="dxa"/>
          </w:tcPr>
          <w:p w14:paraId="65190804" w14:textId="77777777" w:rsidR="00C10DD7" w:rsidRPr="00BB279B" w:rsidRDefault="00C10DD7" w:rsidP="00AF311A">
            <w:pPr>
              <w:jc w:val="center"/>
              <w:rPr>
                <w:sz w:val="24"/>
                <w:szCs w:val="24"/>
                <w:highlight w:val="lightGray"/>
              </w:rPr>
            </w:pPr>
          </w:p>
        </w:tc>
      </w:tr>
      <w:tr w:rsidR="00C10DD7" w:rsidRPr="00BB279B" w14:paraId="5A8F2B79" w14:textId="77777777" w:rsidTr="00AF311A">
        <w:tc>
          <w:tcPr>
            <w:tcW w:w="5490" w:type="dxa"/>
          </w:tcPr>
          <w:p w14:paraId="46E8E0E0" w14:textId="77777777" w:rsidR="00C10DD7" w:rsidRPr="00BB279B" w:rsidRDefault="00C10DD7" w:rsidP="00AF311A">
            <w:pPr>
              <w:rPr>
                <w:sz w:val="24"/>
                <w:szCs w:val="24"/>
              </w:rPr>
            </w:pPr>
          </w:p>
        </w:tc>
        <w:tc>
          <w:tcPr>
            <w:tcW w:w="1170" w:type="dxa"/>
          </w:tcPr>
          <w:p w14:paraId="6F07D627" w14:textId="77777777" w:rsidR="00C10DD7" w:rsidRPr="00BB279B" w:rsidRDefault="00C10DD7" w:rsidP="00AF311A">
            <w:pPr>
              <w:jc w:val="center"/>
              <w:rPr>
                <w:sz w:val="24"/>
                <w:szCs w:val="24"/>
              </w:rPr>
            </w:pPr>
          </w:p>
        </w:tc>
        <w:tc>
          <w:tcPr>
            <w:tcW w:w="810" w:type="dxa"/>
          </w:tcPr>
          <w:p w14:paraId="1AAF7BC6" w14:textId="77777777" w:rsidR="00C10DD7" w:rsidRPr="00BB279B" w:rsidRDefault="00C10DD7" w:rsidP="00AF311A">
            <w:pPr>
              <w:jc w:val="center"/>
              <w:rPr>
                <w:sz w:val="24"/>
                <w:szCs w:val="24"/>
              </w:rPr>
            </w:pPr>
          </w:p>
        </w:tc>
        <w:tc>
          <w:tcPr>
            <w:tcW w:w="1300" w:type="dxa"/>
          </w:tcPr>
          <w:p w14:paraId="592C1A18" w14:textId="77777777" w:rsidR="00C10DD7" w:rsidRPr="00BB279B" w:rsidRDefault="00C10DD7" w:rsidP="00AF311A">
            <w:pPr>
              <w:jc w:val="center"/>
              <w:rPr>
                <w:sz w:val="24"/>
                <w:szCs w:val="24"/>
              </w:rPr>
            </w:pPr>
          </w:p>
        </w:tc>
        <w:tc>
          <w:tcPr>
            <w:tcW w:w="989" w:type="dxa"/>
          </w:tcPr>
          <w:p w14:paraId="0BF1E948" w14:textId="77777777" w:rsidR="00C10DD7" w:rsidRPr="00BB279B" w:rsidRDefault="00C10DD7" w:rsidP="00AF311A">
            <w:pPr>
              <w:jc w:val="center"/>
              <w:rPr>
                <w:sz w:val="24"/>
                <w:szCs w:val="24"/>
                <w:highlight w:val="lightGray"/>
              </w:rPr>
            </w:pPr>
          </w:p>
        </w:tc>
      </w:tr>
    </w:tbl>
    <w:p w14:paraId="382AB769" w14:textId="77777777" w:rsidR="00622864" w:rsidRPr="00BB279B" w:rsidRDefault="00622864" w:rsidP="00622864">
      <w:pPr>
        <w:spacing w:line="240" w:lineRule="auto"/>
        <w:ind w:firstLine="360"/>
        <w:rPr>
          <w:rFonts w:ascii="Times New Roman" w:hAnsi="Times New Roman" w:cs="Times New Roman"/>
          <w:b/>
          <w:sz w:val="24"/>
          <w:szCs w:val="24"/>
          <w:u w:val="single"/>
        </w:rPr>
      </w:pPr>
    </w:p>
    <w:p w14:paraId="7AD1CC86" w14:textId="175F2568" w:rsidR="00802496" w:rsidRPr="00BB279B" w:rsidRDefault="00802496" w:rsidP="00802496">
      <w:pPr>
        <w:ind w:firstLine="360"/>
        <w:rPr>
          <w:rFonts w:ascii="Times New Roman" w:hAnsi="Times New Roman" w:cs="Times New Roman"/>
          <w:b/>
          <w:sz w:val="24"/>
          <w:szCs w:val="24"/>
          <w:u w:val="single"/>
        </w:rPr>
      </w:pPr>
      <w:r w:rsidRPr="00BB279B">
        <w:rPr>
          <w:rFonts w:ascii="Times New Roman" w:hAnsi="Times New Roman" w:cs="Times New Roman"/>
          <w:b/>
          <w:sz w:val="24"/>
          <w:szCs w:val="24"/>
          <w:u w:val="single"/>
        </w:rPr>
        <w:t xml:space="preserve">Additional Required Action Steps / Activities </w:t>
      </w:r>
    </w:p>
    <w:p w14:paraId="5DA035E7" w14:textId="77777777" w:rsidR="00802496" w:rsidRPr="00BB279B" w:rsidRDefault="005A6B98" w:rsidP="00802496">
      <w:pPr>
        <w:pStyle w:val="ListParagraph"/>
        <w:numPr>
          <w:ilvl w:val="0"/>
          <w:numId w:val="11"/>
        </w:numPr>
        <w:tabs>
          <w:tab w:val="left" w:pos="180"/>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sdt>
        <w:sdtPr>
          <w:rPr>
            <w:sz w:val="24"/>
            <w:szCs w:val="24"/>
          </w:rPr>
          <w:id w:val="1743758144"/>
          <w:placeholder>
            <w:docPart w:val="03CBCCB14C9A450AB6C83BF2C65C692D"/>
          </w:placeholder>
        </w:sdtPr>
        <w:sdtEndPr>
          <w:rPr>
            <w:b/>
            <w:u w:val="single"/>
          </w:rPr>
        </w:sdtEndPr>
        <w:sdtContent>
          <w:r w:rsidR="00802496" w:rsidRPr="00BB279B">
            <w:rPr>
              <w:rFonts w:ascii="Times New Roman" w:hAnsi="Times New Roman" w:cs="Times New Roman"/>
              <w:sz w:val="24"/>
              <w:szCs w:val="24"/>
            </w:rPr>
            <w:t xml:space="preserve">The </w:t>
          </w:r>
          <w:r w:rsidR="00802496" w:rsidRPr="00BB279B">
            <w:rPr>
              <w:rFonts w:ascii="Times New Roman" w:hAnsi="Times New Roman" w:cs="Times New Roman"/>
              <w:sz w:val="24"/>
              <w:szCs w:val="24"/>
              <w:u w:val="single"/>
            </w:rPr>
            <w:t>City/County/Town</w:t>
          </w:r>
        </w:sdtContent>
      </w:sdt>
      <w:r w:rsidR="00802496" w:rsidRPr="00BB279B">
        <w:rPr>
          <w:rFonts w:ascii="Times New Roman" w:hAnsi="Times New Roman" w:cs="Times New Roman"/>
          <w:sz w:val="24"/>
          <w:szCs w:val="24"/>
        </w:rPr>
        <w:t xml:space="preserve"> shall adopt and publicize in the local newspaper, with the TDD# and/or TYY#, the local jurisdiction’s fair housing complaint procedures and Fair Housing Officer contact information for housing discrimination complaints.</w:t>
      </w:r>
    </w:p>
    <w:p w14:paraId="6640B742" w14:textId="77777777" w:rsidR="00802496" w:rsidRPr="00BB279B" w:rsidRDefault="00802496" w:rsidP="00802496">
      <w:pPr>
        <w:tabs>
          <w:tab w:val="left" w:pos="720"/>
        </w:tabs>
        <w:spacing w:after="0" w:line="240" w:lineRule="auto"/>
        <w:ind w:left="720" w:hanging="360"/>
        <w:rPr>
          <w:rFonts w:ascii="Times New Roman" w:hAnsi="Times New Roman" w:cs="Times New Roman"/>
          <w:sz w:val="24"/>
          <w:szCs w:val="24"/>
          <w:shd w:val="clear" w:color="auto" w:fill="FFFFFF"/>
        </w:rPr>
      </w:pPr>
    </w:p>
    <w:p w14:paraId="5BC33EBC" w14:textId="77777777" w:rsidR="00802496" w:rsidRPr="00BB279B" w:rsidRDefault="00802496" w:rsidP="00802496">
      <w:pPr>
        <w:pStyle w:val="ListParagraph"/>
        <w:numPr>
          <w:ilvl w:val="0"/>
          <w:numId w:val="11"/>
        </w:numPr>
        <w:tabs>
          <w:tab w:val="left" w:pos="720"/>
        </w:tabs>
        <w:spacing w:after="0" w:line="240" w:lineRule="auto"/>
        <w:rPr>
          <w:rFonts w:ascii="Times New Roman" w:hAnsi="Times New Roman" w:cs="Times New Roman"/>
          <w:sz w:val="24"/>
          <w:szCs w:val="24"/>
        </w:rPr>
      </w:pPr>
      <w:r w:rsidRPr="00BB279B">
        <w:rPr>
          <w:rFonts w:ascii="Times New Roman" w:hAnsi="Times New Roman" w:cs="Times New Roman"/>
          <w:sz w:val="24"/>
          <w:szCs w:val="24"/>
          <w:shd w:val="clear" w:color="auto" w:fill="FFFFFF"/>
        </w:rPr>
        <w:t xml:space="preserve">The </w:t>
      </w:r>
      <w:sdt>
        <w:sdtPr>
          <w:rPr>
            <w:sz w:val="24"/>
            <w:szCs w:val="24"/>
            <w:shd w:val="clear" w:color="auto" w:fill="FFFFFF"/>
          </w:rPr>
          <w:id w:val="-703782630"/>
          <w:placeholder>
            <w:docPart w:val="D624CDF79C2B4D2BBE85CA67CEFF8969"/>
          </w:placeholder>
        </w:sdtPr>
        <w:sdtEndPr>
          <w:rPr>
            <w:b/>
            <w:shd w:val="clear" w:color="auto" w:fill="auto"/>
          </w:rPr>
        </w:sdtEndPr>
        <w:sdtContent>
          <w:r w:rsidRPr="00BB279B">
            <w:rPr>
              <w:rFonts w:ascii="Times New Roman" w:hAnsi="Times New Roman" w:cs="Times New Roman"/>
              <w:sz w:val="24"/>
              <w:szCs w:val="24"/>
              <w:u w:val="single"/>
            </w:rPr>
            <w:t>City/County/Town</w:t>
          </w:r>
        </w:sdtContent>
      </w:sdt>
      <w:r w:rsidRPr="00BB279B">
        <w:rPr>
          <w:rFonts w:ascii="Times New Roman" w:hAnsi="Times New Roman" w:cs="Times New Roman"/>
          <w:sz w:val="24"/>
          <w:szCs w:val="24"/>
        </w:rPr>
        <w:t xml:space="preserve"> shall include the Equal Housing Opportunity logo and/or the phrase affirming Equal Opportunity in Housing on all the CDBG documents intended to be shared with the public. </w:t>
      </w:r>
    </w:p>
    <w:p w14:paraId="6C4A9161" w14:textId="77777777" w:rsidR="00802496" w:rsidRPr="00BB279B" w:rsidRDefault="00802496" w:rsidP="00802496">
      <w:pPr>
        <w:spacing w:after="0" w:line="240" w:lineRule="auto"/>
        <w:ind w:left="720"/>
        <w:rPr>
          <w:rFonts w:ascii="Times New Roman" w:hAnsi="Times New Roman" w:cs="Times New Roman"/>
          <w:sz w:val="24"/>
          <w:szCs w:val="24"/>
        </w:rPr>
      </w:pPr>
    </w:p>
    <w:p w14:paraId="03B82356" w14:textId="77777777" w:rsidR="00802496" w:rsidRPr="00BB279B" w:rsidRDefault="00802496" w:rsidP="00802496">
      <w:pPr>
        <w:pStyle w:val="ListParagraph"/>
        <w:numPr>
          <w:ilvl w:val="0"/>
          <w:numId w:val="11"/>
        </w:num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 xml:space="preserve">The </w:t>
      </w:r>
      <w:sdt>
        <w:sdtPr>
          <w:rPr>
            <w:sz w:val="24"/>
            <w:szCs w:val="24"/>
          </w:rPr>
          <w:id w:val="897244705"/>
          <w:placeholder>
            <w:docPart w:val="D624CDF79C2B4D2BBE85CA67CEFF8969"/>
          </w:placeholder>
        </w:sdtPr>
        <w:sdtEndPr>
          <w:rPr>
            <w:b/>
            <w:u w:val="single"/>
          </w:rPr>
        </w:sdtEndPr>
        <w:sdtContent>
          <w:r w:rsidRPr="00BB279B">
            <w:rPr>
              <w:rFonts w:ascii="Times New Roman" w:hAnsi="Times New Roman" w:cs="Times New Roman"/>
              <w:sz w:val="24"/>
              <w:szCs w:val="24"/>
              <w:u w:val="single"/>
            </w:rPr>
            <w:t>City/County/Town</w:t>
          </w:r>
        </w:sdtContent>
      </w:sdt>
      <w:r w:rsidRPr="00BB279B">
        <w:rPr>
          <w:rFonts w:ascii="Times New Roman" w:hAnsi="Times New Roman" w:cs="Times New Roman"/>
          <w:sz w:val="24"/>
          <w:szCs w:val="24"/>
        </w:rPr>
        <w:t xml:space="preserve"> shall post/display Fair Housing and Equal Housing Opportunity posters, with local Fair Housing Officer name, title, and contact information, and other additional information in prominent locations.   </w:t>
      </w:r>
    </w:p>
    <w:p w14:paraId="4A305FB3" w14:textId="77777777" w:rsidR="0008264D" w:rsidRPr="00BB279B" w:rsidRDefault="0008264D" w:rsidP="00802496">
      <w:pPr>
        <w:spacing w:after="0" w:line="360" w:lineRule="auto"/>
        <w:rPr>
          <w:rFonts w:ascii="Times New Roman" w:hAnsi="Times New Roman" w:cs="Times New Roman"/>
          <w:sz w:val="24"/>
          <w:szCs w:val="24"/>
          <w:shd w:val="clear" w:color="auto" w:fill="FFFFFF"/>
        </w:rPr>
      </w:pPr>
    </w:p>
    <w:p w14:paraId="3CD43E7A" w14:textId="77777777" w:rsidR="00A735E1" w:rsidRPr="00BB279B" w:rsidRDefault="0008264D" w:rsidP="00BE4AC9">
      <w:pPr>
        <w:spacing w:after="0" w:line="240" w:lineRule="auto"/>
        <w:ind w:left="360" w:hanging="360"/>
        <w:rPr>
          <w:rFonts w:ascii="Times New Roman" w:hAnsi="Times New Roman" w:cs="Times New Roman"/>
          <w:b/>
          <w:sz w:val="24"/>
          <w:szCs w:val="24"/>
          <w:shd w:val="clear" w:color="auto" w:fill="FFFFFF"/>
        </w:rPr>
      </w:pPr>
      <w:r w:rsidRPr="00BB279B">
        <w:rPr>
          <w:rFonts w:ascii="Times New Roman" w:hAnsi="Times New Roman" w:cs="Times New Roman"/>
          <w:b/>
          <w:sz w:val="24"/>
          <w:szCs w:val="24"/>
          <w:shd w:val="clear" w:color="auto" w:fill="FFFFFF"/>
        </w:rPr>
        <w:t>V.</w:t>
      </w:r>
      <w:r w:rsidRPr="00BB279B">
        <w:rPr>
          <w:rFonts w:ascii="Times New Roman" w:hAnsi="Times New Roman" w:cs="Times New Roman"/>
          <w:b/>
          <w:sz w:val="24"/>
          <w:szCs w:val="24"/>
          <w:shd w:val="clear" w:color="auto" w:fill="FFFFFF"/>
        </w:rPr>
        <w:tab/>
      </w:r>
      <w:r w:rsidR="00A735E1" w:rsidRPr="00BB279B">
        <w:rPr>
          <w:rFonts w:ascii="Times New Roman" w:hAnsi="Times New Roman" w:cs="Times New Roman"/>
          <w:b/>
          <w:sz w:val="24"/>
          <w:szCs w:val="24"/>
          <w:shd w:val="clear" w:color="auto" w:fill="FFFFFF"/>
        </w:rPr>
        <w:t xml:space="preserve">Fair Housing Complaints </w:t>
      </w:r>
    </w:p>
    <w:p w14:paraId="356DB01A" w14:textId="127229D9" w:rsidR="00A11A1D" w:rsidRPr="00BB279B" w:rsidRDefault="00A11A1D" w:rsidP="00A11A1D">
      <w:pPr>
        <w:spacing w:after="0" w:line="240" w:lineRule="auto"/>
        <w:ind w:left="360"/>
        <w:rPr>
          <w:rFonts w:ascii="Times New Roman" w:hAnsi="Times New Roman" w:cs="Times New Roman"/>
          <w:sz w:val="24"/>
          <w:szCs w:val="24"/>
          <w:shd w:val="clear" w:color="auto" w:fill="FFFFFF"/>
        </w:rPr>
      </w:pPr>
      <w:r w:rsidRPr="00BB279B">
        <w:rPr>
          <w:rFonts w:ascii="Times New Roman" w:hAnsi="Times New Roman" w:cs="Times New Roman"/>
          <w:sz w:val="24"/>
          <w:szCs w:val="24"/>
          <w:shd w:val="clear" w:color="auto" w:fill="FFFFFF"/>
        </w:rPr>
        <w:t xml:space="preserve">Describe Recipient’s method of receiving and resolving housing discrimination complaints.  This may be either a procedure currently being implemented or one to be implemented under this CDBG grant.  Include a description of how the recipient informs the public about the complaint procedures.  </w:t>
      </w:r>
      <w:r w:rsidRPr="00BB279B">
        <w:rPr>
          <w:rFonts w:ascii="Times New Roman" w:hAnsi="Times New Roman" w:cs="Times New Roman"/>
          <w:i/>
          <w:sz w:val="24"/>
          <w:szCs w:val="24"/>
          <w:shd w:val="clear" w:color="auto" w:fill="FFFFFF"/>
        </w:rPr>
        <w:t xml:space="preserve">(Use additional </w:t>
      </w:r>
      <w:r w:rsidR="00622864" w:rsidRPr="00BB279B">
        <w:rPr>
          <w:rFonts w:ascii="Times New Roman" w:hAnsi="Times New Roman" w:cs="Times New Roman"/>
          <w:i/>
          <w:sz w:val="24"/>
          <w:szCs w:val="24"/>
          <w:shd w:val="clear" w:color="auto" w:fill="FFFFFF"/>
        </w:rPr>
        <w:t>space/</w:t>
      </w:r>
      <w:r w:rsidRPr="00BB279B">
        <w:rPr>
          <w:rFonts w:ascii="Times New Roman" w:hAnsi="Times New Roman" w:cs="Times New Roman"/>
          <w:i/>
          <w:sz w:val="24"/>
          <w:szCs w:val="24"/>
          <w:shd w:val="clear" w:color="auto" w:fill="FFFFFF"/>
        </w:rPr>
        <w:t>pages as necessary)</w:t>
      </w:r>
    </w:p>
    <w:p w14:paraId="4C09B0DB" w14:textId="77777777" w:rsidR="00A735E1" w:rsidRPr="00BB279B" w:rsidRDefault="00A735E1" w:rsidP="00BE4AC9">
      <w:pPr>
        <w:spacing w:after="0" w:line="240" w:lineRule="auto"/>
        <w:ind w:left="360"/>
        <w:rPr>
          <w:rFonts w:ascii="Times New Roman" w:hAnsi="Times New Roman" w:cs="Times New Roman"/>
          <w:sz w:val="24"/>
          <w:szCs w:val="24"/>
          <w:shd w:val="clear" w:color="auto" w:fill="FFFFFF"/>
        </w:rPr>
      </w:pPr>
    </w:p>
    <w:p w14:paraId="1485E362" w14:textId="77777777" w:rsidR="00BB279B" w:rsidRDefault="00BB279B">
      <w:pPr>
        <w:rPr>
          <w:rFonts w:ascii="Times New Roman" w:hAnsi="Times New Roman" w:cs="Times New Roman"/>
          <w:b/>
          <w:sz w:val="24"/>
          <w:szCs w:val="24"/>
          <w:u w:val="single"/>
          <w:shd w:val="clear" w:color="auto" w:fill="FFFFFF"/>
        </w:rPr>
      </w:pPr>
      <w:r>
        <w:rPr>
          <w:rFonts w:ascii="Times New Roman" w:hAnsi="Times New Roman" w:cs="Times New Roman"/>
          <w:b/>
          <w:sz w:val="24"/>
          <w:szCs w:val="24"/>
          <w:u w:val="single"/>
          <w:shd w:val="clear" w:color="auto" w:fill="FFFFFF"/>
        </w:rPr>
        <w:br w:type="page"/>
      </w:r>
    </w:p>
    <w:p w14:paraId="2AD2B27A" w14:textId="384D9CD2" w:rsidR="00A735E1" w:rsidRPr="00BB279B" w:rsidRDefault="00A735E1" w:rsidP="00BE4AC9">
      <w:pPr>
        <w:spacing w:after="0" w:line="240" w:lineRule="auto"/>
        <w:ind w:left="360"/>
        <w:rPr>
          <w:rFonts w:ascii="Times New Roman" w:hAnsi="Times New Roman" w:cs="Times New Roman"/>
          <w:b/>
          <w:sz w:val="24"/>
          <w:szCs w:val="24"/>
          <w:u w:val="single"/>
          <w:shd w:val="clear" w:color="auto" w:fill="FFFFFF"/>
        </w:rPr>
      </w:pPr>
      <w:r w:rsidRPr="00BB279B">
        <w:rPr>
          <w:rFonts w:ascii="Times New Roman" w:hAnsi="Times New Roman" w:cs="Times New Roman"/>
          <w:b/>
          <w:sz w:val="24"/>
          <w:szCs w:val="24"/>
          <w:u w:val="single"/>
          <w:shd w:val="clear" w:color="auto" w:fill="FFFFFF"/>
        </w:rPr>
        <w:lastRenderedPageBreak/>
        <w:t>Fair Housing Officer</w:t>
      </w:r>
    </w:p>
    <w:p w14:paraId="7015C1E4" w14:textId="4DEAFD30" w:rsidR="00A735E1" w:rsidRPr="00BB279B" w:rsidRDefault="00A735E1" w:rsidP="00A735E1">
      <w:pPr>
        <w:pStyle w:val="BodyText"/>
        <w:spacing w:before="1"/>
        <w:ind w:left="360" w:right="781"/>
      </w:pPr>
      <w:r w:rsidRPr="00BB279B">
        <w:t>In accordance with Title VIII, Civil Rights Act of 1968, as amended, the Fair Housing</w:t>
      </w:r>
      <w:r w:rsidRPr="00BB279B">
        <w:rPr>
          <w:spacing w:val="-8"/>
        </w:rPr>
        <w:t xml:space="preserve"> </w:t>
      </w:r>
      <w:r w:rsidRPr="00BB279B">
        <w:t>Officer</w:t>
      </w:r>
      <w:r w:rsidRPr="00BB279B">
        <w:rPr>
          <w:spacing w:val="-6"/>
        </w:rPr>
        <w:t xml:space="preserve"> </w:t>
      </w:r>
      <w:r w:rsidRPr="00BB279B">
        <w:t>identified on the front page</w:t>
      </w:r>
      <w:r w:rsidRPr="00BB279B">
        <w:rPr>
          <w:spacing w:val="-9"/>
        </w:rPr>
        <w:t xml:space="preserve"> </w:t>
      </w:r>
      <w:r w:rsidRPr="00BB279B">
        <w:t>has</w:t>
      </w:r>
      <w:r w:rsidRPr="00BB279B">
        <w:rPr>
          <w:spacing w:val="-6"/>
        </w:rPr>
        <w:t xml:space="preserve"> </w:t>
      </w:r>
      <w:r w:rsidRPr="00BB279B">
        <w:t>been</w:t>
      </w:r>
      <w:r w:rsidRPr="00BB279B">
        <w:rPr>
          <w:spacing w:val="-8"/>
        </w:rPr>
        <w:t xml:space="preserve"> </w:t>
      </w:r>
      <w:r w:rsidRPr="00BB279B">
        <w:t>designated</w:t>
      </w:r>
      <w:r w:rsidRPr="00BB279B">
        <w:rPr>
          <w:spacing w:val="-5"/>
        </w:rPr>
        <w:t xml:space="preserve"> </w:t>
      </w:r>
      <w:r w:rsidRPr="00BB279B">
        <w:t>to</w:t>
      </w:r>
      <w:r w:rsidRPr="00BB279B">
        <w:rPr>
          <w:spacing w:val="-6"/>
        </w:rPr>
        <w:t xml:space="preserve"> </w:t>
      </w:r>
      <w:r w:rsidRPr="00BB279B">
        <w:t>handle</w:t>
      </w:r>
      <w:r w:rsidRPr="00BB279B">
        <w:rPr>
          <w:spacing w:val="-8"/>
        </w:rPr>
        <w:t xml:space="preserve"> </w:t>
      </w:r>
      <w:r w:rsidRPr="00BB279B">
        <w:t>fair</w:t>
      </w:r>
      <w:r w:rsidRPr="00BB279B">
        <w:rPr>
          <w:spacing w:val="-8"/>
        </w:rPr>
        <w:t xml:space="preserve"> </w:t>
      </w:r>
      <w:r w:rsidRPr="00BB279B">
        <w:t>housing</w:t>
      </w:r>
      <w:r w:rsidRPr="00BB279B">
        <w:rPr>
          <w:spacing w:val="-7"/>
        </w:rPr>
        <w:t xml:space="preserve"> </w:t>
      </w:r>
      <w:r w:rsidRPr="00BB279B">
        <w:t>complaints</w:t>
      </w:r>
      <w:r w:rsidRPr="00BB279B">
        <w:rPr>
          <w:spacing w:val="-6"/>
        </w:rPr>
        <w:t xml:space="preserve"> </w:t>
      </w:r>
      <w:r w:rsidRPr="00BB279B">
        <w:t>and activities.  The</w:t>
      </w:r>
      <w:r w:rsidRPr="00BB279B">
        <w:rPr>
          <w:spacing w:val="-11"/>
        </w:rPr>
        <w:t xml:space="preserve"> </w:t>
      </w:r>
      <w:r w:rsidRPr="00BB279B">
        <w:t>Fair</w:t>
      </w:r>
      <w:r w:rsidRPr="00BB279B">
        <w:rPr>
          <w:spacing w:val="-13"/>
        </w:rPr>
        <w:t xml:space="preserve"> </w:t>
      </w:r>
      <w:r w:rsidRPr="00BB279B">
        <w:t>Housing</w:t>
      </w:r>
      <w:r w:rsidRPr="00BB279B">
        <w:rPr>
          <w:spacing w:val="-14"/>
        </w:rPr>
        <w:t xml:space="preserve"> </w:t>
      </w:r>
      <w:r w:rsidRPr="00BB279B">
        <w:t>Officer</w:t>
      </w:r>
      <w:r w:rsidRPr="00BB279B">
        <w:rPr>
          <w:spacing w:val="-12"/>
        </w:rPr>
        <w:t xml:space="preserve"> </w:t>
      </w:r>
      <w:r w:rsidR="00A11A1D" w:rsidRPr="00BB279B">
        <w:rPr>
          <w:spacing w:val="-12"/>
        </w:rPr>
        <w:t xml:space="preserve">(FHO) </w:t>
      </w:r>
      <w:r w:rsidRPr="00BB279B">
        <w:t>is</w:t>
      </w:r>
      <w:r w:rsidRPr="00BB279B">
        <w:rPr>
          <w:spacing w:val="-12"/>
        </w:rPr>
        <w:t xml:space="preserve"> </w:t>
      </w:r>
      <w:r w:rsidRPr="00BB279B">
        <w:t>responsible</w:t>
      </w:r>
      <w:r w:rsidRPr="00BB279B">
        <w:rPr>
          <w:spacing w:val="-12"/>
        </w:rPr>
        <w:t xml:space="preserve"> </w:t>
      </w:r>
      <w:r w:rsidRPr="00BB279B">
        <w:t>for the</w:t>
      </w:r>
      <w:r w:rsidRPr="00BB279B">
        <w:rPr>
          <w:spacing w:val="-13"/>
        </w:rPr>
        <w:t xml:space="preserve"> </w:t>
      </w:r>
      <w:r w:rsidRPr="00BB279B">
        <w:t>intake</w:t>
      </w:r>
      <w:r w:rsidRPr="00BB279B">
        <w:rPr>
          <w:spacing w:val="-12"/>
        </w:rPr>
        <w:t xml:space="preserve"> </w:t>
      </w:r>
      <w:r w:rsidRPr="00BB279B">
        <w:t>and</w:t>
      </w:r>
      <w:r w:rsidRPr="00BB279B">
        <w:rPr>
          <w:spacing w:val="-13"/>
        </w:rPr>
        <w:t xml:space="preserve"> </w:t>
      </w:r>
      <w:r w:rsidRPr="00BB279B">
        <w:t>processing</w:t>
      </w:r>
      <w:r w:rsidRPr="00BB279B">
        <w:rPr>
          <w:spacing w:val="-15"/>
        </w:rPr>
        <w:t xml:space="preserve"> </w:t>
      </w:r>
      <w:r w:rsidRPr="00BB279B">
        <w:t>of</w:t>
      </w:r>
      <w:r w:rsidRPr="00BB279B">
        <w:rPr>
          <w:spacing w:val="-10"/>
        </w:rPr>
        <w:t xml:space="preserve"> </w:t>
      </w:r>
      <w:r w:rsidRPr="00BB279B">
        <w:t>all</w:t>
      </w:r>
      <w:r w:rsidRPr="00BB279B">
        <w:rPr>
          <w:spacing w:val="-13"/>
        </w:rPr>
        <w:t xml:space="preserve"> </w:t>
      </w:r>
      <w:r w:rsidRPr="00BB279B">
        <w:t xml:space="preserve">housing complaints (if UGLG has its own enforcement agency) as well as implementation of the </w:t>
      </w:r>
      <w:r w:rsidR="00622864" w:rsidRPr="00BB279B">
        <w:t>AFFH</w:t>
      </w:r>
      <w:r w:rsidRPr="00BB279B">
        <w:t xml:space="preserve"> Plan activities and actions.</w:t>
      </w:r>
      <w:r w:rsidRPr="00BB279B">
        <w:rPr>
          <w:spacing w:val="-12"/>
        </w:rPr>
        <w:t xml:space="preserve">  </w:t>
      </w:r>
      <w:r w:rsidRPr="00BB279B">
        <w:t xml:space="preserve">If the </w:t>
      </w:r>
      <w:sdt>
        <w:sdtPr>
          <w:id w:val="-1397824851"/>
          <w:placeholder>
            <w:docPart w:val="85A0210D9F0749A7B83946238CC7B043"/>
          </w:placeholder>
        </w:sdtPr>
        <w:sdtEndPr/>
        <w:sdtContent>
          <w:r w:rsidRPr="00BB279B">
            <w:rPr>
              <w:u w:val="single"/>
            </w:rPr>
            <w:t>Town/City/County</w:t>
          </w:r>
        </w:sdtContent>
      </w:sdt>
      <w:r w:rsidRPr="00BB279B">
        <w:t xml:space="preserve"> </w:t>
      </w:r>
      <w:sdt>
        <w:sdtPr>
          <w:id w:val="698517415"/>
          <w:placeholder>
            <w:docPart w:val="6CDC1B78290343EB8A774033B52DF1D3"/>
          </w:placeholder>
        </w:sdtPr>
        <w:sdtEndPr/>
        <w:sdtContent>
          <w:r w:rsidRPr="00BB279B">
            <w:t>does not</w:t>
          </w:r>
        </w:sdtContent>
      </w:sdt>
      <w:r w:rsidRPr="00BB279B">
        <w:t xml:space="preserve"> have their own enforcement body, there should be a clear procedure for referring fair housing complaints to enforcement agencies that serve that municipality. </w:t>
      </w:r>
    </w:p>
    <w:p w14:paraId="0DBC444A" w14:textId="77777777" w:rsidR="00A735E1" w:rsidRPr="00BB279B" w:rsidRDefault="00A735E1" w:rsidP="00A735E1">
      <w:pPr>
        <w:pStyle w:val="BodyText"/>
        <w:ind w:left="360"/>
        <w:rPr>
          <w:spacing w:val="-12"/>
        </w:rPr>
      </w:pPr>
    </w:p>
    <w:p w14:paraId="0A94731F" w14:textId="7559009C" w:rsidR="00A735E1" w:rsidRPr="00BB279B" w:rsidRDefault="00A735E1" w:rsidP="00A735E1">
      <w:pPr>
        <w:pStyle w:val="BodyText"/>
        <w:ind w:left="360"/>
      </w:pPr>
      <w:r w:rsidRPr="00BB279B">
        <w:t>While</w:t>
      </w:r>
      <w:r w:rsidRPr="00BB279B">
        <w:rPr>
          <w:spacing w:val="-5"/>
        </w:rPr>
        <w:t xml:space="preserve"> </w:t>
      </w:r>
      <w:r w:rsidRPr="00BB279B">
        <w:t>not</w:t>
      </w:r>
      <w:r w:rsidRPr="00BB279B">
        <w:rPr>
          <w:spacing w:val="-8"/>
        </w:rPr>
        <w:t xml:space="preserve"> </w:t>
      </w:r>
      <w:r w:rsidRPr="00BB279B">
        <w:t>expected</w:t>
      </w:r>
      <w:r w:rsidRPr="00BB279B">
        <w:rPr>
          <w:spacing w:val="-7"/>
        </w:rPr>
        <w:t xml:space="preserve"> </w:t>
      </w:r>
      <w:r w:rsidRPr="00BB279B">
        <w:t>to</w:t>
      </w:r>
      <w:r w:rsidRPr="00BB279B">
        <w:rPr>
          <w:spacing w:val="-7"/>
        </w:rPr>
        <w:t xml:space="preserve"> </w:t>
      </w:r>
      <w:r w:rsidRPr="00BB279B">
        <w:t>be</w:t>
      </w:r>
      <w:r w:rsidRPr="00BB279B">
        <w:rPr>
          <w:spacing w:val="-7"/>
        </w:rPr>
        <w:t xml:space="preserve"> </w:t>
      </w:r>
      <w:r w:rsidRPr="00BB279B">
        <w:t>an</w:t>
      </w:r>
      <w:r w:rsidRPr="00BB279B">
        <w:rPr>
          <w:spacing w:val="-7"/>
        </w:rPr>
        <w:t xml:space="preserve"> </w:t>
      </w:r>
      <w:r w:rsidRPr="00BB279B">
        <w:t>“expert”</w:t>
      </w:r>
      <w:r w:rsidRPr="00BB279B">
        <w:rPr>
          <w:spacing w:val="-7"/>
        </w:rPr>
        <w:t xml:space="preserve"> </w:t>
      </w:r>
      <w:r w:rsidRPr="00BB279B">
        <w:t>in</w:t>
      </w:r>
      <w:r w:rsidRPr="00BB279B">
        <w:rPr>
          <w:spacing w:val="-5"/>
        </w:rPr>
        <w:t xml:space="preserve"> </w:t>
      </w:r>
      <w:r w:rsidRPr="00BB279B">
        <w:t>Fair</w:t>
      </w:r>
      <w:r w:rsidRPr="00BB279B">
        <w:rPr>
          <w:spacing w:val="-7"/>
        </w:rPr>
        <w:t xml:space="preserve"> </w:t>
      </w:r>
      <w:r w:rsidRPr="00BB279B">
        <w:t>Housing</w:t>
      </w:r>
      <w:r w:rsidRPr="00BB279B">
        <w:rPr>
          <w:spacing w:val="-7"/>
        </w:rPr>
        <w:t xml:space="preserve"> </w:t>
      </w:r>
      <w:r w:rsidRPr="00BB279B">
        <w:t>Laws,</w:t>
      </w:r>
      <w:r w:rsidRPr="00BB279B">
        <w:rPr>
          <w:spacing w:val="-5"/>
        </w:rPr>
        <w:t xml:space="preserve"> </w:t>
      </w:r>
      <w:r w:rsidRPr="00BB279B">
        <w:t>at</w:t>
      </w:r>
      <w:r w:rsidRPr="00BB279B">
        <w:rPr>
          <w:spacing w:val="-5"/>
        </w:rPr>
        <w:t xml:space="preserve"> </w:t>
      </w:r>
      <w:r w:rsidRPr="00BB279B">
        <w:t>a</w:t>
      </w:r>
      <w:r w:rsidRPr="00BB279B">
        <w:rPr>
          <w:spacing w:val="-7"/>
        </w:rPr>
        <w:t xml:space="preserve"> </w:t>
      </w:r>
      <w:r w:rsidRPr="00BB279B">
        <w:t xml:space="preserve">minimum, the </w:t>
      </w:r>
      <w:r w:rsidR="00A11A1D" w:rsidRPr="00BB279B">
        <w:t xml:space="preserve">FHO </w:t>
      </w:r>
      <w:r w:rsidRPr="00BB279B">
        <w:t>will be familiar with the complaint process and federal and state laws, which address Fair Housing.  Records which show the date, time, nature of complaint and decisions made in the complaint process will be fully documented. A separate file will maintain a record of all housing discrimination complaints and follow-up</w:t>
      </w:r>
      <w:r w:rsidRPr="00BB279B">
        <w:rPr>
          <w:spacing w:val="-1"/>
        </w:rPr>
        <w:t xml:space="preserve"> </w:t>
      </w:r>
      <w:r w:rsidRPr="00BB279B">
        <w:t>actions.  Referrals should be noted in the fair housing file.</w:t>
      </w:r>
    </w:p>
    <w:p w14:paraId="7C11347D" w14:textId="77777777" w:rsidR="00A11A1D" w:rsidRPr="00BB279B" w:rsidRDefault="00A11A1D" w:rsidP="00A735E1">
      <w:pPr>
        <w:pStyle w:val="BodyText"/>
        <w:ind w:left="360"/>
      </w:pPr>
    </w:p>
    <w:p w14:paraId="3B17A382" w14:textId="318FD8F2" w:rsidR="00A11A1D" w:rsidRPr="00BB279B" w:rsidRDefault="00A11A1D" w:rsidP="00A11A1D">
      <w:pPr>
        <w:pStyle w:val="BodyText"/>
        <w:spacing w:before="11"/>
        <w:ind w:left="360"/>
      </w:pPr>
      <w:r w:rsidRPr="00BB279B">
        <w:rPr>
          <w:color w:val="222222"/>
          <w:shd w:val="clear" w:color="auto" w:fill="FFFFFF"/>
        </w:rPr>
        <w:t>The </w:t>
      </w:r>
      <w:r w:rsidRPr="00BB279B">
        <w:rPr>
          <w:bCs/>
          <w:color w:val="222222"/>
          <w:shd w:val="clear" w:color="auto" w:fill="FFFFFF"/>
        </w:rPr>
        <w:t>FHO</w:t>
      </w:r>
      <w:r w:rsidRPr="00BB279B">
        <w:rPr>
          <w:color w:val="222222"/>
          <w:shd w:val="clear" w:color="auto" w:fill="FFFFFF"/>
        </w:rPr>
        <w:t> is in charge of receiving </w:t>
      </w:r>
      <w:r w:rsidRPr="00BB279B">
        <w:rPr>
          <w:bCs/>
          <w:color w:val="222222"/>
          <w:shd w:val="clear" w:color="auto" w:fill="FFFFFF"/>
        </w:rPr>
        <w:t>fair housing</w:t>
      </w:r>
      <w:r w:rsidRPr="00BB279B">
        <w:rPr>
          <w:color w:val="222222"/>
          <w:shd w:val="clear" w:color="auto" w:fill="FFFFFF"/>
        </w:rPr>
        <w:t> complaints, and tracking them in a </w:t>
      </w:r>
      <w:r w:rsidRPr="00BB279B">
        <w:rPr>
          <w:bCs/>
          <w:color w:val="222222"/>
          <w:shd w:val="clear" w:color="auto" w:fill="FFFFFF"/>
        </w:rPr>
        <w:t>fair housing</w:t>
      </w:r>
      <w:r w:rsidRPr="00BB279B">
        <w:rPr>
          <w:color w:val="222222"/>
          <w:shd w:val="clear" w:color="auto" w:fill="FFFFFF"/>
        </w:rPr>
        <w:t> log. They are also </w:t>
      </w:r>
      <w:r w:rsidRPr="00BB279B">
        <w:rPr>
          <w:bCs/>
          <w:color w:val="222222"/>
          <w:shd w:val="clear" w:color="auto" w:fill="FFFFFF"/>
        </w:rPr>
        <w:t>responsible</w:t>
      </w:r>
      <w:r w:rsidRPr="00BB279B">
        <w:rPr>
          <w:color w:val="222222"/>
          <w:shd w:val="clear" w:color="auto" w:fill="FFFFFF"/>
        </w:rPr>
        <w:t> for providing referral information in a timely manner. Thus, a specific procedure for receiving </w:t>
      </w:r>
      <w:r w:rsidRPr="00BB279B">
        <w:rPr>
          <w:bCs/>
          <w:color w:val="222222"/>
          <w:shd w:val="clear" w:color="auto" w:fill="FFFFFF"/>
        </w:rPr>
        <w:t>fair housing</w:t>
      </w:r>
      <w:r w:rsidRPr="00BB279B">
        <w:rPr>
          <w:color w:val="222222"/>
          <w:shd w:val="clear" w:color="auto" w:fill="FFFFFF"/>
        </w:rPr>
        <w:t xml:space="preserve"> complaints must be developed.  </w:t>
      </w:r>
      <w:r w:rsidRPr="00BB279B">
        <w:t>The FHO will keep a record of the progress on the number of complaints filed, actions taken, and the status of each complaint.</w:t>
      </w:r>
    </w:p>
    <w:p w14:paraId="14E8950F" w14:textId="77777777" w:rsidR="00A11A1D" w:rsidRPr="00BB279B" w:rsidRDefault="00A11A1D" w:rsidP="00A735E1">
      <w:pPr>
        <w:spacing w:after="0" w:line="360" w:lineRule="auto"/>
        <w:ind w:firstLine="360"/>
        <w:rPr>
          <w:rFonts w:ascii="Times New Roman" w:hAnsi="Times New Roman" w:cs="Times New Roman"/>
          <w:b/>
          <w:sz w:val="24"/>
          <w:szCs w:val="24"/>
          <w:u w:val="single"/>
          <w:shd w:val="clear" w:color="auto" w:fill="FFFFFF"/>
        </w:rPr>
      </w:pPr>
    </w:p>
    <w:p w14:paraId="39AB2A54" w14:textId="77777777" w:rsidR="00A735E1" w:rsidRPr="00BB279B" w:rsidRDefault="00A735E1" w:rsidP="00A735E1">
      <w:pPr>
        <w:spacing w:after="0" w:line="360" w:lineRule="auto"/>
        <w:ind w:firstLine="360"/>
        <w:rPr>
          <w:rFonts w:ascii="Times New Roman" w:hAnsi="Times New Roman" w:cs="Times New Roman"/>
          <w:b/>
          <w:sz w:val="24"/>
          <w:szCs w:val="24"/>
          <w:u w:val="single"/>
          <w:shd w:val="clear" w:color="auto" w:fill="FFFFFF"/>
        </w:rPr>
      </w:pPr>
      <w:r w:rsidRPr="00BB279B">
        <w:rPr>
          <w:rFonts w:ascii="Times New Roman" w:hAnsi="Times New Roman" w:cs="Times New Roman"/>
          <w:b/>
          <w:sz w:val="24"/>
          <w:szCs w:val="24"/>
          <w:u w:val="single"/>
          <w:shd w:val="clear" w:color="auto" w:fill="FFFFFF"/>
        </w:rPr>
        <w:t xml:space="preserve">Housing Complaint Process </w:t>
      </w:r>
    </w:p>
    <w:p w14:paraId="7683B619" w14:textId="77777777" w:rsidR="00A735E1" w:rsidRPr="00BB279B" w:rsidRDefault="00A735E1" w:rsidP="00802496">
      <w:pPr>
        <w:pStyle w:val="ListParagraph"/>
        <w:numPr>
          <w:ilvl w:val="0"/>
          <w:numId w:val="24"/>
        </w:numPr>
        <w:spacing w:after="0" w:line="240" w:lineRule="auto"/>
        <w:rPr>
          <w:rFonts w:ascii="Times New Roman" w:hAnsi="Times New Roman" w:cs="Times New Roman"/>
          <w:sz w:val="24"/>
          <w:szCs w:val="24"/>
          <w:shd w:val="clear" w:color="auto" w:fill="FFFFFF"/>
        </w:rPr>
      </w:pPr>
      <w:r w:rsidRPr="00BB279B">
        <w:rPr>
          <w:rFonts w:ascii="Times New Roman" w:hAnsi="Times New Roman" w:cs="Times New Roman"/>
          <w:sz w:val="24"/>
          <w:szCs w:val="24"/>
          <w:shd w:val="clear" w:color="auto" w:fill="FFFFFF"/>
        </w:rPr>
        <w:t xml:space="preserve">Any person or persons wishing to file a complaint of housing discrimination in the </w:t>
      </w:r>
      <w:sdt>
        <w:sdtPr>
          <w:rPr>
            <w:sz w:val="24"/>
            <w:szCs w:val="24"/>
            <w:shd w:val="clear" w:color="auto" w:fill="FFFFFF"/>
          </w:rPr>
          <w:id w:val="811681171"/>
          <w:placeholder>
            <w:docPart w:val="497F417AB138400D99D4ED0C7E77F29F"/>
          </w:placeholder>
        </w:sdtPr>
        <w:sdtEndPr/>
        <w:sdtContent>
          <w:r w:rsidRPr="00BB279B">
            <w:rPr>
              <w:rFonts w:ascii="Times New Roman" w:hAnsi="Times New Roman" w:cs="Times New Roman"/>
              <w:sz w:val="24"/>
              <w:szCs w:val="24"/>
              <w:u w:val="single"/>
              <w:shd w:val="clear" w:color="auto" w:fill="FFFFFF"/>
            </w:rPr>
            <w:t>town/city/county</w:t>
          </w:r>
        </w:sdtContent>
      </w:sdt>
      <w:r w:rsidRPr="00BB279B">
        <w:rPr>
          <w:rFonts w:ascii="Times New Roman" w:hAnsi="Times New Roman" w:cs="Times New Roman"/>
          <w:sz w:val="24"/>
          <w:szCs w:val="24"/>
          <w:shd w:val="clear" w:color="auto" w:fill="FFFFFF"/>
        </w:rPr>
        <w:t xml:space="preserve"> may do so by informing the </w:t>
      </w:r>
      <w:sdt>
        <w:sdtPr>
          <w:rPr>
            <w:sz w:val="24"/>
            <w:szCs w:val="24"/>
            <w:u w:val="single"/>
            <w:shd w:val="clear" w:color="auto" w:fill="FFFFFF"/>
          </w:rPr>
          <w:id w:val="1706672025"/>
          <w:placeholder>
            <w:docPart w:val="497F417AB138400D99D4ED0C7E77F29F"/>
          </w:placeholder>
        </w:sdtPr>
        <w:sdtEndPr/>
        <w:sdtContent>
          <w:r w:rsidRPr="00BB279B">
            <w:rPr>
              <w:rFonts w:ascii="Times New Roman" w:hAnsi="Times New Roman" w:cs="Times New Roman"/>
              <w:sz w:val="24"/>
              <w:szCs w:val="24"/>
              <w:u w:val="single"/>
              <w:shd w:val="clear" w:color="auto" w:fill="FFFFFF"/>
            </w:rPr>
            <w:t>town/city/county</w:t>
          </w:r>
        </w:sdtContent>
      </w:sdt>
      <w:r w:rsidRPr="00BB279B">
        <w:rPr>
          <w:rFonts w:ascii="Times New Roman" w:hAnsi="Times New Roman" w:cs="Times New Roman"/>
          <w:sz w:val="24"/>
          <w:szCs w:val="24"/>
          <w:shd w:val="clear" w:color="auto" w:fill="FFFFFF"/>
        </w:rPr>
        <w:t xml:space="preserve"> administrator of the facts and circumstance of the alleged discriminatory acts or practice.</w:t>
      </w:r>
    </w:p>
    <w:p w14:paraId="35EDD844" w14:textId="77777777" w:rsidR="00A735E1" w:rsidRPr="00BB279B" w:rsidRDefault="00A735E1" w:rsidP="00802496">
      <w:pPr>
        <w:spacing w:after="0" w:line="240" w:lineRule="auto"/>
        <w:ind w:left="1080" w:hanging="360"/>
        <w:rPr>
          <w:rFonts w:ascii="Times New Roman" w:hAnsi="Times New Roman" w:cs="Times New Roman"/>
          <w:sz w:val="24"/>
          <w:szCs w:val="24"/>
          <w:shd w:val="clear" w:color="auto" w:fill="FFFFFF"/>
        </w:rPr>
      </w:pPr>
    </w:p>
    <w:p w14:paraId="008E73DC" w14:textId="4809222B" w:rsidR="00A735E1" w:rsidRPr="00BB279B" w:rsidRDefault="00A735E1" w:rsidP="00802496">
      <w:pPr>
        <w:pStyle w:val="ListParagraph"/>
        <w:numPr>
          <w:ilvl w:val="0"/>
          <w:numId w:val="24"/>
        </w:numPr>
        <w:spacing w:after="0" w:line="240" w:lineRule="auto"/>
        <w:rPr>
          <w:rFonts w:ascii="Times New Roman" w:hAnsi="Times New Roman" w:cs="Times New Roman"/>
          <w:sz w:val="24"/>
          <w:szCs w:val="24"/>
          <w:shd w:val="clear" w:color="auto" w:fill="FFFFFF"/>
        </w:rPr>
      </w:pPr>
      <w:r w:rsidRPr="00BB279B">
        <w:rPr>
          <w:rFonts w:ascii="Times New Roman" w:hAnsi="Times New Roman" w:cs="Times New Roman"/>
          <w:sz w:val="24"/>
          <w:szCs w:val="24"/>
          <w:shd w:val="clear" w:color="auto" w:fill="FFFFFF"/>
        </w:rPr>
        <w:t xml:space="preserve">Upon receiving a housing discrimination complaint, the </w:t>
      </w:r>
      <w:sdt>
        <w:sdtPr>
          <w:rPr>
            <w:sz w:val="24"/>
            <w:szCs w:val="24"/>
            <w:shd w:val="clear" w:color="auto" w:fill="FFFFFF"/>
          </w:rPr>
          <w:id w:val="1201751387"/>
          <w:placeholder>
            <w:docPart w:val="497F417AB138400D99D4ED0C7E77F29F"/>
          </w:placeholder>
        </w:sdtPr>
        <w:sdtEndPr/>
        <w:sdtContent>
          <w:r w:rsidRPr="00BB279B">
            <w:rPr>
              <w:rFonts w:ascii="Times New Roman" w:hAnsi="Times New Roman" w:cs="Times New Roman"/>
              <w:sz w:val="24"/>
              <w:szCs w:val="24"/>
              <w:u w:val="single"/>
              <w:shd w:val="clear" w:color="auto" w:fill="FFFFFF"/>
            </w:rPr>
            <w:t>town/city/county</w:t>
          </w:r>
        </w:sdtContent>
      </w:sdt>
      <w:r w:rsidRPr="00BB279B">
        <w:rPr>
          <w:rFonts w:ascii="Times New Roman" w:hAnsi="Times New Roman" w:cs="Times New Roman"/>
          <w:sz w:val="24"/>
          <w:szCs w:val="24"/>
          <w:shd w:val="clear" w:color="auto" w:fill="FFFFFF"/>
        </w:rPr>
        <w:t xml:space="preserve"> administrator shall acknowledge the complaint within </w:t>
      </w:r>
      <w:r w:rsidR="005B0230" w:rsidRPr="00BB279B">
        <w:rPr>
          <w:rFonts w:ascii="Times New Roman" w:hAnsi="Times New Roman" w:cs="Times New Roman"/>
          <w:sz w:val="24"/>
          <w:szCs w:val="24"/>
          <w:shd w:val="clear" w:color="auto" w:fill="FFFFFF"/>
        </w:rPr>
        <w:t>fifteen (15)</w:t>
      </w:r>
      <w:r w:rsidRPr="00BB279B">
        <w:rPr>
          <w:rFonts w:ascii="Times New Roman" w:hAnsi="Times New Roman" w:cs="Times New Roman"/>
          <w:sz w:val="24"/>
          <w:szCs w:val="24"/>
          <w:shd w:val="clear" w:color="auto" w:fill="FFFFFF"/>
        </w:rPr>
        <w:t xml:space="preserve"> </w:t>
      </w:r>
      <w:r w:rsidR="005B0230" w:rsidRPr="00BB279B">
        <w:rPr>
          <w:rFonts w:ascii="Times New Roman" w:hAnsi="Times New Roman" w:cs="Times New Roman"/>
          <w:sz w:val="24"/>
          <w:szCs w:val="24"/>
          <w:shd w:val="clear" w:color="auto" w:fill="FFFFFF"/>
        </w:rPr>
        <w:t xml:space="preserve">working </w:t>
      </w:r>
      <w:r w:rsidRPr="00BB279B">
        <w:rPr>
          <w:rFonts w:ascii="Times New Roman" w:hAnsi="Times New Roman" w:cs="Times New Roman"/>
          <w:sz w:val="24"/>
          <w:szCs w:val="24"/>
          <w:shd w:val="clear" w:color="auto" w:fill="FFFFFF"/>
        </w:rPr>
        <w:t xml:space="preserve">days in writing and inform the Division of </w:t>
      </w:r>
      <w:r w:rsidR="00802496" w:rsidRPr="00BB279B">
        <w:rPr>
          <w:rFonts w:ascii="Times New Roman" w:hAnsi="Times New Roman" w:cs="Times New Roman"/>
          <w:sz w:val="24"/>
          <w:szCs w:val="24"/>
          <w:shd w:val="clear" w:color="auto" w:fill="FFFFFF"/>
        </w:rPr>
        <w:t xml:space="preserve">Water Infrastructure </w:t>
      </w:r>
      <w:r w:rsidRPr="00BB279B">
        <w:rPr>
          <w:rFonts w:ascii="Times New Roman" w:hAnsi="Times New Roman" w:cs="Times New Roman"/>
          <w:sz w:val="24"/>
          <w:szCs w:val="24"/>
          <w:shd w:val="clear" w:color="auto" w:fill="FFFFFF"/>
        </w:rPr>
        <w:t>and the North Carolina Human Relations Commission about the complaint.</w:t>
      </w:r>
    </w:p>
    <w:p w14:paraId="73FF7983" w14:textId="77777777" w:rsidR="00A735E1" w:rsidRPr="00BB279B" w:rsidRDefault="00A735E1" w:rsidP="00802496">
      <w:pPr>
        <w:spacing w:after="0" w:line="240" w:lineRule="auto"/>
        <w:ind w:left="1080" w:hanging="360"/>
        <w:rPr>
          <w:rFonts w:ascii="Times New Roman" w:hAnsi="Times New Roman" w:cs="Times New Roman"/>
          <w:sz w:val="24"/>
          <w:szCs w:val="24"/>
          <w:shd w:val="clear" w:color="auto" w:fill="FFFFFF"/>
        </w:rPr>
      </w:pPr>
    </w:p>
    <w:p w14:paraId="2AE59872" w14:textId="77777777" w:rsidR="00A735E1" w:rsidRPr="00BB279B" w:rsidRDefault="00A735E1" w:rsidP="00802496">
      <w:pPr>
        <w:pStyle w:val="ListParagraph"/>
        <w:numPr>
          <w:ilvl w:val="0"/>
          <w:numId w:val="24"/>
        </w:numPr>
        <w:spacing w:after="0" w:line="240" w:lineRule="auto"/>
        <w:rPr>
          <w:rFonts w:ascii="Times New Roman" w:hAnsi="Times New Roman" w:cs="Times New Roman"/>
          <w:sz w:val="24"/>
          <w:szCs w:val="24"/>
          <w:shd w:val="clear" w:color="auto" w:fill="FFFFFF"/>
        </w:rPr>
      </w:pPr>
      <w:r w:rsidRPr="00BB279B">
        <w:rPr>
          <w:rFonts w:ascii="Times New Roman" w:hAnsi="Times New Roman" w:cs="Times New Roman"/>
          <w:sz w:val="24"/>
          <w:szCs w:val="24"/>
          <w:shd w:val="clear" w:color="auto" w:fill="FFFFFF"/>
        </w:rPr>
        <w:t xml:space="preserve">The </w:t>
      </w:r>
      <w:sdt>
        <w:sdtPr>
          <w:rPr>
            <w:sz w:val="24"/>
            <w:szCs w:val="24"/>
            <w:u w:val="single"/>
            <w:shd w:val="clear" w:color="auto" w:fill="FFFFFF"/>
          </w:rPr>
          <w:id w:val="59064342"/>
          <w:placeholder>
            <w:docPart w:val="497F417AB138400D99D4ED0C7E77F29F"/>
          </w:placeholder>
        </w:sdtPr>
        <w:sdtEndPr/>
        <w:sdtContent>
          <w:r w:rsidRPr="00BB279B">
            <w:rPr>
              <w:rFonts w:ascii="Times New Roman" w:hAnsi="Times New Roman" w:cs="Times New Roman"/>
              <w:sz w:val="24"/>
              <w:szCs w:val="24"/>
              <w:u w:val="single"/>
              <w:shd w:val="clear" w:color="auto" w:fill="FFFFFF"/>
            </w:rPr>
            <w:t>town/city/county</w:t>
          </w:r>
        </w:sdtContent>
      </w:sdt>
      <w:r w:rsidRPr="00BB279B">
        <w:rPr>
          <w:rFonts w:ascii="Times New Roman" w:hAnsi="Times New Roman" w:cs="Times New Roman"/>
          <w:sz w:val="24"/>
          <w:szCs w:val="24"/>
          <w:shd w:val="clear" w:color="auto" w:fill="FFFFFF"/>
        </w:rPr>
        <w:t xml:space="preserve"> administrator shall offer assistance to the Commission in the investigation and reconciliation of all housing discrimination complaints which are based on events occurring in the </w:t>
      </w:r>
      <w:sdt>
        <w:sdtPr>
          <w:rPr>
            <w:sz w:val="24"/>
            <w:szCs w:val="24"/>
            <w:shd w:val="clear" w:color="auto" w:fill="FFFFFF"/>
          </w:rPr>
          <w:id w:val="-1551529556"/>
          <w:placeholder>
            <w:docPart w:val="497F417AB138400D99D4ED0C7E77F29F"/>
          </w:placeholder>
        </w:sdtPr>
        <w:sdtEndPr>
          <w:rPr>
            <w:b/>
          </w:rPr>
        </w:sdtEndPr>
        <w:sdtContent>
          <w:r w:rsidRPr="00BB279B">
            <w:rPr>
              <w:rFonts w:ascii="Times New Roman" w:hAnsi="Times New Roman" w:cs="Times New Roman"/>
              <w:sz w:val="24"/>
              <w:szCs w:val="24"/>
              <w:u w:val="single"/>
              <w:shd w:val="clear" w:color="auto" w:fill="FFFFFF"/>
            </w:rPr>
            <w:t>town/city/county</w:t>
          </w:r>
        </w:sdtContent>
      </w:sdt>
      <w:r w:rsidRPr="00BB279B">
        <w:rPr>
          <w:rFonts w:ascii="Times New Roman" w:hAnsi="Times New Roman" w:cs="Times New Roman"/>
          <w:sz w:val="24"/>
          <w:szCs w:val="24"/>
          <w:shd w:val="clear" w:color="auto" w:fill="FFFFFF"/>
        </w:rPr>
        <w:t xml:space="preserve">. </w:t>
      </w:r>
    </w:p>
    <w:p w14:paraId="45160430" w14:textId="77777777" w:rsidR="00A735E1" w:rsidRPr="00BB279B" w:rsidRDefault="00A735E1" w:rsidP="00802496">
      <w:pPr>
        <w:spacing w:after="0" w:line="240" w:lineRule="auto"/>
        <w:ind w:left="1080" w:hanging="360"/>
        <w:rPr>
          <w:rFonts w:ascii="Times New Roman" w:hAnsi="Times New Roman" w:cs="Times New Roman"/>
          <w:sz w:val="24"/>
          <w:szCs w:val="24"/>
          <w:shd w:val="clear" w:color="auto" w:fill="FFFFFF"/>
        </w:rPr>
      </w:pPr>
    </w:p>
    <w:p w14:paraId="78AB76CE" w14:textId="77777777" w:rsidR="00A735E1" w:rsidRPr="00BB279B" w:rsidRDefault="00A735E1" w:rsidP="00802496">
      <w:pPr>
        <w:pStyle w:val="ListParagraph"/>
        <w:numPr>
          <w:ilvl w:val="0"/>
          <w:numId w:val="24"/>
        </w:numPr>
        <w:spacing w:after="0" w:line="240" w:lineRule="auto"/>
        <w:rPr>
          <w:rFonts w:ascii="Times New Roman" w:hAnsi="Times New Roman" w:cs="Times New Roman"/>
          <w:sz w:val="24"/>
          <w:szCs w:val="24"/>
          <w:shd w:val="clear" w:color="auto" w:fill="FFFFFF"/>
        </w:rPr>
      </w:pPr>
      <w:r w:rsidRPr="00BB279B">
        <w:rPr>
          <w:rFonts w:ascii="Times New Roman" w:hAnsi="Times New Roman" w:cs="Times New Roman"/>
          <w:sz w:val="24"/>
          <w:szCs w:val="24"/>
          <w:shd w:val="clear" w:color="auto" w:fill="FFFFFF"/>
        </w:rPr>
        <w:t xml:space="preserve">The </w:t>
      </w:r>
      <w:sdt>
        <w:sdtPr>
          <w:rPr>
            <w:sz w:val="24"/>
            <w:szCs w:val="24"/>
            <w:shd w:val="clear" w:color="auto" w:fill="FFFFFF"/>
          </w:rPr>
          <w:id w:val="-810781531"/>
          <w:placeholder>
            <w:docPart w:val="497F417AB138400D99D4ED0C7E77F29F"/>
          </w:placeholder>
        </w:sdtPr>
        <w:sdtEndPr/>
        <w:sdtContent>
          <w:r w:rsidRPr="00BB279B">
            <w:rPr>
              <w:rFonts w:ascii="Times New Roman" w:hAnsi="Times New Roman" w:cs="Times New Roman"/>
              <w:sz w:val="24"/>
              <w:szCs w:val="24"/>
              <w:u w:val="single"/>
              <w:shd w:val="clear" w:color="auto" w:fill="FFFFFF"/>
            </w:rPr>
            <w:t>town/city/county</w:t>
          </w:r>
        </w:sdtContent>
      </w:sdt>
      <w:r w:rsidRPr="00BB279B">
        <w:rPr>
          <w:rFonts w:ascii="Times New Roman" w:hAnsi="Times New Roman" w:cs="Times New Roman"/>
          <w:sz w:val="24"/>
          <w:szCs w:val="24"/>
          <w:shd w:val="clear" w:color="auto" w:fill="FFFFFF"/>
        </w:rPr>
        <w:t xml:space="preserve"> administrator shall publicize in the local newspaper, with the TDD#, who is the local agency to contact with housing discrimination complaints.</w:t>
      </w:r>
    </w:p>
    <w:p w14:paraId="64F9C714" w14:textId="77777777" w:rsidR="00A735E1" w:rsidRPr="00BB279B" w:rsidRDefault="00A735E1" w:rsidP="00A735E1">
      <w:pPr>
        <w:pStyle w:val="BodyText"/>
        <w:ind w:left="360" w:right="775"/>
      </w:pPr>
    </w:p>
    <w:p w14:paraId="5D57290C" w14:textId="77777777" w:rsidR="00A735E1" w:rsidRPr="00BB279B" w:rsidRDefault="00A735E1" w:rsidP="00A11A1D">
      <w:pPr>
        <w:pStyle w:val="BodyText"/>
        <w:ind w:left="360"/>
      </w:pPr>
      <w:r w:rsidRPr="00BB279B">
        <w:t xml:space="preserve">A summary of actions which may constitute housing discrimination, and instructions for completing and filing housing discrimination complaints will be made available to citizens at </w:t>
      </w:r>
      <w:sdt>
        <w:sdtPr>
          <w:rPr>
            <w:u w:val="single"/>
          </w:rPr>
          <w:id w:val="-1228615874"/>
          <w:placeholder>
            <w:docPart w:val="65B8A1ADD2A14BA4A2229DE456F3C80F"/>
          </w:placeholder>
        </w:sdtPr>
        <w:sdtEndPr/>
        <w:sdtContent>
          <w:r w:rsidRPr="00BB279B">
            <w:rPr>
              <w:u w:val="single"/>
            </w:rPr>
            <w:t>Town Hall/City Hall/County Administration Building</w:t>
          </w:r>
        </w:sdtContent>
      </w:sdt>
      <w:r w:rsidRPr="00BB279B">
        <w:rPr>
          <w:b/>
          <w:u w:val="single"/>
        </w:rPr>
        <w:t>,</w:t>
      </w:r>
      <w:r w:rsidRPr="00BB279B">
        <w:t xml:space="preserve"> at </w:t>
      </w:r>
      <w:sdt>
        <w:sdtPr>
          <w:id w:val="-665400660"/>
          <w:placeholder>
            <w:docPart w:val="65B8A1ADD2A14BA4A2229DE456F3C80F"/>
          </w:placeholder>
        </w:sdtPr>
        <w:sdtEndPr/>
        <w:sdtContent>
          <w:r w:rsidRPr="00BB279B">
            <w:rPr>
              <w:u w:val="single"/>
            </w:rPr>
            <w:t>address.</w:t>
          </w:r>
        </w:sdtContent>
      </w:sdt>
      <w:r w:rsidRPr="00BB279B">
        <w:t xml:space="preserve"> </w:t>
      </w:r>
    </w:p>
    <w:p w14:paraId="73CEA8F1" w14:textId="77777777" w:rsidR="00A735E1" w:rsidRPr="00BB279B" w:rsidRDefault="00A735E1" w:rsidP="00A11A1D">
      <w:pPr>
        <w:pStyle w:val="BodyText"/>
        <w:ind w:left="360"/>
      </w:pPr>
    </w:p>
    <w:p w14:paraId="52E0724D" w14:textId="77777777" w:rsidR="00BB279B" w:rsidRDefault="00BB279B">
      <w:pPr>
        <w:rPr>
          <w:rFonts w:ascii="Times New Roman" w:eastAsia="Times New Roman" w:hAnsi="Times New Roman" w:cs="Times New Roman"/>
          <w:sz w:val="24"/>
          <w:szCs w:val="24"/>
          <w:lang w:bidi="en-US"/>
        </w:rPr>
      </w:pPr>
      <w:r>
        <w:br w:type="page"/>
      </w:r>
    </w:p>
    <w:p w14:paraId="5A3421DB" w14:textId="5C44B4FF" w:rsidR="00A735E1" w:rsidRPr="00BB279B" w:rsidRDefault="00A735E1" w:rsidP="00A11A1D">
      <w:pPr>
        <w:pStyle w:val="BodyText"/>
        <w:ind w:left="360"/>
      </w:pPr>
      <w:r w:rsidRPr="00BB279B">
        <w:lastRenderedPageBreak/>
        <w:t xml:space="preserve">In addition, individuals can file a housing discrimination </w:t>
      </w:r>
      <w:r w:rsidR="00802496" w:rsidRPr="00BB279B">
        <w:t xml:space="preserve">using the HUD 903 Form and HUD </w:t>
      </w:r>
      <w:r w:rsidRPr="00BB279B">
        <w:t xml:space="preserve">903-A Form (Spanish version) at the following locations: </w:t>
      </w:r>
      <w:r w:rsidR="00802496" w:rsidRPr="00BB279B">
        <w:br/>
      </w:r>
    </w:p>
    <w:p w14:paraId="1D03B596" w14:textId="77777777" w:rsidR="00A735E1" w:rsidRPr="00BB279B" w:rsidRDefault="00A735E1" w:rsidP="00A11A1D">
      <w:pPr>
        <w:pStyle w:val="BodyText"/>
        <w:numPr>
          <w:ilvl w:val="0"/>
          <w:numId w:val="14"/>
        </w:numPr>
        <w:tabs>
          <w:tab w:val="left" w:pos="720"/>
        </w:tabs>
        <w:ind w:left="720"/>
      </w:pPr>
      <w:r w:rsidRPr="00BB279B">
        <w:t xml:space="preserve">HUD at </w:t>
      </w:r>
      <w:hyperlink r:id="rId15" w:anchor="_Information_About_Filing" w:history="1">
        <w:r w:rsidRPr="00BB279B">
          <w:rPr>
            <w:rFonts w:eastAsiaTheme="minorHAnsi"/>
            <w:color w:val="0000FF"/>
            <w:u w:val="single"/>
            <w:lang w:bidi="ar-SA"/>
          </w:rPr>
          <w:t>https://www.hud.gov/program_offices/fair_housing_equal_opp/online-complaint#_Information_About_Filing</w:t>
        </w:r>
      </w:hyperlink>
    </w:p>
    <w:p w14:paraId="325A0BF7" w14:textId="77777777" w:rsidR="00A735E1" w:rsidRPr="00BB279B" w:rsidRDefault="00A735E1" w:rsidP="00A11A1D">
      <w:pPr>
        <w:pStyle w:val="BodyText"/>
        <w:numPr>
          <w:ilvl w:val="0"/>
          <w:numId w:val="14"/>
        </w:numPr>
        <w:tabs>
          <w:tab w:val="left" w:pos="720"/>
        </w:tabs>
        <w:ind w:left="720"/>
      </w:pPr>
      <w:r w:rsidRPr="00BB279B">
        <w:t xml:space="preserve">NC Office of Administrative Hearings, Civil Rights Division at  </w:t>
      </w:r>
      <w:hyperlink r:id="rId16" w:history="1">
        <w:r w:rsidRPr="00BB279B">
          <w:rPr>
            <w:rStyle w:val="Hyperlink"/>
          </w:rPr>
          <w:t>https://www.oah.nc.gov/civil-rights-division/housing-discrimination</w:t>
        </w:r>
      </w:hyperlink>
      <w:r w:rsidRPr="00BB279B">
        <w:t xml:space="preserve"> </w:t>
      </w:r>
    </w:p>
    <w:p w14:paraId="4389DFB7" w14:textId="77777777" w:rsidR="00A735E1" w:rsidRPr="00BB279B" w:rsidRDefault="00A735E1" w:rsidP="00A11A1D">
      <w:pPr>
        <w:pStyle w:val="BodyText"/>
        <w:numPr>
          <w:ilvl w:val="0"/>
          <w:numId w:val="14"/>
        </w:numPr>
        <w:tabs>
          <w:tab w:val="left" w:pos="720"/>
        </w:tabs>
        <w:ind w:left="720"/>
      </w:pPr>
      <w:r w:rsidRPr="00BB279B">
        <w:t xml:space="preserve">US Department of Justice Civil Rights Division at  </w:t>
      </w:r>
      <w:hyperlink r:id="rId17" w:history="1">
        <w:r w:rsidRPr="00BB279B">
          <w:rPr>
            <w:rStyle w:val="Hyperlink"/>
          </w:rPr>
          <w:t>https://www.justice.gov/crt</w:t>
        </w:r>
      </w:hyperlink>
      <w:r w:rsidRPr="00BB279B">
        <w:t xml:space="preserve"> </w:t>
      </w:r>
    </w:p>
    <w:p w14:paraId="0BF6A63D" w14:textId="77777777" w:rsidR="0008264D" w:rsidRPr="00BB279B" w:rsidRDefault="0008264D" w:rsidP="00802496">
      <w:pPr>
        <w:spacing w:after="0" w:line="360" w:lineRule="auto"/>
        <w:rPr>
          <w:rFonts w:ascii="Times New Roman" w:hAnsi="Times New Roman" w:cs="Times New Roman"/>
          <w:sz w:val="24"/>
          <w:szCs w:val="24"/>
          <w:shd w:val="clear" w:color="auto" w:fill="FFFFFF"/>
        </w:rPr>
      </w:pPr>
    </w:p>
    <w:p w14:paraId="2765E4EB" w14:textId="77777777" w:rsidR="00802496" w:rsidRPr="00BB279B" w:rsidRDefault="00802496" w:rsidP="00802496">
      <w:pPr>
        <w:pStyle w:val="ListParagraph"/>
        <w:numPr>
          <w:ilvl w:val="0"/>
          <w:numId w:val="19"/>
        </w:numPr>
        <w:spacing w:after="0" w:line="240" w:lineRule="auto"/>
        <w:ind w:left="360" w:hanging="360"/>
        <w:rPr>
          <w:rFonts w:ascii="Times New Roman Bold" w:eastAsia="Times New Roman" w:hAnsi="Times New Roman Bold" w:cs="Times New Roman"/>
          <w:b/>
          <w:smallCaps/>
          <w:sz w:val="24"/>
          <w:szCs w:val="24"/>
        </w:rPr>
      </w:pPr>
      <w:r w:rsidRPr="00BB279B">
        <w:rPr>
          <w:rFonts w:ascii="Times New Roman Bold" w:eastAsia="Times New Roman" w:hAnsi="Times New Roman Bold" w:cs="Times New Roman"/>
          <w:b/>
          <w:smallCaps/>
          <w:sz w:val="24"/>
          <w:szCs w:val="24"/>
        </w:rPr>
        <w:t>Amendments</w:t>
      </w:r>
    </w:p>
    <w:p w14:paraId="0B0BC2F9" w14:textId="77777777" w:rsidR="00802496" w:rsidRPr="00BB279B" w:rsidRDefault="00802496" w:rsidP="00802496">
      <w:pPr>
        <w:spacing w:after="0" w:line="240" w:lineRule="auto"/>
        <w:rPr>
          <w:rFonts w:ascii="Times New Roman" w:eastAsia="Times New Roman" w:hAnsi="Times New Roman" w:cs="Times New Roman"/>
          <w:sz w:val="24"/>
          <w:szCs w:val="24"/>
        </w:rPr>
      </w:pPr>
    </w:p>
    <w:p w14:paraId="5D437564" w14:textId="77777777" w:rsidR="00802496" w:rsidRPr="00BB279B" w:rsidRDefault="00802496" w:rsidP="00802496">
      <w:pPr>
        <w:spacing w:after="0" w:line="240" w:lineRule="auto"/>
        <w:rPr>
          <w:rFonts w:ascii="Times New Roman" w:eastAsia="Times New Roman" w:hAnsi="Times New Roman" w:cs="Times New Roman"/>
          <w:sz w:val="24"/>
          <w:szCs w:val="24"/>
        </w:rPr>
      </w:pPr>
      <w:r w:rsidRPr="00BB279B">
        <w:rPr>
          <w:rFonts w:ascii="Times New Roman" w:eastAsia="Times New Roman" w:hAnsi="Times New Roman" w:cs="Times New Roman"/>
          <w:sz w:val="24"/>
          <w:szCs w:val="24"/>
        </w:rPr>
        <w:t xml:space="preserve">The </w:t>
      </w:r>
      <w:sdt>
        <w:sdtPr>
          <w:rPr>
            <w:rFonts w:ascii="Times New Roman" w:eastAsia="Times New Roman" w:hAnsi="Times New Roman" w:cs="Times New Roman"/>
            <w:sz w:val="24"/>
            <w:szCs w:val="24"/>
          </w:rPr>
          <w:id w:val="1398627693"/>
          <w:placeholder>
            <w:docPart w:val="1B96A15A553943C6A9FF68F9525AC186"/>
          </w:placeholder>
        </w:sdtPr>
        <w:sdtEndPr/>
        <w:sdtContent>
          <w:r w:rsidRPr="00BB279B">
            <w:rPr>
              <w:rFonts w:ascii="Times New Roman" w:eastAsia="Times New Roman" w:hAnsi="Times New Roman" w:cs="Times New Roman"/>
              <w:sz w:val="24"/>
              <w:szCs w:val="24"/>
              <w:u w:val="single"/>
            </w:rPr>
            <w:t>Town/City/County</w:t>
          </w:r>
        </w:sdtContent>
      </w:sdt>
      <w:r w:rsidRPr="00BB279B">
        <w:rPr>
          <w:rFonts w:ascii="Times New Roman" w:eastAsia="Times New Roman" w:hAnsi="Times New Roman" w:cs="Times New Roman"/>
          <w:sz w:val="24"/>
          <w:szCs w:val="24"/>
        </w:rPr>
        <w:t xml:space="preserve"> shall amend and revise this Plan as required to keep current with state and federal fair housing and equal fairing opportunity statutes and regulations, and local actions and activities to further the purposes of this Plan.</w:t>
      </w:r>
    </w:p>
    <w:p w14:paraId="7FFB5A3C" w14:textId="77777777" w:rsidR="00802496" w:rsidRPr="00BB279B" w:rsidRDefault="00802496" w:rsidP="00802496">
      <w:pPr>
        <w:spacing w:after="0" w:line="240" w:lineRule="auto"/>
        <w:rPr>
          <w:rFonts w:ascii="Times New Roman" w:eastAsia="Times New Roman" w:hAnsi="Times New Roman" w:cs="Times New Roman"/>
          <w:sz w:val="24"/>
          <w:szCs w:val="24"/>
        </w:rPr>
      </w:pPr>
    </w:p>
    <w:p w14:paraId="68C1B8FD" w14:textId="27523407" w:rsidR="00802496" w:rsidRPr="00BB279B" w:rsidRDefault="00802496" w:rsidP="00802496">
      <w:pPr>
        <w:spacing w:after="0" w:line="240" w:lineRule="auto"/>
        <w:rPr>
          <w:rFonts w:ascii="Times New Roman" w:eastAsia="Times New Roman" w:hAnsi="Times New Roman" w:cs="Times New Roman"/>
          <w:sz w:val="24"/>
          <w:szCs w:val="24"/>
        </w:rPr>
      </w:pPr>
      <w:r w:rsidRPr="00BB279B">
        <w:rPr>
          <w:rFonts w:ascii="Times New Roman" w:eastAsia="Times New Roman" w:hAnsi="Times New Roman" w:cs="Times New Roman"/>
          <w:sz w:val="24"/>
          <w:szCs w:val="24"/>
        </w:rPr>
        <w:t xml:space="preserve">PASSED BY THE </w:t>
      </w:r>
      <w:sdt>
        <w:sdtPr>
          <w:rPr>
            <w:rFonts w:ascii="Times New Roman" w:eastAsia="Times New Roman" w:hAnsi="Times New Roman" w:cs="Times New Roman"/>
            <w:sz w:val="24"/>
            <w:szCs w:val="24"/>
            <w:u w:val="single"/>
          </w:rPr>
          <w:id w:val="1738510854"/>
          <w:placeholder>
            <w:docPart w:val="1B96A15A553943C6A9FF68F9525AC186"/>
          </w:placeholder>
        </w:sdtPr>
        <w:sdtEndPr>
          <w:rPr>
            <w:b/>
          </w:rPr>
        </w:sdtEndPr>
        <w:sdtContent>
          <w:r w:rsidRPr="00BB279B">
            <w:rPr>
              <w:rFonts w:ascii="Times New Roman" w:eastAsia="Times New Roman" w:hAnsi="Times New Roman" w:cs="Times New Roman"/>
              <w:b/>
              <w:sz w:val="24"/>
              <w:szCs w:val="24"/>
              <w:u w:val="single"/>
            </w:rPr>
            <w:t>CITY COUNCIL/COUNTY COMMISSIONERS/TOWN BOARD, CITY/TOWN/COUNTY</w:t>
          </w:r>
        </w:sdtContent>
      </w:sdt>
      <w:r w:rsidRPr="00BB279B">
        <w:rPr>
          <w:rFonts w:ascii="Times New Roman" w:eastAsia="Times New Roman" w:hAnsi="Times New Roman" w:cs="Times New Roman"/>
          <w:sz w:val="24"/>
          <w:szCs w:val="24"/>
          <w:u w:val="single"/>
        </w:rPr>
        <w:t>,</w:t>
      </w:r>
      <w:r w:rsidRPr="00BB279B">
        <w:rPr>
          <w:rFonts w:ascii="Times New Roman" w:eastAsia="Times New Roman" w:hAnsi="Times New Roman" w:cs="Times New Roman"/>
          <w:sz w:val="24"/>
          <w:szCs w:val="24"/>
        </w:rPr>
        <w:t xml:space="preserve"> NORTH CAROLINA.  </w:t>
      </w:r>
    </w:p>
    <w:p w14:paraId="17A2B721" w14:textId="064F8223" w:rsidR="00C10DD7" w:rsidRPr="00BB279B" w:rsidRDefault="00C10DD7" w:rsidP="00802496">
      <w:pPr>
        <w:spacing w:after="0" w:line="240" w:lineRule="auto"/>
        <w:rPr>
          <w:rFonts w:ascii="Times New Roman" w:eastAsia="Times New Roman" w:hAnsi="Times New Roman" w:cs="Times New Roman"/>
          <w:sz w:val="24"/>
          <w:szCs w:val="24"/>
        </w:rPr>
      </w:pPr>
    </w:p>
    <w:p w14:paraId="33402500" w14:textId="2B58BA69" w:rsidR="00C10DD7" w:rsidRPr="00BB279B" w:rsidRDefault="00C10DD7" w:rsidP="00802496">
      <w:pPr>
        <w:spacing w:after="0" w:line="240" w:lineRule="auto"/>
        <w:rPr>
          <w:rFonts w:ascii="Times New Roman" w:eastAsia="Times New Roman" w:hAnsi="Times New Roman" w:cs="Times New Roman"/>
          <w:sz w:val="24"/>
          <w:szCs w:val="24"/>
        </w:rPr>
      </w:pPr>
    </w:p>
    <w:p w14:paraId="05F42A16" w14:textId="77777777" w:rsidR="00C10DD7" w:rsidRPr="00BB279B" w:rsidRDefault="00C10DD7" w:rsidP="00802496">
      <w:pPr>
        <w:spacing w:after="0" w:line="240" w:lineRule="auto"/>
        <w:rPr>
          <w:rFonts w:ascii="Times New Roman" w:eastAsia="Times New Roman" w:hAnsi="Times New Roman" w:cs="Times New Roman"/>
          <w:sz w:val="24"/>
          <w:szCs w:val="24"/>
        </w:rPr>
      </w:pPr>
    </w:p>
    <w:p w14:paraId="6AE2B23A" w14:textId="77777777" w:rsidR="00802496" w:rsidRPr="00BB279B" w:rsidRDefault="00802496" w:rsidP="00802496">
      <w:pPr>
        <w:spacing w:after="0" w:line="240" w:lineRule="auto"/>
        <w:rPr>
          <w:rFonts w:ascii="Times New Roman" w:eastAsia="Times New Roman" w:hAnsi="Times New Roman" w:cs="Times New Roman"/>
          <w:sz w:val="24"/>
          <w:szCs w:val="24"/>
        </w:rPr>
      </w:pPr>
    </w:p>
    <w:p w14:paraId="15DC3FA1" w14:textId="3E61E1A4" w:rsidR="00802496" w:rsidRPr="00BB279B" w:rsidRDefault="005B0230" w:rsidP="005B0230">
      <w:pPr>
        <w:spacing w:after="0" w:line="240" w:lineRule="auto"/>
        <w:ind w:left="2160" w:firstLine="720"/>
        <w:rPr>
          <w:rFonts w:ascii="Times New Roman" w:eastAsia="Times New Roman" w:hAnsi="Times New Roman" w:cs="Times New Roman"/>
          <w:sz w:val="24"/>
          <w:szCs w:val="24"/>
        </w:rPr>
      </w:pPr>
      <w:r w:rsidRPr="00BB279B">
        <w:rPr>
          <w:rFonts w:ascii="Times New Roman" w:eastAsia="Times New Roman" w:hAnsi="Times New Roman" w:cs="Times New Roman"/>
          <w:i/>
          <w:noProof/>
          <w:sz w:val="24"/>
          <w:szCs w:val="24"/>
        </w:rPr>
        <w:drawing>
          <wp:anchor distT="0" distB="0" distL="114300" distR="114300" simplePos="0" relativeHeight="251667456" behindDoc="1" locked="0" layoutInCell="1" allowOverlap="1" wp14:anchorId="7100E75B" wp14:editId="7E4F587D">
            <wp:simplePos x="0" y="0"/>
            <wp:positionH relativeFrom="column">
              <wp:posOffset>66675</wp:posOffset>
            </wp:positionH>
            <wp:positionV relativeFrom="paragraph">
              <wp:posOffset>7620</wp:posOffset>
            </wp:positionV>
            <wp:extent cx="798830" cy="701040"/>
            <wp:effectExtent l="0" t="0" r="1270" b="381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8830" cy="701040"/>
                    </a:xfrm>
                    <a:prstGeom prst="rect">
                      <a:avLst/>
                    </a:prstGeom>
                    <a:noFill/>
                  </pic:spPr>
                </pic:pic>
              </a:graphicData>
            </a:graphic>
            <wp14:sizeRelH relativeFrom="page">
              <wp14:pctWidth>0</wp14:pctWidth>
            </wp14:sizeRelH>
            <wp14:sizeRelV relativeFrom="page">
              <wp14:pctHeight>0</wp14:pctHeight>
            </wp14:sizeRelV>
          </wp:anchor>
        </w:drawing>
      </w:r>
      <w:r w:rsidR="00802496" w:rsidRPr="00BB279B">
        <w:rPr>
          <w:rFonts w:ascii="Times New Roman" w:eastAsia="Times New Roman" w:hAnsi="Times New Roman" w:cs="Times New Roman"/>
          <w:sz w:val="24"/>
          <w:szCs w:val="24"/>
        </w:rPr>
        <w:t>Adopted this _______ day of ___________________, 20</w:t>
      </w:r>
      <w:r w:rsidR="00802496" w:rsidRPr="00BB279B">
        <w:rPr>
          <w:rFonts w:ascii="Times New Roman" w:eastAsia="Times New Roman" w:hAnsi="Times New Roman" w:cs="Times New Roman"/>
          <w:sz w:val="24"/>
          <w:szCs w:val="24"/>
          <w:u w:val="single"/>
        </w:rPr>
        <w:tab/>
      </w:r>
    </w:p>
    <w:p w14:paraId="3D81ADF9" w14:textId="77777777" w:rsidR="00802496" w:rsidRPr="00BB279B" w:rsidRDefault="00802496" w:rsidP="00802496">
      <w:pPr>
        <w:spacing w:after="0" w:line="240" w:lineRule="auto"/>
        <w:rPr>
          <w:rFonts w:ascii="Times New Roman" w:eastAsia="Times New Roman" w:hAnsi="Times New Roman" w:cs="Times New Roman"/>
          <w:sz w:val="24"/>
          <w:szCs w:val="24"/>
        </w:rPr>
      </w:pPr>
    </w:p>
    <w:p w14:paraId="2745B90A" w14:textId="77777777" w:rsidR="00C10DD7" w:rsidRPr="00BB279B" w:rsidRDefault="00C10DD7" w:rsidP="005B0230">
      <w:pPr>
        <w:spacing w:after="0" w:line="240" w:lineRule="auto"/>
        <w:ind w:left="5040" w:hanging="1440"/>
        <w:rPr>
          <w:rFonts w:ascii="Times New Roman" w:eastAsia="Times New Roman" w:hAnsi="Times New Roman" w:cs="Times New Roman"/>
          <w:sz w:val="24"/>
          <w:szCs w:val="24"/>
        </w:rPr>
      </w:pPr>
    </w:p>
    <w:p w14:paraId="0908ECEE" w14:textId="7BF5FF07" w:rsidR="00802496" w:rsidRPr="00BB279B" w:rsidRDefault="00802496" w:rsidP="005B0230">
      <w:pPr>
        <w:spacing w:after="0" w:line="240" w:lineRule="auto"/>
        <w:ind w:left="5040" w:hanging="1440"/>
        <w:rPr>
          <w:rFonts w:ascii="Times New Roman" w:eastAsia="Times New Roman" w:hAnsi="Times New Roman" w:cs="Times New Roman"/>
          <w:sz w:val="24"/>
          <w:szCs w:val="24"/>
        </w:rPr>
      </w:pPr>
      <w:r w:rsidRPr="00BB279B">
        <w:rPr>
          <w:rFonts w:ascii="Times New Roman" w:eastAsia="Times New Roman" w:hAnsi="Times New Roman" w:cs="Times New Roman"/>
          <w:sz w:val="24"/>
          <w:szCs w:val="24"/>
        </w:rPr>
        <w:t>_________________________________</w:t>
      </w:r>
    </w:p>
    <w:p w14:paraId="7A0C66D9" w14:textId="2522AD5F" w:rsidR="005B0230" w:rsidRPr="00BB279B" w:rsidRDefault="005B0230" w:rsidP="005B0230">
      <w:pPr>
        <w:spacing w:after="0" w:line="240" w:lineRule="auto"/>
        <w:ind w:left="2880" w:firstLine="720"/>
        <w:rPr>
          <w:rFonts w:ascii="Times New Roman" w:eastAsia="Times New Roman" w:hAnsi="Times New Roman" w:cs="Times New Roman"/>
          <w:sz w:val="24"/>
          <w:szCs w:val="24"/>
        </w:rPr>
      </w:pPr>
      <w:r w:rsidRPr="00BB279B">
        <w:rPr>
          <w:rFonts w:ascii="Times New Roman" w:eastAsia="Times New Roman" w:hAnsi="Times New Roman" w:cs="Times New Roman"/>
          <w:sz w:val="24"/>
          <w:szCs w:val="24"/>
        </w:rPr>
        <w:t>(</w:t>
      </w:r>
      <w:r w:rsidRPr="00BB279B">
        <w:rPr>
          <w:rFonts w:ascii="Times New Roman" w:eastAsia="Times New Roman" w:hAnsi="Times New Roman" w:cs="Times New Roman"/>
          <w:i/>
          <w:sz w:val="24"/>
          <w:szCs w:val="24"/>
        </w:rPr>
        <w:t>Chief Elected Official</w:t>
      </w:r>
      <w:r w:rsidRPr="00BB279B">
        <w:rPr>
          <w:rFonts w:ascii="Times New Roman" w:eastAsia="Times New Roman" w:hAnsi="Times New Roman" w:cs="Times New Roman"/>
          <w:sz w:val="24"/>
          <w:szCs w:val="24"/>
        </w:rPr>
        <w:t>)</w:t>
      </w:r>
    </w:p>
    <w:p w14:paraId="48D2853F" w14:textId="77777777" w:rsidR="005B0230" w:rsidRPr="00BB279B" w:rsidRDefault="005B0230" w:rsidP="005B0230">
      <w:pPr>
        <w:spacing w:after="0" w:line="240" w:lineRule="auto"/>
        <w:rPr>
          <w:rFonts w:ascii="Times New Roman" w:eastAsia="Times New Roman" w:hAnsi="Times New Roman" w:cs="Times New Roman"/>
          <w:sz w:val="24"/>
          <w:szCs w:val="24"/>
        </w:rPr>
      </w:pPr>
    </w:p>
    <w:p w14:paraId="3995727F" w14:textId="77777777" w:rsidR="00C10DD7" w:rsidRPr="00BB279B" w:rsidRDefault="00C10DD7" w:rsidP="005B0230">
      <w:pPr>
        <w:spacing w:after="0" w:line="240" w:lineRule="auto"/>
        <w:ind w:left="2160" w:firstLine="720"/>
        <w:rPr>
          <w:rFonts w:ascii="Times New Roman" w:eastAsia="Times New Roman" w:hAnsi="Times New Roman" w:cs="Times New Roman"/>
          <w:sz w:val="24"/>
          <w:szCs w:val="24"/>
        </w:rPr>
      </w:pPr>
    </w:p>
    <w:p w14:paraId="4F4EA9D0" w14:textId="07A0A98E" w:rsidR="005B0230" w:rsidRPr="00BB279B" w:rsidRDefault="005B0230" w:rsidP="005B0230">
      <w:pPr>
        <w:spacing w:after="0" w:line="240" w:lineRule="auto"/>
        <w:ind w:left="2160" w:firstLine="720"/>
        <w:rPr>
          <w:rFonts w:ascii="Times New Roman" w:eastAsia="Times New Roman" w:hAnsi="Times New Roman" w:cs="Times New Roman"/>
          <w:sz w:val="24"/>
          <w:szCs w:val="24"/>
        </w:rPr>
      </w:pPr>
      <w:r w:rsidRPr="00BB279B">
        <w:rPr>
          <w:rFonts w:ascii="Times New Roman" w:eastAsia="Times New Roman" w:hAnsi="Times New Roman" w:cs="Times New Roman"/>
          <w:sz w:val="24"/>
          <w:szCs w:val="24"/>
        </w:rPr>
        <w:t>ATTEST:</w:t>
      </w:r>
      <w:r w:rsidRPr="00BB279B">
        <w:rPr>
          <w:rFonts w:ascii="Times New Roman" w:eastAsia="Times New Roman" w:hAnsi="Times New Roman" w:cs="Times New Roman"/>
          <w:sz w:val="24"/>
          <w:szCs w:val="24"/>
        </w:rPr>
        <w:tab/>
        <w:t>__________________________</w:t>
      </w:r>
    </w:p>
    <w:p w14:paraId="483719A3" w14:textId="63479493" w:rsidR="005B0230" w:rsidRPr="00BB279B" w:rsidRDefault="005B0230" w:rsidP="005B0230">
      <w:pPr>
        <w:spacing w:after="0" w:line="240" w:lineRule="auto"/>
        <w:ind w:left="3600" w:firstLine="720"/>
        <w:rPr>
          <w:rFonts w:ascii="Times New Roman" w:eastAsia="Times New Roman" w:hAnsi="Times New Roman" w:cs="Times New Roman"/>
          <w:i/>
          <w:sz w:val="24"/>
          <w:szCs w:val="24"/>
        </w:rPr>
      </w:pPr>
      <w:r w:rsidRPr="00BB279B">
        <w:rPr>
          <w:rFonts w:ascii="Times New Roman" w:eastAsia="Times New Roman" w:hAnsi="Times New Roman" w:cs="Times New Roman"/>
          <w:i/>
          <w:sz w:val="24"/>
          <w:szCs w:val="24"/>
        </w:rPr>
        <w:t>(Clerk)</w:t>
      </w:r>
    </w:p>
    <w:p w14:paraId="4C1BA996" w14:textId="77777777" w:rsidR="005B0230" w:rsidRPr="00BB279B" w:rsidRDefault="005B0230">
      <w:pPr>
        <w:rPr>
          <w:rFonts w:ascii="Times New Roman" w:eastAsia="Times New Roman" w:hAnsi="Times New Roman" w:cs="Times New Roman"/>
          <w:i/>
          <w:sz w:val="24"/>
          <w:szCs w:val="24"/>
        </w:rPr>
      </w:pPr>
      <w:r w:rsidRPr="00BB279B">
        <w:rPr>
          <w:rFonts w:ascii="Times New Roman" w:eastAsia="Times New Roman" w:hAnsi="Times New Roman" w:cs="Times New Roman"/>
          <w:i/>
          <w:sz w:val="24"/>
          <w:szCs w:val="24"/>
        </w:rPr>
        <w:br w:type="page"/>
      </w:r>
    </w:p>
    <w:p w14:paraId="7CF31623" w14:textId="77777777" w:rsidR="00533063" w:rsidRPr="00533063" w:rsidRDefault="00533063" w:rsidP="00533063">
      <w:pPr>
        <w:pStyle w:val="Heading1"/>
        <w:jc w:val="center"/>
        <w:rPr>
          <w:rFonts w:eastAsiaTheme="majorEastAsia"/>
          <w:bCs w:val="0"/>
          <w:smallCaps/>
          <w:sz w:val="26"/>
          <w:szCs w:val="26"/>
        </w:rPr>
      </w:pPr>
      <w:r w:rsidRPr="00533063">
        <w:rPr>
          <w:bCs w:val="0"/>
          <w:smallCaps/>
          <w:sz w:val="26"/>
          <w:szCs w:val="26"/>
        </w:rPr>
        <w:lastRenderedPageBreak/>
        <w:t>Analysis of Impediments to Fair Housing Choice (AI)</w:t>
      </w:r>
    </w:p>
    <w:tbl>
      <w:tblPr>
        <w:tblStyle w:val="TableGrid"/>
        <w:tblW w:w="0" w:type="auto"/>
        <w:tblLook w:val="04A0" w:firstRow="1" w:lastRow="0" w:firstColumn="1" w:lastColumn="0" w:noHBand="0" w:noVBand="1"/>
      </w:tblPr>
      <w:tblGrid>
        <w:gridCol w:w="4675"/>
        <w:gridCol w:w="4675"/>
      </w:tblGrid>
      <w:tr w:rsidR="00533063" w:rsidRPr="00BB279B" w14:paraId="45D09ABB" w14:textId="77777777" w:rsidTr="00533063">
        <w:trPr>
          <w:trHeight w:val="305"/>
        </w:trPr>
        <w:tc>
          <w:tcPr>
            <w:tcW w:w="4675" w:type="dxa"/>
            <w:tcBorders>
              <w:top w:val="single" w:sz="4" w:space="0" w:color="auto"/>
              <w:left w:val="single" w:sz="4" w:space="0" w:color="auto"/>
              <w:bottom w:val="single" w:sz="4" w:space="0" w:color="auto"/>
              <w:right w:val="single" w:sz="4" w:space="0" w:color="auto"/>
            </w:tcBorders>
            <w:vAlign w:val="center"/>
            <w:hideMark/>
          </w:tcPr>
          <w:p w14:paraId="6489C73A" w14:textId="77777777" w:rsidR="00533063" w:rsidRPr="00BB279B" w:rsidRDefault="00533063">
            <w:pPr>
              <w:jc w:val="right"/>
              <w:rPr>
                <w:rFonts w:ascii="Times New Roman" w:hAnsi="Times New Roman" w:cs="Times New Roman"/>
                <w:sz w:val="24"/>
                <w:szCs w:val="24"/>
              </w:rPr>
            </w:pPr>
            <w:r w:rsidRPr="00BB279B">
              <w:rPr>
                <w:rFonts w:ascii="Times New Roman" w:hAnsi="Times New Roman" w:cs="Times New Roman"/>
                <w:sz w:val="24"/>
                <w:szCs w:val="24"/>
              </w:rPr>
              <w:t xml:space="preserve">Grantee Name: </w:t>
            </w:r>
          </w:p>
        </w:tc>
        <w:tc>
          <w:tcPr>
            <w:tcW w:w="4675" w:type="dxa"/>
            <w:tcBorders>
              <w:top w:val="single" w:sz="4" w:space="0" w:color="auto"/>
              <w:left w:val="single" w:sz="4" w:space="0" w:color="auto"/>
              <w:bottom w:val="single" w:sz="4" w:space="0" w:color="auto"/>
              <w:right w:val="single" w:sz="4" w:space="0" w:color="auto"/>
            </w:tcBorders>
            <w:vAlign w:val="center"/>
          </w:tcPr>
          <w:p w14:paraId="14ACD769" w14:textId="77777777" w:rsidR="00533063" w:rsidRPr="00BB279B" w:rsidRDefault="00533063">
            <w:pPr>
              <w:rPr>
                <w:rFonts w:ascii="Times New Roman" w:hAnsi="Times New Roman" w:cs="Times New Roman"/>
                <w:b/>
                <w:sz w:val="24"/>
                <w:szCs w:val="24"/>
              </w:rPr>
            </w:pPr>
          </w:p>
        </w:tc>
      </w:tr>
      <w:tr w:rsidR="00533063" w:rsidRPr="00BB279B" w14:paraId="19B0844E" w14:textId="77777777" w:rsidTr="00533063">
        <w:trPr>
          <w:trHeight w:val="359"/>
        </w:trPr>
        <w:tc>
          <w:tcPr>
            <w:tcW w:w="4675" w:type="dxa"/>
            <w:tcBorders>
              <w:top w:val="single" w:sz="4" w:space="0" w:color="auto"/>
              <w:left w:val="single" w:sz="4" w:space="0" w:color="auto"/>
              <w:bottom w:val="single" w:sz="4" w:space="0" w:color="auto"/>
              <w:right w:val="single" w:sz="4" w:space="0" w:color="auto"/>
            </w:tcBorders>
            <w:vAlign w:val="center"/>
            <w:hideMark/>
          </w:tcPr>
          <w:p w14:paraId="6ECCCBA0" w14:textId="77777777" w:rsidR="00533063" w:rsidRPr="00BB279B" w:rsidRDefault="00533063">
            <w:pPr>
              <w:jc w:val="right"/>
              <w:rPr>
                <w:rFonts w:ascii="Times New Roman" w:hAnsi="Times New Roman" w:cs="Times New Roman"/>
                <w:sz w:val="24"/>
                <w:szCs w:val="24"/>
              </w:rPr>
            </w:pPr>
            <w:r w:rsidRPr="00BB279B">
              <w:rPr>
                <w:rFonts w:ascii="Times New Roman" w:hAnsi="Times New Roman" w:cs="Times New Roman"/>
                <w:sz w:val="24"/>
                <w:szCs w:val="24"/>
              </w:rPr>
              <w:t>Time Period for this Plan:</w:t>
            </w:r>
          </w:p>
        </w:tc>
        <w:tc>
          <w:tcPr>
            <w:tcW w:w="4675" w:type="dxa"/>
            <w:tcBorders>
              <w:top w:val="single" w:sz="4" w:space="0" w:color="auto"/>
              <w:left w:val="single" w:sz="4" w:space="0" w:color="auto"/>
              <w:bottom w:val="single" w:sz="4" w:space="0" w:color="auto"/>
              <w:right w:val="single" w:sz="4" w:space="0" w:color="auto"/>
            </w:tcBorders>
            <w:vAlign w:val="center"/>
          </w:tcPr>
          <w:p w14:paraId="41ACB535" w14:textId="77777777" w:rsidR="00533063" w:rsidRPr="00BB279B" w:rsidRDefault="00533063">
            <w:pPr>
              <w:rPr>
                <w:rFonts w:ascii="Times New Roman" w:hAnsi="Times New Roman" w:cs="Times New Roman"/>
                <w:b/>
                <w:sz w:val="24"/>
                <w:szCs w:val="24"/>
              </w:rPr>
            </w:pPr>
          </w:p>
        </w:tc>
      </w:tr>
      <w:tr w:rsidR="00533063" w:rsidRPr="00BB279B" w14:paraId="04DA22FC" w14:textId="77777777" w:rsidTr="00533063">
        <w:trPr>
          <w:trHeight w:val="359"/>
        </w:trPr>
        <w:tc>
          <w:tcPr>
            <w:tcW w:w="4675" w:type="dxa"/>
            <w:tcBorders>
              <w:top w:val="single" w:sz="4" w:space="0" w:color="auto"/>
              <w:left w:val="single" w:sz="4" w:space="0" w:color="auto"/>
              <w:bottom w:val="single" w:sz="4" w:space="0" w:color="auto"/>
              <w:right w:val="single" w:sz="4" w:space="0" w:color="auto"/>
            </w:tcBorders>
            <w:vAlign w:val="center"/>
            <w:hideMark/>
          </w:tcPr>
          <w:p w14:paraId="23D053D8" w14:textId="77777777" w:rsidR="00533063" w:rsidRPr="00BB279B" w:rsidRDefault="00533063">
            <w:pPr>
              <w:jc w:val="right"/>
              <w:rPr>
                <w:rFonts w:ascii="Times New Roman" w:hAnsi="Times New Roman" w:cs="Times New Roman"/>
                <w:sz w:val="24"/>
                <w:szCs w:val="24"/>
              </w:rPr>
            </w:pPr>
            <w:r w:rsidRPr="00BB279B">
              <w:rPr>
                <w:rFonts w:ascii="Times New Roman" w:hAnsi="Times New Roman" w:cs="Times New Roman"/>
                <w:sz w:val="24"/>
                <w:szCs w:val="24"/>
              </w:rPr>
              <w:t xml:space="preserve">Grantee’s Mailing Address: </w:t>
            </w:r>
          </w:p>
        </w:tc>
        <w:tc>
          <w:tcPr>
            <w:tcW w:w="4675" w:type="dxa"/>
            <w:tcBorders>
              <w:top w:val="single" w:sz="4" w:space="0" w:color="auto"/>
              <w:left w:val="single" w:sz="4" w:space="0" w:color="auto"/>
              <w:bottom w:val="single" w:sz="4" w:space="0" w:color="auto"/>
              <w:right w:val="single" w:sz="4" w:space="0" w:color="auto"/>
            </w:tcBorders>
            <w:vAlign w:val="center"/>
          </w:tcPr>
          <w:p w14:paraId="0A2D3F18" w14:textId="77777777" w:rsidR="00533063" w:rsidRPr="00BB279B" w:rsidRDefault="00533063">
            <w:pPr>
              <w:rPr>
                <w:rFonts w:ascii="Times New Roman" w:hAnsi="Times New Roman" w:cs="Times New Roman"/>
                <w:b/>
                <w:sz w:val="24"/>
                <w:szCs w:val="24"/>
              </w:rPr>
            </w:pPr>
          </w:p>
        </w:tc>
      </w:tr>
      <w:tr w:rsidR="00533063" w:rsidRPr="00BB279B" w14:paraId="07EE2688" w14:textId="77777777" w:rsidTr="00533063">
        <w:trPr>
          <w:trHeight w:val="359"/>
        </w:trPr>
        <w:tc>
          <w:tcPr>
            <w:tcW w:w="4675" w:type="dxa"/>
            <w:tcBorders>
              <w:top w:val="single" w:sz="4" w:space="0" w:color="auto"/>
              <w:left w:val="single" w:sz="4" w:space="0" w:color="auto"/>
              <w:bottom w:val="single" w:sz="4" w:space="0" w:color="auto"/>
              <w:right w:val="single" w:sz="4" w:space="0" w:color="auto"/>
            </w:tcBorders>
            <w:vAlign w:val="center"/>
            <w:hideMark/>
          </w:tcPr>
          <w:p w14:paraId="3F7CD7EB" w14:textId="77777777" w:rsidR="00533063" w:rsidRPr="00BB279B" w:rsidRDefault="00533063">
            <w:pPr>
              <w:jc w:val="right"/>
              <w:rPr>
                <w:rFonts w:ascii="Times New Roman" w:hAnsi="Times New Roman" w:cs="Times New Roman"/>
                <w:sz w:val="24"/>
                <w:szCs w:val="24"/>
              </w:rPr>
            </w:pPr>
            <w:r w:rsidRPr="00BB279B">
              <w:rPr>
                <w:rFonts w:ascii="Times New Roman" w:hAnsi="Times New Roman" w:cs="Times New Roman"/>
                <w:sz w:val="24"/>
                <w:szCs w:val="24"/>
              </w:rPr>
              <w:t>Grantee Physical Address (if different than mailing):</w:t>
            </w:r>
          </w:p>
        </w:tc>
        <w:tc>
          <w:tcPr>
            <w:tcW w:w="4675" w:type="dxa"/>
            <w:tcBorders>
              <w:top w:val="single" w:sz="4" w:space="0" w:color="auto"/>
              <w:left w:val="single" w:sz="4" w:space="0" w:color="auto"/>
              <w:bottom w:val="single" w:sz="4" w:space="0" w:color="auto"/>
              <w:right w:val="single" w:sz="4" w:space="0" w:color="auto"/>
            </w:tcBorders>
            <w:vAlign w:val="center"/>
          </w:tcPr>
          <w:p w14:paraId="337418F4" w14:textId="77777777" w:rsidR="00533063" w:rsidRPr="00BB279B" w:rsidRDefault="00533063">
            <w:pPr>
              <w:rPr>
                <w:rFonts w:ascii="Times New Roman" w:hAnsi="Times New Roman" w:cs="Times New Roman"/>
                <w:b/>
                <w:sz w:val="24"/>
                <w:szCs w:val="24"/>
              </w:rPr>
            </w:pPr>
          </w:p>
        </w:tc>
      </w:tr>
      <w:tr w:rsidR="00533063" w:rsidRPr="00BB279B" w14:paraId="6A3DEAF3" w14:textId="77777777" w:rsidTr="00533063">
        <w:trPr>
          <w:trHeight w:val="359"/>
        </w:trPr>
        <w:tc>
          <w:tcPr>
            <w:tcW w:w="4675" w:type="dxa"/>
            <w:tcBorders>
              <w:top w:val="single" w:sz="4" w:space="0" w:color="auto"/>
              <w:left w:val="single" w:sz="4" w:space="0" w:color="auto"/>
              <w:bottom w:val="single" w:sz="4" w:space="0" w:color="auto"/>
              <w:right w:val="single" w:sz="4" w:space="0" w:color="auto"/>
            </w:tcBorders>
            <w:vAlign w:val="center"/>
            <w:hideMark/>
          </w:tcPr>
          <w:p w14:paraId="5648D35F" w14:textId="77777777" w:rsidR="00533063" w:rsidRPr="00BB279B" w:rsidRDefault="00533063">
            <w:pPr>
              <w:jc w:val="right"/>
              <w:rPr>
                <w:rFonts w:ascii="Times New Roman" w:hAnsi="Times New Roman" w:cs="Times New Roman"/>
                <w:sz w:val="24"/>
                <w:szCs w:val="24"/>
              </w:rPr>
            </w:pPr>
            <w:r w:rsidRPr="00BB279B">
              <w:rPr>
                <w:rFonts w:ascii="Times New Roman" w:hAnsi="Times New Roman" w:cs="Times New Roman"/>
                <w:sz w:val="24"/>
                <w:szCs w:val="24"/>
              </w:rPr>
              <w:t>Contact Person and Title (Fair Housing Officer):</w:t>
            </w:r>
          </w:p>
        </w:tc>
        <w:tc>
          <w:tcPr>
            <w:tcW w:w="4675" w:type="dxa"/>
            <w:tcBorders>
              <w:top w:val="single" w:sz="4" w:space="0" w:color="auto"/>
              <w:left w:val="single" w:sz="4" w:space="0" w:color="auto"/>
              <w:bottom w:val="single" w:sz="4" w:space="0" w:color="auto"/>
              <w:right w:val="single" w:sz="4" w:space="0" w:color="auto"/>
            </w:tcBorders>
            <w:vAlign w:val="center"/>
          </w:tcPr>
          <w:p w14:paraId="42E1C48B" w14:textId="77777777" w:rsidR="00533063" w:rsidRPr="00BB279B" w:rsidRDefault="00533063">
            <w:pPr>
              <w:rPr>
                <w:rFonts w:ascii="Times New Roman" w:hAnsi="Times New Roman" w:cs="Times New Roman"/>
                <w:b/>
                <w:sz w:val="24"/>
                <w:szCs w:val="24"/>
              </w:rPr>
            </w:pPr>
          </w:p>
        </w:tc>
      </w:tr>
      <w:tr w:rsidR="00533063" w:rsidRPr="00BB279B" w14:paraId="525FDE99" w14:textId="77777777" w:rsidTr="00533063">
        <w:trPr>
          <w:trHeight w:val="359"/>
        </w:trPr>
        <w:tc>
          <w:tcPr>
            <w:tcW w:w="4675" w:type="dxa"/>
            <w:tcBorders>
              <w:top w:val="single" w:sz="4" w:space="0" w:color="auto"/>
              <w:left w:val="single" w:sz="4" w:space="0" w:color="auto"/>
              <w:bottom w:val="single" w:sz="4" w:space="0" w:color="auto"/>
              <w:right w:val="single" w:sz="4" w:space="0" w:color="auto"/>
            </w:tcBorders>
            <w:vAlign w:val="center"/>
            <w:hideMark/>
          </w:tcPr>
          <w:p w14:paraId="646B600A" w14:textId="77777777" w:rsidR="00533063" w:rsidRPr="00BB279B" w:rsidRDefault="00533063">
            <w:pPr>
              <w:jc w:val="right"/>
              <w:rPr>
                <w:rFonts w:ascii="Times New Roman" w:hAnsi="Times New Roman" w:cs="Times New Roman"/>
                <w:sz w:val="24"/>
                <w:szCs w:val="24"/>
              </w:rPr>
            </w:pPr>
            <w:r w:rsidRPr="00BB279B">
              <w:rPr>
                <w:rFonts w:ascii="Times New Roman" w:hAnsi="Times New Roman" w:cs="Times New Roman"/>
                <w:sz w:val="24"/>
                <w:szCs w:val="24"/>
              </w:rPr>
              <w:t xml:space="preserve">Contact Email: </w:t>
            </w:r>
          </w:p>
        </w:tc>
        <w:tc>
          <w:tcPr>
            <w:tcW w:w="4675" w:type="dxa"/>
            <w:tcBorders>
              <w:top w:val="single" w:sz="4" w:space="0" w:color="auto"/>
              <w:left w:val="single" w:sz="4" w:space="0" w:color="auto"/>
              <w:bottom w:val="single" w:sz="4" w:space="0" w:color="auto"/>
              <w:right w:val="single" w:sz="4" w:space="0" w:color="auto"/>
            </w:tcBorders>
            <w:vAlign w:val="center"/>
          </w:tcPr>
          <w:p w14:paraId="065051D4" w14:textId="77777777" w:rsidR="00533063" w:rsidRPr="00BB279B" w:rsidRDefault="00533063">
            <w:pPr>
              <w:rPr>
                <w:rFonts w:ascii="Times New Roman" w:hAnsi="Times New Roman" w:cs="Times New Roman"/>
                <w:b/>
                <w:sz w:val="24"/>
                <w:szCs w:val="24"/>
              </w:rPr>
            </w:pPr>
          </w:p>
        </w:tc>
      </w:tr>
      <w:tr w:rsidR="00533063" w:rsidRPr="00BB279B" w14:paraId="3CC45468" w14:textId="77777777" w:rsidTr="00533063">
        <w:trPr>
          <w:trHeight w:val="359"/>
        </w:trPr>
        <w:tc>
          <w:tcPr>
            <w:tcW w:w="4675" w:type="dxa"/>
            <w:tcBorders>
              <w:top w:val="single" w:sz="4" w:space="0" w:color="auto"/>
              <w:left w:val="single" w:sz="4" w:space="0" w:color="auto"/>
              <w:bottom w:val="single" w:sz="4" w:space="0" w:color="auto"/>
              <w:right w:val="single" w:sz="4" w:space="0" w:color="auto"/>
            </w:tcBorders>
            <w:vAlign w:val="center"/>
            <w:hideMark/>
          </w:tcPr>
          <w:p w14:paraId="42EB7058" w14:textId="77777777" w:rsidR="00533063" w:rsidRPr="00BB279B" w:rsidRDefault="00533063">
            <w:pPr>
              <w:jc w:val="right"/>
              <w:rPr>
                <w:rFonts w:ascii="Times New Roman" w:hAnsi="Times New Roman" w:cs="Times New Roman"/>
                <w:sz w:val="24"/>
                <w:szCs w:val="24"/>
              </w:rPr>
            </w:pPr>
            <w:r w:rsidRPr="00BB279B">
              <w:rPr>
                <w:rFonts w:ascii="Times New Roman" w:hAnsi="Times New Roman" w:cs="Times New Roman"/>
                <w:sz w:val="24"/>
                <w:szCs w:val="24"/>
              </w:rPr>
              <w:t xml:space="preserve">Contact Phone Number: </w:t>
            </w:r>
          </w:p>
        </w:tc>
        <w:tc>
          <w:tcPr>
            <w:tcW w:w="4675" w:type="dxa"/>
            <w:tcBorders>
              <w:top w:val="single" w:sz="4" w:space="0" w:color="auto"/>
              <w:left w:val="single" w:sz="4" w:space="0" w:color="auto"/>
              <w:bottom w:val="single" w:sz="4" w:space="0" w:color="auto"/>
              <w:right w:val="single" w:sz="4" w:space="0" w:color="auto"/>
            </w:tcBorders>
            <w:vAlign w:val="center"/>
          </w:tcPr>
          <w:p w14:paraId="5D41B4DC" w14:textId="77777777" w:rsidR="00533063" w:rsidRPr="00BB279B" w:rsidRDefault="00533063">
            <w:pPr>
              <w:rPr>
                <w:rFonts w:ascii="Times New Roman" w:hAnsi="Times New Roman" w:cs="Times New Roman"/>
                <w:b/>
                <w:sz w:val="24"/>
                <w:szCs w:val="24"/>
              </w:rPr>
            </w:pPr>
          </w:p>
        </w:tc>
      </w:tr>
      <w:tr w:rsidR="00533063" w:rsidRPr="00BB279B" w14:paraId="08A7C358" w14:textId="77777777" w:rsidTr="00533063">
        <w:trPr>
          <w:trHeight w:val="359"/>
        </w:trPr>
        <w:tc>
          <w:tcPr>
            <w:tcW w:w="4675" w:type="dxa"/>
            <w:tcBorders>
              <w:top w:val="single" w:sz="4" w:space="0" w:color="auto"/>
              <w:left w:val="single" w:sz="4" w:space="0" w:color="auto"/>
              <w:bottom w:val="single" w:sz="4" w:space="0" w:color="auto"/>
              <w:right w:val="single" w:sz="4" w:space="0" w:color="auto"/>
            </w:tcBorders>
            <w:vAlign w:val="center"/>
            <w:hideMark/>
          </w:tcPr>
          <w:p w14:paraId="52E6F69E" w14:textId="77777777" w:rsidR="00533063" w:rsidRPr="00BB279B" w:rsidRDefault="00533063">
            <w:pPr>
              <w:jc w:val="right"/>
              <w:rPr>
                <w:rFonts w:ascii="Times New Roman" w:hAnsi="Times New Roman" w:cs="Times New Roman"/>
                <w:sz w:val="24"/>
                <w:szCs w:val="24"/>
              </w:rPr>
            </w:pPr>
            <w:r w:rsidRPr="00BB279B">
              <w:rPr>
                <w:rFonts w:ascii="Times New Roman" w:hAnsi="Times New Roman" w:cs="Times New Roman"/>
                <w:sz w:val="24"/>
                <w:szCs w:val="24"/>
              </w:rPr>
              <w:t xml:space="preserve">TDD and/or TYY Number: </w:t>
            </w:r>
          </w:p>
        </w:tc>
        <w:tc>
          <w:tcPr>
            <w:tcW w:w="4675" w:type="dxa"/>
            <w:tcBorders>
              <w:top w:val="single" w:sz="4" w:space="0" w:color="auto"/>
              <w:left w:val="single" w:sz="4" w:space="0" w:color="auto"/>
              <w:bottom w:val="single" w:sz="4" w:space="0" w:color="auto"/>
              <w:right w:val="single" w:sz="4" w:space="0" w:color="auto"/>
            </w:tcBorders>
            <w:vAlign w:val="center"/>
          </w:tcPr>
          <w:p w14:paraId="018FE744" w14:textId="77777777" w:rsidR="00533063" w:rsidRPr="00BB279B" w:rsidRDefault="00533063">
            <w:pPr>
              <w:rPr>
                <w:rFonts w:ascii="Times New Roman" w:hAnsi="Times New Roman" w:cs="Times New Roman"/>
                <w:b/>
                <w:sz w:val="24"/>
                <w:szCs w:val="24"/>
              </w:rPr>
            </w:pPr>
          </w:p>
        </w:tc>
      </w:tr>
    </w:tbl>
    <w:p w14:paraId="26FDBDD2" w14:textId="77777777" w:rsidR="00533063" w:rsidRPr="00BB279B" w:rsidRDefault="00533063" w:rsidP="00533063">
      <w:pPr>
        <w:pStyle w:val="Default"/>
      </w:pPr>
    </w:p>
    <w:p w14:paraId="6F67DEC4" w14:textId="77777777" w:rsidR="00533063" w:rsidRPr="00BB279B" w:rsidRDefault="00533063" w:rsidP="00533063">
      <w:pPr>
        <w:pStyle w:val="Default"/>
        <w:ind w:left="360" w:hanging="360"/>
      </w:pPr>
    </w:p>
    <w:tbl>
      <w:tblPr>
        <w:tblStyle w:val="GridTable1Light"/>
        <w:tblW w:w="0" w:type="auto"/>
        <w:jc w:val="center"/>
        <w:tblInd w:w="0" w:type="dxa"/>
        <w:tblLook w:val="04A0" w:firstRow="1" w:lastRow="0" w:firstColumn="1" w:lastColumn="0" w:noHBand="0" w:noVBand="1"/>
      </w:tblPr>
      <w:tblGrid>
        <w:gridCol w:w="2898"/>
        <w:gridCol w:w="1936"/>
      </w:tblGrid>
      <w:tr w:rsidR="00533063" w:rsidRPr="00BB279B" w14:paraId="2746C682" w14:textId="77777777" w:rsidTr="00533063">
        <w:trPr>
          <w:cnfStyle w:val="100000000000" w:firstRow="1" w:lastRow="0" w:firstColumn="0" w:lastColumn="0" w:oddVBand="0" w:evenVBand="0" w:oddHBand="0"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ED9F39B" w14:textId="77777777" w:rsidR="00533063" w:rsidRPr="00BB279B" w:rsidRDefault="00533063">
            <w:pPr>
              <w:pStyle w:val="Default"/>
              <w:jc w:val="both"/>
            </w:pPr>
            <w:r w:rsidRPr="00BB279B">
              <w:t>Check one:</w:t>
            </w:r>
          </w:p>
        </w:tc>
        <w:tc>
          <w:tcPr>
            <w:tcW w:w="1936" w:type="dxa"/>
            <w:tcBorders>
              <w:top w:val="single" w:sz="4" w:space="0" w:color="999999" w:themeColor="text1" w:themeTint="66"/>
              <w:left w:val="single" w:sz="4" w:space="0" w:color="999999" w:themeColor="text1" w:themeTint="66"/>
              <w:right w:val="single" w:sz="4" w:space="0" w:color="999999" w:themeColor="text1" w:themeTint="66"/>
            </w:tcBorders>
          </w:tcPr>
          <w:p w14:paraId="0A638736" w14:textId="77777777" w:rsidR="00533063" w:rsidRPr="00BB279B" w:rsidRDefault="00533063">
            <w:pPr>
              <w:pStyle w:val="Default"/>
              <w:jc w:val="both"/>
              <w:cnfStyle w:val="100000000000" w:firstRow="1" w:lastRow="0" w:firstColumn="0" w:lastColumn="0" w:oddVBand="0" w:evenVBand="0" w:oddHBand="0" w:evenHBand="0" w:firstRowFirstColumn="0" w:firstRowLastColumn="0" w:lastRowFirstColumn="0" w:lastRowLastColumn="0"/>
            </w:pPr>
          </w:p>
        </w:tc>
      </w:tr>
      <w:tr w:rsidR="00533063" w:rsidRPr="00BB279B" w14:paraId="5998FFE4" w14:textId="77777777" w:rsidTr="00533063">
        <w:trPr>
          <w:trHeight w:val="374"/>
          <w:jc w:val="center"/>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3A434A" w14:textId="77777777" w:rsidR="00533063" w:rsidRPr="00BB279B" w:rsidRDefault="00533063">
            <w:pPr>
              <w:pStyle w:val="Default"/>
              <w:jc w:val="both"/>
              <w:rPr>
                <w:b w:val="0"/>
              </w:rPr>
            </w:pPr>
            <w:r w:rsidRPr="00BB279B">
              <w:rPr>
                <w:b w:val="0"/>
              </w:rPr>
              <w:t>Initial  AI</w:t>
            </w:r>
          </w:p>
        </w:tc>
        <w:tc>
          <w:tcPr>
            <w:tcW w:w="19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345476" w14:textId="77777777" w:rsidR="00533063" w:rsidRPr="00BB279B" w:rsidRDefault="00533063">
            <w:pPr>
              <w:pStyle w:val="Default"/>
              <w:jc w:val="both"/>
              <w:cnfStyle w:val="000000000000" w:firstRow="0" w:lastRow="0" w:firstColumn="0" w:lastColumn="0" w:oddVBand="0" w:evenVBand="0" w:oddHBand="0" w:evenHBand="0" w:firstRowFirstColumn="0" w:firstRowLastColumn="0" w:lastRowFirstColumn="0" w:lastRowLastColumn="0"/>
            </w:pPr>
            <w:r w:rsidRPr="00BB279B">
              <w:t xml:space="preserve">       </w:t>
            </w:r>
            <w:r w:rsidRPr="00BB279B">
              <w:fldChar w:fldCharType="begin">
                <w:ffData>
                  <w:name w:val=""/>
                  <w:enabled/>
                  <w:calcOnExit w:val="0"/>
                  <w:checkBox>
                    <w:sizeAuto/>
                    <w:default w:val="0"/>
                    <w:checked w:val="0"/>
                  </w:checkBox>
                </w:ffData>
              </w:fldChar>
            </w:r>
            <w:r w:rsidRPr="00BB279B">
              <w:instrText xml:space="preserve"> FORMCHECKBOX </w:instrText>
            </w:r>
            <w:r w:rsidR="005A6B98">
              <w:fldChar w:fldCharType="separate"/>
            </w:r>
            <w:r w:rsidRPr="00BB279B">
              <w:fldChar w:fldCharType="end"/>
            </w:r>
          </w:p>
        </w:tc>
      </w:tr>
      <w:tr w:rsidR="00533063" w:rsidRPr="00BB279B" w14:paraId="694D5076" w14:textId="77777777" w:rsidTr="00533063">
        <w:trPr>
          <w:trHeight w:val="397"/>
          <w:jc w:val="center"/>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9DC38A" w14:textId="77777777" w:rsidR="00533063" w:rsidRPr="00BB279B" w:rsidRDefault="00533063">
            <w:pPr>
              <w:pStyle w:val="Default"/>
              <w:jc w:val="both"/>
              <w:rPr>
                <w:b w:val="0"/>
              </w:rPr>
            </w:pPr>
            <w:r w:rsidRPr="00BB279B">
              <w:rPr>
                <w:b w:val="0"/>
              </w:rPr>
              <w:t>Amended AI</w:t>
            </w:r>
          </w:p>
        </w:tc>
        <w:tc>
          <w:tcPr>
            <w:tcW w:w="19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636CB0" w14:textId="77777777" w:rsidR="00533063" w:rsidRPr="00BB279B" w:rsidRDefault="00533063">
            <w:pPr>
              <w:pStyle w:val="Default"/>
              <w:jc w:val="both"/>
              <w:cnfStyle w:val="000000000000" w:firstRow="0" w:lastRow="0" w:firstColumn="0" w:lastColumn="0" w:oddVBand="0" w:evenVBand="0" w:oddHBand="0" w:evenHBand="0" w:firstRowFirstColumn="0" w:firstRowLastColumn="0" w:lastRowFirstColumn="0" w:lastRowLastColumn="0"/>
            </w:pPr>
            <w:r w:rsidRPr="00BB279B">
              <w:t xml:space="preserve">       </w:t>
            </w:r>
            <w:r w:rsidRPr="00BB279B">
              <w:fldChar w:fldCharType="begin">
                <w:ffData>
                  <w:name w:val=""/>
                  <w:enabled/>
                  <w:calcOnExit w:val="0"/>
                  <w:checkBox>
                    <w:sizeAuto/>
                    <w:default w:val="0"/>
                    <w:checked w:val="0"/>
                  </w:checkBox>
                </w:ffData>
              </w:fldChar>
            </w:r>
            <w:r w:rsidRPr="00BB279B">
              <w:instrText xml:space="preserve"> FORMCHECKBOX </w:instrText>
            </w:r>
            <w:r w:rsidR="005A6B98">
              <w:fldChar w:fldCharType="separate"/>
            </w:r>
            <w:r w:rsidRPr="00BB279B">
              <w:fldChar w:fldCharType="end"/>
            </w:r>
          </w:p>
        </w:tc>
      </w:tr>
      <w:tr w:rsidR="00533063" w:rsidRPr="00BB279B" w14:paraId="6544FB82" w14:textId="77777777" w:rsidTr="00533063">
        <w:trPr>
          <w:trHeight w:val="355"/>
          <w:jc w:val="center"/>
        </w:trPr>
        <w:tc>
          <w:tcPr>
            <w:cnfStyle w:val="001000000000" w:firstRow="0" w:lastRow="0" w:firstColumn="1" w:lastColumn="0" w:oddVBand="0" w:evenVBand="0" w:oddHBand="0" w:evenHBand="0" w:firstRowFirstColumn="0" w:firstRowLastColumn="0" w:lastRowFirstColumn="0" w:lastRowLastColumn="0"/>
            <w:tcW w:w="289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14A55E" w14:textId="77777777" w:rsidR="00533063" w:rsidRPr="00BB279B" w:rsidRDefault="00533063">
            <w:pPr>
              <w:pStyle w:val="Default"/>
              <w:jc w:val="both"/>
              <w:rPr>
                <w:b w:val="0"/>
              </w:rPr>
            </w:pPr>
            <w:r w:rsidRPr="00BB279B">
              <w:rPr>
                <w:b w:val="0"/>
              </w:rPr>
              <w:t xml:space="preserve">Renewal AI  </w:t>
            </w:r>
          </w:p>
        </w:tc>
        <w:tc>
          <w:tcPr>
            <w:tcW w:w="193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18F391" w14:textId="77777777" w:rsidR="00533063" w:rsidRPr="00BB279B" w:rsidRDefault="00533063">
            <w:pPr>
              <w:pStyle w:val="Default"/>
              <w:jc w:val="both"/>
              <w:cnfStyle w:val="000000000000" w:firstRow="0" w:lastRow="0" w:firstColumn="0" w:lastColumn="0" w:oddVBand="0" w:evenVBand="0" w:oddHBand="0" w:evenHBand="0" w:firstRowFirstColumn="0" w:firstRowLastColumn="0" w:lastRowFirstColumn="0" w:lastRowLastColumn="0"/>
            </w:pPr>
            <w:r w:rsidRPr="00BB279B">
              <w:t xml:space="preserve">       </w:t>
            </w:r>
            <w:r w:rsidRPr="00BB279B">
              <w:fldChar w:fldCharType="begin">
                <w:ffData>
                  <w:name w:val=""/>
                  <w:enabled/>
                  <w:calcOnExit w:val="0"/>
                  <w:checkBox>
                    <w:sizeAuto/>
                    <w:default w:val="0"/>
                    <w:checked w:val="0"/>
                  </w:checkBox>
                </w:ffData>
              </w:fldChar>
            </w:r>
            <w:r w:rsidRPr="00BB279B">
              <w:instrText xml:space="preserve"> FORMCHECKBOX </w:instrText>
            </w:r>
            <w:r w:rsidR="005A6B98">
              <w:fldChar w:fldCharType="separate"/>
            </w:r>
            <w:r w:rsidRPr="00BB279B">
              <w:fldChar w:fldCharType="end"/>
            </w:r>
          </w:p>
        </w:tc>
      </w:tr>
    </w:tbl>
    <w:p w14:paraId="2271918E" w14:textId="77777777" w:rsidR="00533063" w:rsidRPr="00BB279B" w:rsidRDefault="00533063" w:rsidP="00533063">
      <w:pPr>
        <w:pStyle w:val="Default"/>
      </w:pPr>
    </w:p>
    <w:p w14:paraId="79E9BA91" w14:textId="68A1BC61" w:rsidR="00533063" w:rsidRPr="00BB279B" w:rsidRDefault="00533063" w:rsidP="00533063">
      <w:pPr>
        <w:pStyle w:val="Default"/>
      </w:pPr>
    </w:p>
    <w:p w14:paraId="082B29CC" w14:textId="10089388" w:rsidR="00533063" w:rsidRPr="00BB279B" w:rsidRDefault="00533063" w:rsidP="00533063">
      <w:pPr>
        <w:pStyle w:val="Default"/>
        <w:jc w:val="both"/>
      </w:pPr>
    </w:p>
    <w:p w14:paraId="7AEF29E8" w14:textId="40BCD7D7" w:rsidR="00533063" w:rsidRPr="00BB279B" w:rsidRDefault="00622864" w:rsidP="00533063">
      <w:pPr>
        <w:pStyle w:val="Default"/>
        <w:rPr>
          <w:b/>
          <w:color w:val="auto"/>
        </w:rPr>
      </w:pPr>
      <w:r w:rsidRPr="00BB279B">
        <w:rPr>
          <w:i/>
          <w:noProof/>
        </w:rPr>
        <w:drawing>
          <wp:anchor distT="0" distB="0" distL="114300" distR="114300" simplePos="0" relativeHeight="251669504" behindDoc="1" locked="0" layoutInCell="1" allowOverlap="1" wp14:anchorId="709A03AF" wp14:editId="5610B929">
            <wp:simplePos x="0" y="0"/>
            <wp:positionH relativeFrom="column">
              <wp:posOffset>2566035</wp:posOffset>
            </wp:positionH>
            <wp:positionV relativeFrom="paragraph">
              <wp:posOffset>18415</wp:posOffset>
            </wp:positionV>
            <wp:extent cx="798830" cy="701040"/>
            <wp:effectExtent l="0" t="0" r="1270" b="381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8830" cy="701040"/>
                    </a:xfrm>
                    <a:prstGeom prst="rect">
                      <a:avLst/>
                    </a:prstGeom>
                    <a:noFill/>
                  </pic:spPr>
                </pic:pic>
              </a:graphicData>
            </a:graphic>
            <wp14:sizeRelH relativeFrom="page">
              <wp14:pctWidth>0</wp14:pctWidth>
            </wp14:sizeRelH>
            <wp14:sizeRelV relativeFrom="page">
              <wp14:pctHeight>0</wp14:pctHeight>
            </wp14:sizeRelV>
          </wp:anchor>
        </w:drawing>
      </w:r>
    </w:p>
    <w:p w14:paraId="2793297E" w14:textId="4EA4695F" w:rsidR="00622864" w:rsidRPr="00BB279B" w:rsidRDefault="00622864" w:rsidP="00533063">
      <w:pPr>
        <w:pStyle w:val="Default"/>
        <w:rPr>
          <w:b/>
          <w:color w:val="auto"/>
        </w:rPr>
      </w:pPr>
    </w:p>
    <w:p w14:paraId="08762387" w14:textId="69212061" w:rsidR="00622864" w:rsidRPr="00BB279B" w:rsidRDefault="00622864" w:rsidP="00533063">
      <w:pPr>
        <w:pStyle w:val="Default"/>
        <w:rPr>
          <w:b/>
          <w:color w:val="auto"/>
        </w:rPr>
      </w:pPr>
    </w:p>
    <w:p w14:paraId="00D5CDF4" w14:textId="5E964084" w:rsidR="00622864" w:rsidRPr="00BB279B" w:rsidRDefault="00622864" w:rsidP="00622864">
      <w:pPr>
        <w:spacing w:after="0" w:line="240" w:lineRule="auto"/>
        <w:ind w:left="2160" w:firstLine="720"/>
        <w:rPr>
          <w:rFonts w:ascii="Times New Roman" w:eastAsia="Times New Roman" w:hAnsi="Times New Roman" w:cs="Times New Roman"/>
          <w:sz w:val="24"/>
          <w:szCs w:val="24"/>
        </w:rPr>
      </w:pPr>
    </w:p>
    <w:p w14:paraId="5DDD5A6D" w14:textId="77777777" w:rsidR="00622864" w:rsidRPr="00BB279B" w:rsidRDefault="00622864" w:rsidP="00622864">
      <w:pPr>
        <w:spacing w:after="0" w:line="240" w:lineRule="auto"/>
        <w:ind w:left="2160" w:firstLine="720"/>
        <w:rPr>
          <w:rFonts w:ascii="Times New Roman" w:eastAsia="Times New Roman" w:hAnsi="Times New Roman" w:cs="Times New Roman"/>
          <w:sz w:val="24"/>
          <w:szCs w:val="24"/>
        </w:rPr>
      </w:pPr>
    </w:p>
    <w:p w14:paraId="4D209CC7" w14:textId="77777777" w:rsidR="00622864" w:rsidRPr="00BB279B" w:rsidRDefault="00622864" w:rsidP="00622864">
      <w:pPr>
        <w:spacing w:after="0" w:line="240" w:lineRule="auto"/>
        <w:ind w:left="2160" w:firstLine="720"/>
        <w:rPr>
          <w:rFonts w:ascii="Times New Roman" w:eastAsia="Times New Roman" w:hAnsi="Times New Roman" w:cs="Times New Roman"/>
          <w:sz w:val="24"/>
          <w:szCs w:val="24"/>
        </w:rPr>
      </w:pPr>
    </w:p>
    <w:p w14:paraId="40D822A4" w14:textId="70E44E37" w:rsidR="00622864" w:rsidRPr="00BB279B" w:rsidRDefault="00622864" w:rsidP="00622864">
      <w:pPr>
        <w:tabs>
          <w:tab w:val="left" w:pos="0"/>
        </w:tabs>
        <w:spacing w:after="0" w:line="240" w:lineRule="auto"/>
        <w:ind w:left="2160" w:hanging="2160"/>
        <w:rPr>
          <w:rFonts w:ascii="Times New Roman" w:eastAsia="Times New Roman" w:hAnsi="Times New Roman" w:cs="Times New Roman"/>
          <w:sz w:val="24"/>
          <w:szCs w:val="24"/>
        </w:rPr>
      </w:pPr>
    </w:p>
    <w:p w14:paraId="019997E5" w14:textId="77777777" w:rsidR="00622864" w:rsidRPr="00BB279B" w:rsidRDefault="00622864" w:rsidP="00622864">
      <w:pPr>
        <w:tabs>
          <w:tab w:val="left" w:pos="0"/>
        </w:tabs>
        <w:spacing w:after="0" w:line="240" w:lineRule="auto"/>
        <w:ind w:left="2160" w:hanging="2160"/>
        <w:rPr>
          <w:rFonts w:ascii="Times New Roman" w:eastAsia="Times New Roman" w:hAnsi="Times New Roman" w:cs="Times New Roman"/>
          <w:sz w:val="24"/>
          <w:szCs w:val="24"/>
        </w:rPr>
      </w:pPr>
    </w:p>
    <w:p w14:paraId="41644F2D" w14:textId="29691F07" w:rsidR="00622864" w:rsidRPr="00BB279B" w:rsidRDefault="00622864" w:rsidP="00622864">
      <w:pPr>
        <w:tabs>
          <w:tab w:val="left" w:pos="0"/>
        </w:tabs>
        <w:spacing w:after="0" w:line="240" w:lineRule="auto"/>
        <w:rPr>
          <w:rFonts w:ascii="Times New Roman" w:eastAsia="Times New Roman" w:hAnsi="Times New Roman" w:cs="Times New Roman"/>
          <w:sz w:val="24"/>
          <w:szCs w:val="24"/>
        </w:rPr>
      </w:pPr>
      <w:r w:rsidRPr="00BB279B">
        <w:rPr>
          <w:rFonts w:ascii="Times New Roman" w:eastAsia="Times New Roman" w:hAnsi="Times New Roman" w:cs="Times New Roman"/>
          <w:sz w:val="24"/>
          <w:szCs w:val="24"/>
        </w:rPr>
        <w:t>Adopted this _______ day of ___________________, 20</w:t>
      </w:r>
      <w:r w:rsidRPr="00BB279B">
        <w:rPr>
          <w:rFonts w:ascii="Times New Roman" w:eastAsia="Times New Roman" w:hAnsi="Times New Roman" w:cs="Times New Roman"/>
          <w:sz w:val="24"/>
          <w:szCs w:val="24"/>
          <w:u w:val="single"/>
        </w:rPr>
        <w:tab/>
      </w:r>
    </w:p>
    <w:p w14:paraId="403E4139" w14:textId="7EF39CC7" w:rsidR="00622864" w:rsidRPr="00BB279B" w:rsidRDefault="00622864" w:rsidP="00622864">
      <w:pPr>
        <w:tabs>
          <w:tab w:val="left" w:pos="0"/>
        </w:tabs>
        <w:spacing w:after="0" w:line="240" w:lineRule="auto"/>
        <w:rPr>
          <w:rFonts w:ascii="Times New Roman" w:eastAsia="Times New Roman" w:hAnsi="Times New Roman" w:cs="Times New Roman"/>
          <w:sz w:val="24"/>
          <w:szCs w:val="24"/>
        </w:rPr>
      </w:pPr>
    </w:p>
    <w:p w14:paraId="62D26EFC" w14:textId="51B75184" w:rsidR="00622864" w:rsidRPr="00BB279B" w:rsidRDefault="00622864" w:rsidP="00622864">
      <w:pPr>
        <w:tabs>
          <w:tab w:val="left" w:pos="0"/>
        </w:tabs>
        <w:spacing w:after="0" w:line="240" w:lineRule="auto"/>
        <w:rPr>
          <w:rFonts w:ascii="Times New Roman" w:eastAsia="Times New Roman" w:hAnsi="Times New Roman" w:cs="Times New Roman"/>
          <w:sz w:val="24"/>
          <w:szCs w:val="24"/>
        </w:rPr>
      </w:pPr>
    </w:p>
    <w:p w14:paraId="00BF189D" w14:textId="77777777" w:rsidR="00622864" w:rsidRPr="00BB279B" w:rsidRDefault="00622864" w:rsidP="00622864">
      <w:pPr>
        <w:tabs>
          <w:tab w:val="left" w:pos="0"/>
        </w:tabs>
        <w:spacing w:after="0" w:line="240" w:lineRule="auto"/>
        <w:rPr>
          <w:rFonts w:ascii="Times New Roman" w:eastAsia="Times New Roman" w:hAnsi="Times New Roman" w:cs="Times New Roman"/>
          <w:sz w:val="24"/>
          <w:szCs w:val="24"/>
        </w:rPr>
      </w:pPr>
    </w:p>
    <w:p w14:paraId="2F58F350" w14:textId="77777777" w:rsidR="00622864" w:rsidRPr="00BB279B" w:rsidRDefault="00622864" w:rsidP="00622864">
      <w:pPr>
        <w:tabs>
          <w:tab w:val="left" w:pos="0"/>
        </w:tabs>
        <w:spacing w:after="0" w:line="240" w:lineRule="auto"/>
        <w:rPr>
          <w:rFonts w:ascii="Times New Roman" w:eastAsia="Times New Roman" w:hAnsi="Times New Roman" w:cs="Times New Roman"/>
          <w:sz w:val="24"/>
          <w:szCs w:val="24"/>
        </w:rPr>
      </w:pPr>
      <w:r w:rsidRPr="00BB279B">
        <w:rPr>
          <w:rFonts w:ascii="Times New Roman" w:eastAsia="Times New Roman" w:hAnsi="Times New Roman" w:cs="Times New Roman"/>
          <w:sz w:val="24"/>
          <w:szCs w:val="24"/>
        </w:rPr>
        <w:t>_________________________________</w:t>
      </w:r>
    </w:p>
    <w:p w14:paraId="027B021B" w14:textId="77777777" w:rsidR="00622864" w:rsidRPr="00BB279B" w:rsidRDefault="00622864" w:rsidP="00622864">
      <w:pPr>
        <w:tabs>
          <w:tab w:val="left" w:pos="0"/>
        </w:tabs>
        <w:spacing w:after="0" w:line="240" w:lineRule="auto"/>
        <w:rPr>
          <w:rFonts w:ascii="Times New Roman" w:eastAsia="Times New Roman" w:hAnsi="Times New Roman" w:cs="Times New Roman"/>
          <w:sz w:val="24"/>
          <w:szCs w:val="24"/>
        </w:rPr>
      </w:pPr>
      <w:r w:rsidRPr="00BB279B">
        <w:rPr>
          <w:rFonts w:ascii="Times New Roman" w:eastAsia="Times New Roman" w:hAnsi="Times New Roman" w:cs="Times New Roman"/>
          <w:sz w:val="24"/>
          <w:szCs w:val="24"/>
        </w:rPr>
        <w:t>(</w:t>
      </w:r>
      <w:r w:rsidRPr="00BB279B">
        <w:rPr>
          <w:rFonts w:ascii="Times New Roman" w:eastAsia="Times New Roman" w:hAnsi="Times New Roman" w:cs="Times New Roman"/>
          <w:i/>
          <w:sz w:val="24"/>
          <w:szCs w:val="24"/>
        </w:rPr>
        <w:t>Chief Elected Official</w:t>
      </w:r>
      <w:r w:rsidRPr="00BB279B">
        <w:rPr>
          <w:rFonts w:ascii="Times New Roman" w:eastAsia="Times New Roman" w:hAnsi="Times New Roman" w:cs="Times New Roman"/>
          <w:sz w:val="24"/>
          <w:szCs w:val="24"/>
        </w:rPr>
        <w:t>)</w:t>
      </w:r>
    </w:p>
    <w:p w14:paraId="440C8892" w14:textId="5D645C57" w:rsidR="00622864" w:rsidRPr="00BB279B" w:rsidRDefault="00622864" w:rsidP="00622864">
      <w:pPr>
        <w:tabs>
          <w:tab w:val="left" w:pos="0"/>
        </w:tabs>
        <w:spacing w:after="0" w:line="240" w:lineRule="auto"/>
        <w:rPr>
          <w:rFonts w:ascii="Times New Roman" w:eastAsia="Times New Roman" w:hAnsi="Times New Roman" w:cs="Times New Roman"/>
          <w:sz w:val="24"/>
          <w:szCs w:val="24"/>
        </w:rPr>
      </w:pPr>
    </w:p>
    <w:p w14:paraId="6E376D43" w14:textId="4FAFC876" w:rsidR="00622864" w:rsidRPr="00BB279B" w:rsidRDefault="00622864" w:rsidP="00622864">
      <w:pPr>
        <w:tabs>
          <w:tab w:val="left" w:pos="0"/>
        </w:tabs>
        <w:spacing w:after="0" w:line="240" w:lineRule="auto"/>
        <w:rPr>
          <w:rFonts w:ascii="Times New Roman" w:eastAsia="Times New Roman" w:hAnsi="Times New Roman" w:cs="Times New Roman"/>
          <w:sz w:val="24"/>
          <w:szCs w:val="24"/>
        </w:rPr>
      </w:pPr>
    </w:p>
    <w:p w14:paraId="25AA3761" w14:textId="77777777" w:rsidR="00622864" w:rsidRPr="00BB279B" w:rsidRDefault="00622864" w:rsidP="00622864">
      <w:pPr>
        <w:tabs>
          <w:tab w:val="left" w:pos="0"/>
        </w:tabs>
        <w:spacing w:after="0" w:line="240" w:lineRule="auto"/>
        <w:rPr>
          <w:rFonts w:ascii="Times New Roman" w:eastAsia="Times New Roman" w:hAnsi="Times New Roman" w:cs="Times New Roman"/>
          <w:sz w:val="24"/>
          <w:szCs w:val="24"/>
        </w:rPr>
      </w:pPr>
    </w:p>
    <w:p w14:paraId="2FE01CD0" w14:textId="77777777" w:rsidR="00622864" w:rsidRPr="00BB279B" w:rsidRDefault="00622864" w:rsidP="00622864">
      <w:pPr>
        <w:tabs>
          <w:tab w:val="left" w:pos="0"/>
        </w:tabs>
        <w:spacing w:after="0" w:line="240" w:lineRule="auto"/>
        <w:rPr>
          <w:rFonts w:ascii="Times New Roman" w:eastAsia="Times New Roman" w:hAnsi="Times New Roman" w:cs="Times New Roman"/>
          <w:sz w:val="24"/>
          <w:szCs w:val="24"/>
        </w:rPr>
      </w:pPr>
      <w:r w:rsidRPr="00BB279B">
        <w:rPr>
          <w:rFonts w:ascii="Times New Roman" w:eastAsia="Times New Roman" w:hAnsi="Times New Roman" w:cs="Times New Roman"/>
          <w:sz w:val="24"/>
          <w:szCs w:val="24"/>
        </w:rPr>
        <w:t>ATTEST:</w:t>
      </w:r>
      <w:r w:rsidRPr="00BB279B">
        <w:rPr>
          <w:rFonts w:ascii="Times New Roman" w:eastAsia="Times New Roman" w:hAnsi="Times New Roman" w:cs="Times New Roman"/>
          <w:sz w:val="24"/>
          <w:szCs w:val="24"/>
        </w:rPr>
        <w:tab/>
        <w:t>__________________________</w:t>
      </w:r>
    </w:p>
    <w:p w14:paraId="43BE24E3" w14:textId="673F177C" w:rsidR="00622864" w:rsidRPr="00BB279B" w:rsidRDefault="00622864" w:rsidP="00622864">
      <w:pPr>
        <w:tabs>
          <w:tab w:val="left" w:pos="0"/>
        </w:tabs>
        <w:spacing w:after="0" w:line="240" w:lineRule="auto"/>
        <w:rPr>
          <w:rFonts w:ascii="Times New Roman" w:eastAsia="Times New Roman" w:hAnsi="Times New Roman" w:cs="Times New Roman"/>
          <w:i/>
          <w:sz w:val="24"/>
          <w:szCs w:val="24"/>
        </w:rPr>
      </w:pPr>
      <w:r w:rsidRPr="00BB279B">
        <w:rPr>
          <w:rFonts w:ascii="Times New Roman" w:eastAsia="Times New Roman" w:hAnsi="Times New Roman" w:cs="Times New Roman"/>
          <w:i/>
          <w:sz w:val="24"/>
          <w:szCs w:val="24"/>
        </w:rPr>
        <w:tab/>
      </w:r>
      <w:r w:rsidRPr="00BB279B">
        <w:rPr>
          <w:rFonts w:ascii="Times New Roman" w:eastAsia="Times New Roman" w:hAnsi="Times New Roman" w:cs="Times New Roman"/>
          <w:i/>
          <w:sz w:val="24"/>
          <w:szCs w:val="24"/>
        </w:rPr>
        <w:tab/>
        <w:t>(Clerk)</w:t>
      </w:r>
    </w:p>
    <w:p w14:paraId="47FA8C66" w14:textId="77777777" w:rsidR="00622864" w:rsidRPr="00BB279B" w:rsidRDefault="00622864" w:rsidP="00622864">
      <w:pPr>
        <w:tabs>
          <w:tab w:val="left" w:pos="0"/>
        </w:tabs>
        <w:rPr>
          <w:sz w:val="24"/>
          <w:szCs w:val="24"/>
        </w:rPr>
      </w:pPr>
    </w:p>
    <w:p w14:paraId="7683625F" w14:textId="3FDACD16" w:rsidR="00533063" w:rsidRPr="00BB279B" w:rsidRDefault="00533063">
      <w:pPr>
        <w:rPr>
          <w:sz w:val="24"/>
          <w:szCs w:val="24"/>
        </w:rPr>
      </w:pPr>
      <w:r w:rsidRPr="00BB279B">
        <w:rPr>
          <w:sz w:val="24"/>
          <w:szCs w:val="24"/>
        </w:rPr>
        <w:br w:type="page"/>
      </w:r>
    </w:p>
    <w:sdt>
      <w:sdtPr>
        <w:rPr>
          <w:rFonts w:ascii="Times New Roman Bold" w:hAnsi="Times New Roman Bold" w:cs="Times New Roman"/>
          <w:b/>
          <w:smallCaps/>
          <w:sz w:val="24"/>
          <w:szCs w:val="24"/>
        </w:rPr>
        <w:id w:val="-620233672"/>
        <w:placeholder>
          <w:docPart w:val="DefaultPlaceholder_-1854013440"/>
        </w:placeholder>
      </w:sdtPr>
      <w:sdtEndPr/>
      <w:sdtContent>
        <w:p w14:paraId="23F44AC2" w14:textId="14CBE7B0" w:rsidR="000E253D" w:rsidRPr="00BB279B" w:rsidRDefault="000E253D" w:rsidP="000E253D">
          <w:pPr>
            <w:spacing w:after="0" w:line="240" w:lineRule="auto"/>
            <w:jc w:val="center"/>
            <w:rPr>
              <w:rFonts w:ascii="Times New Roman Bold" w:hAnsi="Times New Roman Bold" w:cs="Times New Roman"/>
              <w:b/>
              <w:smallCaps/>
              <w:sz w:val="24"/>
              <w:szCs w:val="24"/>
            </w:rPr>
          </w:pPr>
          <w:r w:rsidRPr="00BB279B">
            <w:rPr>
              <w:rFonts w:ascii="Times New Roman Bold" w:hAnsi="Times New Roman Bold" w:cs="Times New Roman"/>
              <w:b/>
              <w:smallCaps/>
              <w:sz w:val="24"/>
              <w:szCs w:val="24"/>
              <w:u w:val="single"/>
            </w:rPr>
            <w:t>Grant Recipient</w:t>
          </w:r>
        </w:p>
      </w:sdtContent>
    </w:sdt>
    <w:p w14:paraId="4AFF9465" w14:textId="66A6B56F" w:rsidR="000E253D" w:rsidRPr="00BB279B" w:rsidRDefault="000E253D" w:rsidP="000E253D">
      <w:pPr>
        <w:spacing w:after="0" w:line="240" w:lineRule="auto"/>
        <w:jc w:val="center"/>
        <w:rPr>
          <w:rFonts w:ascii="Times New Roman Bold" w:hAnsi="Times New Roman Bold" w:cs="Times New Roman"/>
          <w:b/>
          <w:smallCaps/>
          <w:sz w:val="24"/>
          <w:szCs w:val="24"/>
        </w:rPr>
      </w:pPr>
      <w:r w:rsidRPr="00BB279B">
        <w:rPr>
          <w:rFonts w:ascii="Times New Roman Bold" w:hAnsi="Times New Roman Bold" w:cs="Times New Roman"/>
          <w:b/>
          <w:smallCaps/>
          <w:sz w:val="24"/>
          <w:szCs w:val="24"/>
        </w:rPr>
        <w:t>Analysis of Impediments to Fair Housing Choice (AI)</w:t>
      </w:r>
    </w:p>
    <w:p w14:paraId="4388F180" w14:textId="77777777" w:rsidR="000E253D" w:rsidRPr="00BB279B" w:rsidRDefault="000E253D" w:rsidP="000E253D">
      <w:pPr>
        <w:spacing w:after="0" w:line="480" w:lineRule="auto"/>
        <w:rPr>
          <w:rFonts w:ascii="Times New Roman Bold" w:hAnsi="Times New Roman Bold" w:cs="Times New Roman"/>
          <w:b/>
          <w:smallCaps/>
          <w:sz w:val="24"/>
          <w:szCs w:val="24"/>
        </w:rPr>
      </w:pPr>
    </w:p>
    <w:p w14:paraId="54803799" w14:textId="2A201111" w:rsidR="001D048A" w:rsidRPr="00BB279B" w:rsidRDefault="001D048A" w:rsidP="000C4D9A">
      <w:pPr>
        <w:pStyle w:val="ListParagraph"/>
        <w:numPr>
          <w:ilvl w:val="0"/>
          <w:numId w:val="40"/>
        </w:numPr>
        <w:spacing w:line="256" w:lineRule="auto"/>
        <w:ind w:left="720"/>
        <w:rPr>
          <w:rFonts w:ascii="Times New Roman Bold" w:hAnsi="Times New Roman Bold" w:cs="Times New Roman"/>
          <w:b/>
          <w:smallCaps/>
          <w:sz w:val="24"/>
          <w:szCs w:val="24"/>
        </w:rPr>
      </w:pPr>
      <w:r w:rsidRPr="00BB279B">
        <w:rPr>
          <w:rFonts w:ascii="Times New Roman Bold" w:hAnsi="Times New Roman Bold" w:cs="Times New Roman"/>
          <w:b/>
          <w:smallCaps/>
          <w:sz w:val="24"/>
          <w:szCs w:val="24"/>
        </w:rPr>
        <w:t>Introduction</w:t>
      </w:r>
    </w:p>
    <w:p w14:paraId="5C8D711D" w14:textId="182A895B" w:rsidR="001D048A" w:rsidRPr="00BB279B" w:rsidRDefault="001D048A" w:rsidP="00CB46AC">
      <w:p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The Department of Housing and Urban Development</w:t>
      </w:r>
      <w:r w:rsidR="000E253D" w:rsidRPr="00BB279B">
        <w:rPr>
          <w:rFonts w:ascii="Times New Roman" w:hAnsi="Times New Roman" w:cs="Times New Roman"/>
          <w:sz w:val="24"/>
          <w:szCs w:val="24"/>
        </w:rPr>
        <w:t xml:space="preserve"> (HUD)</w:t>
      </w:r>
      <w:r w:rsidRPr="00BB279B">
        <w:rPr>
          <w:rFonts w:ascii="Times New Roman" w:hAnsi="Times New Roman" w:cs="Times New Roman"/>
          <w:sz w:val="24"/>
          <w:szCs w:val="24"/>
        </w:rPr>
        <w:t xml:space="preserve"> is committed to eliminating racial and ethnic segregation and other discriminatory practices in housing and will use all its programmatic and enforcement tools to achieve this goal.</w:t>
      </w:r>
      <w:r w:rsidR="000E253D" w:rsidRPr="00BB279B">
        <w:rPr>
          <w:rFonts w:ascii="Times New Roman" w:hAnsi="Times New Roman" w:cs="Times New Roman"/>
          <w:sz w:val="24"/>
          <w:szCs w:val="24"/>
        </w:rPr>
        <w:t xml:space="preserve"> </w:t>
      </w:r>
      <w:r w:rsidRPr="00BB279B">
        <w:rPr>
          <w:rFonts w:ascii="Times New Roman" w:hAnsi="Times New Roman" w:cs="Times New Roman"/>
          <w:sz w:val="24"/>
          <w:szCs w:val="24"/>
        </w:rPr>
        <w:t xml:space="preserve"> The fundamental goal of HUD's fair housing policy is to make housing choice a reality through </w:t>
      </w:r>
      <w:r w:rsidR="000E253D" w:rsidRPr="00BB279B">
        <w:rPr>
          <w:rFonts w:ascii="Times New Roman" w:hAnsi="Times New Roman" w:cs="Times New Roman"/>
          <w:sz w:val="24"/>
          <w:szCs w:val="24"/>
        </w:rPr>
        <w:t>f</w:t>
      </w:r>
      <w:r w:rsidRPr="00BB279B">
        <w:rPr>
          <w:rFonts w:ascii="Times New Roman" w:hAnsi="Times New Roman" w:cs="Times New Roman"/>
          <w:sz w:val="24"/>
          <w:szCs w:val="24"/>
        </w:rPr>
        <w:t xml:space="preserve">air </w:t>
      </w:r>
      <w:r w:rsidR="000E253D" w:rsidRPr="00BB279B">
        <w:rPr>
          <w:rFonts w:ascii="Times New Roman" w:hAnsi="Times New Roman" w:cs="Times New Roman"/>
          <w:sz w:val="24"/>
          <w:szCs w:val="24"/>
        </w:rPr>
        <w:t>h</w:t>
      </w:r>
      <w:r w:rsidRPr="00BB279B">
        <w:rPr>
          <w:rFonts w:ascii="Times New Roman" w:hAnsi="Times New Roman" w:cs="Times New Roman"/>
          <w:sz w:val="24"/>
          <w:szCs w:val="24"/>
        </w:rPr>
        <w:t xml:space="preserve">ousing </w:t>
      </w:r>
      <w:r w:rsidR="000E253D" w:rsidRPr="00BB279B">
        <w:rPr>
          <w:rFonts w:ascii="Times New Roman" w:hAnsi="Times New Roman" w:cs="Times New Roman"/>
          <w:sz w:val="24"/>
          <w:szCs w:val="24"/>
        </w:rPr>
        <w:t>p</w:t>
      </w:r>
      <w:r w:rsidRPr="00BB279B">
        <w:rPr>
          <w:rFonts w:ascii="Times New Roman" w:hAnsi="Times New Roman" w:cs="Times New Roman"/>
          <w:sz w:val="24"/>
          <w:szCs w:val="24"/>
        </w:rPr>
        <w:t xml:space="preserve">lanning.  Fair </w:t>
      </w:r>
      <w:r w:rsidR="000E253D" w:rsidRPr="00BB279B">
        <w:rPr>
          <w:rFonts w:ascii="Times New Roman" w:hAnsi="Times New Roman" w:cs="Times New Roman"/>
          <w:sz w:val="24"/>
          <w:szCs w:val="24"/>
        </w:rPr>
        <w:t>h</w:t>
      </w:r>
      <w:r w:rsidRPr="00BB279B">
        <w:rPr>
          <w:rFonts w:ascii="Times New Roman" w:hAnsi="Times New Roman" w:cs="Times New Roman"/>
          <w:sz w:val="24"/>
          <w:szCs w:val="24"/>
        </w:rPr>
        <w:t xml:space="preserve">ousing </w:t>
      </w:r>
      <w:r w:rsidR="000E253D" w:rsidRPr="00BB279B">
        <w:rPr>
          <w:rFonts w:ascii="Times New Roman" w:hAnsi="Times New Roman" w:cs="Times New Roman"/>
          <w:sz w:val="24"/>
          <w:szCs w:val="24"/>
        </w:rPr>
        <w:t>p</w:t>
      </w:r>
      <w:r w:rsidRPr="00BB279B">
        <w:rPr>
          <w:rFonts w:ascii="Times New Roman" w:hAnsi="Times New Roman" w:cs="Times New Roman"/>
          <w:sz w:val="24"/>
          <w:szCs w:val="24"/>
        </w:rPr>
        <w:t>lanning involves three main steps:</w:t>
      </w:r>
    </w:p>
    <w:p w14:paraId="32E41D55" w14:textId="77777777" w:rsidR="000E253D" w:rsidRPr="00BB279B" w:rsidRDefault="000E253D" w:rsidP="00CB46AC">
      <w:pPr>
        <w:spacing w:after="0" w:line="240" w:lineRule="auto"/>
        <w:rPr>
          <w:rFonts w:ascii="Times New Roman" w:hAnsi="Times New Roman" w:cs="Times New Roman"/>
          <w:sz w:val="24"/>
          <w:szCs w:val="24"/>
        </w:rPr>
      </w:pPr>
    </w:p>
    <w:p w14:paraId="06EA3B9D" w14:textId="77777777" w:rsidR="001D048A" w:rsidRPr="00BB279B" w:rsidRDefault="001D048A" w:rsidP="00CB46AC">
      <w:pPr>
        <w:spacing w:after="0" w:line="240" w:lineRule="auto"/>
        <w:ind w:left="1080" w:hanging="360"/>
        <w:rPr>
          <w:rFonts w:ascii="Times New Roman" w:hAnsi="Times New Roman" w:cs="Times New Roman"/>
          <w:sz w:val="24"/>
          <w:szCs w:val="24"/>
        </w:rPr>
      </w:pPr>
      <w:r w:rsidRPr="00BB279B">
        <w:rPr>
          <w:rFonts w:ascii="Times New Roman" w:hAnsi="Times New Roman" w:cs="Times New Roman"/>
          <w:sz w:val="24"/>
          <w:szCs w:val="24"/>
        </w:rPr>
        <w:t>1.</w:t>
      </w:r>
      <w:r w:rsidRPr="00BB279B">
        <w:rPr>
          <w:rFonts w:ascii="Times New Roman" w:hAnsi="Times New Roman" w:cs="Times New Roman"/>
          <w:sz w:val="24"/>
          <w:szCs w:val="24"/>
        </w:rPr>
        <w:tab/>
        <w:t>Conducting an analysis of impediments to fair housing choice within the jurisdiction;</w:t>
      </w:r>
    </w:p>
    <w:p w14:paraId="62FDA1A4" w14:textId="704989F7" w:rsidR="001D048A" w:rsidRPr="00BB279B" w:rsidRDefault="000E253D" w:rsidP="00CB46AC">
      <w:pPr>
        <w:spacing w:after="0" w:line="240" w:lineRule="auto"/>
        <w:ind w:left="1080" w:hanging="360"/>
        <w:rPr>
          <w:rFonts w:ascii="Times New Roman" w:hAnsi="Times New Roman" w:cs="Times New Roman"/>
          <w:sz w:val="24"/>
          <w:szCs w:val="24"/>
        </w:rPr>
      </w:pPr>
      <w:r w:rsidRPr="00BB279B">
        <w:rPr>
          <w:rFonts w:ascii="Times New Roman" w:hAnsi="Times New Roman" w:cs="Times New Roman"/>
          <w:sz w:val="24"/>
          <w:szCs w:val="24"/>
        </w:rPr>
        <w:t>2.</w:t>
      </w:r>
      <w:r w:rsidRPr="00BB279B">
        <w:rPr>
          <w:rFonts w:ascii="Times New Roman" w:hAnsi="Times New Roman" w:cs="Times New Roman"/>
          <w:sz w:val="24"/>
          <w:szCs w:val="24"/>
        </w:rPr>
        <w:tab/>
        <w:t>T</w:t>
      </w:r>
      <w:r w:rsidR="001D048A" w:rsidRPr="00BB279B">
        <w:rPr>
          <w:rFonts w:ascii="Times New Roman" w:hAnsi="Times New Roman" w:cs="Times New Roman"/>
          <w:sz w:val="24"/>
          <w:szCs w:val="24"/>
        </w:rPr>
        <w:t xml:space="preserve">aking </w:t>
      </w:r>
      <w:r w:rsidRPr="00BB279B">
        <w:rPr>
          <w:rFonts w:ascii="Times New Roman" w:hAnsi="Times New Roman" w:cs="Times New Roman"/>
          <w:sz w:val="24"/>
          <w:szCs w:val="24"/>
        </w:rPr>
        <w:t>meaningful</w:t>
      </w:r>
      <w:r w:rsidR="001D048A" w:rsidRPr="00BB279B">
        <w:rPr>
          <w:rFonts w:ascii="Times New Roman" w:hAnsi="Times New Roman" w:cs="Times New Roman"/>
          <w:sz w:val="24"/>
          <w:szCs w:val="24"/>
        </w:rPr>
        <w:t xml:space="preserve"> actions to overcome the effects of any impediments identified through the analysis; and</w:t>
      </w:r>
    </w:p>
    <w:p w14:paraId="285A7CAC" w14:textId="372F05D7" w:rsidR="001D048A" w:rsidRPr="00BB279B" w:rsidRDefault="001D048A" w:rsidP="00CB46AC">
      <w:pPr>
        <w:spacing w:after="0" w:line="240" w:lineRule="auto"/>
        <w:ind w:left="1080" w:hanging="360"/>
        <w:rPr>
          <w:rFonts w:ascii="Times New Roman" w:hAnsi="Times New Roman" w:cs="Times New Roman"/>
          <w:sz w:val="24"/>
          <w:szCs w:val="24"/>
        </w:rPr>
      </w:pPr>
      <w:r w:rsidRPr="00BB279B">
        <w:rPr>
          <w:rFonts w:ascii="Times New Roman" w:hAnsi="Times New Roman" w:cs="Times New Roman"/>
          <w:sz w:val="24"/>
          <w:szCs w:val="24"/>
        </w:rPr>
        <w:t>3.</w:t>
      </w:r>
      <w:r w:rsidRPr="00BB279B">
        <w:rPr>
          <w:rFonts w:ascii="Times New Roman" w:hAnsi="Times New Roman" w:cs="Times New Roman"/>
          <w:sz w:val="24"/>
          <w:szCs w:val="24"/>
        </w:rPr>
        <w:tab/>
        <w:t>Maintaining records reflecting the analysis and actions taken.</w:t>
      </w:r>
    </w:p>
    <w:p w14:paraId="37B436F1" w14:textId="77777777" w:rsidR="000E253D" w:rsidRPr="00BB279B" w:rsidRDefault="000E253D" w:rsidP="00CB46AC">
      <w:pPr>
        <w:spacing w:after="0" w:line="240" w:lineRule="auto"/>
        <w:rPr>
          <w:rFonts w:ascii="Times New Roman" w:hAnsi="Times New Roman" w:cs="Times New Roman"/>
          <w:sz w:val="24"/>
          <w:szCs w:val="24"/>
        </w:rPr>
      </w:pPr>
    </w:p>
    <w:p w14:paraId="568DF156" w14:textId="4D908E41" w:rsidR="001D048A" w:rsidRPr="00BB279B" w:rsidRDefault="001D048A" w:rsidP="00CB46AC">
      <w:p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 xml:space="preserve">This report is the </w:t>
      </w:r>
      <w:r w:rsidR="000E253D" w:rsidRPr="00BB279B">
        <w:rPr>
          <w:rFonts w:ascii="Times New Roman" w:hAnsi="Times New Roman" w:cs="Times New Roman"/>
          <w:sz w:val="24"/>
          <w:szCs w:val="24"/>
        </w:rPr>
        <w:t>A</w:t>
      </w:r>
      <w:r w:rsidRPr="00BB279B">
        <w:rPr>
          <w:rFonts w:ascii="Times New Roman" w:hAnsi="Times New Roman" w:cs="Times New Roman"/>
          <w:sz w:val="24"/>
          <w:szCs w:val="24"/>
        </w:rPr>
        <w:t xml:space="preserve">nalysis of </w:t>
      </w:r>
      <w:r w:rsidR="000E253D" w:rsidRPr="00BB279B">
        <w:rPr>
          <w:rFonts w:ascii="Times New Roman" w:hAnsi="Times New Roman" w:cs="Times New Roman"/>
          <w:sz w:val="24"/>
          <w:szCs w:val="24"/>
        </w:rPr>
        <w:t>I</w:t>
      </w:r>
      <w:r w:rsidRPr="00BB279B">
        <w:rPr>
          <w:rFonts w:ascii="Times New Roman" w:hAnsi="Times New Roman" w:cs="Times New Roman"/>
          <w:sz w:val="24"/>
          <w:szCs w:val="24"/>
        </w:rPr>
        <w:t xml:space="preserve">mpediments to </w:t>
      </w:r>
      <w:r w:rsidR="000E253D" w:rsidRPr="00BB279B">
        <w:rPr>
          <w:rFonts w:ascii="Times New Roman" w:hAnsi="Times New Roman" w:cs="Times New Roman"/>
          <w:sz w:val="24"/>
          <w:szCs w:val="24"/>
        </w:rPr>
        <w:t>F</w:t>
      </w:r>
      <w:r w:rsidRPr="00BB279B">
        <w:rPr>
          <w:rFonts w:ascii="Times New Roman" w:hAnsi="Times New Roman" w:cs="Times New Roman"/>
          <w:sz w:val="24"/>
          <w:szCs w:val="24"/>
        </w:rPr>
        <w:t xml:space="preserve">air </w:t>
      </w:r>
      <w:r w:rsidR="000E253D" w:rsidRPr="00BB279B">
        <w:rPr>
          <w:rFonts w:ascii="Times New Roman" w:hAnsi="Times New Roman" w:cs="Times New Roman"/>
          <w:sz w:val="24"/>
          <w:szCs w:val="24"/>
        </w:rPr>
        <w:t>H</w:t>
      </w:r>
      <w:r w:rsidRPr="00BB279B">
        <w:rPr>
          <w:rFonts w:ascii="Times New Roman" w:hAnsi="Times New Roman" w:cs="Times New Roman"/>
          <w:sz w:val="24"/>
          <w:szCs w:val="24"/>
        </w:rPr>
        <w:t>ousing</w:t>
      </w:r>
      <w:r w:rsidR="000E253D" w:rsidRPr="00BB279B">
        <w:rPr>
          <w:rFonts w:ascii="Times New Roman" w:hAnsi="Times New Roman" w:cs="Times New Roman"/>
          <w:sz w:val="24"/>
          <w:szCs w:val="24"/>
        </w:rPr>
        <w:t xml:space="preserve"> Choice (AI)</w:t>
      </w:r>
      <w:r w:rsidRPr="00BB279B">
        <w:rPr>
          <w:rFonts w:ascii="Times New Roman" w:hAnsi="Times New Roman" w:cs="Times New Roman"/>
          <w:sz w:val="24"/>
          <w:szCs w:val="24"/>
        </w:rPr>
        <w:t xml:space="preserve">. </w:t>
      </w:r>
      <w:r w:rsidR="000E253D" w:rsidRPr="00BB279B">
        <w:rPr>
          <w:rFonts w:ascii="Times New Roman" w:hAnsi="Times New Roman" w:cs="Times New Roman"/>
          <w:sz w:val="24"/>
          <w:szCs w:val="24"/>
        </w:rPr>
        <w:t xml:space="preserve"> </w:t>
      </w:r>
      <w:r w:rsidRPr="00BB279B">
        <w:rPr>
          <w:rFonts w:ascii="Times New Roman" w:hAnsi="Times New Roman" w:cs="Times New Roman"/>
          <w:sz w:val="24"/>
          <w:szCs w:val="24"/>
        </w:rPr>
        <w:t xml:space="preserve">This analysis has been completed for the </w:t>
      </w:r>
      <w:sdt>
        <w:sdtPr>
          <w:rPr>
            <w:rFonts w:ascii="Times New Roman" w:hAnsi="Times New Roman" w:cs="Times New Roman"/>
            <w:sz w:val="24"/>
            <w:szCs w:val="24"/>
          </w:rPr>
          <w:id w:val="-74524885"/>
          <w:placeholder>
            <w:docPart w:val="DefaultPlaceholder_-1854013440"/>
          </w:placeholder>
        </w:sdtPr>
        <w:sdtEndPr/>
        <w:sdtContent>
          <w:r w:rsidR="000E253D" w:rsidRPr="00BB279B">
            <w:rPr>
              <w:rFonts w:ascii="Times New Roman" w:hAnsi="Times New Roman" w:cs="Times New Roman"/>
              <w:sz w:val="24"/>
              <w:szCs w:val="24"/>
              <w:u w:val="single"/>
            </w:rPr>
            <w:t xml:space="preserve">Grant Recipient CDBG project/program </w:t>
          </w:r>
        </w:sdtContent>
      </w:sdt>
      <w:r w:rsidRPr="00BB279B">
        <w:rPr>
          <w:rFonts w:ascii="Times New Roman" w:hAnsi="Times New Roman" w:cs="Times New Roman"/>
          <w:sz w:val="24"/>
          <w:szCs w:val="24"/>
        </w:rPr>
        <w:t xml:space="preserve"> to begin </w:t>
      </w:r>
      <w:sdt>
        <w:sdtPr>
          <w:rPr>
            <w:rFonts w:ascii="Times New Roman" w:hAnsi="Times New Roman" w:cs="Times New Roman"/>
            <w:sz w:val="24"/>
            <w:szCs w:val="24"/>
          </w:rPr>
          <w:id w:val="-332372637"/>
          <w:placeholder>
            <w:docPart w:val="DefaultPlaceholder_-1854013440"/>
          </w:placeholder>
        </w:sdtPr>
        <w:sdtEndPr/>
        <w:sdtContent>
          <w:r w:rsidR="000E253D" w:rsidRPr="00BB279B">
            <w:rPr>
              <w:rFonts w:ascii="Times New Roman" w:hAnsi="Times New Roman" w:cs="Times New Roman"/>
              <w:sz w:val="24"/>
              <w:szCs w:val="24"/>
              <w:u w:val="single"/>
            </w:rPr>
            <w:t>date</w:t>
          </w:r>
        </w:sdtContent>
      </w:sdt>
      <w:r w:rsidRPr="00BB279B">
        <w:rPr>
          <w:rFonts w:ascii="Times New Roman" w:hAnsi="Times New Roman" w:cs="Times New Roman"/>
          <w:sz w:val="24"/>
          <w:szCs w:val="24"/>
        </w:rPr>
        <w:t xml:space="preserve">. </w:t>
      </w:r>
      <w:r w:rsidR="000E253D" w:rsidRPr="00BB279B">
        <w:rPr>
          <w:rFonts w:ascii="Times New Roman" w:hAnsi="Times New Roman" w:cs="Times New Roman"/>
          <w:sz w:val="24"/>
          <w:szCs w:val="24"/>
        </w:rPr>
        <w:t xml:space="preserve"> </w:t>
      </w:r>
      <w:r w:rsidRPr="00BB279B">
        <w:rPr>
          <w:rFonts w:ascii="Times New Roman" w:hAnsi="Times New Roman" w:cs="Times New Roman"/>
          <w:sz w:val="24"/>
          <w:szCs w:val="24"/>
        </w:rPr>
        <w:t xml:space="preserve">This </w:t>
      </w:r>
      <w:r w:rsidR="000E253D" w:rsidRPr="00BB279B">
        <w:rPr>
          <w:rFonts w:ascii="Times New Roman" w:hAnsi="Times New Roman" w:cs="Times New Roman"/>
          <w:sz w:val="24"/>
          <w:szCs w:val="24"/>
        </w:rPr>
        <w:t>AI</w:t>
      </w:r>
      <w:r w:rsidRPr="00BB279B">
        <w:rPr>
          <w:rFonts w:ascii="Times New Roman" w:hAnsi="Times New Roman" w:cs="Times New Roman"/>
          <w:sz w:val="24"/>
          <w:szCs w:val="24"/>
        </w:rPr>
        <w:t xml:space="preserve"> and a </w:t>
      </w:r>
      <w:r w:rsidR="000E253D" w:rsidRPr="00BB279B">
        <w:rPr>
          <w:rFonts w:ascii="Times New Roman" w:hAnsi="Times New Roman" w:cs="Times New Roman"/>
          <w:sz w:val="24"/>
          <w:szCs w:val="24"/>
        </w:rPr>
        <w:t xml:space="preserve">AFFH </w:t>
      </w:r>
      <w:r w:rsidRPr="00BB279B">
        <w:rPr>
          <w:rFonts w:ascii="Times New Roman" w:hAnsi="Times New Roman" w:cs="Times New Roman"/>
          <w:sz w:val="24"/>
          <w:szCs w:val="24"/>
        </w:rPr>
        <w:t xml:space="preserve">Plan will be incorporated into the </w:t>
      </w:r>
      <w:sdt>
        <w:sdtPr>
          <w:rPr>
            <w:rFonts w:ascii="Times New Roman" w:hAnsi="Times New Roman" w:cs="Times New Roman"/>
            <w:sz w:val="24"/>
            <w:szCs w:val="24"/>
          </w:rPr>
          <w:id w:val="276458565"/>
          <w:placeholder>
            <w:docPart w:val="DefaultPlaceholder_-1854013440"/>
          </w:placeholder>
        </w:sdtPr>
        <w:sdtEndPr/>
        <w:sdtContent>
          <w:r w:rsidR="000E253D" w:rsidRPr="00BB279B">
            <w:rPr>
              <w:rFonts w:ascii="Times New Roman" w:hAnsi="Times New Roman" w:cs="Times New Roman"/>
              <w:sz w:val="24"/>
              <w:szCs w:val="24"/>
              <w:u w:val="single"/>
            </w:rPr>
            <w:t>Grant Recipient’s</w:t>
          </w:r>
        </w:sdtContent>
      </w:sdt>
      <w:r w:rsidRPr="00BB279B">
        <w:rPr>
          <w:rFonts w:ascii="Times New Roman" w:hAnsi="Times New Roman" w:cs="Times New Roman"/>
          <w:sz w:val="24"/>
          <w:szCs w:val="24"/>
        </w:rPr>
        <w:t xml:space="preserve"> </w:t>
      </w:r>
      <w:r w:rsidR="000E253D" w:rsidRPr="00BB279B">
        <w:rPr>
          <w:rFonts w:ascii="Times New Roman" w:hAnsi="Times New Roman" w:cs="Times New Roman"/>
          <w:sz w:val="24"/>
          <w:szCs w:val="24"/>
        </w:rPr>
        <w:t xml:space="preserve">CDBG </w:t>
      </w:r>
      <w:r w:rsidRPr="00BB279B">
        <w:rPr>
          <w:rFonts w:ascii="Times New Roman" w:hAnsi="Times New Roman" w:cs="Times New Roman"/>
          <w:sz w:val="24"/>
          <w:szCs w:val="24"/>
        </w:rPr>
        <w:t xml:space="preserve">Policies and Procedures. </w:t>
      </w:r>
    </w:p>
    <w:p w14:paraId="3DAE303A" w14:textId="77777777" w:rsidR="000E253D" w:rsidRPr="00BB279B" w:rsidRDefault="000E253D" w:rsidP="00CB46AC">
      <w:pPr>
        <w:spacing w:after="0" w:line="240" w:lineRule="auto"/>
        <w:rPr>
          <w:rFonts w:ascii="Times New Roman" w:hAnsi="Times New Roman" w:cs="Times New Roman"/>
          <w:sz w:val="24"/>
          <w:szCs w:val="24"/>
        </w:rPr>
      </w:pPr>
    </w:p>
    <w:p w14:paraId="1E70497C" w14:textId="53EA4EC7" w:rsidR="001D048A" w:rsidRPr="00BB279B" w:rsidRDefault="001D048A" w:rsidP="00CB46AC">
      <w:p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The AI is a review of impediments to fair housing choice in the public and private sector.</w:t>
      </w:r>
      <w:r w:rsidR="000E253D" w:rsidRPr="00BB279B">
        <w:rPr>
          <w:rFonts w:ascii="Times New Roman" w:hAnsi="Times New Roman" w:cs="Times New Roman"/>
          <w:sz w:val="24"/>
          <w:szCs w:val="24"/>
        </w:rPr>
        <w:t xml:space="preserve"> </w:t>
      </w:r>
      <w:r w:rsidRPr="00BB279B">
        <w:rPr>
          <w:rFonts w:ascii="Times New Roman" w:hAnsi="Times New Roman" w:cs="Times New Roman"/>
          <w:sz w:val="24"/>
          <w:szCs w:val="24"/>
        </w:rPr>
        <w:t xml:space="preserve"> </w:t>
      </w:r>
      <w:r w:rsidR="000E253D" w:rsidRPr="00BB279B">
        <w:rPr>
          <w:rFonts w:ascii="Times New Roman" w:hAnsi="Times New Roman" w:cs="Times New Roman"/>
          <w:sz w:val="24"/>
          <w:szCs w:val="24"/>
        </w:rPr>
        <w:t>It</w:t>
      </w:r>
      <w:r w:rsidRPr="00BB279B">
        <w:rPr>
          <w:rFonts w:ascii="Times New Roman" w:hAnsi="Times New Roman" w:cs="Times New Roman"/>
          <w:sz w:val="24"/>
          <w:szCs w:val="24"/>
        </w:rPr>
        <w:t xml:space="preserve"> involves a comprehensive review of the jurisdiction's laws, regulations, poli</w:t>
      </w:r>
      <w:r w:rsidR="000E253D" w:rsidRPr="00BB279B">
        <w:rPr>
          <w:rFonts w:ascii="Times New Roman" w:hAnsi="Times New Roman" w:cs="Times New Roman"/>
          <w:sz w:val="24"/>
          <w:szCs w:val="24"/>
        </w:rPr>
        <w:t>cies, procedures, and practices; and a</w:t>
      </w:r>
      <w:r w:rsidRPr="00BB279B">
        <w:rPr>
          <w:rFonts w:ascii="Times New Roman" w:hAnsi="Times New Roman" w:cs="Times New Roman"/>
          <w:sz w:val="24"/>
          <w:szCs w:val="24"/>
        </w:rPr>
        <w:t xml:space="preserve">n assessment of how those laws, etc. affect the location, availability, and accessibility of housing. </w:t>
      </w:r>
      <w:r w:rsidR="000E253D" w:rsidRPr="00BB279B">
        <w:rPr>
          <w:rFonts w:ascii="Times New Roman" w:hAnsi="Times New Roman" w:cs="Times New Roman"/>
          <w:sz w:val="24"/>
          <w:szCs w:val="24"/>
        </w:rPr>
        <w:t xml:space="preserve"> In addition, it </w:t>
      </w:r>
      <w:r w:rsidRPr="00BB279B">
        <w:rPr>
          <w:rFonts w:ascii="Times New Roman" w:hAnsi="Times New Roman" w:cs="Times New Roman"/>
          <w:sz w:val="24"/>
          <w:szCs w:val="24"/>
        </w:rPr>
        <w:t xml:space="preserve">includes and assessment of conditions, both public and private, affecting fair housing choice for members of the protected groups. </w:t>
      </w:r>
    </w:p>
    <w:p w14:paraId="5EDD15D6" w14:textId="77777777" w:rsidR="000E253D" w:rsidRPr="00BB279B" w:rsidRDefault="000E253D" w:rsidP="00CB46AC">
      <w:pPr>
        <w:spacing w:after="0" w:line="240" w:lineRule="auto"/>
        <w:rPr>
          <w:rFonts w:ascii="Times New Roman" w:hAnsi="Times New Roman" w:cs="Times New Roman"/>
          <w:sz w:val="24"/>
          <w:szCs w:val="24"/>
        </w:rPr>
      </w:pPr>
    </w:p>
    <w:p w14:paraId="54BFDA56" w14:textId="5905D753" w:rsidR="001D048A" w:rsidRPr="00BB279B" w:rsidRDefault="001D048A" w:rsidP="00CB46AC">
      <w:p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 xml:space="preserve">Specifically, impediments to fair housing choice are any actions, omissions, or decisions, which have the effect of restricting housing choices or the availability of housing choices on the basis of race, color, religion, sex, disability, familial status, or national origin. </w:t>
      </w:r>
    </w:p>
    <w:p w14:paraId="502270AE" w14:textId="77777777" w:rsidR="000E253D" w:rsidRPr="00BB279B" w:rsidRDefault="000E253D" w:rsidP="00CB46AC">
      <w:pPr>
        <w:spacing w:after="0" w:line="240" w:lineRule="auto"/>
        <w:rPr>
          <w:rFonts w:ascii="Times New Roman" w:hAnsi="Times New Roman" w:cs="Times New Roman"/>
          <w:sz w:val="24"/>
          <w:szCs w:val="24"/>
        </w:rPr>
      </w:pPr>
    </w:p>
    <w:p w14:paraId="094E0233" w14:textId="396AEB28" w:rsidR="001D048A" w:rsidRPr="00BB279B" w:rsidRDefault="001D048A" w:rsidP="00CB46AC">
      <w:p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 xml:space="preserve">The AI includes an analysis of demographic data and a housing needs assessment. </w:t>
      </w:r>
      <w:r w:rsidR="000E253D" w:rsidRPr="00BB279B">
        <w:rPr>
          <w:rFonts w:ascii="Times New Roman" w:hAnsi="Times New Roman" w:cs="Times New Roman"/>
          <w:sz w:val="24"/>
          <w:szCs w:val="24"/>
        </w:rPr>
        <w:t xml:space="preserve"> </w:t>
      </w:r>
      <w:r w:rsidRPr="00BB279B">
        <w:rPr>
          <w:rFonts w:ascii="Times New Roman" w:hAnsi="Times New Roman" w:cs="Times New Roman"/>
          <w:sz w:val="24"/>
          <w:szCs w:val="24"/>
        </w:rPr>
        <w:t xml:space="preserve">It then includes an analysis to determine the nature and extent of discrimination against the protected groups within the jurisdiction. The format used to conduct this analysis is a fair housing planning model developed for use by local government CDBG grantees by the North Carolina Department </w:t>
      </w:r>
      <w:r w:rsidR="000E253D" w:rsidRPr="00BB279B">
        <w:rPr>
          <w:rFonts w:ascii="Times New Roman" w:hAnsi="Times New Roman" w:cs="Times New Roman"/>
          <w:sz w:val="24"/>
          <w:szCs w:val="24"/>
        </w:rPr>
        <w:t>of Environmental Quality</w:t>
      </w:r>
      <w:r w:rsidRPr="00BB279B">
        <w:rPr>
          <w:rFonts w:ascii="Times New Roman" w:hAnsi="Times New Roman" w:cs="Times New Roman"/>
          <w:sz w:val="24"/>
          <w:szCs w:val="24"/>
        </w:rPr>
        <w:t>.</w:t>
      </w:r>
    </w:p>
    <w:p w14:paraId="55CC2383" w14:textId="77777777" w:rsidR="000E253D" w:rsidRPr="00BB279B" w:rsidRDefault="000E253D" w:rsidP="00CB46AC">
      <w:pPr>
        <w:spacing w:after="0" w:line="360" w:lineRule="auto"/>
        <w:rPr>
          <w:rFonts w:ascii="Times New Roman" w:hAnsi="Times New Roman" w:cs="Times New Roman"/>
          <w:sz w:val="24"/>
          <w:szCs w:val="24"/>
        </w:rPr>
      </w:pPr>
    </w:p>
    <w:p w14:paraId="50975B59" w14:textId="73B8CFC4" w:rsidR="001D048A" w:rsidRPr="00BB279B" w:rsidRDefault="001D048A" w:rsidP="00CB46AC">
      <w:pPr>
        <w:pStyle w:val="ListParagraph"/>
        <w:numPr>
          <w:ilvl w:val="0"/>
          <w:numId w:val="40"/>
        </w:numPr>
        <w:spacing w:after="0" w:line="240" w:lineRule="auto"/>
        <w:ind w:left="720"/>
        <w:rPr>
          <w:rFonts w:ascii="Times New Roman Bold" w:hAnsi="Times New Roman Bold" w:cs="Times New Roman"/>
          <w:b/>
          <w:smallCaps/>
          <w:sz w:val="24"/>
          <w:szCs w:val="24"/>
        </w:rPr>
      </w:pPr>
      <w:r w:rsidRPr="00BB279B">
        <w:rPr>
          <w:rFonts w:ascii="Times New Roman Bold" w:hAnsi="Times New Roman Bold" w:cs="Times New Roman"/>
          <w:b/>
          <w:smallCaps/>
          <w:sz w:val="24"/>
          <w:szCs w:val="24"/>
        </w:rPr>
        <w:t>Socio-Economic Background Data</w:t>
      </w:r>
      <w:r w:rsidR="000E253D" w:rsidRPr="00BB279B">
        <w:rPr>
          <w:rFonts w:ascii="Times New Roman Bold" w:hAnsi="Times New Roman Bold" w:cs="Times New Roman"/>
          <w:b/>
          <w:smallCaps/>
          <w:sz w:val="24"/>
          <w:szCs w:val="24"/>
        </w:rPr>
        <w:t xml:space="preserve"> and Analysis</w:t>
      </w:r>
    </w:p>
    <w:p w14:paraId="464561A0" w14:textId="0B66CA21" w:rsidR="00CB46AC" w:rsidRPr="00BB279B" w:rsidRDefault="00CB46AC" w:rsidP="00CB46AC">
      <w:pPr>
        <w:pStyle w:val="ListParagraph"/>
        <w:numPr>
          <w:ilvl w:val="0"/>
          <w:numId w:val="39"/>
        </w:numPr>
        <w:rPr>
          <w:rFonts w:ascii="Times New Roman" w:hAnsi="Times New Roman" w:cs="Times New Roman"/>
          <w:b/>
          <w:sz w:val="24"/>
          <w:szCs w:val="24"/>
        </w:rPr>
      </w:pPr>
      <w:r w:rsidRPr="00BB279B">
        <w:rPr>
          <w:rFonts w:ascii="Times New Roman" w:hAnsi="Times New Roman" w:cs="Times New Roman"/>
          <w:b/>
          <w:sz w:val="24"/>
          <w:szCs w:val="24"/>
        </w:rPr>
        <w:t xml:space="preserve">Community Profile </w:t>
      </w:r>
      <w:r w:rsidRPr="00BB279B">
        <w:rPr>
          <w:rFonts w:ascii="Times New Roman" w:hAnsi="Times New Roman" w:cs="Times New Roman"/>
          <w:i/>
          <w:sz w:val="24"/>
          <w:szCs w:val="24"/>
        </w:rPr>
        <w:t>(local government information, etc.)</w:t>
      </w:r>
    </w:p>
    <w:p w14:paraId="7245CE4B" w14:textId="77777777" w:rsidR="00CB46AC" w:rsidRPr="00BB279B" w:rsidRDefault="001D048A" w:rsidP="00CB46AC">
      <w:pPr>
        <w:pStyle w:val="ListParagraph"/>
        <w:numPr>
          <w:ilvl w:val="0"/>
          <w:numId w:val="39"/>
        </w:numPr>
        <w:spacing w:after="0" w:line="240" w:lineRule="auto"/>
        <w:rPr>
          <w:rFonts w:ascii="Times New Roman" w:hAnsi="Times New Roman" w:cs="Times New Roman"/>
          <w:i/>
          <w:sz w:val="24"/>
          <w:szCs w:val="24"/>
        </w:rPr>
      </w:pPr>
      <w:r w:rsidRPr="00BB279B">
        <w:rPr>
          <w:rFonts w:ascii="Times New Roman" w:hAnsi="Times New Roman" w:cs="Times New Roman"/>
          <w:b/>
          <w:sz w:val="24"/>
          <w:szCs w:val="24"/>
        </w:rPr>
        <w:t>Demographic Profile</w:t>
      </w:r>
      <w:r w:rsidR="00CB46AC" w:rsidRPr="00BB279B">
        <w:rPr>
          <w:rFonts w:ascii="Times New Roman" w:hAnsi="Times New Roman" w:cs="Times New Roman"/>
          <w:b/>
          <w:sz w:val="24"/>
          <w:szCs w:val="24"/>
        </w:rPr>
        <w:t xml:space="preserve"> </w:t>
      </w:r>
      <w:r w:rsidR="00CB46AC" w:rsidRPr="00BB279B">
        <w:rPr>
          <w:rFonts w:ascii="Times New Roman" w:hAnsi="Times New Roman" w:cs="Times New Roman"/>
          <w:i/>
          <w:sz w:val="24"/>
          <w:szCs w:val="24"/>
        </w:rPr>
        <w:t>(local government, compare with county and state data)</w:t>
      </w:r>
    </w:p>
    <w:p w14:paraId="432C1098" w14:textId="6F9DD79E" w:rsidR="001D048A" w:rsidRDefault="00CB46AC" w:rsidP="00CB46AC">
      <w:pPr>
        <w:pStyle w:val="ListParagraph"/>
        <w:numPr>
          <w:ilvl w:val="0"/>
          <w:numId w:val="39"/>
        </w:numPr>
        <w:spacing w:after="0" w:line="240" w:lineRule="auto"/>
        <w:rPr>
          <w:rFonts w:ascii="Times New Roman" w:hAnsi="Times New Roman" w:cs="Times New Roman"/>
          <w:i/>
          <w:sz w:val="24"/>
          <w:szCs w:val="24"/>
        </w:rPr>
      </w:pPr>
      <w:r w:rsidRPr="00BB279B">
        <w:rPr>
          <w:rFonts w:ascii="Times New Roman" w:hAnsi="Times New Roman" w:cs="Times New Roman"/>
          <w:b/>
          <w:sz w:val="24"/>
          <w:szCs w:val="24"/>
        </w:rPr>
        <w:t xml:space="preserve">Education and </w:t>
      </w:r>
      <w:r w:rsidR="001D048A" w:rsidRPr="00BB279B">
        <w:rPr>
          <w:rFonts w:ascii="Times New Roman" w:hAnsi="Times New Roman" w:cs="Times New Roman"/>
          <w:b/>
          <w:sz w:val="24"/>
          <w:szCs w:val="24"/>
        </w:rPr>
        <w:t>Economic Profile</w:t>
      </w:r>
      <w:r w:rsidRPr="00BB279B">
        <w:rPr>
          <w:rFonts w:ascii="Times New Roman" w:hAnsi="Times New Roman" w:cs="Times New Roman"/>
          <w:b/>
          <w:sz w:val="24"/>
          <w:szCs w:val="24"/>
        </w:rPr>
        <w:t xml:space="preserve"> </w:t>
      </w:r>
      <w:r w:rsidRPr="00BB279B">
        <w:rPr>
          <w:rFonts w:ascii="Times New Roman" w:hAnsi="Times New Roman" w:cs="Times New Roman"/>
          <w:i/>
          <w:sz w:val="24"/>
          <w:szCs w:val="24"/>
        </w:rPr>
        <w:t>(local government, compare with county and state data)</w:t>
      </w:r>
    </w:p>
    <w:p w14:paraId="1565BCC4" w14:textId="0CD16593" w:rsidR="0058440B" w:rsidRDefault="0058440B" w:rsidP="0058440B">
      <w:pPr>
        <w:spacing w:after="0" w:line="240" w:lineRule="auto"/>
        <w:rPr>
          <w:rFonts w:ascii="Times New Roman" w:hAnsi="Times New Roman" w:cs="Times New Roman"/>
          <w:i/>
          <w:sz w:val="24"/>
          <w:szCs w:val="24"/>
        </w:rPr>
      </w:pPr>
    </w:p>
    <w:p w14:paraId="58326B34" w14:textId="7BD6CDEF" w:rsidR="0058440B" w:rsidRDefault="0058440B" w:rsidP="0058440B">
      <w:pPr>
        <w:spacing w:after="0" w:line="240" w:lineRule="auto"/>
        <w:rPr>
          <w:rFonts w:ascii="Times New Roman" w:hAnsi="Times New Roman" w:cs="Times New Roman"/>
          <w:i/>
          <w:sz w:val="24"/>
          <w:szCs w:val="24"/>
        </w:rPr>
      </w:pPr>
    </w:p>
    <w:p w14:paraId="7AA746CD" w14:textId="77777777" w:rsidR="0058440B" w:rsidRDefault="0058440B" w:rsidP="0058440B">
      <w:pPr>
        <w:spacing w:after="0" w:line="240" w:lineRule="auto"/>
        <w:rPr>
          <w:rFonts w:ascii="Times New Roman" w:hAnsi="Times New Roman" w:cs="Times New Roman"/>
          <w:i/>
          <w:sz w:val="24"/>
          <w:szCs w:val="24"/>
        </w:rPr>
      </w:pPr>
    </w:p>
    <w:p w14:paraId="2BF39965" w14:textId="77777777" w:rsidR="0058440B" w:rsidRPr="0058440B" w:rsidRDefault="0058440B" w:rsidP="0058440B">
      <w:pPr>
        <w:spacing w:after="0" w:line="360" w:lineRule="auto"/>
        <w:rPr>
          <w:rFonts w:ascii="Times New Roman" w:hAnsi="Times New Roman" w:cs="Times New Roman"/>
          <w:i/>
          <w:sz w:val="24"/>
          <w:szCs w:val="24"/>
        </w:rPr>
      </w:pPr>
    </w:p>
    <w:p w14:paraId="6E09644D" w14:textId="6FC06017" w:rsidR="000E253D" w:rsidRPr="00BB279B" w:rsidRDefault="000E253D" w:rsidP="00CB46AC">
      <w:pPr>
        <w:pStyle w:val="ListParagraph"/>
        <w:numPr>
          <w:ilvl w:val="0"/>
          <w:numId w:val="40"/>
        </w:numPr>
        <w:spacing w:after="0" w:line="240" w:lineRule="auto"/>
        <w:ind w:left="720"/>
        <w:rPr>
          <w:rFonts w:ascii="Times New Roman Bold" w:hAnsi="Times New Roman Bold" w:cs="Times New Roman"/>
          <w:b/>
          <w:smallCaps/>
          <w:sz w:val="24"/>
          <w:szCs w:val="24"/>
        </w:rPr>
      </w:pPr>
      <w:r w:rsidRPr="00BB279B">
        <w:rPr>
          <w:rFonts w:ascii="Times New Roman Bold" w:hAnsi="Times New Roman Bold" w:cs="Times New Roman"/>
          <w:b/>
          <w:smallCaps/>
          <w:sz w:val="24"/>
          <w:szCs w:val="24"/>
        </w:rPr>
        <w:lastRenderedPageBreak/>
        <w:t>Analysis to Determine Disproportionate Housing Need</w:t>
      </w:r>
    </w:p>
    <w:p w14:paraId="12040211" w14:textId="1DE47999" w:rsidR="000E253D" w:rsidRPr="00BB279B" w:rsidRDefault="000C4D9A" w:rsidP="00CB46AC">
      <w:pPr>
        <w:pStyle w:val="ListParagraph"/>
        <w:numPr>
          <w:ilvl w:val="1"/>
          <w:numId w:val="40"/>
        </w:numPr>
        <w:spacing w:after="0" w:line="240" w:lineRule="auto"/>
        <w:ind w:left="1080"/>
        <w:rPr>
          <w:rFonts w:ascii="Times New Roman" w:hAnsi="Times New Roman" w:cs="Times New Roman"/>
          <w:i/>
          <w:sz w:val="24"/>
          <w:szCs w:val="24"/>
        </w:rPr>
      </w:pPr>
      <w:r w:rsidRPr="00BB279B">
        <w:rPr>
          <w:rFonts w:ascii="Times New Roman" w:hAnsi="Times New Roman" w:cs="Times New Roman"/>
          <w:b/>
          <w:sz w:val="24"/>
          <w:szCs w:val="24"/>
        </w:rPr>
        <w:t>Housing Profile</w:t>
      </w:r>
      <w:r w:rsidR="00CB46AC" w:rsidRPr="00BB279B">
        <w:rPr>
          <w:rFonts w:ascii="Times New Roman" w:hAnsi="Times New Roman" w:cs="Times New Roman"/>
          <w:b/>
          <w:sz w:val="24"/>
          <w:szCs w:val="24"/>
        </w:rPr>
        <w:t xml:space="preserve"> </w:t>
      </w:r>
      <w:r w:rsidR="00CB46AC" w:rsidRPr="00BB279B">
        <w:rPr>
          <w:rFonts w:ascii="Times New Roman" w:hAnsi="Times New Roman" w:cs="Times New Roman"/>
          <w:i/>
          <w:sz w:val="24"/>
          <w:szCs w:val="24"/>
        </w:rPr>
        <w:t>(local government, compare with county and state data)</w:t>
      </w:r>
    </w:p>
    <w:p w14:paraId="05CCD6A6" w14:textId="54177479" w:rsidR="000C4D9A" w:rsidRDefault="000C4D9A" w:rsidP="00CB46AC">
      <w:pPr>
        <w:pStyle w:val="ListParagraph"/>
        <w:spacing w:after="0" w:line="240" w:lineRule="auto"/>
        <w:ind w:left="1440"/>
        <w:rPr>
          <w:rFonts w:ascii="Times New Roman" w:hAnsi="Times New Roman" w:cs="Times New Roman"/>
          <w:sz w:val="24"/>
          <w:szCs w:val="24"/>
        </w:rPr>
      </w:pPr>
    </w:p>
    <w:p w14:paraId="22DC1FBA" w14:textId="77777777" w:rsidR="0058440B" w:rsidRDefault="0058440B" w:rsidP="00CB46AC">
      <w:pPr>
        <w:pStyle w:val="ListParagraph"/>
        <w:spacing w:after="0" w:line="240" w:lineRule="auto"/>
        <w:ind w:left="1440"/>
        <w:rPr>
          <w:rFonts w:ascii="Times New Roman" w:hAnsi="Times New Roman" w:cs="Times New Roman"/>
          <w:sz w:val="24"/>
          <w:szCs w:val="24"/>
        </w:rPr>
      </w:pPr>
    </w:p>
    <w:p w14:paraId="64C10B53" w14:textId="77777777" w:rsidR="0058440B" w:rsidRPr="00BB279B" w:rsidRDefault="0058440B" w:rsidP="0058440B">
      <w:pPr>
        <w:pStyle w:val="ListParagraph"/>
        <w:spacing w:after="0" w:line="360" w:lineRule="auto"/>
        <w:ind w:left="1440"/>
        <w:rPr>
          <w:rFonts w:ascii="Times New Roman" w:hAnsi="Times New Roman" w:cs="Times New Roman"/>
          <w:sz w:val="24"/>
          <w:szCs w:val="24"/>
        </w:rPr>
      </w:pPr>
    </w:p>
    <w:p w14:paraId="274E2E25" w14:textId="71BA66EB" w:rsidR="000E253D" w:rsidRPr="00BB279B" w:rsidRDefault="000E253D" w:rsidP="00CB46AC">
      <w:pPr>
        <w:pStyle w:val="ListParagraph"/>
        <w:numPr>
          <w:ilvl w:val="0"/>
          <w:numId w:val="40"/>
        </w:numPr>
        <w:spacing w:after="0" w:line="240" w:lineRule="auto"/>
        <w:ind w:left="720"/>
        <w:rPr>
          <w:rFonts w:ascii="Times New Roman Bold" w:hAnsi="Times New Roman Bold" w:cs="Times New Roman"/>
          <w:b/>
          <w:smallCaps/>
          <w:sz w:val="24"/>
          <w:szCs w:val="24"/>
        </w:rPr>
      </w:pPr>
      <w:r w:rsidRPr="00BB279B">
        <w:rPr>
          <w:rFonts w:ascii="Times New Roman Bold" w:hAnsi="Times New Roman Bold" w:cs="Times New Roman"/>
          <w:b/>
          <w:smallCaps/>
          <w:sz w:val="24"/>
          <w:szCs w:val="24"/>
        </w:rPr>
        <w:t>Analysis to Determine the Nature and Extent of Discrimination</w:t>
      </w:r>
    </w:p>
    <w:p w14:paraId="664BC86A" w14:textId="5311453C" w:rsidR="000C4D9A" w:rsidRPr="00BB279B" w:rsidRDefault="000C4D9A" w:rsidP="00CB46AC">
      <w:pPr>
        <w:pStyle w:val="ListParagraph"/>
        <w:numPr>
          <w:ilvl w:val="1"/>
          <w:numId w:val="40"/>
        </w:numPr>
        <w:spacing w:after="0" w:line="240" w:lineRule="auto"/>
        <w:rPr>
          <w:rFonts w:ascii="Times New Roman Bold" w:hAnsi="Times New Roman Bold" w:cs="Times New Roman"/>
          <w:b/>
          <w:i/>
          <w:smallCaps/>
          <w:sz w:val="24"/>
          <w:szCs w:val="24"/>
        </w:rPr>
      </w:pPr>
      <w:r w:rsidRPr="00BB279B">
        <w:rPr>
          <w:rFonts w:ascii="Times New Roman" w:hAnsi="Times New Roman" w:cs="Times New Roman"/>
          <w:b/>
          <w:sz w:val="24"/>
          <w:szCs w:val="24"/>
        </w:rPr>
        <w:t>Analysis of the Level of Segregation and Spatial Isolation</w:t>
      </w:r>
      <w:r w:rsidRPr="00BB279B">
        <w:rPr>
          <w:rFonts w:ascii="Times New Roman" w:hAnsi="Times New Roman" w:cs="Times New Roman"/>
          <w:sz w:val="24"/>
          <w:szCs w:val="24"/>
        </w:rPr>
        <w:t xml:space="preserve"> </w:t>
      </w:r>
      <w:r w:rsidR="00CB46AC" w:rsidRPr="00BB279B">
        <w:rPr>
          <w:rFonts w:ascii="Times New Roman" w:hAnsi="Times New Roman" w:cs="Times New Roman"/>
          <w:i/>
          <w:sz w:val="24"/>
          <w:szCs w:val="24"/>
        </w:rPr>
        <w:t>(provide answers to the following and how/where you received the information)</w:t>
      </w:r>
    </w:p>
    <w:p w14:paraId="573A7483" w14:textId="353E190B" w:rsidR="00596194" w:rsidRPr="00BB279B" w:rsidRDefault="00596194" w:rsidP="00CB46AC">
      <w:pPr>
        <w:pStyle w:val="ListParagraph"/>
        <w:numPr>
          <w:ilvl w:val="2"/>
          <w:numId w:val="40"/>
        </w:num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 xml:space="preserve">  Are there areas of minority concentration within your jurisdiction?</w:t>
      </w:r>
    </w:p>
    <w:p w14:paraId="2A5390A4" w14:textId="17CC4D9A" w:rsidR="00596194" w:rsidRPr="00BB279B" w:rsidRDefault="00596194" w:rsidP="00CB46AC">
      <w:pPr>
        <w:pStyle w:val="ListParagraph"/>
        <w:numPr>
          <w:ilvl w:val="2"/>
          <w:numId w:val="40"/>
        </w:num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 xml:space="preserve">  </w:t>
      </w:r>
      <w:r w:rsidR="00C1290E" w:rsidRPr="00BB279B">
        <w:rPr>
          <w:rFonts w:ascii="Times New Roman" w:hAnsi="Times New Roman" w:cs="Times New Roman"/>
          <w:sz w:val="24"/>
          <w:szCs w:val="24"/>
        </w:rPr>
        <w:t xml:space="preserve">What </w:t>
      </w:r>
      <w:r w:rsidR="00AF311A" w:rsidRPr="00BB279B">
        <w:rPr>
          <w:rFonts w:ascii="Times New Roman" w:hAnsi="Times New Roman" w:cs="Times New Roman"/>
          <w:sz w:val="24"/>
          <w:szCs w:val="24"/>
        </w:rPr>
        <w:t>is the county tier your community is located in?</w:t>
      </w:r>
    </w:p>
    <w:p w14:paraId="13C9BB8E" w14:textId="1FE3F215" w:rsidR="00CB46AC" w:rsidRDefault="00CB46AC" w:rsidP="00CB46AC">
      <w:pPr>
        <w:pStyle w:val="ListParagraph"/>
        <w:spacing w:after="0" w:line="240" w:lineRule="auto"/>
        <w:ind w:left="2160"/>
        <w:rPr>
          <w:rFonts w:ascii="Times New Roman" w:hAnsi="Times New Roman" w:cs="Times New Roman"/>
          <w:sz w:val="24"/>
          <w:szCs w:val="24"/>
        </w:rPr>
      </w:pPr>
    </w:p>
    <w:p w14:paraId="06CAD132" w14:textId="77777777" w:rsidR="0058440B" w:rsidRPr="00BB279B" w:rsidRDefault="0058440B" w:rsidP="00CB46AC">
      <w:pPr>
        <w:pStyle w:val="ListParagraph"/>
        <w:spacing w:after="0" w:line="240" w:lineRule="auto"/>
        <w:ind w:left="2160"/>
        <w:rPr>
          <w:rFonts w:ascii="Times New Roman" w:hAnsi="Times New Roman" w:cs="Times New Roman"/>
          <w:sz w:val="24"/>
          <w:szCs w:val="24"/>
        </w:rPr>
      </w:pPr>
    </w:p>
    <w:p w14:paraId="2351A33A" w14:textId="6A5FA1B7" w:rsidR="00596194" w:rsidRPr="00BB279B" w:rsidRDefault="00596194" w:rsidP="00CB46AC">
      <w:pPr>
        <w:pStyle w:val="ListParagraph"/>
        <w:numPr>
          <w:ilvl w:val="1"/>
          <w:numId w:val="40"/>
        </w:numPr>
        <w:spacing w:after="0" w:line="240" w:lineRule="auto"/>
        <w:rPr>
          <w:rFonts w:ascii="Times New Roman Bold" w:hAnsi="Times New Roman Bold" w:cs="Times New Roman"/>
          <w:b/>
          <w:smallCaps/>
          <w:sz w:val="24"/>
          <w:szCs w:val="24"/>
        </w:rPr>
      </w:pPr>
      <w:r w:rsidRPr="00BB279B">
        <w:rPr>
          <w:rFonts w:ascii="Times New Roman" w:hAnsi="Times New Roman" w:cs="Times New Roman"/>
          <w:b/>
          <w:sz w:val="24"/>
          <w:szCs w:val="24"/>
        </w:rPr>
        <w:t>Historical Incidences that Contribute to Current Housing Patterns</w:t>
      </w:r>
      <w:r w:rsidR="00CB46AC" w:rsidRPr="00BB279B">
        <w:rPr>
          <w:rFonts w:ascii="Times New Roman" w:hAnsi="Times New Roman" w:cs="Times New Roman"/>
          <w:sz w:val="24"/>
          <w:szCs w:val="24"/>
        </w:rPr>
        <w:t xml:space="preserve"> </w:t>
      </w:r>
      <w:r w:rsidR="00CB46AC" w:rsidRPr="00BB279B">
        <w:rPr>
          <w:rFonts w:ascii="Times New Roman" w:hAnsi="Times New Roman" w:cs="Times New Roman"/>
          <w:i/>
          <w:sz w:val="24"/>
          <w:szCs w:val="24"/>
        </w:rPr>
        <w:t>(provide answers to the following and how/where you received the information)</w:t>
      </w:r>
    </w:p>
    <w:p w14:paraId="25D2AEB5" w14:textId="69495FDA" w:rsidR="00C1290E" w:rsidRPr="00BB279B" w:rsidRDefault="00AF311A" w:rsidP="00CB46AC">
      <w:pPr>
        <w:pStyle w:val="ListParagraph"/>
        <w:numPr>
          <w:ilvl w:val="2"/>
          <w:numId w:val="40"/>
        </w:num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 xml:space="preserve">  </w:t>
      </w:r>
      <w:r w:rsidR="00C1290E" w:rsidRPr="00BB279B">
        <w:rPr>
          <w:rFonts w:ascii="Times New Roman" w:hAnsi="Times New Roman" w:cs="Times New Roman"/>
          <w:sz w:val="24"/>
          <w:szCs w:val="24"/>
        </w:rPr>
        <w:t>History of public policy decision on segregation within the community.</w:t>
      </w:r>
    </w:p>
    <w:p w14:paraId="0A895FD3" w14:textId="36A4BFA8" w:rsidR="00C1290E" w:rsidRPr="00BB279B" w:rsidRDefault="00CB46AC" w:rsidP="00CB46AC">
      <w:pPr>
        <w:pStyle w:val="ListParagraph"/>
        <w:numPr>
          <w:ilvl w:val="2"/>
          <w:numId w:val="40"/>
        </w:num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 xml:space="preserve">  </w:t>
      </w:r>
      <w:r w:rsidR="00C1290E" w:rsidRPr="00BB279B">
        <w:rPr>
          <w:rFonts w:ascii="Times New Roman" w:hAnsi="Times New Roman" w:cs="Times New Roman"/>
          <w:sz w:val="24"/>
          <w:szCs w:val="24"/>
        </w:rPr>
        <w:t xml:space="preserve">Number of farms that utilizes migrant workers and its effects on housing patterns. </w:t>
      </w:r>
    </w:p>
    <w:p w14:paraId="0736889B" w14:textId="79A1D050" w:rsidR="00C1290E" w:rsidRPr="00BB279B" w:rsidRDefault="00AF311A" w:rsidP="00CB46AC">
      <w:pPr>
        <w:pStyle w:val="ListParagraph"/>
        <w:numPr>
          <w:ilvl w:val="2"/>
          <w:numId w:val="40"/>
        </w:num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 xml:space="preserve"> </w:t>
      </w:r>
      <w:r w:rsidR="00CB46AC" w:rsidRPr="00BB279B">
        <w:rPr>
          <w:rFonts w:ascii="Times New Roman" w:hAnsi="Times New Roman" w:cs="Times New Roman"/>
          <w:sz w:val="24"/>
          <w:szCs w:val="24"/>
        </w:rPr>
        <w:t xml:space="preserve"> </w:t>
      </w:r>
      <w:r w:rsidR="00C1290E" w:rsidRPr="00BB279B">
        <w:rPr>
          <w:rFonts w:ascii="Times New Roman" w:hAnsi="Times New Roman" w:cs="Times New Roman"/>
          <w:sz w:val="24"/>
          <w:szCs w:val="24"/>
        </w:rPr>
        <w:t xml:space="preserve">Industry contributions to current housing patterns. </w:t>
      </w:r>
    </w:p>
    <w:p w14:paraId="6D119238" w14:textId="5DEA3AFA" w:rsidR="00CB46AC" w:rsidRDefault="00CB46AC" w:rsidP="00CB46AC">
      <w:pPr>
        <w:pStyle w:val="ListParagraph"/>
        <w:spacing w:after="0" w:line="240" w:lineRule="auto"/>
        <w:ind w:left="2160"/>
        <w:rPr>
          <w:rFonts w:ascii="Times New Roman" w:hAnsi="Times New Roman" w:cs="Times New Roman"/>
          <w:sz w:val="24"/>
          <w:szCs w:val="24"/>
        </w:rPr>
      </w:pPr>
    </w:p>
    <w:p w14:paraId="7DE581E7" w14:textId="77777777" w:rsidR="0058440B" w:rsidRPr="00BB279B" w:rsidRDefault="0058440B" w:rsidP="00CB46AC">
      <w:pPr>
        <w:pStyle w:val="ListParagraph"/>
        <w:spacing w:after="0" w:line="240" w:lineRule="auto"/>
        <w:ind w:left="2160"/>
        <w:rPr>
          <w:rFonts w:ascii="Times New Roman" w:hAnsi="Times New Roman" w:cs="Times New Roman"/>
          <w:sz w:val="24"/>
          <w:szCs w:val="24"/>
        </w:rPr>
      </w:pPr>
    </w:p>
    <w:p w14:paraId="349C45E0" w14:textId="27351308" w:rsidR="00C1290E" w:rsidRPr="00BB279B" w:rsidRDefault="00C1290E" w:rsidP="00CB46AC">
      <w:pPr>
        <w:pStyle w:val="ListParagraph"/>
        <w:numPr>
          <w:ilvl w:val="1"/>
          <w:numId w:val="40"/>
        </w:numPr>
        <w:spacing w:after="0" w:line="240" w:lineRule="auto"/>
        <w:rPr>
          <w:rFonts w:ascii="Times New Roman" w:hAnsi="Times New Roman" w:cs="Times New Roman"/>
          <w:i/>
          <w:sz w:val="24"/>
          <w:szCs w:val="24"/>
        </w:rPr>
      </w:pPr>
      <w:r w:rsidRPr="00BB279B">
        <w:rPr>
          <w:rFonts w:ascii="Times New Roman" w:hAnsi="Times New Roman" w:cs="Times New Roman"/>
          <w:b/>
          <w:sz w:val="24"/>
          <w:szCs w:val="24"/>
        </w:rPr>
        <w:t>Discrimination in the Rental Market</w:t>
      </w:r>
      <w:r w:rsidR="00CB46AC" w:rsidRPr="00BB279B">
        <w:rPr>
          <w:rFonts w:ascii="Times New Roman" w:hAnsi="Times New Roman" w:cs="Times New Roman"/>
          <w:b/>
          <w:sz w:val="24"/>
          <w:szCs w:val="24"/>
        </w:rPr>
        <w:t xml:space="preserve"> </w:t>
      </w:r>
      <w:r w:rsidR="00CB46AC" w:rsidRPr="00BB279B">
        <w:rPr>
          <w:rFonts w:ascii="Times New Roman" w:hAnsi="Times New Roman" w:cs="Times New Roman"/>
          <w:i/>
          <w:sz w:val="24"/>
          <w:szCs w:val="24"/>
        </w:rPr>
        <w:t>(provide answers to the following and how/where you received the information)</w:t>
      </w:r>
    </w:p>
    <w:p w14:paraId="3CA23148" w14:textId="55898EF7" w:rsidR="00CB46AC" w:rsidRPr="00BB279B" w:rsidRDefault="00CB46AC" w:rsidP="00CB46AC">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Are there any zoning requirements that have the effect of limiting the availability of rental units within the jurisdiction?</w:t>
      </w:r>
    </w:p>
    <w:p w14:paraId="41982655" w14:textId="6D07EDAE" w:rsidR="00CB46AC" w:rsidRPr="00BB279B" w:rsidRDefault="00CB46AC" w:rsidP="00CB46AC">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Where are the rental units located? Are they located in areas of minority concentration?</w:t>
      </w:r>
    </w:p>
    <w:p w14:paraId="62409C20" w14:textId="4F211394" w:rsidR="00CB46AC" w:rsidRPr="00BB279B" w:rsidRDefault="00CB46AC" w:rsidP="00CB46AC">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Where are the public housing units located?</w:t>
      </w:r>
    </w:p>
    <w:p w14:paraId="42F8F474" w14:textId="5AE88D5B" w:rsidR="00CB46AC" w:rsidRPr="00BB279B" w:rsidRDefault="00CB46AC" w:rsidP="00CB46AC">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Determine what barriers exist for protected class members in the rental market.</w:t>
      </w:r>
    </w:p>
    <w:p w14:paraId="2683C602" w14:textId="02538F2D" w:rsidR="00CB46AC" w:rsidRPr="00BB279B" w:rsidRDefault="00CB46AC" w:rsidP="00CB46AC">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Are vouchers and Section 8 certificate holders able to find housing throughout the community? If not, identify the barriers that face them.</w:t>
      </w:r>
    </w:p>
    <w:p w14:paraId="5AA85889" w14:textId="77EFAD46" w:rsidR="00CB46AC" w:rsidRPr="00BB279B" w:rsidRDefault="00CB46AC" w:rsidP="00CB46AC">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Is steering an issue for protected class members?</w:t>
      </w:r>
    </w:p>
    <w:p w14:paraId="40D745B3" w14:textId="7531DA3D" w:rsidR="00CB46AC" w:rsidRPr="00BB279B" w:rsidRDefault="00CB46AC" w:rsidP="00CB46AC">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Is housing available for families with children and persons with disabilities?</w:t>
      </w:r>
    </w:p>
    <w:p w14:paraId="148E42CF" w14:textId="663AAF95" w:rsidR="00CB46AC" w:rsidRDefault="00CB46AC" w:rsidP="00CB46AC">
      <w:pPr>
        <w:pStyle w:val="ListParagraph"/>
        <w:spacing w:after="0" w:line="240" w:lineRule="auto"/>
        <w:ind w:left="2340"/>
        <w:rPr>
          <w:rFonts w:ascii="Times New Roman" w:hAnsi="Times New Roman" w:cs="Times New Roman"/>
          <w:sz w:val="24"/>
          <w:szCs w:val="24"/>
        </w:rPr>
      </w:pPr>
    </w:p>
    <w:p w14:paraId="746EE1DC" w14:textId="77777777" w:rsidR="0058440B" w:rsidRPr="00BB279B" w:rsidRDefault="0058440B" w:rsidP="00CB46AC">
      <w:pPr>
        <w:pStyle w:val="ListParagraph"/>
        <w:spacing w:after="0" w:line="240" w:lineRule="auto"/>
        <w:ind w:left="2340"/>
        <w:rPr>
          <w:rFonts w:ascii="Times New Roman" w:hAnsi="Times New Roman" w:cs="Times New Roman"/>
          <w:sz w:val="24"/>
          <w:szCs w:val="24"/>
        </w:rPr>
      </w:pPr>
    </w:p>
    <w:p w14:paraId="7688C782" w14:textId="3548D773" w:rsidR="00C1290E" w:rsidRPr="00BB279B" w:rsidRDefault="00C1290E" w:rsidP="00CB46AC">
      <w:pPr>
        <w:pStyle w:val="ListParagraph"/>
        <w:numPr>
          <w:ilvl w:val="1"/>
          <w:numId w:val="40"/>
        </w:numPr>
        <w:spacing w:after="0" w:line="240" w:lineRule="auto"/>
        <w:rPr>
          <w:rFonts w:ascii="Times New Roman" w:hAnsi="Times New Roman" w:cs="Times New Roman"/>
          <w:sz w:val="24"/>
          <w:szCs w:val="24"/>
        </w:rPr>
      </w:pPr>
      <w:r w:rsidRPr="00BB279B">
        <w:rPr>
          <w:rFonts w:ascii="Times New Roman" w:hAnsi="Times New Roman" w:cs="Times New Roman"/>
          <w:b/>
          <w:sz w:val="24"/>
          <w:szCs w:val="24"/>
        </w:rPr>
        <w:t>Discrimination in the Sales Market</w:t>
      </w:r>
      <w:r w:rsidR="00CB46AC" w:rsidRPr="00BB279B">
        <w:rPr>
          <w:rFonts w:ascii="Times New Roman" w:hAnsi="Times New Roman" w:cs="Times New Roman"/>
          <w:sz w:val="24"/>
          <w:szCs w:val="24"/>
        </w:rPr>
        <w:t xml:space="preserve"> </w:t>
      </w:r>
      <w:r w:rsidR="00CB46AC" w:rsidRPr="00BB279B">
        <w:rPr>
          <w:rFonts w:ascii="Times New Roman" w:hAnsi="Times New Roman" w:cs="Times New Roman"/>
          <w:i/>
          <w:sz w:val="24"/>
          <w:szCs w:val="24"/>
        </w:rPr>
        <w:t>(provide answers to the following and how/where you received the information)</w:t>
      </w:r>
    </w:p>
    <w:p w14:paraId="467E14E5" w14:textId="06C9748D" w:rsidR="00CB46AC" w:rsidRPr="00BB279B" w:rsidRDefault="00CB46AC" w:rsidP="00866D01">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Does the local association of realtors have an MLS service?</w:t>
      </w:r>
    </w:p>
    <w:p w14:paraId="26BC1199" w14:textId="25161991" w:rsidR="00CB46AC" w:rsidRPr="00BB279B" w:rsidRDefault="00CB46AC" w:rsidP="00866D01">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 xml:space="preserve">Is the local association of </w:t>
      </w:r>
      <w:r w:rsidR="00866D01" w:rsidRPr="00BB279B">
        <w:rPr>
          <w:rFonts w:ascii="Times New Roman" w:hAnsi="Times New Roman" w:cs="Times New Roman"/>
          <w:sz w:val="24"/>
          <w:szCs w:val="24"/>
        </w:rPr>
        <w:t>realtors</w:t>
      </w:r>
      <w:r w:rsidRPr="00BB279B">
        <w:rPr>
          <w:rFonts w:ascii="Times New Roman" w:hAnsi="Times New Roman" w:cs="Times New Roman"/>
          <w:sz w:val="24"/>
          <w:szCs w:val="24"/>
        </w:rPr>
        <w:t xml:space="preserve"> a VAMA signatory?</w:t>
      </w:r>
    </w:p>
    <w:p w14:paraId="22DBEB85" w14:textId="478B293B" w:rsidR="00CB46AC" w:rsidRPr="00BB279B" w:rsidRDefault="00CB46AC" w:rsidP="00866D01">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Is there any ev</w:t>
      </w:r>
      <w:r w:rsidR="00866D01" w:rsidRPr="00BB279B">
        <w:rPr>
          <w:rFonts w:ascii="Times New Roman" w:hAnsi="Times New Roman" w:cs="Times New Roman"/>
          <w:sz w:val="24"/>
          <w:szCs w:val="24"/>
        </w:rPr>
        <w:t>idence of protected class members steering or blockbusting within the local market?</w:t>
      </w:r>
    </w:p>
    <w:p w14:paraId="259E7B9A" w14:textId="18B1711A" w:rsidR="00866D01" w:rsidRPr="00BB279B" w:rsidRDefault="00866D01" w:rsidP="00866D01">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What are the relative housing values for minority and non-minority communities of similar economic composition?</w:t>
      </w:r>
    </w:p>
    <w:p w14:paraId="55047E7E" w14:textId="54C468E4" w:rsidR="00866D01" w:rsidRPr="00BB279B" w:rsidRDefault="00866D01" w:rsidP="00866D01">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Identify any barriers to home ownership opportunities within your jurisdiction.</w:t>
      </w:r>
    </w:p>
    <w:p w14:paraId="0DF8D4C3" w14:textId="77777777" w:rsidR="00866D01" w:rsidRPr="00BB279B" w:rsidRDefault="00866D01" w:rsidP="00866D01">
      <w:pPr>
        <w:pStyle w:val="ListParagraph"/>
        <w:spacing w:after="0" w:line="240" w:lineRule="auto"/>
        <w:ind w:left="2160"/>
        <w:rPr>
          <w:rFonts w:ascii="Times New Roman" w:hAnsi="Times New Roman" w:cs="Times New Roman"/>
          <w:sz w:val="24"/>
          <w:szCs w:val="24"/>
        </w:rPr>
      </w:pPr>
    </w:p>
    <w:p w14:paraId="08D4ECF4" w14:textId="34C0B8E6" w:rsidR="00C1290E" w:rsidRPr="00BB279B" w:rsidRDefault="00C1290E" w:rsidP="00CB46AC">
      <w:pPr>
        <w:pStyle w:val="ListParagraph"/>
        <w:numPr>
          <w:ilvl w:val="1"/>
          <w:numId w:val="40"/>
        </w:numPr>
        <w:spacing w:after="0" w:line="240" w:lineRule="auto"/>
        <w:rPr>
          <w:rFonts w:ascii="Times New Roman" w:hAnsi="Times New Roman" w:cs="Times New Roman"/>
          <w:sz w:val="24"/>
          <w:szCs w:val="24"/>
        </w:rPr>
      </w:pPr>
      <w:r w:rsidRPr="00BB279B">
        <w:rPr>
          <w:rFonts w:ascii="Times New Roman" w:hAnsi="Times New Roman" w:cs="Times New Roman"/>
          <w:b/>
          <w:sz w:val="24"/>
          <w:szCs w:val="24"/>
        </w:rPr>
        <w:lastRenderedPageBreak/>
        <w:t>Discrimination in Financing</w:t>
      </w:r>
      <w:r w:rsidRPr="00BB279B">
        <w:rPr>
          <w:rFonts w:ascii="Times New Roman" w:hAnsi="Times New Roman" w:cs="Times New Roman"/>
          <w:sz w:val="24"/>
          <w:szCs w:val="24"/>
        </w:rPr>
        <w:t xml:space="preserve"> </w:t>
      </w:r>
      <w:r w:rsidR="00CB46AC" w:rsidRPr="00BB279B">
        <w:rPr>
          <w:rFonts w:ascii="Times New Roman" w:hAnsi="Times New Roman" w:cs="Times New Roman"/>
          <w:i/>
          <w:sz w:val="24"/>
          <w:szCs w:val="24"/>
        </w:rPr>
        <w:t>(provide answers to the following and how/where you received the information)</w:t>
      </w:r>
    </w:p>
    <w:p w14:paraId="60821709" w14:textId="014040F0" w:rsidR="00CB46AC" w:rsidRPr="00BB279B" w:rsidRDefault="00866D01" w:rsidP="00866D01">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Are local lenders signatories of HUD’s best practices program?</w:t>
      </w:r>
    </w:p>
    <w:p w14:paraId="1907F109" w14:textId="0A47C156" w:rsidR="00866D01" w:rsidRPr="00BB279B" w:rsidRDefault="00866D01" w:rsidP="00866D01">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Examine the Home Mortgage Disclosure Act information in your area. Is there evidence of higher denial rates for protected class members?</w:t>
      </w:r>
    </w:p>
    <w:p w14:paraId="1AFE2FB8" w14:textId="4DADD50E" w:rsidR="00866D01" w:rsidRPr="00BB279B" w:rsidRDefault="00866D01" w:rsidP="00866D01">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Is there evidence of illegal redlining?</w:t>
      </w:r>
    </w:p>
    <w:p w14:paraId="20D365D6" w14:textId="6FCC2B2E" w:rsidR="00866D01" w:rsidRPr="00BB279B" w:rsidRDefault="00866D01" w:rsidP="00866D01">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Are banking services available on an equal opportunity basis?</w:t>
      </w:r>
    </w:p>
    <w:p w14:paraId="55CC7ECF" w14:textId="00035165" w:rsidR="00866D01" w:rsidRPr="00BB279B" w:rsidRDefault="00866D01" w:rsidP="00866D01">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 xml:space="preserve">Examine the community needs assessment and community reinvestment activities of local banks to determine the adequacy of these activities as comparted to community needs as determined through the jurisdiction’s planning process. </w:t>
      </w:r>
    </w:p>
    <w:p w14:paraId="791533CB" w14:textId="6EA7FD43" w:rsidR="00866D01" w:rsidRPr="00BB279B" w:rsidRDefault="00866D01" w:rsidP="00866D01">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 xml:space="preserve">Do local financial institutions participate in housing projects or in the funding of housing related services sponsored by the jurisdiction? </w:t>
      </w:r>
    </w:p>
    <w:p w14:paraId="1E36019A" w14:textId="46F9921A" w:rsidR="00866D01" w:rsidRDefault="00866D01" w:rsidP="00866D01">
      <w:pPr>
        <w:pStyle w:val="ListParagraph"/>
        <w:spacing w:after="0" w:line="240" w:lineRule="auto"/>
        <w:ind w:left="2160"/>
        <w:rPr>
          <w:rFonts w:ascii="Times New Roman" w:hAnsi="Times New Roman" w:cs="Times New Roman"/>
          <w:sz w:val="24"/>
          <w:szCs w:val="24"/>
        </w:rPr>
      </w:pPr>
    </w:p>
    <w:p w14:paraId="6F66D678" w14:textId="77777777" w:rsidR="0058440B" w:rsidRPr="00BB279B" w:rsidRDefault="0058440B" w:rsidP="00866D01">
      <w:pPr>
        <w:pStyle w:val="ListParagraph"/>
        <w:spacing w:after="0" w:line="240" w:lineRule="auto"/>
        <w:ind w:left="2160"/>
        <w:rPr>
          <w:rFonts w:ascii="Times New Roman" w:hAnsi="Times New Roman" w:cs="Times New Roman"/>
          <w:sz w:val="24"/>
          <w:szCs w:val="24"/>
        </w:rPr>
      </w:pPr>
    </w:p>
    <w:p w14:paraId="6702F60E" w14:textId="62E4A830" w:rsidR="00C1290E" w:rsidRPr="00BB279B" w:rsidRDefault="00C1290E" w:rsidP="00866D01">
      <w:pPr>
        <w:pStyle w:val="ListParagraph"/>
        <w:numPr>
          <w:ilvl w:val="1"/>
          <w:numId w:val="40"/>
        </w:numPr>
        <w:spacing w:after="0" w:line="240" w:lineRule="auto"/>
        <w:rPr>
          <w:rFonts w:ascii="Times New Roman" w:hAnsi="Times New Roman" w:cs="Times New Roman"/>
          <w:sz w:val="24"/>
          <w:szCs w:val="24"/>
        </w:rPr>
      </w:pPr>
      <w:r w:rsidRPr="00BB279B">
        <w:rPr>
          <w:rFonts w:ascii="Times New Roman" w:hAnsi="Times New Roman" w:cs="Times New Roman"/>
          <w:b/>
          <w:sz w:val="24"/>
          <w:szCs w:val="24"/>
        </w:rPr>
        <w:t>Discrimination in the Building and Construction Industry</w:t>
      </w:r>
      <w:r w:rsidRPr="00BB279B">
        <w:rPr>
          <w:rFonts w:ascii="Times New Roman" w:hAnsi="Times New Roman" w:cs="Times New Roman"/>
          <w:sz w:val="24"/>
          <w:szCs w:val="24"/>
        </w:rPr>
        <w:t xml:space="preserve"> </w:t>
      </w:r>
      <w:r w:rsidR="00CB46AC" w:rsidRPr="00BB279B">
        <w:rPr>
          <w:rFonts w:ascii="Times New Roman" w:hAnsi="Times New Roman" w:cs="Times New Roman"/>
          <w:i/>
          <w:sz w:val="24"/>
          <w:szCs w:val="24"/>
        </w:rPr>
        <w:t>(provide answers to the following and how/where you received the information)</w:t>
      </w:r>
    </w:p>
    <w:p w14:paraId="0B0482F7" w14:textId="4AEBC363" w:rsidR="00CB46AC" w:rsidRPr="00BB279B" w:rsidRDefault="00866D01" w:rsidP="00866D01">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Do local building codes include the requirements of the Federal Fair Housing Act?</w:t>
      </w:r>
    </w:p>
    <w:p w14:paraId="6F752E60" w14:textId="0D485E80" w:rsidR="00866D01" w:rsidRPr="00BB279B" w:rsidRDefault="00866D01" w:rsidP="00866D01">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If not, how are local builders and architects made aware of these requirements?</w:t>
      </w:r>
    </w:p>
    <w:p w14:paraId="2C5E0A13" w14:textId="0AFCE2DE" w:rsidR="00866D01" w:rsidRPr="00BB279B" w:rsidRDefault="00866D01" w:rsidP="00866D01">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How many single-family and multi-family dwellings funded by local (including non-for-profits), state, or federal funds have been built in the past 20 years?</w:t>
      </w:r>
    </w:p>
    <w:p w14:paraId="229803AA" w14:textId="6F4996A6" w:rsidR="00866D01" w:rsidRPr="00BB279B" w:rsidRDefault="00866D01" w:rsidP="00866D01">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Are they in compliance with FFHA requirements?  ADA requirements?  Section 504?</w:t>
      </w:r>
    </w:p>
    <w:p w14:paraId="75254FBE" w14:textId="5F1B0484" w:rsidR="00866D01" w:rsidRPr="00BB279B" w:rsidRDefault="00866D01" w:rsidP="00866D01">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Is the local homebuilders’ association a VAMA signatory?</w:t>
      </w:r>
    </w:p>
    <w:p w14:paraId="6361B23F" w14:textId="3F393FAC" w:rsidR="00866D01" w:rsidRPr="00BB279B" w:rsidRDefault="00866D01" w:rsidP="00866D01">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Is there an identified community need for persons with disabilities?</w:t>
      </w:r>
    </w:p>
    <w:p w14:paraId="663BA6C6" w14:textId="6FDBC40A" w:rsidR="00866D01" w:rsidRPr="00BB279B" w:rsidRDefault="00866D01" w:rsidP="00866D01">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Is there an identified community need for the construction of more affordable housing?</w:t>
      </w:r>
    </w:p>
    <w:p w14:paraId="5CFCAAD8" w14:textId="04E8FF0C" w:rsidR="00866D01" w:rsidRDefault="00866D01" w:rsidP="00866D01">
      <w:pPr>
        <w:pStyle w:val="ListParagraph"/>
        <w:spacing w:after="0" w:line="240" w:lineRule="auto"/>
        <w:ind w:left="2160"/>
        <w:rPr>
          <w:rFonts w:ascii="Times New Roman" w:hAnsi="Times New Roman" w:cs="Times New Roman"/>
          <w:sz w:val="24"/>
          <w:szCs w:val="24"/>
        </w:rPr>
      </w:pPr>
    </w:p>
    <w:p w14:paraId="798D2EF8" w14:textId="77777777" w:rsidR="0058440B" w:rsidRPr="00BB279B" w:rsidRDefault="0058440B" w:rsidP="00866D01">
      <w:pPr>
        <w:pStyle w:val="ListParagraph"/>
        <w:spacing w:after="0" w:line="240" w:lineRule="auto"/>
        <w:ind w:left="2160"/>
        <w:rPr>
          <w:rFonts w:ascii="Times New Roman" w:hAnsi="Times New Roman" w:cs="Times New Roman"/>
          <w:sz w:val="24"/>
          <w:szCs w:val="24"/>
        </w:rPr>
      </w:pPr>
    </w:p>
    <w:p w14:paraId="11609E9F" w14:textId="2B52557B" w:rsidR="00C1290E" w:rsidRPr="00BB279B" w:rsidRDefault="00C1290E" w:rsidP="00CB46AC">
      <w:pPr>
        <w:pStyle w:val="ListParagraph"/>
        <w:numPr>
          <w:ilvl w:val="1"/>
          <w:numId w:val="40"/>
        </w:numPr>
        <w:spacing w:after="0" w:line="240" w:lineRule="auto"/>
        <w:rPr>
          <w:rFonts w:ascii="Times New Roman" w:hAnsi="Times New Roman" w:cs="Times New Roman"/>
          <w:sz w:val="24"/>
          <w:szCs w:val="24"/>
        </w:rPr>
      </w:pPr>
      <w:r w:rsidRPr="00BB279B">
        <w:rPr>
          <w:rFonts w:ascii="Times New Roman" w:hAnsi="Times New Roman" w:cs="Times New Roman"/>
          <w:b/>
          <w:sz w:val="24"/>
          <w:szCs w:val="24"/>
        </w:rPr>
        <w:t>Environmental Justice Discrimination</w:t>
      </w:r>
      <w:r w:rsidRPr="00BB279B">
        <w:rPr>
          <w:rFonts w:ascii="Times New Roman" w:hAnsi="Times New Roman" w:cs="Times New Roman"/>
          <w:sz w:val="24"/>
          <w:szCs w:val="24"/>
        </w:rPr>
        <w:t xml:space="preserve"> </w:t>
      </w:r>
      <w:r w:rsidR="00CB46AC" w:rsidRPr="00BB279B">
        <w:rPr>
          <w:rFonts w:ascii="Times New Roman" w:hAnsi="Times New Roman" w:cs="Times New Roman"/>
          <w:i/>
          <w:sz w:val="24"/>
          <w:szCs w:val="24"/>
        </w:rPr>
        <w:t>(provide answers to the following and how/where you received the information)</w:t>
      </w:r>
    </w:p>
    <w:p w14:paraId="10A60CFA" w14:textId="4DA1DA65" w:rsidR="00CB46AC" w:rsidRPr="00BB279B" w:rsidRDefault="00866D01" w:rsidP="00E5062D">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Identify the location of hazardous materials within the community.  Are they located disproportionately in areas of minority and low-income concentration?</w:t>
      </w:r>
    </w:p>
    <w:p w14:paraId="5544417C" w14:textId="2076758D" w:rsidR="00866D01" w:rsidRPr="00BB279B" w:rsidRDefault="00866D01" w:rsidP="00E5062D">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Identify any superfund sites within your jurisdiction. Are they located disproportionately in areas of minority or low-income concentration?</w:t>
      </w:r>
    </w:p>
    <w:p w14:paraId="7B886AE6" w14:textId="5BC716E4" w:rsidR="00866D01" w:rsidRPr="00BB279B" w:rsidRDefault="00E5062D" w:rsidP="00E5062D">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Identify any areas without public water and sewer services.  If there are areas, why are they lacking public services? Are they located disproportionately in areas of minority or low-income concentration? Identify local efforts to provide public services.</w:t>
      </w:r>
    </w:p>
    <w:p w14:paraId="72D0FE0C" w14:textId="73A394A9" w:rsidR="00E5062D" w:rsidRPr="00BB279B" w:rsidRDefault="00E5062D" w:rsidP="00E5062D">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Identify any local, state or federal efforts to remove environmental hazards.</w:t>
      </w:r>
    </w:p>
    <w:p w14:paraId="658B0D8E" w14:textId="0EC0F579" w:rsidR="00E5062D" w:rsidRPr="00BB279B" w:rsidRDefault="00E5062D" w:rsidP="00E5062D">
      <w:pPr>
        <w:pStyle w:val="ListParagraph"/>
        <w:numPr>
          <w:ilvl w:val="2"/>
          <w:numId w:val="40"/>
        </w:numPr>
        <w:spacing w:after="0" w:line="240" w:lineRule="auto"/>
        <w:ind w:left="2340" w:hanging="360"/>
        <w:rPr>
          <w:rFonts w:ascii="Times New Roman" w:hAnsi="Times New Roman" w:cs="Times New Roman"/>
          <w:sz w:val="24"/>
          <w:szCs w:val="24"/>
        </w:rPr>
      </w:pPr>
      <w:r w:rsidRPr="00BB279B">
        <w:rPr>
          <w:rFonts w:ascii="Times New Roman" w:hAnsi="Times New Roman" w:cs="Times New Roman"/>
          <w:sz w:val="24"/>
          <w:szCs w:val="24"/>
        </w:rPr>
        <w:t>What barriers exist to remove environmental hazards from the community?</w:t>
      </w:r>
    </w:p>
    <w:p w14:paraId="1B95EB91" w14:textId="77777777" w:rsidR="00E5062D" w:rsidRPr="00BB279B" w:rsidRDefault="00E5062D" w:rsidP="00E5062D">
      <w:pPr>
        <w:pStyle w:val="ListParagraph"/>
        <w:spacing w:after="0" w:line="360" w:lineRule="auto"/>
        <w:ind w:left="2160"/>
        <w:rPr>
          <w:rFonts w:ascii="Times New Roman" w:hAnsi="Times New Roman" w:cs="Times New Roman"/>
          <w:sz w:val="24"/>
          <w:szCs w:val="24"/>
        </w:rPr>
      </w:pPr>
    </w:p>
    <w:p w14:paraId="1EF351F8" w14:textId="15354999" w:rsidR="00C1290E" w:rsidRPr="00BB279B" w:rsidRDefault="00C1290E" w:rsidP="00E5062D">
      <w:pPr>
        <w:pStyle w:val="ListParagraph"/>
        <w:numPr>
          <w:ilvl w:val="0"/>
          <w:numId w:val="40"/>
        </w:numPr>
        <w:spacing w:after="0" w:line="240" w:lineRule="auto"/>
        <w:ind w:left="720"/>
        <w:rPr>
          <w:rFonts w:ascii="Times New Roman" w:hAnsi="Times New Roman" w:cs="Times New Roman"/>
          <w:sz w:val="24"/>
          <w:szCs w:val="24"/>
        </w:rPr>
      </w:pPr>
      <w:r w:rsidRPr="00BB279B">
        <w:rPr>
          <w:rFonts w:ascii="Times New Roman Bold" w:hAnsi="Times New Roman Bold" w:cs="Times New Roman"/>
          <w:b/>
          <w:smallCaps/>
          <w:sz w:val="24"/>
          <w:szCs w:val="24"/>
        </w:rPr>
        <w:t>Fair Housing Enforcement</w:t>
      </w:r>
      <w:r w:rsidRPr="00BB279B">
        <w:rPr>
          <w:rFonts w:ascii="Times New Roman" w:hAnsi="Times New Roman" w:cs="Times New Roman"/>
          <w:sz w:val="24"/>
          <w:szCs w:val="24"/>
        </w:rPr>
        <w:t xml:space="preserve"> </w:t>
      </w:r>
      <w:r w:rsidR="00CB46AC" w:rsidRPr="00BB279B">
        <w:rPr>
          <w:rFonts w:ascii="Times New Roman" w:hAnsi="Times New Roman" w:cs="Times New Roman"/>
          <w:i/>
          <w:sz w:val="24"/>
          <w:szCs w:val="24"/>
        </w:rPr>
        <w:t>(provide answers to the following and how/where you received the information)</w:t>
      </w:r>
    </w:p>
    <w:p w14:paraId="471E48B1" w14:textId="356BCD5E" w:rsidR="00C10DD7" w:rsidRPr="00BB279B" w:rsidRDefault="00E5062D" w:rsidP="00E5062D">
      <w:pPr>
        <w:pStyle w:val="ListParagraph"/>
        <w:numPr>
          <w:ilvl w:val="2"/>
          <w:numId w:val="40"/>
        </w:numPr>
        <w:tabs>
          <w:tab w:val="left" w:pos="1620"/>
          <w:tab w:val="left" w:pos="1710"/>
        </w:tabs>
        <w:spacing w:after="0" w:line="240" w:lineRule="auto"/>
        <w:ind w:left="1620" w:hanging="450"/>
        <w:rPr>
          <w:rFonts w:ascii="Times New Roman" w:hAnsi="Times New Roman" w:cs="Times New Roman"/>
          <w:sz w:val="24"/>
          <w:szCs w:val="24"/>
        </w:rPr>
      </w:pPr>
      <w:r w:rsidRPr="00BB279B">
        <w:rPr>
          <w:rFonts w:ascii="Times New Roman" w:hAnsi="Times New Roman" w:cs="Times New Roman"/>
          <w:sz w:val="24"/>
          <w:szCs w:val="24"/>
        </w:rPr>
        <w:t>Does the community have a fair housing ordinance?</w:t>
      </w:r>
    </w:p>
    <w:p w14:paraId="23A441CF" w14:textId="77777777" w:rsidR="00E5062D" w:rsidRPr="00BB279B" w:rsidRDefault="00E5062D" w:rsidP="00E5062D">
      <w:pPr>
        <w:pStyle w:val="ListParagraph"/>
        <w:numPr>
          <w:ilvl w:val="2"/>
          <w:numId w:val="40"/>
        </w:numPr>
        <w:tabs>
          <w:tab w:val="left" w:pos="1620"/>
          <w:tab w:val="left" w:pos="1710"/>
        </w:tabs>
        <w:spacing w:after="0" w:line="240" w:lineRule="auto"/>
        <w:ind w:left="1620" w:hanging="450"/>
        <w:rPr>
          <w:rFonts w:ascii="Times New Roman" w:hAnsi="Times New Roman" w:cs="Times New Roman"/>
          <w:sz w:val="24"/>
          <w:szCs w:val="24"/>
        </w:rPr>
      </w:pPr>
      <w:r w:rsidRPr="00BB279B">
        <w:rPr>
          <w:rFonts w:ascii="Times New Roman" w:hAnsi="Times New Roman" w:cs="Times New Roman"/>
          <w:sz w:val="24"/>
          <w:szCs w:val="24"/>
        </w:rPr>
        <w:t>What mechanism existing for citizens to file a complaint alleging illegal discrimination in programs or services funded by your jurisdiction?</w:t>
      </w:r>
    </w:p>
    <w:p w14:paraId="6F7D5DC4" w14:textId="77777777" w:rsidR="00E5062D" w:rsidRPr="00BB279B" w:rsidRDefault="00E5062D" w:rsidP="00E5062D">
      <w:pPr>
        <w:pStyle w:val="ListParagraph"/>
        <w:numPr>
          <w:ilvl w:val="2"/>
          <w:numId w:val="40"/>
        </w:numPr>
        <w:tabs>
          <w:tab w:val="left" w:pos="1620"/>
          <w:tab w:val="left" w:pos="1710"/>
        </w:tabs>
        <w:spacing w:after="0" w:line="240" w:lineRule="auto"/>
        <w:ind w:left="1620" w:hanging="450"/>
        <w:rPr>
          <w:rFonts w:ascii="Times New Roman" w:hAnsi="Times New Roman" w:cs="Times New Roman"/>
          <w:sz w:val="24"/>
          <w:szCs w:val="24"/>
        </w:rPr>
      </w:pPr>
      <w:r w:rsidRPr="00BB279B">
        <w:rPr>
          <w:rFonts w:ascii="Times New Roman" w:hAnsi="Times New Roman" w:cs="Times New Roman"/>
          <w:sz w:val="24"/>
          <w:szCs w:val="24"/>
        </w:rPr>
        <w:t>Do you have Affirmative Marketing Plan?</w:t>
      </w:r>
    </w:p>
    <w:p w14:paraId="3783118E" w14:textId="77777777" w:rsidR="00E5062D" w:rsidRPr="00BB279B" w:rsidRDefault="00E5062D" w:rsidP="00E5062D">
      <w:pPr>
        <w:pStyle w:val="ListParagraph"/>
        <w:numPr>
          <w:ilvl w:val="2"/>
          <w:numId w:val="40"/>
        </w:numPr>
        <w:tabs>
          <w:tab w:val="left" w:pos="1620"/>
          <w:tab w:val="left" w:pos="1710"/>
        </w:tabs>
        <w:spacing w:after="0" w:line="240" w:lineRule="auto"/>
        <w:ind w:left="1620" w:hanging="450"/>
        <w:rPr>
          <w:rFonts w:ascii="Times New Roman" w:hAnsi="Times New Roman" w:cs="Times New Roman"/>
          <w:sz w:val="24"/>
          <w:szCs w:val="24"/>
        </w:rPr>
      </w:pPr>
      <w:r w:rsidRPr="00BB279B">
        <w:rPr>
          <w:rFonts w:ascii="Times New Roman" w:hAnsi="Times New Roman" w:cs="Times New Roman"/>
          <w:sz w:val="24"/>
          <w:szCs w:val="24"/>
        </w:rPr>
        <w:t xml:space="preserve">The number of discrimination complaints files against your jurisdiction with in the past two years and the results on any investigations. </w:t>
      </w:r>
    </w:p>
    <w:p w14:paraId="3A45370C" w14:textId="77777777" w:rsidR="00E5062D" w:rsidRPr="00BB279B" w:rsidRDefault="00E5062D" w:rsidP="00E5062D">
      <w:pPr>
        <w:pStyle w:val="ListParagraph"/>
        <w:numPr>
          <w:ilvl w:val="2"/>
          <w:numId w:val="40"/>
        </w:numPr>
        <w:tabs>
          <w:tab w:val="left" w:pos="1620"/>
          <w:tab w:val="left" w:pos="1710"/>
        </w:tabs>
        <w:spacing w:after="0" w:line="240" w:lineRule="auto"/>
        <w:ind w:left="1620" w:hanging="450"/>
        <w:rPr>
          <w:rFonts w:ascii="Times New Roman" w:hAnsi="Times New Roman" w:cs="Times New Roman"/>
          <w:sz w:val="24"/>
          <w:szCs w:val="24"/>
        </w:rPr>
      </w:pPr>
      <w:r w:rsidRPr="00BB279B">
        <w:rPr>
          <w:rFonts w:ascii="Times New Roman" w:hAnsi="Times New Roman" w:cs="Times New Roman"/>
          <w:sz w:val="24"/>
          <w:szCs w:val="24"/>
        </w:rPr>
        <w:t xml:space="preserve">The number of discrimination complaints filed with the NC Human Relations Commission or HUD originating in your jurisdiction and the results of any investigations. </w:t>
      </w:r>
    </w:p>
    <w:p w14:paraId="0C5DA59F" w14:textId="77777777" w:rsidR="00E5062D" w:rsidRPr="00BB279B" w:rsidRDefault="00E5062D" w:rsidP="00E5062D">
      <w:pPr>
        <w:pStyle w:val="ListParagraph"/>
        <w:numPr>
          <w:ilvl w:val="2"/>
          <w:numId w:val="40"/>
        </w:numPr>
        <w:tabs>
          <w:tab w:val="left" w:pos="1620"/>
          <w:tab w:val="left" w:pos="1710"/>
        </w:tabs>
        <w:spacing w:after="0" w:line="240" w:lineRule="auto"/>
        <w:ind w:left="1620" w:hanging="450"/>
        <w:rPr>
          <w:rFonts w:ascii="Times New Roman" w:hAnsi="Times New Roman" w:cs="Times New Roman"/>
          <w:sz w:val="24"/>
          <w:szCs w:val="24"/>
        </w:rPr>
      </w:pPr>
      <w:r w:rsidRPr="00BB279B">
        <w:rPr>
          <w:rFonts w:ascii="Times New Roman" w:hAnsi="Times New Roman" w:cs="Times New Roman"/>
          <w:sz w:val="24"/>
          <w:szCs w:val="24"/>
        </w:rPr>
        <w:t xml:space="preserve">Number of findings related to Fair Housing or Equal Opportunity issued against your jurisdiction and the corrective action taken. </w:t>
      </w:r>
    </w:p>
    <w:p w14:paraId="03B25B34" w14:textId="3BFEE538" w:rsidR="00E5062D" w:rsidRDefault="00E5062D" w:rsidP="0058440B">
      <w:pPr>
        <w:pStyle w:val="ListParagraph"/>
        <w:spacing w:after="0" w:line="240" w:lineRule="auto"/>
        <w:ind w:left="2160"/>
        <w:rPr>
          <w:rFonts w:ascii="Times New Roman" w:hAnsi="Times New Roman" w:cs="Times New Roman"/>
          <w:sz w:val="24"/>
          <w:szCs w:val="24"/>
        </w:rPr>
      </w:pPr>
    </w:p>
    <w:p w14:paraId="3CAC6511" w14:textId="77777777" w:rsidR="0058440B" w:rsidRPr="00BB279B" w:rsidRDefault="0058440B" w:rsidP="00E5062D">
      <w:pPr>
        <w:pStyle w:val="ListParagraph"/>
        <w:spacing w:after="0" w:line="360" w:lineRule="auto"/>
        <w:ind w:left="2160"/>
        <w:rPr>
          <w:rFonts w:ascii="Times New Roman" w:hAnsi="Times New Roman" w:cs="Times New Roman"/>
          <w:sz w:val="24"/>
          <w:szCs w:val="24"/>
        </w:rPr>
      </w:pPr>
    </w:p>
    <w:p w14:paraId="63A557C5" w14:textId="77777777" w:rsidR="00E5062D" w:rsidRPr="00BB279B" w:rsidRDefault="000C4D9A" w:rsidP="00E5062D">
      <w:pPr>
        <w:pStyle w:val="ListParagraph"/>
        <w:numPr>
          <w:ilvl w:val="0"/>
          <w:numId w:val="40"/>
        </w:numPr>
        <w:spacing w:after="0" w:line="240" w:lineRule="auto"/>
        <w:ind w:left="720"/>
        <w:rPr>
          <w:rFonts w:ascii="Times New Roman" w:hAnsi="Times New Roman" w:cs="Times New Roman"/>
          <w:sz w:val="24"/>
          <w:szCs w:val="24"/>
        </w:rPr>
      </w:pPr>
      <w:r w:rsidRPr="00BB279B">
        <w:rPr>
          <w:rFonts w:ascii="Times New Roman Bold" w:hAnsi="Times New Roman Bold" w:cs="Times New Roman"/>
          <w:b/>
          <w:smallCaps/>
          <w:sz w:val="24"/>
          <w:szCs w:val="24"/>
        </w:rPr>
        <w:t>Fair Housing Education and Outreach Efforts</w:t>
      </w:r>
      <w:r w:rsidR="00E5062D" w:rsidRPr="00BB279B">
        <w:rPr>
          <w:rFonts w:ascii="Times New Roman Bold" w:hAnsi="Times New Roman Bold" w:cs="Times New Roman"/>
          <w:b/>
          <w:smallCaps/>
          <w:sz w:val="24"/>
          <w:szCs w:val="24"/>
        </w:rPr>
        <w:t xml:space="preserve"> </w:t>
      </w:r>
      <w:r w:rsidR="00E5062D" w:rsidRPr="00BB279B">
        <w:rPr>
          <w:rFonts w:ascii="Times New Roman" w:hAnsi="Times New Roman" w:cs="Times New Roman"/>
          <w:i/>
          <w:sz w:val="24"/>
          <w:szCs w:val="24"/>
        </w:rPr>
        <w:t>(provide answers to the following and how/where you received the information)</w:t>
      </w:r>
    </w:p>
    <w:p w14:paraId="3B848F03" w14:textId="19CB06B6" w:rsidR="000C4D9A" w:rsidRPr="00BB279B" w:rsidRDefault="00C10DD7" w:rsidP="00E5062D">
      <w:pPr>
        <w:pStyle w:val="ListParagraph"/>
        <w:numPr>
          <w:ilvl w:val="1"/>
          <w:numId w:val="41"/>
        </w:num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 xml:space="preserve">Identify all resources available for promotion of fair housing and equal opportunity. </w:t>
      </w:r>
    </w:p>
    <w:p w14:paraId="5BFA8AD3" w14:textId="51D0FA4B" w:rsidR="00C10DD7" w:rsidRPr="00BB279B" w:rsidRDefault="00C10DD7" w:rsidP="00E5062D">
      <w:pPr>
        <w:pStyle w:val="ListParagraph"/>
        <w:numPr>
          <w:ilvl w:val="1"/>
          <w:numId w:val="41"/>
        </w:num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How are citizens made aware of these activities?</w:t>
      </w:r>
    </w:p>
    <w:p w14:paraId="591F033C" w14:textId="2341D26E" w:rsidR="00C10DD7" w:rsidRPr="00BB279B" w:rsidRDefault="00C10DD7" w:rsidP="00E5062D">
      <w:pPr>
        <w:pStyle w:val="ListParagraph"/>
        <w:numPr>
          <w:ilvl w:val="1"/>
          <w:numId w:val="41"/>
        </w:num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List all such activities during the past two years.  What were the results of these activities?</w:t>
      </w:r>
    </w:p>
    <w:p w14:paraId="2F329C0E" w14:textId="3BCE330D" w:rsidR="00C10DD7" w:rsidRDefault="00C10DD7" w:rsidP="0058440B">
      <w:pPr>
        <w:pStyle w:val="ListParagraph"/>
        <w:spacing w:after="0" w:line="240" w:lineRule="auto"/>
        <w:ind w:left="1440"/>
        <w:rPr>
          <w:rFonts w:ascii="Times New Roman" w:hAnsi="Times New Roman" w:cs="Times New Roman"/>
          <w:sz w:val="24"/>
          <w:szCs w:val="24"/>
        </w:rPr>
      </w:pPr>
    </w:p>
    <w:p w14:paraId="70894C4A" w14:textId="77777777" w:rsidR="0058440B" w:rsidRPr="00BB279B" w:rsidRDefault="0058440B" w:rsidP="00E5062D">
      <w:pPr>
        <w:pStyle w:val="ListParagraph"/>
        <w:spacing w:after="0" w:line="360" w:lineRule="auto"/>
        <w:ind w:left="1440"/>
        <w:rPr>
          <w:rFonts w:ascii="Times New Roman" w:hAnsi="Times New Roman" w:cs="Times New Roman"/>
          <w:sz w:val="24"/>
          <w:szCs w:val="24"/>
        </w:rPr>
      </w:pPr>
    </w:p>
    <w:p w14:paraId="0F3E1BE8" w14:textId="77777777" w:rsidR="00E5062D" w:rsidRPr="00BB279B" w:rsidRDefault="000C4D9A" w:rsidP="00E5062D">
      <w:pPr>
        <w:pStyle w:val="ListParagraph"/>
        <w:numPr>
          <w:ilvl w:val="0"/>
          <w:numId w:val="40"/>
        </w:numPr>
        <w:spacing w:after="0" w:line="240" w:lineRule="auto"/>
        <w:ind w:left="720"/>
        <w:rPr>
          <w:rFonts w:ascii="Times New Roman" w:hAnsi="Times New Roman" w:cs="Times New Roman"/>
          <w:sz w:val="24"/>
          <w:szCs w:val="24"/>
        </w:rPr>
      </w:pPr>
      <w:r w:rsidRPr="00BB279B">
        <w:rPr>
          <w:rFonts w:ascii="Times New Roman Bold" w:hAnsi="Times New Roman Bold" w:cs="Times New Roman"/>
          <w:b/>
          <w:smallCaps/>
          <w:sz w:val="24"/>
          <w:szCs w:val="24"/>
        </w:rPr>
        <w:t xml:space="preserve">Examination of Public Policy and Programs </w:t>
      </w:r>
      <w:r w:rsidR="00E5062D" w:rsidRPr="00BB279B">
        <w:rPr>
          <w:rFonts w:ascii="Times New Roman" w:hAnsi="Times New Roman" w:cs="Times New Roman"/>
          <w:i/>
          <w:sz w:val="24"/>
          <w:szCs w:val="24"/>
        </w:rPr>
        <w:t>(provide answers to the following and how/where you received the information)</w:t>
      </w:r>
    </w:p>
    <w:p w14:paraId="729AE6DD" w14:textId="360BBA29" w:rsidR="000C4D9A" w:rsidRPr="00BB279B" w:rsidRDefault="00C10DD7" w:rsidP="00E5062D">
      <w:pPr>
        <w:pStyle w:val="ListParagraph"/>
        <w:numPr>
          <w:ilvl w:val="1"/>
          <w:numId w:val="42"/>
        </w:num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Do current site selection policies have a disproportionate impact based upon a protected basis? If so, is there a nondiscriminatory reason for this policy and is there an alternative that would have a less discriminatory impact?</w:t>
      </w:r>
    </w:p>
    <w:p w14:paraId="6ABC4B37" w14:textId="5AF65ADD" w:rsidR="00C10DD7" w:rsidRPr="00BB279B" w:rsidRDefault="00C10DD7" w:rsidP="00E5062D">
      <w:pPr>
        <w:pStyle w:val="ListParagraph"/>
        <w:numPr>
          <w:ilvl w:val="1"/>
          <w:numId w:val="42"/>
        </w:num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Are municipal and/or county services equitably distributed throughout the community?</w:t>
      </w:r>
    </w:p>
    <w:p w14:paraId="50E20842" w14:textId="203D7773" w:rsidR="00C10DD7" w:rsidRPr="00BB279B" w:rsidRDefault="00C10DD7" w:rsidP="00E5062D">
      <w:pPr>
        <w:pStyle w:val="ListParagraph"/>
        <w:numPr>
          <w:ilvl w:val="1"/>
          <w:numId w:val="42"/>
        </w:num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Are there any zoning requirements that have the effect of limiting housing opportunities to protected groups?</w:t>
      </w:r>
    </w:p>
    <w:p w14:paraId="711C46DF" w14:textId="1F5DD1C8" w:rsidR="00C10DD7" w:rsidRPr="00BB279B" w:rsidRDefault="00C10DD7" w:rsidP="00E5062D">
      <w:pPr>
        <w:pStyle w:val="ListParagraph"/>
        <w:numPr>
          <w:ilvl w:val="1"/>
          <w:numId w:val="42"/>
        </w:num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Are there any community development or public housing authority activities or programs that have the effect of perpetuating segregation?</w:t>
      </w:r>
    </w:p>
    <w:p w14:paraId="6D45A711" w14:textId="7B916063" w:rsidR="00C10DD7" w:rsidRPr="00BB279B" w:rsidRDefault="00C10DD7" w:rsidP="00E5062D">
      <w:pPr>
        <w:pStyle w:val="ListParagraph"/>
        <w:numPr>
          <w:ilvl w:val="1"/>
          <w:numId w:val="42"/>
        </w:num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Is the Board or Commission representative of the community?</w:t>
      </w:r>
    </w:p>
    <w:p w14:paraId="6066003D" w14:textId="603FA943" w:rsidR="000C4D9A" w:rsidRDefault="000C4D9A" w:rsidP="0058440B">
      <w:pPr>
        <w:pStyle w:val="ListParagraph"/>
        <w:spacing w:after="0" w:line="240" w:lineRule="auto"/>
        <w:rPr>
          <w:rFonts w:ascii="Times New Roman" w:hAnsi="Times New Roman" w:cs="Times New Roman"/>
          <w:sz w:val="24"/>
          <w:szCs w:val="24"/>
        </w:rPr>
      </w:pPr>
    </w:p>
    <w:p w14:paraId="054D5C11" w14:textId="77777777" w:rsidR="0058440B" w:rsidRPr="00BB279B" w:rsidRDefault="0058440B" w:rsidP="00E5062D">
      <w:pPr>
        <w:pStyle w:val="ListParagraph"/>
        <w:spacing w:after="0" w:line="360" w:lineRule="auto"/>
        <w:rPr>
          <w:rFonts w:ascii="Times New Roman" w:hAnsi="Times New Roman" w:cs="Times New Roman"/>
          <w:sz w:val="24"/>
          <w:szCs w:val="24"/>
        </w:rPr>
      </w:pPr>
    </w:p>
    <w:p w14:paraId="3FB2779E" w14:textId="77777777" w:rsidR="0058440B" w:rsidRDefault="0058440B">
      <w:pPr>
        <w:rPr>
          <w:rFonts w:ascii="Times New Roman Bold" w:hAnsi="Times New Roman Bold" w:cs="Times New Roman"/>
          <w:b/>
          <w:smallCaps/>
          <w:sz w:val="24"/>
          <w:szCs w:val="24"/>
        </w:rPr>
      </w:pPr>
      <w:r>
        <w:rPr>
          <w:rFonts w:ascii="Times New Roman Bold" w:hAnsi="Times New Roman Bold" w:cs="Times New Roman"/>
          <w:b/>
          <w:smallCaps/>
          <w:sz w:val="24"/>
          <w:szCs w:val="24"/>
        </w:rPr>
        <w:br w:type="page"/>
      </w:r>
    </w:p>
    <w:p w14:paraId="52A38D43" w14:textId="40F2DA6E" w:rsidR="000C4D9A" w:rsidRPr="00BB279B" w:rsidRDefault="000C4D9A" w:rsidP="00BB279B">
      <w:pPr>
        <w:pStyle w:val="ListParagraph"/>
        <w:numPr>
          <w:ilvl w:val="0"/>
          <w:numId w:val="40"/>
        </w:numPr>
        <w:spacing w:after="0" w:line="240" w:lineRule="auto"/>
        <w:ind w:left="720"/>
        <w:rPr>
          <w:rFonts w:ascii="Times New Roman Bold" w:hAnsi="Times New Roman Bold" w:cs="Times New Roman"/>
          <w:b/>
          <w:smallCaps/>
          <w:sz w:val="24"/>
          <w:szCs w:val="24"/>
        </w:rPr>
      </w:pPr>
      <w:r w:rsidRPr="00BB279B">
        <w:rPr>
          <w:rFonts w:ascii="Times New Roman Bold" w:hAnsi="Times New Roman Bold" w:cs="Times New Roman"/>
          <w:b/>
          <w:smallCaps/>
          <w:sz w:val="24"/>
          <w:szCs w:val="24"/>
        </w:rPr>
        <w:lastRenderedPageBreak/>
        <w:t>Barriers to Equal Housing Opportunities</w:t>
      </w:r>
    </w:p>
    <w:p w14:paraId="645F16A2" w14:textId="67BC8AD3" w:rsidR="000C4D9A" w:rsidRDefault="00BB279B" w:rsidP="00E5062D">
      <w:pPr>
        <w:pStyle w:val="ListParagraph"/>
        <w:rPr>
          <w:rFonts w:ascii="Times New Roman" w:hAnsi="Times New Roman" w:cs="Times New Roman"/>
          <w:sz w:val="24"/>
          <w:szCs w:val="24"/>
        </w:rPr>
      </w:pPr>
      <w:r>
        <w:rPr>
          <w:rFonts w:ascii="Times New Roman" w:hAnsi="Times New Roman" w:cs="Times New Roman"/>
          <w:sz w:val="24"/>
          <w:szCs w:val="24"/>
        </w:rPr>
        <w:t xml:space="preserve">Identify and discuss the barriers to equal housing opportunities in your community that and how they will be addressed through actions/activities. </w:t>
      </w:r>
    </w:p>
    <w:p w14:paraId="4726BA30" w14:textId="5509F680" w:rsidR="0058440B" w:rsidRDefault="0058440B" w:rsidP="00E5062D">
      <w:pPr>
        <w:pStyle w:val="ListParagraph"/>
        <w:rPr>
          <w:rFonts w:ascii="Times New Roman" w:hAnsi="Times New Roman" w:cs="Times New Roman"/>
          <w:sz w:val="24"/>
          <w:szCs w:val="24"/>
        </w:rPr>
      </w:pPr>
    </w:p>
    <w:p w14:paraId="7A427A1E" w14:textId="58DFE8F3" w:rsidR="0058440B" w:rsidRDefault="0058440B" w:rsidP="00E5062D">
      <w:pPr>
        <w:pStyle w:val="ListParagraph"/>
        <w:rPr>
          <w:rFonts w:ascii="Times New Roman" w:hAnsi="Times New Roman" w:cs="Times New Roman"/>
          <w:sz w:val="24"/>
          <w:szCs w:val="24"/>
        </w:rPr>
      </w:pPr>
    </w:p>
    <w:p w14:paraId="20F88DFE" w14:textId="77777777" w:rsidR="0058440B" w:rsidRDefault="0058440B" w:rsidP="00E5062D">
      <w:pPr>
        <w:pStyle w:val="ListParagraph"/>
        <w:rPr>
          <w:rFonts w:ascii="Times New Roman" w:hAnsi="Times New Roman" w:cs="Times New Roman"/>
          <w:sz w:val="24"/>
          <w:szCs w:val="24"/>
        </w:rPr>
      </w:pPr>
    </w:p>
    <w:p w14:paraId="564C88D1" w14:textId="77777777" w:rsidR="00BB279B" w:rsidRPr="00BB279B" w:rsidRDefault="00BB279B" w:rsidP="00BB279B">
      <w:pPr>
        <w:pStyle w:val="ListParagraph"/>
        <w:spacing w:after="0" w:line="360" w:lineRule="auto"/>
        <w:rPr>
          <w:rFonts w:ascii="Times New Roman" w:hAnsi="Times New Roman" w:cs="Times New Roman"/>
          <w:sz w:val="24"/>
          <w:szCs w:val="24"/>
        </w:rPr>
      </w:pPr>
    </w:p>
    <w:p w14:paraId="57C9AB67" w14:textId="79EBA854" w:rsidR="000C4D9A" w:rsidRPr="00BB279B" w:rsidRDefault="000C4D9A" w:rsidP="00BB279B">
      <w:pPr>
        <w:pStyle w:val="ListParagraph"/>
        <w:numPr>
          <w:ilvl w:val="0"/>
          <w:numId w:val="40"/>
        </w:numPr>
        <w:spacing w:after="0" w:line="240" w:lineRule="auto"/>
        <w:ind w:left="720"/>
        <w:rPr>
          <w:rFonts w:ascii="Times New Roman Bold" w:hAnsi="Times New Roman Bold" w:cs="Times New Roman"/>
          <w:b/>
          <w:smallCaps/>
          <w:sz w:val="24"/>
          <w:szCs w:val="24"/>
        </w:rPr>
      </w:pPr>
      <w:r w:rsidRPr="00BB279B">
        <w:rPr>
          <w:rFonts w:ascii="Times New Roman Bold" w:hAnsi="Times New Roman Bold" w:cs="Times New Roman"/>
          <w:b/>
          <w:smallCaps/>
          <w:sz w:val="24"/>
          <w:szCs w:val="24"/>
        </w:rPr>
        <w:t>Appendices</w:t>
      </w:r>
    </w:p>
    <w:p w14:paraId="60A59653" w14:textId="1BDB4143" w:rsidR="000C4D9A" w:rsidRDefault="000C4D9A" w:rsidP="00E5062D">
      <w:pPr>
        <w:pStyle w:val="ListParagraph"/>
        <w:numPr>
          <w:ilvl w:val="1"/>
          <w:numId w:val="40"/>
        </w:num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 xml:space="preserve">Maps </w:t>
      </w:r>
    </w:p>
    <w:p w14:paraId="45636874" w14:textId="3105D00C" w:rsidR="00BB279B" w:rsidRPr="00BB279B" w:rsidRDefault="00BB279B" w:rsidP="00E5062D">
      <w:pPr>
        <w:pStyle w:val="ListParagraph"/>
        <w:numPr>
          <w:ilvl w:val="1"/>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tables and graphs </w:t>
      </w:r>
      <w:bookmarkStart w:id="0" w:name="_GoBack"/>
      <w:bookmarkEnd w:id="0"/>
    </w:p>
    <w:p w14:paraId="08F34B7E" w14:textId="617469D1" w:rsidR="000C4D9A" w:rsidRPr="00BB279B" w:rsidRDefault="000C4D9A" w:rsidP="00E5062D">
      <w:pPr>
        <w:pStyle w:val="ListParagraph"/>
        <w:numPr>
          <w:ilvl w:val="1"/>
          <w:numId w:val="40"/>
        </w:numPr>
        <w:spacing w:after="0" w:line="240" w:lineRule="auto"/>
        <w:rPr>
          <w:rFonts w:ascii="Times New Roman" w:hAnsi="Times New Roman" w:cs="Times New Roman"/>
          <w:sz w:val="24"/>
          <w:szCs w:val="24"/>
        </w:rPr>
      </w:pPr>
      <w:r w:rsidRPr="00BB279B">
        <w:rPr>
          <w:rFonts w:ascii="Times New Roman" w:hAnsi="Times New Roman" w:cs="Times New Roman"/>
          <w:sz w:val="24"/>
          <w:szCs w:val="24"/>
        </w:rPr>
        <w:t xml:space="preserve">Outreach </w:t>
      </w:r>
      <w:r w:rsidR="00FA6160">
        <w:rPr>
          <w:rFonts w:ascii="Times New Roman" w:hAnsi="Times New Roman" w:cs="Times New Roman"/>
          <w:sz w:val="24"/>
          <w:szCs w:val="24"/>
        </w:rPr>
        <w:t xml:space="preserve">and/or public involvement </w:t>
      </w:r>
      <w:r w:rsidRPr="00BB279B">
        <w:rPr>
          <w:rFonts w:ascii="Times New Roman" w:hAnsi="Times New Roman" w:cs="Times New Roman"/>
          <w:sz w:val="24"/>
          <w:szCs w:val="24"/>
        </w:rPr>
        <w:t xml:space="preserve">documentation </w:t>
      </w:r>
    </w:p>
    <w:sectPr w:rsidR="000C4D9A" w:rsidRPr="00BB279B" w:rsidSect="00BB279B">
      <w:footerReference w:type="first" r:id="rId19"/>
      <w:type w:val="continuous"/>
      <w:pgSz w:w="12240" w:h="15840"/>
      <w:pgMar w:top="144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C6F0C" w14:textId="77777777" w:rsidR="00AF311A" w:rsidRDefault="00AF311A" w:rsidP="007B386A">
      <w:pPr>
        <w:spacing w:after="0" w:line="240" w:lineRule="auto"/>
      </w:pPr>
      <w:r>
        <w:separator/>
      </w:r>
    </w:p>
  </w:endnote>
  <w:endnote w:type="continuationSeparator" w:id="0">
    <w:p w14:paraId="2F5CB74D" w14:textId="77777777" w:rsidR="00AF311A" w:rsidRDefault="00AF311A" w:rsidP="007B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2FC53" w14:textId="77777777" w:rsidR="00AF311A" w:rsidRDefault="00AF311A" w:rsidP="00E54543">
    <w:pPr>
      <w:pStyle w:val="Footer"/>
      <w:pBdr>
        <w:top w:val="single" w:sz="4" w:space="1" w:color="D9D9D9" w:themeColor="background1" w:themeShade="D9"/>
      </w:pBdr>
      <w:rPr>
        <w:rFonts w:ascii="Times New Roman" w:hAnsi="Times New Roman" w:cs="Times New Roman"/>
        <w:sz w:val="20"/>
        <w:szCs w:val="20"/>
      </w:rPr>
    </w:pPr>
    <w:r w:rsidRPr="00DE45F5">
      <w:rPr>
        <w:rFonts w:ascii="Times New Roman" w:hAnsi="Times New Roman" w:cs="Times New Roman"/>
        <w:sz w:val="20"/>
        <w:szCs w:val="20"/>
      </w:rPr>
      <w:t>Affirmatively Furthering Fair Housing Plan</w:t>
    </w:r>
    <w:r>
      <w:rPr>
        <w:rFonts w:ascii="Times New Roman" w:hAnsi="Times New Roman" w:cs="Times New Roman"/>
        <w:sz w:val="20"/>
        <w:szCs w:val="20"/>
      </w:rPr>
      <w:t xml:space="preserve"> </w:t>
    </w:r>
  </w:p>
  <w:p w14:paraId="4546CF66" w14:textId="10A868B7" w:rsidR="00AF311A" w:rsidRPr="00DE45F5" w:rsidRDefault="00AF311A" w:rsidP="00E54543">
    <w:pPr>
      <w:pStyle w:val="Footer"/>
      <w:pBdr>
        <w:top w:val="single" w:sz="4" w:space="1" w:color="D9D9D9" w:themeColor="background1" w:themeShade="D9"/>
      </w:pBdr>
      <w:rPr>
        <w:rFonts w:ascii="Times New Roman" w:hAnsi="Times New Roman" w:cs="Times New Roman"/>
        <w:sz w:val="20"/>
        <w:szCs w:val="20"/>
      </w:rPr>
    </w:pPr>
    <w:r>
      <w:rPr>
        <w:rFonts w:ascii="Times New Roman" w:hAnsi="Times New Roman" w:cs="Times New Roman"/>
        <w:sz w:val="20"/>
        <w:szCs w:val="20"/>
      </w:rPr>
      <w:t>Analysis of Impediments to Fair Housing Choice - AI</w:t>
    </w:r>
    <w:r w:rsidRPr="00DE45F5">
      <w:rPr>
        <w:rFonts w:ascii="Times New Roman" w:hAnsi="Times New Roman" w:cs="Times New Roman"/>
        <w:sz w:val="20"/>
        <w:szCs w:val="20"/>
      </w:rPr>
      <w:tab/>
    </w:r>
    <w:sdt>
      <w:sdtPr>
        <w:rPr>
          <w:rFonts w:ascii="Times New Roman" w:hAnsi="Times New Roman" w:cs="Times New Roman"/>
          <w:color w:val="7F7F7F" w:themeColor="background1" w:themeShade="7F"/>
          <w:spacing w:val="60"/>
          <w:sz w:val="20"/>
          <w:szCs w:val="20"/>
        </w:rPr>
        <w:id w:val="-2094530370"/>
        <w:docPartObj>
          <w:docPartGallery w:val="Page Numbers (Bottom of Page)"/>
          <w:docPartUnique/>
        </w:docPartObj>
      </w:sdtPr>
      <w:sdtEndPr/>
      <w:sdtContent>
        <w:r w:rsidRPr="00DE45F5">
          <w:rPr>
            <w:rFonts w:ascii="Times New Roman" w:hAnsi="Times New Roman" w:cs="Times New Roman"/>
            <w:sz w:val="20"/>
            <w:szCs w:val="20"/>
          </w:rPr>
          <w:tab/>
          <w:t xml:space="preserve">Page </w:t>
        </w:r>
        <w:r>
          <w:rPr>
            <w:rFonts w:ascii="Times New Roman" w:hAnsi="Times New Roman" w:cs="Times New Roman"/>
            <w:b/>
            <w:bCs/>
            <w:sz w:val="20"/>
            <w:szCs w:val="20"/>
          </w:rPr>
          <w:t>1</w:t>
        </w:r>
        <w:r w:rsidRPr="00DE45F5">
          <w:rPr>
            <w:rFonts w:ascii="Times New Roman" w:hAnsi="Times New Roman" w:cs="Times New Roman"/>
            <w:sz w:val="20"/>
            <w:szCs w:val="20"/>
          </w:rPr>
          <w:t xml:space="preserve"> of </w:t>
        </w:r>
        <w:r w:rsidRPr="00DE45F5">
          <w:rPr>
            <w:rFonts w:ascii="Times New Roman" w:hAnsi="Times New Roman" w:cs="Times New Roman"/>
            <w:b/>
            <w:bCs/>
            <w:sz w:val="20"/>
            <w:szCs w:val="20"/>
          </w:rPr>
          <w:fldChar w:fldCharType="begin"/>
        </w:r>
        <w:r w:rsidRPr="00DE45F5">
          <w:rPr>
            <w:rFonts w:ascii="Times New Roman" w:hAnsi="Times New Roman" w:cs="Times New Roman"/>
            <w:b/>
            <w:bCs/>
            <w:sz w:val="20"/>
            <w:szCs w:val="20"/>
          </w:rPr>
          <w:instrText xml:space="preserve"> NUMPAGES  \* Arabic  \* MERGEFORMAT </w:instrText>
        </w:r>
        <w:r w:rsidRPr="00DE45F5">
          <w:rPr>
            <w:rFonts w:ascii="Times New Roman" w:hAnsi="Times New Roman" w:cs="Times New Roman"/>
            <w:b/>
            <w:bCs/>
            <w:sz w:val="20"/>
            <w:szCs w:val="20"/>
          </w:rPr>
          <w:fldChar w:fldCharType="separate"/>
        </w:r>
        <w:r w:rsidR="00BB279B">
          <w:rPr>
            <w:rFonts w:ascii="Times New Roman" w:hAnsi="Times New Roman" w:cs="Times New Roman"/>
            <w:b/>
            <w:bCs/>
            <w:noProof/>
            <w:sz w:val="20"/>
            <w:szCs w:val="20"/>
          </w:rPr>
          <w:t>12</w:t>
        </w:r>
        <w:r w:rsidRPr="00DE45F5">
          <w:rPr>
            <w:rFonts w:ascii="Times New Roman" w:hAnsi="Times New Roman" w:cs="Times New Roman"/>
            <w:b/>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A6E6" w14:textId="3A4B35C5" w:rsidR="00AF311A" w:rsidRDefault="00AF311A" w:rsidP="00ED584B">
    <w:pPr>
      <w:pStyle w:val="Footer"/>
      <w:pBdr>
        <w:top w:val="single" w:sz="4" w:space="1" w:color="D9D9D9" w:themeColor="background1" w:themeShade="D9"/>
      </w:pBdr>
      <w:rPr>
        <w:rFonts w:ascii="Times New Roman" w:hAnsi="Times New Roman" w:cs="Times New Roman"/>
        <w:sz w:val="20"/>
        <w:szCs w:val="20"/>
      </w:rPr>
    </w:pPr>
    <w:r w:rsidRPr="00DE45F5">
      <w:rPr>
        <w:rFonts w:ascii="Times New Roman" w:hAnsi="Times New Roman" w:cs="Times New Roman"/>
        <w:sz w:val="20"/>
        <w:szCs w:val="20"/>
      </w:rPr>
      <w:t xml:space="preserve">Affirmatively Furthering Fair Housing </w:t>
    </w:r>
    <w:r w:rsidR="00BB279B" w:rsidRPr="00DE45F5">
      <w:rPr>
        <w:rFonts w:ascii="Times New Roman" w:hAnsi="Times New Roman" w:cs="Times New Roman"/>
        <w:sz w:val="20"/>
        <w:szCs w:val="20"/>
      </w:rPr>
      <w:t>Plan</w:t>
    </w:r>
    <w:r w:rsidR="00BB279B">
      <w:rPr>
        <w:rFonts w:ascii="Times New Roman" w:hAnsi="Times New Roman" w:cs="Times New Roman"/>
        <w:sz w:val="20"/>
        <w:szCs w:val="20"/>
      </w:rPr>
      <w:t xml:space="preserve"> (8-2021)</w:t>
    </w:r>
  </w:p>
  <w:p w14:paraId="7C04F3FF" w14:textId="25F8E1F2" w:rsidR="00AF311A" w:rsidRPr="00ED584B" w:rsidRDefault="00AF311A" w:rsidP="00ED584B">
    <w:pPr>
      <w:pStyle w:val="Footer"/>
      <w:pBdr>
        <w:top w:val="single" w:sz="4" w:space="1" w:color="D9D9D9" w:themeColor="background1" w:themeShade="D9"/>
      </w:pBdr>
      <w:rPr>
        <w:rFonts w:ascii="Times New Roman" w:hAnsi="Times New Roman" w:cs="Times New Roman"/>
        <w:sz w:val="20"/>
        <w:szCs w:val="20"/>
      </w:rPr>
    </w:pPr>
    <w:r>
      <w:rPr>
        <w:rFonts w:ascii="Times New Roman" w:hAnsi="Times New Roman" w:cs="Times New Roman"/>
        <w:sz w:val="20"/>
        <w:szCs w:val="20"/>
      </w:rPr>
      <w:t>Analysis of Impediments to Fair Housing Choice - AI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FD946" w14:textId="5585E1B8" w:rsidR="00BB279B" w:rsidRDefault="00BB279B" w:rsidP="00E54543">
    <w:pPr>
      <w:pStyle w:val="Footer"/>
      <w:pBdr>
        <w:top w:val="single" w:sz="4" w:space="1" w:color="D9D9D9" w:themeColor="background1" w:themeShade="D9"/>
      </w:pBdr>
      <w:rPr>
        <w:rFonts w:ascii="Times New Roman" w:hAnsi="Times New Roman" w:cs="Times New Roman"/>
        <w:sz w:val="20"/>
        <w:szCs w:val="20"/>
      </w:rPr>
    </w:pPr>
    <w:r w:rsidRPr="00DE45F5">
      <w:rPr>
        <w:rFonts w:ascii="Times New Roman" w:hAnsi="Times New Roman" w:cs="Times New Roman"/>
        <w:sz w:val="20"/>
        <w:szCs w:val="20"/>
      </w:rPr>
      <w:t>Affirmatively Furthering Fair Housing Plan</w:t>
    </w:r>
    <w:r>
      <w:rPr>
        <w:rFonts w:ascii="Times New Roman" w:hAnsi="Times New Roman" w:cs="Times New Roman"/>
        <w:sz w:val="20"/>
        <w:szCs w:val="20"/>
      </w:rPr>
      <w:t xml:space="preserve"> (8-2021)</w:t>
    </w:r>
  </w:p>
  <w:p w14:paraId="276F4346" w14:textId="23A58C8F" w:rsidR="00BB279B" w:rsidRPr="00DE45F5" w:rsidRDefault="00BB279B" w:rsidP="00E54543">
    <w:pPr>
      <w:pStyle w:val="Footer"/>
      <w:pBdr>
        <w:top w:val="single" w:sz="4" w:space="1" w:color="D9D9D9" w:themeColor="background1" w:themeShade="D9"/>
      </w:pBdr>
      <w:rPr>
        <w:rFonts w:ascii="Times New Roman" w:hAnsi="Times New Roman" w:cs="Times New Roman"/>
        <w:sz w:val="20"/>
        <w:szCs w:val="20"/>
      </w:rPr>
    </w:pPr>
    <w:r>
      <w:rPr>
        <w:rFonts w:ascii="Times New Roman" w:hAnsi="Times New Roman" w:cs="Times New Roman"/>
        <w:sz w:val="20"/>
        <w:szCs w:val="20"/>
      </w:rPr>
      <w:t>Analysis of Impediments to Fair Housing Choice - AI</w:t>
    </w:r>
    <w:r w:rsidRPr="00DE45F5">
      <w:rPr>
        <w:rFonts w:ascii="Times New Roman" w:hAnsi="Times New Roman" w:cs="Times New Roman"/>
        <w:sz w:val="20"/>
        <w:szCs w:val="20"/>
      </w:rPr>
      <w:tab/>
    </w:r>
    <w:sdt>
      <w:sdtPr>
        <w:rPr>
          <w:rFonts w:ascii="Times New Roman" w:hAnsi="Times New Roman" w:cs="Times New Roman"/>
          <w:color w:val="7F7F7F" w:themeColor="background1" w:themeShade="7F"/>
          <w:spacing w:val="60"/>
          <w:sz w:val="20"/>
          <w:szCs w:val="20"/>
        </w:rPr>
        <w:id w:val="1924446958"/>
        <w:docPartObj>
          <w:docPartGallery w:val="Page Numbers (Bottom of Page)"/>
          <w:docPartUnique/>
        </w:docPartObj>
      </w:sdtPr>
      <w:sdtEndPr/>
      <w:sdtContent/>
    </w:sdt>
    <w:r>
      <w:rPr>
        <w:rFonts w:ascii="Times New Roman" w:hAnsi="Times New Roman" w:cs="Times New Roman"/>
        <w:color w:val="7F7F7F" w:themeColor="background1" w:themeShade="7F"/>
        <w:spacing w:val="60"/>
        <w:sz w:val="20"/>
        <w:szCs w:val="20"/>
      </w:rPr>
      <w:tab/>
    </w:r>
    <w:r w:rsidRPr="00BB279B">
      <w:rPr>
        <w:rFonts w:ascii="Times New Roman" w:hAnsi="Times New Roman" w:cs="Times New Roman"/>
        <w:color w:val="7F7F7F" w:themeColor="background1" w:themeShade="7F"/>
        <w:spacing w:val="60"/>
        <w:sz w:val="20"/>
        <w:szCs w:val="20"/>
      </w:rPr>
      <w:fldChar w:fldCharType="begin"/>
    </w:r>
    <w:r w:rsidRPr="00BB279B">
      <w:rPr>
        <w:rFonts w:ascii="Times New Roman" w:hAnsi="Times New Roman" w:cs="Times New Roman"/>
        <w:color w:val="7F7F7F" w:themeColor="background1" w:themeShade="7F"/>
        <w:spacing w:val="60"/>
        <w:sz w:val="20"/>
        <w:szCs w:val="20"/>
      </w:rPr>
      <w:instrText xml:space="preserve"> PAGE   \* MERGEFORMAT </w:instrText>
    </w:r>
    <w:r w:rsidRPr="00BB279B">
      <w:rPr>
        <w:rFonts w:ascii="Times New Roman" w:hAnsi="Times New Roman" w:cs="Times New Roman"/>
        <w:color w:val="7F7F7F" w:themeColor="background1" w:themeShade="7F"/>
        <w:spacing w:val="60"/>
        <w:sz w:val="20"/>
        <w:szCs w:val="20"/>
      </w:rPr>
      <w:fldChar w:fldCharType="separate"/>
    </w:r>
    <w:r w:rsidR="005A6B98">
      <w:rPr>
        <w:rFonts w:ascii="Times New Roman" w:hAnsi="Times New Roman" w:cs="Times New Roman"/>
        <w:noProof/>
        <w:color w:val="7F7F7F" w:themeColor="background1" w:themeShade="7F"/>
        <w:spacing w:val="60"/>
        <w:sz w:val="20"/>
        <w:szCs w:val="20"/>
      </w:rPr>
      <w:t>11</w:t>
    </w:r>
    <w:r w:rsidRPr="00BB279B">
      <w:rPr>
        <w:rFonts w:ascii="Times New Roman" w:hAnsi="Times New Roman" w:cs="Times New Roman"/>
        <w:noProof/>
        <w:color w:val="7F7F7F" w:themeColor="background1" w:themeShade="7F"/>
        <w:spacing w:val="60"/>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90324" w14:textId="77777777" w:rsidR="00BB279B" w:rsidRDefault="00BB279B" w:rsidP="00ED584B">
    <w:pPr>
      <w:pStyle w:val="Footer"/>
      <w:pBdr>
        <w:top w:val="single" w:sz="4" w:space="1" w:color="D9D9D9" w:themeColor="background1" w:themeShade="D9"/>
      </w:pBdr>
      <w:rPr>
        <w:rFonts w:ascii="Times New Roman" w:hAnsi="Times New Roman" w:cs="Times New Roman"/>
        <w:sz w:val="20"/>
        <w:szCs w:val="20"/>
      </w:rPr>
    </w:pPr>
    <w:r w:rsidRPr="00DE45F5">
      <w:rPr>
        <w:rFonts w:ascii="Times New Roman" w:hAnsi="Times New Roman" w:cs="Times New Roman"/>
        <w:sz w:val="20"/>
        <w:szCs w:val="20"/>
      </w:rPr>
      <w:t>Affirmatively Furthering Fair Housing Plan</w:t>
    </w:r>
    <w:r>
      <w:rPr>
        <w:rFonts w:ascii="Times New Roman" w:hAnsi="Times New Roman" w:cs="Times New Roman"/>
        <w:sz w:val="20"/>
        <w:szCs w:val="20"/>
      </w:rPr>
      <w:t xml:space="preserve"> (8-2021)</w:t>
    </w:r>
  </w:p>
  <w:p w14:paraId="032A4D3B" w14:textId="6B6CDF6C" w:rsidR="00BB279B" w:rsidRPr="00ED584B" w:rsidRDefault="00BB279B" w:rsidP="00ED584B">
    <w:pPr>
      <w:pStyle w:val="Footer"/>
      <w:pBdr>
        <w:top w:val="single" w:sz="4" w:space="1" w:color="D9D9D9" w:themeColor="background1" w:themeShade="D9"/>
      </w:pBdr>
      <w:rPr>
        <w:rFonts w:ascii="Times New Roman" w:hAnsi="Times New Roman" w:cs="Times New Roman"/>
        <w:sz w:val="20"/>
        <w:szCs w:val="20"/>
      </w:rPr>
    </w:pPr>
    <w:r>
      <w:rPr>
        <w:rFonts w:ascii="Times New Roman" w:hAnsi="Times New Roman" w:cs="Times New Roman"/>
        <w:sz w:val="20"/>
        <w:szCs w:val="20"/>
      </w:rPr>
      <w:t>Analysis of Impediments to Fair Housing Choice – AI</w:t>
    </w:r>
    <w:r>
      <w:rPr>
        <w:rFonts w:ascii="Times New Roman" w:hAnsi="Times New Roman" w:cs="Times New Roman"/>
        <w:sz w:val="20"/>
        <w:szCs w:val="20"/>
      </w:rPr>
      <w:tab/>
    </w:r>
    <w:r>
      <w:rPr>
        <w:rFonts w:ascii="Times New Roman" w:hAnsi="Times New Roman" w:cs="Times New Roman"/>
        <w:sz w:val="20"/>
        <w:szCs w:val="20"/>
      </w:rPr>
      <w:tab/>
    </w:r>
    <w:r w:rsidRPr="00BB279B">
      <w:rPr>
        <w:rFonts w:ascii="Times New Roman" w:hAnsi="Times New Roman" w:cs="Times New Roman"/>
        <w:sz w:val="20"/>
        <w:szCs w:val="20"/>
      </w:rPr>
      <w:fldChar w:fldCharType="begin"/>
    </w:r>
    <w:r w:rsidRPr="00BB279B">
      <w:rPr>
        <w:rFonts w:ascii="Times New Roman" w:hAnsi="Times New Roman" w:cs="Times New Roman"/>
        <w:sz w:val="20"/>
        <w:szCs w:val="20"/>
      </w:rPr>
      <w:instrText xml:space="preserve"> PAGE   \* MERGEFORMAT </w:instrText>
    </w:r>
    <w:r w:rsidRPr="00BB279B">
      <w:rPr>
        <w:rFonts w:ascii="Times New Roman" w:hAnsi="Times New Roman" w:cs="Times New Roman"/>
        <w:sz w:val="20"/>
        <w:szCs w:val="20"/>
      </w:rPr>
      <w:fldChar w:fldCharType="separate"/>
    </w:r>
    <w:r w:rsidR="005A6B98">
      <w:rPr>
        <w:rFonts w:ascii="Times New Roman" w:hAnsi="Times New Roman" w:cs="Times New Roman"/>
        <w:noProof/>
        <w:sz w:val="20"/>
        <w:szCs w:val="20"/>
      </w:rPr>
      <w:t>1</w:t>
    </w:r>
    <w:r w:rsidRPr="00BB279B">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591A0" w14:textId="77777777" w:rsidR="00AF311A" w:rsidRDefault="00AF311A" w:rsidP="007B386A">
      <w:pPr>
        <w:spacing w:after="0" w:line="240" w:lineRule="auto"/>
      </w:pPr>
      <w:r>
        <w:separator/>
      </w:r>
    </w:p>
  </w:footnote>
  <w:footnote w:type="continuationSeparator" w:id="0">
    <w:p w14:paraId="7D53BDF4" w14:textId="77777777" w:rsidR="00AF311A" w:rsidRDefault="00AF311A" w:rsidP="007B38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26C5"/>
    <w:multiLevelType w:val="hybridMultilevel"/>
    <w:tmpl w:val="3842A30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10E24BF"/>
    <w:multiLevelType w:val="multilevel"/>
    <w:tmpl w:val="D352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E0644"/>
    <w:multiLevelType w:val="hybridMultilevel"/>
    <w:tmpl w:val="239EC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3539B2"/>
    <w:multiLevelType w:val="hybridMultilevel"/>
    <w:tmpl w:val="1DFCB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C04BB"/>
    <w:multiLevelType w:val="hybridMultilevel"/>
    <w:tmpl w:val="38A45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431E3"/>
    <w:multiLevelType w:val="hybridMultilevel"/>
    <w:tmpl w:val="EEDAD58C"/>
    <w:lvl w:ilvl="0" w:tplc="7A02181C">
      <w:start w:val="1"/>
      <w:numFmt w:val="upperRoman"/>
      <w:lvlText w:val="%1."/>
      <w:lvlJc w:val="left"/>
      <w:pPr>
        <w:ind w:left="1080" w:hanging="720"/>
      </w:pPr>
      <w:rPr>
        <w:rFonts w:hint="default"/>
        <w:b/>
      </w:rPr>
    </w:lvl>
    <w:lvl w:ilvl="1" w:tplc="11A66C26">
      <w:start w:val="1"/>
      <w:numFmt w:val="decimal"/>
      <w:lvlText w:val="%2."/>
      <w:lvlJc w:val="left"/>
      <w:pPr>
        <w:ind w:left="1440" w:hanging="360"/>
      </w:pPr>
      <w:rPr>
        <w:b w:val="0"/>
        <w:i w:val="0"/>
      </w:rPr>
    </w:lvl>
    <w:lvl w:ilvl="2" w:tplc="0526F8D0">
      <w:start w:val="1"/>
      <w:numFmt w:val="decimal"/>
      <w:lvlText w:val="%3."/>
      <w:lvlJc w:val="left"/>
      <w:pPr>
        <w:ind w:left="2160" w:hanging="180"/>
      </w:pPr>
      <w:rPr>
        <w:rFonts w:ascii="Times New Roman" w:hAnsi="Times New Roman"/>
        <w:smallCap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96A8C"/>
    <w:multiLevelType w:val="hybridMultilevel"/>
    <w:tmpl w:val="8954CA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80EE8"/>
    <w:multiLevelType w:val="hybridMultilevel"/>
    <w:tmpl w:val="0E3ECE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44781"/>
    <w:multiLevelType w:val="hybridMultilevel"/>
    <w:tmpl w:val="C92E90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AA50354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74CB"/>
    <w:multiLevelType w:val="hybridMultilevel"/>
    <w:tmpl w:val="C3007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D532A"/>
    <w:multiLevelType w:val="hybridMultilevel"/>
    <w:tmpl w:val="E6FE5D12"/>
    <w:lvl w:ilvl="0" w:tplc="0090D1E8">
      <w:start w:val="1"/>
      <w:numFmt w:val="upperLetter"/>
      <w:lvlText w:val="%1."/>
      <w:lvlJc w:val="left"/>
      <w:pPr>
        <w:ind w:left="1080" w:hanging="360"/>
      </w:pPr>
      <w:rPr>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E65926"/>
    <w:multiLevelType w:val="hybridMultilevel"/>
    <w:tmpl w:val="835E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3B27E8"/>
    <w:multiLevelType w:val="hybridMultilevel"/>
    <w:tmpl w:val="B980FB40"/>
    <w:lvl w:ilvl="0" w:tplc="7A02181C">
      <w:start w:val="1"/>
      <w:numFmt w:val="upperRoman"/>
      <w:lvlText w:val="%1."/>
      <w:lvlJc w:val="left"/>
      <w:pPr>
        <w:ind w:left="1080" w:hanging="720"/>
      </w:pPr>
      <w:rPr>
        <w:rFonts w:hint="default"/>
        <w:b/>
      </w:rPr>
    </w:lvl>
    <w:lvl w:ilvl="1" w:tplc="9D4E60E0">
      <w:start w:val="1"/>
      <w:numFmt w:val="upperLetter"/>
      <w:lvlText w:val="%2."/>
      <w:lvlJc w:val="left"/>
      <w:pPr>
        <w:ind w:left="1440" w:hanging="360"/>
      </w:pPr>
      <w:rPr>
        <w:rFonts w:ascii="Times New Roman" w:hAnsi="Times New Roman"/>
        <w:b/>
        <w:i w:val="0"/>
      </w:rPr>
    </w:lvl>
    <w:lvl w:ilvl="2" w:tplc="0526F8D0">
      <w:start w:val="1"/>
      <w:numFmt w:val="decimal"/>
      <w:lvlText w:val="%3."/>
      <w:lvlJc w:val="left"/>
      <w:pPr>
        <w:ind w:left="2160" w:hanging="180"/>
      </w:pPr>
      <w:rPr>
        <w:rFonts w:ascii="Times New Roman" w:hAnsi="Times New Roman"/>
        <w:smallCap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1721C"/>
    <w:multiLevelType w:val="hybridMultilevel"/>
    <w:tmpl w:val="D7322D5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2B9702B1"/>
    <w:multiLevelType w:val="hybridMultilevel"/>
    <w:tmpl w:val="B6488A08"/>
    <w:lvl w:ilvl="0" w:tplc="F9C0F5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31A3971"/>
    <w:multiLevelType w:val="hybridMultilevel"/>
    <w:tmpl w:val="CEE0E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0C732C"/>
    <w:multiLevelType w:val="hybridMultilevel"/>
    <w:tmpl w:val="6AEA215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7" w15:restartNumberingAfterBreak="0">
    <w:nsid w:val="3C153326"/>
    <w:multiLevelType w:val="hybridMultilevel"/>
    <w:tmpl w:val="D1D6B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D1761"/>
    <w:multiLevelType w:val="hybridMultilevel"/>
    <w:tmpl w:val="A592861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9" w15:restartNumberingAfterBreak="0">
    <w:nsid w:val="41121409"/>
    <w:multiLevelType w:val="hybridMultilevel"/>
    <w:tmpl w:val="D64824DE"/>
    <w:lvl w:ilvl="0" w:tplc="294A8A5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603C9"/>
    <w:multiLevelType w:val="hybridMultilevel"/>
    <w:tmpl w:val="AB964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A7D43"/>
    <w:multiLevelType w:val="hybridMultilevel"/>
    <w:tmpl w:val="A9BC09B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5B86C39"/>
    <w:multiLevelType w:val="hybridMultilevel"/>
    <w:tmpl w:val="D196F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D2206"/>
    <w:multiLevelType w:val="hybridMultilevel"/>
    <w:tmpl w:val="EA92A88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463D4DD4"/>
    <w:multiLevelType w:val="multilevel"/>
    <w:tmpl w:val="FD76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795D38"/>
    <w:multiLevelType w:val="hybridMultilevel"/>
    <w:tmpl w:val="94506030"/>
    <w:lvl w:ilvl="0" w:tplc="04090005">
      <w:start w:val="1"/>
      <w:numFmt w:val="bullet"/>
      <w:lvlText w:val=""/>
      <w:lvlJc w:val="left"/>
      <w:pPr>
        <w:ind w:left="2160" w:hanging="360"/>
      </w:pPr>
      <w:rPr>
        <w:rFonts w:ascii="Wingdings" w:hAnsi="Wingdings" w:hint="default"/>
      </w:rPr>
    </w:lvl>
    <w:lvl w:ilvl="1" w:tplc="8DB0408E">
      <w:numFmt w:val="bullet"/>
      <w:lvlText w:val=""/>
      <w:lvlJc w:val="left"/>
      <w:pPr>
        <w:ind w:left="2640" w:hanging="120"/>
      </w:pPr>
      <w:rPr>
        <w:rFonts w:ascii="Times New Roman" w:eastAsia="Times New Roman" w:hAnsi="Times New Roman"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6" w15:restartNumberingAfterBreak="0">
    <w:nsid w:val="4D0571F2"/>
    <w:multiLevelType w:val="hybridMultilevel"/>
    <w:tmpl w:val="02B07E8C"/>
    <w:lvl w:ilvl="0" w:tplc="7A02181C">
      <w:start w:val="1"/>
      <w:numFmt w:val="upperRoman"/>
      <w:lvlText w:val="%1."/>
      <w:lvlJc w:val="left"/>
      <w:pPr>
        <w:ind w:left="1080" w:hanging="720"/>
      </w:pPr>
      <w:rPr>
        <w:rFonts w:hint="default"/>
        <w:b/>
      </w:rPr>
    </w:lvl>
    <w:lvl w:ilvl="1" w:tplc="43B6F2C2">
      <w:start w:val="1"/>
      <w:numFmt w:val="decimal"/>
      <w:lvlText w:val="%2."/>
      <w:lvlJc w:val="left"/>
      <w:pPr>
        <w:ind w:left="1440" w:hanging="360"/>
      </w:pPr>
      <w:rPr>
        <w:b w:val="0"/>
        <w:i w:val="0"/>
      </w:rPr>
    </w:lvl>
    <w:lvl w:ilvl="2" w:tplc="0526F8D0">
      <w:start w:val="1"/>
      <w:numFmt w:val="decimal"/>
      <w:lvlText w:val="%3."/>
      <w:lvlJc w:val="left"/>
      <w:pPr>
        <w:ind w:left="2160" w:hanging="180"/>
      </w:pPr>
      <w:rPr>
        <w:rFonts w:ascii="Times New Roman" w:hAnsi="Times New Roman"/>
        <w:smallCap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E7884"/>
    <w:multiLevelType w:val="hybridMultilevel"/>
    <w:tmpl w:val="874E5A68"/>
    <w:lvl w:ilvl="0" w:tplc="294A8A5E">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1C56F3"/>
    <w:multiLevelType w:val="hybridMultilevel"/>
    <w:tmpl w:val="CF8E0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A456389"/>
    <w:multiLevelType w:val="hybridMultilevel"/>
    <w:tmpl w:val="10A6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4C5473"/>
    <w:multiLevelType w:val="hybridMultilevel"/>
    <w:tmpl w:val="1BCE0E0E"/>
    <w:lvl w:ilvl="0" w:tplc="04090011">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60A26E04"/>
    <w:multiLevelType w:val="hybridMultilevel"/>
    <w:tmpl w:val="A33229B4"/>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2" w15:restartNumberingAfterBreak="0">
    <w:nsid w:val="65331896"/>
    <w:multiLevelType w:val="hybridMultilevel"/>
    <w:tmpl w:val="E796F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8B44E4"/>
    <w:multiLevelType w:val="hybridMultilevel"/>
    <w:tmpl w:val="E8522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2EB02A1"/>
    <w:multiLevelType w:val="hybridMultilevel"/>
    <w:tmpl w:val="1BC81870"/>
    <w:lvl w:ilvl="0" w:tplc="2690D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7A1F4C"/>
    <w:multiLevelType w:val="hybridMultilevel"/>
    <w:tmpl w:val="99BC41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E408C1"/>
    <w:multiLevelType w:val="hybridMultilevel"/>
    <w:tmpl w:val="14FEBF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8896F4A"/>
    <w:multiLevelType w:val="hybridMultilevel"/>
    <w:tmpl w:val="970AF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99B098F"/>
    <w:multiLevelType w:val="hybridMultilevel"/>
    <w:tmpl w:val="E948F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A31314"/>
    <w:multiLevelType w:val="hybridMultilevel"/>
    <w:tmpl w:val="E6D62C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3F6580"/>
    <w:multiLevelType w:val="hybridMultilevel"/>
    <w:tmpl w:val="52FE6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E571B0F"/>
    <w:multiLevelType w:val="hybridMultilevel"/>
    <w:tmpl w:val="0B9E2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2"/>
  </w:num>
  <w:num w:numId="3">
    <w:abstractNumId w:val="32"/>
  </w:num>
  <w:num w:numId="4">
    <w:abstractNumId w:val="21"/>
  </w:num>
  <w:num w:numId="5">
    <w:abstractNumId w:val="34"/>
  </w:num>
  <w:num w:numId="6">
    <w:abstractNumId w:val="1"/>
  </w:num>
  <w:num w:numId="7">
    <w:abstractNumId w:val="30"/>
  </w:num>
  <w:num w:numId="8">
    <w:abstractNumId w:val="39"/>
  </w:num>
  <w:num w:numId="9">
    <w:abstractNumId w:val="38"/>
  </w:num>
  <w:num w:numId="10">
    <w:abstractNumId w:val="41"/>
  </w:num>
  <w:num w:numId="11">
    <w:abstractNumId w:val="9"/>
  </w:num>
  <w:num w:numId="12">
    <w:abstractNumId w:val="15"/>
  </w:num>
  <w:num w:numId="13">
    <w:abstractNumId w:val="29"/>
  </w:num>
  <w:num w:numId="14">
    <w:abstractNumId w:val="36"/>
  </w:num>
  <w:num w:numId="15">
    <w:abstractNumId w:val="8"/>
  </w:num>
  <w:num w:numId="16">
    <w:abstractNumId w:val="6"/>
  </w:num>
  <w:num w:numId="17">
    <w:abstractNumId w:val="2"/>
  </w:num>
  <w:num w:numId="18">
    <w:abstractNumId w:val="11"/>
  </w:num>
  <w:num w:numId="19">
    <w:abstractNumId w:val="19"/>
  </w:num>
  <w:num w:numId="20">
    <w:abstractNumId w:val="27"/>
  </w:num>
  <w:num w:numId="21">
    <w:abstractNumId w:val="4"/>
  </w:num>
  <w:num w:numId="22">
    <w:abstractNumId w:val="17"/>
  </w:num>
  <w:num w:numId="23">
    <w:abstractNumId w:val="20"/>
  </w:num>
  <w:num w:numId="24">
    <w:abstractNumId w:val="3"/>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31"/>
  </w:num>
  <w:num w:numId="30">
    <w:abstractNumId w:val="23"/>
  </w:num>
  <w:num w:numId="31">
    <w:abstractNumId w:val="18"/>
  </w:num>
  <w:num w:numId="32">
    <w:abstractNumId w:val="16"/>
  </w:num>
  <w:num w:numId="33">
    <w:abstractNumId w:val="13"/>
  </w:num>
  <w:num w:numId="34">
    <w:abstractNumId w:val="0"/>
  </w:num>
  <w:num w:numId="35">
    <w:abstractNumId w:val="25"/>
  </w:num>
  <w:num w:numId="36">
    <w:abstractNumId w:val="33"/>
  </w:num>
  <w:num w:numId="37">
    <w:abstractNumId w:val="35"/>
  </w:num>
  <w:num w:numId="38">
    <w:abstractNumId w:val="7"/>
  </w:num>
  <w:num w:numId="39">
    <w:abstractNumId w:val="10"/>
  </w:num>
  <w:num w:numId="40">
    <w:abstractNumId w:val="12"/>
  </w:num>
  <w:num w:numId="41">
    <w:abstractNumId w:val="26"/>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407"/>
    <w:rsid w:val="000472F6"/>
    <w:rsid w:val="00057C1A"/>
    <w:rsid w:val="0007158F"/>
    <w:rsid w:val="0008264D"/>
    <w:rsid w:val="000B7C82"/>
    <w:rsid w:val="000C4D9A"/>
    <w:rsid w:val="000C59F3"/>
    <w:rsid w:val="000D67FC"/>
    <w:rsid w:val="000E253D"/>
    <w:rsid w:val="00100503"/>
    <w:rsid w:val="00122BA6"/>
    <w:rsid w:val="001375C7"/>
    <w:rsid w:val="00195D58"/>
    <w:rsid w:val="001B1EC8"/>
    <w:rsid w:val="001B554C"/>
    <w:rsid w:val="001B6378"/>
    <w:rsid w:val="001D048A"/>
    <w:rsid w:val="00217272"/>
    <w:rsid w:val="002508D0"/>
    <w:rsid w:val="002731CF"/>
    <w:rsid w:val="002801E9"/>
    <w:rsid w:val="00285E99"/>
    <w:rsid w:val="00286F1D"/>
    <w:rsid w:val="00311E8B"/>
    <w:rsid w:val="0031540B"/>
    <w:rsid w:val="00331DC9"/>
    <w:rsid w:val="00394F8B"/>
    <w:rsid w:val="003C3341"/>
    <w:rsid w:val="003D0882"/>
    <w:rsid w:val="003F5B8E"/>
    <w:rsid w:val="00404E34"/>
    <w:rsid w:val="004340B5"/>
    <w:rsid w:val="00443C91"/>
    <w:rsid w:val="00463964"/>
    <w:rsid w:val="004B0947"/>
    <w:rsid w:val="004B2856"/>
    <w:rsid w:val="004C479A"/>
    <w:rsid w:val="004C750A"/>
    <w:rsid w:val="004F3F65"/>
    <w:rsid w:val="004F5E0C"/>
    <w:rsid w:val="00533063"/>
    <w:rsid w:val="005521F2"/>
    <w:rsid w:val="005625C1"/>
    <w:rsid w:val="00564BDD"/>
    <w:rsid w:val="00572627"/>
    <w:rsid w:val="0058440B"/>
    <w:rsid w:val="00596194"/>
    <w:rsid w:val="005A6B98"/>
    <w:rsid w:val="005B0230"/>
    <w:rsid w:val="006108EB"/>
    <w:rsid w:val="00622864"/>
    <w:rsid w:val="00663E6D"/>
    <w:rsid w:val="006850BC"/>
    <w:rsid w:val="006859F5"/>
    <w:rsid w:val="006A3144"/>
    <w:rsid w:val="006B017A"/>
    <w:rsid w:val="006B0CCB"/>
    <w:rsid w:val="006C08AA"/>
    <w:rsid w:val="006C5BA5"/>
    <w:rsid w:val="006F6E61"/>
    <w:rsid w:val="0070600B"/>
    <w:rsid w:val="007172BD"/>
    <w:rsid w:val="007463A3"/>
    <w:rsid w:val="00756873"/>
    <w:rsid w:val="00782968"/>
    <w:rsid w:val="00797EFF"/>
    <w:rsid w:val="007A6B62"/>
    <w:rsid w:val="007B1B4B"/>
    <w:rsid w:val="007B2D19"/>
    <w:rsid w:val="007B312C"/>
    <w:rsid w:val="007B386A"/>
    <w:rsid w:val="007D6E4C"/>
    <w:rsid w:val="00802496"/>
    <w:rsid w:val="0081595D"/>
    <w:rsid w:val="00823B15"/>
    <w:rsid w:val="008449F0"/>
    <w:rsid w:val="00845640"/>
    <w:rsid w:val="00852D38"/>
    <w:rsid w:val="00857CC5"/>
    <w:rsid w:val="00866D01"/>
    <w:rsid w:val="008D3438"/>
    <w:rsid w:val="008F45D8"/>
    <w:rsid w:val="00905D6D"/>
    <w:rsid w:val="0094035E"/>
    <w:rsid w:val="0095799B"/>
    <w:rsid w:val="009974F1"/>
    <w:rsid w:val="009A3D1B"/>
    <w:rsid w:val="009C614A"/>
    <w:rsid w:val="00A11A1D"/>
    <w:rsid w:val="00A14C35"/>
    <w:rsid w:val="00A20CB2"/>
    <w:rsid w:val="00A735E1"/>
    <w:rsid w:val="00A758B7"/>
    <w:rsid w:val="00AA576D"/>
    <w:rsid w:val="00AB17DE"/>
    <w:rsid w:val="00AB213E"/>
    <w:rsid w:val="00AB45E4"/>
    <w:rsid w:val="00AB61A1"/>
    <w:rsid w:val="00AC73E1"/>
    <w:rsid w:val="00AE2920"/>
    <w:rsid w:val="00AF311A"/>
    <w:rsid w:val="00B103AB"/>
    <w:rsid w:val="00B13F42"/>
    <w:rsid w:val="00B3519B"/>
    <w:rsid w:val="00B420AC"/>
    <w:rsid w:val="00B42696"/>
    <w:rsid w:val="00B5528B"/>
    <w:rsid w:val="00B77C72"/>
    <w:rsid w:val="00B93358"/>
    <w:rsid w:val="00BB279B"/>
    <w:rsid w:val="00BE0C26"/>
    <w:rsid w:val="00BE4AC9"/>
    <w:rsid w:val="00C10DD7"/>
    <w:rsid w:val="00C1290E"/>
    <w:rsid w:val="00C27407"/>
    <w:rsid w:val="00C45573"/>
    <w:rsid w:val="00C775F8"/>
    <w:rsid w:val="00C84F6E"/>
    <w:rsid w:val="00C92CFB"/>
    <w:rsid w:val="00CB46AC"/>
    <w:rsid w:val="00CB7338"/>
    <w:rsid w:val="00CF57C8"/>
    <w:rsid w:val="00D0527E"/>
    <w:rsid w:val="00D32986"/>
    <w:rsid w:val="00D36D05"/>
    <w:rsid w:val="00D45082"/>
    <w:rsid w:val="00D53289"/>
    <w:rsid w:val="00D565D1"/>
    <w:rsid w:val="00D80B06"/>
    <w:rsid w:val="00D9242D"/>
    <w:rsid w:val="00D9540F"/>
    <w:rsid w:val="00D96D89"/>
    <w:rsid w:val="00DB40F7"/>
    <w:rsid w:val="00DD586B"/>
    <w:rsid w:val="00DE45F5"/>
    <w:rsid w:val="00DF7C5D"/>
    <w:rsid w:val="00E03420"/>
    <w:rsid w:val="00E07946"/>
    <w:rsid w:val="00E145D8"/>
    <w:rsid w:val="00E22FFD"/>
    <w:rsid w:val="00E5062D"/>
    <w:rsid w:val="00E54543"/>
    <w:rsid w:val="00E81E41"/>
    <w:rsid w:val="00E94922"/>
    <w:rsid w:val="00EB6DAB"/>
    <w:rsid w:val="00ED584B"/>
    <w:rsid w:val="00EE5E35"/>
    <w:rsid w:val="00F775CC"/>
    <w:rsid w:val="00F845C4"/>
    <w:rsid w:val="00F846ED"/>
    <w:rsid w:val="00F93E2A"/>
    <w:rsid w:val="00FA5FFD"/>
    <w:rsid w:val="00FA6160"/>
    <w:rsid w:val="00FB1921"/>
    <w:rsid w:val="00FD4D07"/>
    <w:rsid w:val="00FE7916"/>
    <w:rsid w:val="00FF2023"/>
    <w:rsid w:val="00FF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117EBD"/>
  <w15:docId w15:val="{12305608-E001-4DE3-A35D-BA8BC265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274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274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740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9242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7407"/>
  </w:style>
  <w:style w:type="character" w:customStyle="1" w:styleId="Heading1Char">
    <w:name w:val="Heading 1 Char"/>
    <w:basedOn w:val="DefaultParagraphFont"/>
    <w:link w:val="Heading1"/>
    <w:uiPriority w:val="9"/>
    <w:rsid w:val="00C274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274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2740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274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7407"/>
    <w:rPr>
      <w:color w:val="0000FF"/>
      <w:u w:val="single"/>
    </w:rPr>
  </w:style>
  <w:style w:type="paragraph" w:styleId="BalloonText">
    <w:name w:val="Balloon Text"/>
    <w:basedOn w:val="Normal"/>
    <w:link w:val="BalloonTextChar"/>
    <w:uiPriority w:val="99"/>
    <w:semiHidden/>
    <w:unhideWhenUsed/>
    <w:rsid w:val="00C27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407"/>
    <w:rPr>
      <w:rFonts w:ascii="Tahoma" w:hAnsi="Tahoma" w:cs="Tahoma"/>
      <w:sz w:val="16"/>
      <w:szCs w:val="16"/>
    </w:rPr>
  </w:style>
  <w:style w:type="character" w:customStyle="1" w:styleId="Heading4Char">
    <w:name w:val="Heading 4 Char"/>
    <w:basedOn w:val="DefaultParagraphFont"/>
    <w:link w:val="Heading4"/>
    <w:uiPriority w:val="9"/>
    <w:semiHidden/>
    <w:rsid w:val="00D9242D"/>
    <w:rPr>
      <w:rFonts w:asciiTheme="majorHAnsi" w:eastAsiaTheme="majorEastAsia" w:hAnsiTheme="majorHAnsi" w:cstheme="majorBidi"/>
      <w:b/>
      <w:bCs/>
      <w:i/>
      <w:iCs/>
      <w:color w:val="4F81BD" w:themeColor="accent1"/>
    </w:rPr>
  </w:style>
  <w:style w:type="paragraph" w:styleId="Subtitle">
    <w:name w:val="Subtitle"/>
    <w:basedOn w:val="Normal"/>
    <w:next w:val="Normal"/>
    <w:link w:val="SubtitleChar"/>
    <w:uiPriority w:val="11"/>
    <w:qFormat/>
    <w:rsid w:val="009A3D1B"/>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A3D1B"/>
    <w:rPr>
      <w:rFonts w:eastAsiaTheme="minorEastAsia"/>
      <w:color w:val="5A5A5A" w:themeColor="text1" w:themeTint="A5"/>
      <w:spacing w:val="15"/>
    </w:rPr>
  </w:style>
  <w:style w:type="paragraph" w:customStyle="1" w:styleId="fp">
    <w:name w:val="fp"/>
    <w:basedOn w:val="Normal"/>
    <w:rsid w:val="00D56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D565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94F8B"/>
    <w:pPr>
      <w:ind w:left="720"/>
      <w:contextualSpacing/>
    </w:pPr>
  </w:style>
  <w:style w:type="paragraph" w:styleId="Header">
    <w:name w:val="header"/>
    <w:basedOn w:val="Normal"/>
    <w:link w:val="HeaderChar"/>
    <w:uiPriority w:val="99"/>
    <w:unhideWhenUsed/>
    <w:rsid w:val="007B3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86A"/>
  </w:style>
  <w:style w:type="paragraph" w:styleId="Footer">
    <w:name w:val="footer"/>
    <w:basedOn w:val="Normal"/>
    <w:link w:val="FooterChar"/>
    <w:uiPriority w:val="99"/>
    <w:unhideWhenUsed/>
    <w:rsid w:val="007B3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86A"/>
  </w:style>
  <w:style w:type="character" w:styleId="PlaceholderText">
    <w:name w:val="Placeholder Text"/>
    <w:basedOn w:val="DefaultParagraphFont"/>
    <w:uiPriority w:val="99"/>
    <w:semiHidden/>
    <w:rsid w:val="00F775CC"/>
    <w:rPr>
      <w:color w:val="808080"/>
    </w:rPr>
  </w:style>
  <w:style w:type="table" w:styleId="TableGrid">
    <w:name w:val="Table Grid"/>
    <w:basedOn w:val="TableNormal"/>
    <w:uiPriority w:val="59"/>
    <w:rsid w:val="00E14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F5B8E"/>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3F5B8E"/>
    <w:rPr>
      <w:rFonts w:ascii="Times New Roman" w:eastAsia="Times New Roman" w:hAnsi="Times New Roman" w:cs="Times New Roman"/>
      <w:sz w:val="24"/>
      <w:szCs w:val="24"/>
      <w:lang w:bidi="en-US"/>
    </w:rPr>
  </w:style>
  <w:style w:type="character" w:styleId="Strong">
    <w:name w:val="Strong"/>
    <w:basedOn w:val="DefaultParagraphFont"/>
    <w:uiPriority w:val="22"/>
    <w:qFormat/>
    <w:rsid w:val="00C45573"/>
    <w:rPr>
      <w:b/>
      <w:bCs/>
    </w:rPr>
  </w:style>
  <w:style w:type="character" w:styleId="Emphasis">
    <w:name w:val="Emphasis"/>
    <w:basedOn w:val="DefaultParagraphFont"/>
    <w:uiPriority w:val="20"/>
    <w:qFormat/>
    <w:rsid w:val="00C45573"/>
    <w:rPr>
      <w:i/>
      <w:iCs/>
    </w:rPr>
  </w:style>
  <w:style w:type="character" w:customStyle="1" w:styleId="NoSpacingChar">
    <w:name w:val="No Spacing Char"/>
    <w:basedOn w:val="DefaultParagraphFont"/>
    <w:link w:val="NoSpacing"/>
    <w:uiPriority w:val="1"/>
    <w:locked/>
    <w:rsid w:val="00533063"/>
  </w:style>
  <w:style w:type="paragraph" w:styleId="NoSpacing">
    <w:name w:val="No Spacing"/>
    <w:link w:val="NoSpacingChar"/>
    <w:uiPriority w:val="1"/>
    <w:qFormat/>
    <w:rsid w:val="00533063"/>
    <w:pPr>
      <w:overflowPunct w:val="0"/>
      <w:autoSpaceDE w:val="0"/>
      <w:autoSpaceDN w:val="0"/>
      <w:adjustRightInd w:val="0"/>
      <w:spacing w:after="0" w:line="240" w:lineRule="auto"/>
    </w:pPr>
  </w:style>
  <w:style w:type="paragraph" w:customStyle="1" w:styleId="Default">
    <w:name w:val="Default"/>
    <w:rsid w:val="005330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Web1">
    <w:name w:val="Table Web 1"/>
    <w:basedOn w:val="TableNormal"/>
    <w:uiPriority w:val="99"/>
    <w:semiHidden/>
    <w:unhideWhenUsed/>
    <w:rsid w:val="00533063"/>
    <w:pPr>
      <w:overflowPunct w:val="0"/>
      <w:autoSpaceDE w:val="0"/>
      <w:autoSpaceDN w:val="0"/>
      <w:adjustRightInd w:val="0"/>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533063"/>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9307">
      <w:bodyDiv w:val="1"/>
      <w:marLeft w:val="0"/>
      <w:marRight w:val="0"/>
      <w:marTop w:val="0"/>
      <w:marBottom w:val="0"/>
      <w:divBdr>
        <w:top w:val="none" w:sz="0" w:space="0" w:color="auto"/>
        <w:left w:val="none" w:sz="0" w:space="0" w:color="auto"/>
        <w:bottom w:val="none" w:sz="0" w:space="0" w:color="auto"/>
        <w:right w:val="none" w:sz="0" w:space="0" w:color="auto"/>
      </w:divBdr>
    </w:div>
    <w:div w:id="184440819">
      <w:bodyDiv w:val="1"/>
      <w:marLeft w:val="0"/>
      <w:marRight w:val="0"/>
      <w:marTop w:val="0"/>
      <w:marBottom w:val="0"/>
      <w:divBdr>
        <w:top w:val="none" w:sz="0" w:space="0" w:color="auto"/>
        <w:left w:val="none" w:sz="0" w:space="0" w:color="auto"/>
        <w:bottom w:val="none" w:sz="0" w:space="0" w:color="auto"/>
        <w:right w:val="none" w:sz="0" w:space="0" w:color="auto"/>
      </w:divBdr>
    </w:div>
    <w:div w:id="230779402">
      <w:bodyDiv w:val="1"/>
      <w:marLeft w:val="0"/>
      <w:marRight w:val="0"/>
      <w:marTop w:val="0"/>
      <w:marBottom w:val="0"/>
      <w:divBdr>
        <w:top w:val="none" w:sz="0" w:space="0" w:color="auto"/>
        <w:left w:val="none" w:sz="0" w:space="0" w:color="auto"/>
        <w:bottom w:val="none" w:sz="0" w:space="0" w:color="auto"/>
        <w:right w:val="none" w:sz="0" w:space="0" w:color="auto"/>
      </w:divBdr>
    </w:div>
    <w:div w:id="336927776">
      <w:bodyDiv w:val="1"/>
      <w:marLeft w:val="0"/>
      <w:marRight w:val="0"/>
      <w:marTop w:val="0"/>
      <w:marBottom w:val="0"/>
      <w:divBdr>
        <w:top w:val="none" w:sz="0" w:space="0" w:color="auto"/>
        <w:left w:val="none" w:sz="0" w:space="0" w:color="auto"/>
        <w:bottom w:val="none" w:sz="0" w:space="0" w:color="auto"/>
        <w:right w:val="none" w:sz="0" w:space="0" w:color="auto"/>
      </w:divBdr>
    </w:div>
    <w:div w:id="631374400">
      <w:bodyDiv w:val="1"/>
      <w:marLeft w:val="0"/>
      <w:marRight w:val="0"/>
      <w:marTop w:val="0"/>
      <w:marBottom w:val="0"/>
      <w:divBdr>
        <w:top w:val="none" w:sz="0" w:space="0" w:color="auto"/>
        <w:left w:val="none" w:sz="0" w:space="0" w:color="auto"/>
        <w:bottom w:val="none" w:sz="0" w:space="0" w:color="auto"/>
        <w:right w:val="none" w:sz="0" w:space="0" w:color="auto"/>
      </w:divBdr>
    </w:div>
    <w:div w:id="1555853817">
      <w:bodyDiv w:val="1"/>
      <w:marLeft w:val="0"/>
      <w:marRight w:val="0"/>
      <w:marTop w:val="0"/>
      <w:marBottom w:val="0"/>
      <w:divBdr>
        <w:top w:val="none" w:sz="0" w:space="0" w:color="auto"/>
        <w:left w:val="none" w:sz="0" w:space="0" w:color="auto"/>
        <w:bottom w:val="none" w:sz="0" w:space="0" w:color="auto"/>
        <w:right w:val="none" w:sz="0" w:space="0" w:color="auto"/>
      </w:divBdr>
      <w:divsChild>
        <w:div w:id="1349679647">
          <w:marLeft w:val="0"/>
          <w:marRight w:val="0"/>
          <w:marTop w:val="75"/>
          <w:marBottom w:val="0"/>
          <w:divBdr>
            <w:top w:val="none" w:sz="0" w:space="0" w:color="auto"/>
            <w:left w:val="none" w:sz="0" w:space="0" w:color="auto"/>
            <w:bottom w:val="none" w:sz="0" w:space="0" w:color="auto"/>
            <w:right w:val="none" w:sz="0" w:space="0" w:color="auto"/>
          </w:divBdr>
        </w:div>
        <w:div w:id="231625850">
          <w:marLeft w:val="0"/>
          <w:marRight w:val="0"/>
          <w:marTop w:val="0"/>
          <w:marBottom w:val="0"/>
          <w:divBdr>
            <w:top w:val="none" w:sz="0" w:space="0" w:color="auto"/>
            <w:left w:val="none" w:sz="0" w:space="0" w:color="auto"/>
            <w:bottom w:val="none" w:sz="0" w:space="0" w:color="auto"/>
            <w:right w:val="none" w:sz="0" w:space="0" w:color="auto"/>
          </w:divBdr>
        </w:div>
      </w:divsChild>
    </w:div>
    <w:div w:id="1587574806">
      <w:bodyDiv w:val="1"/>
      <w:marLeft w:val="0"/>
      <w:marRight w:val="0"/>
      <w:marTop w:val="0"/>
      <w:marBottom w:val="0"/>
      <w:divBdr>
        <w:top w:val="none" w:sz="0" w:space="0" w:color="auto"/>
        <w:left w:val="none" w:sz="0" w:space="0" w:color="auto"/>
        <w:bottom w:val="none" w:sz="0" w:space="0" w:color="auto"/>
        <w:right w:val="none" w:sz="0" w:space="0" w:color="auto"/>
      </w:divBdr>
    </w:div>
    <w:div w:id="1768229841">
      <w:bodyDiv w:val="1"/>
      <w:marLeft w:val="0"/>
      <w:marRight w:val="0"/>
      <w:marTop w:val="0"/>
      <w:marBottom w:val="0"/>
      <w:divBdr>
        <w:top w:val="none" w:sz="0" w:space="0" w:color="auto"/>
        <w:left w:val="none" w:sz="0" w:space="0" w:color="auto"/>
        <w:bottom w:val="none" w:sz="0" w:space="0" w:color="auto"/>
        <w:right w:val="none" w:sz="0" w:space="0" w:color="auto"/>
      </w:divBdr>
    </w:div>
    <w:div w:id="20583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ud.gov/fairhousing"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fairhousingnc.org/" TargetMode="External"/><Relationship Id="rId17" Type="http://schemas.openxmlformats.org/officeDocument/2006/relationships/hyperlink" Target="https://www.justice.gov/crt" TargetMode="External"/><Relationship Id="rId2" Type="http://schemas.openxmlformats.org/officeDocument/2006/relationships/numbering" Target="numbering.xml"/><Relationship Id="rId16" Type="http://schemas.openxmlformats.org/officeDocument/2006/relationships/hyperlink" Target="https://www.oah.nc.gov/civil-rights-division/housing-discrimin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irhousingnc.org/2021/fair-housing-project-releases-report-2020-state-of-fair-housing-in-north-carolina/" TargetMode="External"/><Relationship Id="rId5" Type="http://schemas.openxmlformats.org/officeDocument/2006/relationships/webSettings" Target="webSettings.xml"/><Relationship Id="rId15" Type="http://schemas.openxmlformats.org/officeDocument/2006/relationships/hyperlink" Target="https://www.hud.gov/program_offices/fair_housing_equal_opp/online-complaint" TargetMode="External"/><Relationship Id="rId10" Type="http://schemas.openxmlformats.org/officeDocument/2006/relationships/hyperlink" Target="https://www.fairhousingnc.org/2013/report-connects-nc-residential-segregation-to-housing-environmental-justice-education-disparitie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5F4B6B803241A2B71830ED97A079FE"/>
        <w:category>
          <w:name w:val="General"/>
          <w:gallery w:val="placeholder"/>
        </w:category>
        <w:types>
          <w:type w:val="bbPlcHdr"/>
        </w:types>
        <w:behaviors>
          <w:behavior w:val="content"/>
        </w:behaviors>
        <w:guid w:val="{E444E67F-D217-48C0-91B4-B82940CF8B75}"/>
      </w:docPartPr>
      <w:docPartBody>
        <w:p w:rsidR="00BF493F" w:rsidRDefault="005C704F" w:rsidP="005C704F">
          <w:pPr>
            <w:pStyle w:val="B15F4B6B803241A2B71830ED97A079FE"/>
          </w:pPr>
          <w:r w:rsidRPr="004D7EFE">
            <w:rPr>
              <w:rStyle w:val="PlaceholderText"/>
            </w:rPr>
            <w:t>Click or tap here to enter text.</w:t>
          </w:r>
        </w:p>
      </w:docPartBody>
    </w:docPart>
    <w:docPart>
      <w:docPartPr>
        <w:name w:val="3251F6FA63E14FF8BB78AA81D63CEF97"/>
        <w:category>
          <w:name w:val="General"/>
          <w:gallery w:val="placeholder"/>
        </w:category>
        <w:types>
          <w:type w:val="bbPlcHdr"/>
        </w:types>
        <w:behaviors>
          <w:behavior w:val="content"/>
        </w:behaviors>
        <w:guid w:val="{DD6B1F49-7CEE-4368-944E-6911CE28360E}"/>
      </w:docPartPr>
      <w:docPartBody>
        <w:p w:rsidR="00206797" w:rsidRDefault="008D7064" w:rsidP="008D7064">
          <w:pPr>
            <w:pStyle w:val="3251F6FA63E14FF8BB78AA81D63CEF97"/>
          </w:pPr>
          <w:r w:rsidRPr="004D7EFE">
            <w:rPr>
              <w:rStyle w:val="PlaceholderText"/>
            </w:rPr>
            <w:t>Click or tap here to enter text.</w:t>
          </w:r>
        </w:p>
      </w:docPartBody>
    </w:docPart>
    <w:docPart>
      <w:docPartPr>
        <w:name w:val="85A0210D9F0749A7B83946238CC7B043"/>
        <w:category>
          <w:name w:val="General"/>
          <w:gallery w:val="placeholder"/>
        </w:category>
        <w:types>
          <w:type w:val="bbPlcHdr"/>
        </w:types>
        <w:behaviors>
          <w:behavior w:val="content"/>
        </w:behaviors>
        <w:guid w:val="{6AADB417-6771-4275-BC2F-C8F0BFBCD298}"/>
      </w:docPartPr>
      <w:docPartBody>
        <w:p w:rsidR="00962DB1" w:rsidRDefault="00206797" w:rsidP="00206797">
          <w:pPr>
            <w:pStyle w:val="85A0210D9F0749A7B83946238CC7B043"/>
          </w:pPr>
          <w:r w:rsidRPr="004D7EFE">
            <w:rPr>
              <w:rStyle w:val="PlaceholderText"/>
            </w:rPr>
            <w:t>Click or tap here to enter text.</w:t>
          </w:r>
        </w:p>
      </w:docPartBody>
    </w:docPart>
    <w:docPart>
      <w:docPartPr>
        <w:name w:val="6CDC1B78290343EB8A774033B52DF1D3"/>
        <w:category>
          <w:name w:val="General"/>
          <w:gallery w:val="placeholder"/>
        </w:category>
        <w:types>
          <w:type w:val="bbPlcHdr"/>
        </w:types>
        <w:behaviors>
          <w:behavior w:val="content"/>
        </w:behaviors>
        <w:guid w:val="{D02790C0-51B7-4436-B747-AA21DA26E9B6}"/>
      </w:docPartPr>
      <w:docPartBody>
        <w:p w:rsidR="00962DB1" w:rsidRDefault="00206797" w:rsidP="00206797">
          <w:pPr>
            <w:pStyle w:val="6CDC1B78290343EB8A774033B52DF1D3"/>
          </w:pPr>
          <w:r w:rsidRPr="004D7EFE">
            <w:rPr>
              <w:rStyle w:val="PlaceholderText"/>
            </w:rPr>
            <w:t>Click or tap here to enter text.</w:t>
          </w:r>
        </w:p>
      </w:docPartBody>
    </w:docPart>
    <w:docPart>
      <w:docPartPr>
        <w:name w:val="65B8A1ADD2A14BA4A2229DE456F3C80F"/>
        <w:category>
          <w:name w:val="General"/>
          <w:gallery w:val="placeholder"/>
        </w:category>
        <w:types>
          <w:type w:val="bbPlcHdr"/>
        </w:types>
        <w:behaviors>
          <w:behavior w:val="content"/>
        </w:behaviors>
        <w:guid w:val="{678831E4-2F09-41F0-AFDC-BA333C4B6D33}"/>
      </w:docPartPr>
      <w:docPartBody>
        <w:p w:rsidR="00962DB1" w:rsidRDefault="00206797" w:rsidP="00206797">
          <w:pPr>
            <w:pStyle w:val="65B8A1ADD2A14BA4A2229DE456F3C80F"/>
          </w:pPr>
          <w:r w:rsidRPr="004D7EFE">
            <w:rPr>
              <w:rStyle w:val="PlaceholderText"/>
            </w:rPr>
            <w:t>Click or tap here to enter text.</w:t>
          </w:r>
        </w:p>
      </w:docPartBody>
    </w:docPart>
    <w:docPart>
      <w:docPartPr>
        <w:name w:val="497F417AB138400D99D4ED0C7E77F29F"/>
        <w:category>
          <w:name w:val="General"/>
          <w:gallery w:val="placeholder"/>
        </w:category>
        <w:types>
          <w:type w:val="bbPlcHdr"/>
        </w:types>
        <w:behaviors>
          <w:behavior w:val="content"/>
        </w:behaviors>
        <w:guid w:val="{01B4A744-5E4E-4F5E-9358-7FCA877C9E15}"/>
      </w:docPartPr>
      <w:docPartBody>
        <w:p w:rsidR="00962DB1" w:rsidRDefault="00206797" w:rsidP="00206797">
          <w:pPr>
            <w:pStyle w:val="497F417AB138400D99D4ED0C7E77F29F"/>
          </w:pPr>
          <w:r w:rsidRPr="004D7EFE">
            <w:rPr>
              <w:rStyle w:val="PlaceholderText"/>
            </w:rPr>
            <w:t>Click or tap here to enter text.</w:t>
          </w:r>
        </w:p>
      </w:docPartBody>
    </w:docPart>
    <w:docPart>
      <w:docPartPr>
        <w:name w:val="1B96A15A553943C6A9FF68F9525AC186"/>
        <w:category>
          <w:name w:val="General"/>
          <w:gallery w:val="placeholder"/>
        </w:category>
        <w:types>
          <w:type w:val="bbPlcHdr"/>
        </w:types>
        <w:behaviors>
          <w:behavior w:val="content"/>
        </w:behaviors>
        <w:guid w:val="{941D4FC4-EC7D-40E0-AD95-4837E6DFF2F9}"/>
      </w:docPartPr>
      <w:docPartBody>
        <w:p w:rsidR="00962DB1" w:rsidRDefault="00206797" w:rsidP="00206797">
          <w:pPr>
            <w:pStyle w:val="1B96A15A553943C6A9FF68F9525AC186"/>
          </w:pPr>
          <w:r w:rsidRPr="004D7EFE">
            <w:rPr>
              <w:rStyle w:val="PlaceholderText"/>
            </w:rPr>
            <w:t>Click or tap here to enter text.</w:t>
          </w:r>
        </w:p>
      </w:docPartBody>
    </w:docPart>
    <w:docPart>
      <w:docPartPr>
        <w:name w:val="03CBCCB14C9A450AB6C83BF2C65C692D"/>
        <w:category>
          <w:name w:val="General"/>
          <w:gallery w:val="placeholder"/>
        </w:category>
        <w:types>
          <w:type w:val="bbPlcHdr"/>
        </w:types>
        <w:behaviors>
          <w:behavior w:val="content"/>
        </w:behaviors>
        <w:guid w:val="{46214D93-691C-4D94-A8ED-21AF0D9D2AEC}"/>
      </w:docPartPr>
      <w:docPartBody>
        <w:p w:rsidR="00962DB1" w:rsidRDefault="00206797" w:rsidP="00206797">
          <w:pPr>
            <w:pStyle w:val="03CBCCB14C9A450AB6C83BF2C65C692D"/>
          </w:pPr>
          <w:r w:rsidRPr="004D7EFE">
            <w:rPr>
              <w:rStyle w:val="PlaceholderText"/>
            </w:rPr>
            <w:t>Click or tap here to enter text.</w:t>
          </w:r>
        </w:p>
      </w:docPartBody>
    </w:docPart>
    <w:docPart>
      <w:docPartPr>
        <w:name w:val="D624CDF79C2B4D2BBE85CA67CEFF8969"/>
        <w:category>
          <w:name w:val="General"/>
          <w:gallery w:val="placeholder"/>
        </w:category>
        <w:types>
          <w:type w:val="bbPlcHdr"/>
        </w:types>
        <w:behaviors>
          <w:behavior w:val="content"/>
        </w:behaviors>
        <w:guid w:val="{CC5FA696-FF0B-48BA-BB7E-11FF5862333C}"/>
      </w:docPartPr>
      <w:docPartBody>
        <w:p w:rsidR="00962DB1" w:rsidRDefault="00206797" w:rsidP="00206797">
          <w:pPr>
            <w:pStyle w:val="D624CDF79C2B4D2BBE85CA67CEFF8969"/>
          </w:pPr>
          <w:r w:rsidRPr="004D7EF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01D3977-F3C5-4960-9A42-2191C4D1D205}"/>
      </w:docPartPr>
      <w:docPartBody>
        <w:p w:rsidR="00F62633" w:rsidRDefault="00F62633">
          <w:r w:rsidRPr="008B41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869"/>
    <w:rsid w:val="00206797"/>
    <w:rsid w:val="003028E1"/>
    <w:rsid w:val="005C704F"/>
    <w:rsid w:val="00635281"/>
    <w:rsid w:val="007A1B1A"/>
    <w:rsid w:val="008D7064"/>
    <w:rsid w:val="00962DB1"/>
    <w:rsid w:val="009C07E0"/>
    <w:rsid w:val="00A01869"/>
    <w:rsid w:val="00A475B8"/>
    <w:rsid w:val="00B36207"/>
    <w:rsid w:val="00BF493F"/>
    <w:rsid w:val="00CB18BB"/>
    <w:rsid w:val="00D22F10"/>
    <w:rsid w:val="00E74E16"/>
    <w:rsid w:val="00F6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633"/>
    <w:rPr>
      <w:color w:val="808080"/>
    </w:rPr>
  </w:style>
  <w:style w:type="paragraph" w:customStyle="1" w:styleId="B15F4B6B803241A2B71830ED97A079FE">
    <w:name w:val="B15F4B6B803241A2B71830ED97A079FE"/>
    <w:rsid w:val="005C704F"/>
  </w:style>
  <w:style w:type="paragraph" w:customStyle="1" w:styleId="3251F6FA63E14FF8BB78AA81D63CEF97">
    <w:name w:val="3251F6FA63E14FF8BB78AA81D63CEF97"/>
    <w:rsid w:val="008D7064"/>
  </w:style>
  <w:style w:type="paragraph" w:customStyle="1" w:styleId="85A0210D9F0749A7B83946238CC7B043">
    <w:name w:val="85A0210D9F0749A7B83946238CC7B043"/>
    <w:rsid w:val="00206797"/>
  </w:style>
  <w:style w:type="paragraph" w:customStyle="1" w:styleId="6CDC1B78290343EB8A774033B52DF1D3">
    <w:name w:val="6CDC1B78290343EB8A774033B52DF1D3"/>
    <w:rsid w:val="00206797"/>
  </w:style>
  <w:style w:type="paragraph" w:customStyle="1" w:styleId="65B8A1ADD2A14BA4A2229DE456F3C80F">
    <w:name w:val="65B8A1ADD2A14BA4A2229DE456F3C80F"/>
    <w:rsid w:val="00206797"/>
  </w:style>
  <w:style w:type="paragraph" w:customStyle="1" w:styleId="497F417AB138400D99D4ED0C7E77F29F">
    <w:name w:val="497F417AB138400D99D4ED0C7E77F29F"/>
    <w:rsid w:val="00206797"/>
  </w:style>
  <w:style w:type="paragraph" w:customStyle="1" w:styleId="1B96A15A553943C6A9FF68F9525AC186">
    <w:name w:val="1B96A15A553943C6A9FF68F9525AC186"/>
    <w:rsid w:val="00206797"/>
  </w:style>
  <w:style w:type="paragraph" w:customStyle="1" w:styleId="03CBCCB14C9A450AB6C83BF2C65C692D">
    <w:name w:val="03CBCCB14C9A450AB6C83BF2C65C692D"/>
    <w:rsid w:val="00206797"/>
  </w:style>
  <w:style w:type="paragraph" w:customStyle="1" w:styleId="D624CDF79C2B4D2BBE85CA67CEFF8969">
    <w:name w:val="D624CDF79C2B4D2BBE85CA67CEFF8969"/>
    <w:rsid w:val="002067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ACF13-2833-4DD7-869B-DCDF45A2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13</Pages>
  <Words>3040</Words>
  <Characters>17333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CDBG-I Unit</dc:creator>
  <cp:lastModifiedBy>Simmons, Colleen M</cp:lastModifiedBy>
  <cp:revision>22</cp:revision>
  <cp:lastPrinted>2015-10-30T18:46:00Z</cp:lastPrinted>
  <dcterms:created xsi:type="dcterms:W3CDTF">2020-09-24T14:04:00Z</dcterms:created>
  <dcterms:modified xsi:type="dcterms:W3CDTF">2021-08-12T17:42:00Z</dcterms:modified>
</cp:coreProperties>
</file>