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C868" w14:textId="77777777" w:rsidR="00DE6253" w:rsidRPr="00DE6253" w:rsidRDefault="00DE6253" w:rsidP="00DE6253">
      <w:pPr>
        <w:rPr>
          <w:rFonts w:ascii="Verdana" w:hAnsi="Verdana"/>
          <w:sz w:val="20"/>
        </w:rPr>
      </w:pPr>
    </w:p>
    <w:p w14:paraId="37AFF138" w14:textId="77777777" w:rsidR="002C3ACD" w:rsidRDefault="002C3ACD" w:rsidP="002C3ACD">
      <w:pPr>
        <w:rPr>
          <w:rFonts w:ascii="Arial" w:hAnsi="Arial" w:cs="Arial"/>
          <w:b/>
          <w:sz w:val="28"/>
        </w:rPr>
      </w:pPr>
    </w:p>
    <w:p w14:paraId="50600818" w14:textId="77777777" w:rsidR="00B771AC" w:rsidRPr="00B771AC" w:rsidRDefault="00B771AC" w:rsidP="00B771AC">
      <w:pPr>
        <w:jc w:val="center"/>
        <w:outlineLvl w:val="0"/>
        <w:rPr>
          <w:rFonts w:ascii="Arial Black" w:hAnsi="Arial Black" w:cs="Arial"/>
          <w:b/>
          <w:sz w:val="28"/>
        </w:rPr>
      </w:pPr>
      <w:r w:rsidRPr="00B771AC">
        <w:rPr>
          <w:rFonts w:ascii="Arial Black" w:hAnsi="Arial Black" w:cs="Arial"/>
          <w:b/>
          <w:sz w:val="28"/>
        </w:rPr>
        <w:t xml:space="preserve">NOTICE FOR PUBLIC HEARING </w:t>
      </w:r>
    </w:p>
    <w:p w14:paraId="0F2371B7" w14:textId="54BF887D" w:rsidR="00B771AC" w:rsidRPr="00B771AC" w:rsidRDefault="00B771AC" w:rsidP="00B771AC">
      <w:pPr>
        <w:jc w:val="center"/>
        <w:outlineLvl w:val="0"/>
        <w:rPr>
          <w:rFonts w:ascii="Arial Black" w:hAnsi="Arial Black" w:cs="Arial"/>
          <w:b/>
          <w:sz w:val="28"/>
        </w:rPr>
      </w:pPr>
      <w:r w:rsidRPr="00B771AC">
        <w:rPr>
          <w:rFonts w:ascii="Arial Black" w:hAnsi="Arial Black" w:cs="Arial"/>
          <w:b/>
          <w:sz w:val="28"/>
        </w:rPr>
        <w:t xml:space="preserve">OF </w:t>
      </w:r>
      <w:r>
        <w:rPr>
          <w:rFonts w:ascii="Arial Black" w:hAnsi="Arial Black" w:cs="Arial"/>
          <w:b/>
          <w:sz w:val="28"/>
        </w:rPr>
        <w:t xml:space="preserve">REMEDIAL ACTION PLAN </w:t>
      </w:r>
      <w:r w:rsidRPr="00B771AC">
        <w:rPr>
          <w:rFonts w:ascii="Arial Black" w:hAnsi="Arial Black" w:cs="Arial"/>
          <w:b/>
          <w:sz w:val="28"/>
        </w:rPr>
        <w:t xml:space="preserve">FOR </w:t>
      </w:r>
    </w:p>
    <w:p w14:paraId="494CBA41" w14:textId="43C38AF9" w:rsidR="001A77E6" w:rsidRPr="00140D1D" w:rsidRDefault="0063314D" w:rsidP="00B771AC">
      <w:pPr>
        <w:jc w:val="center"/>
        <w:outlineLvl w:val="0"/>
        <w:rPr>
          <w:rFonts w:ascii="Arial Black" w:hAnsi="Arial Black" w:cs="Arial"/>
          <w:b/>
          <w:sz w:val="28"/>
        </w:rPr>
      </w:pPr>
      <w:r>
        <w:rPr>
          <w:rFonts w:ascii="Arial Black" w:hAnsi="Arial Black" w:cs="Arial"/>
          <w:b/>
          <w:sz w:val="28"/>
        </w:rPr>
        <w:t>B</w:t>
      </w:r>
      <w:r w:rsidR="00484BAC">
        <w:rPr>
          <w:rFonts w:ascii="Arial Black" w:hAnsi="Arial Black" w:cs="Arial"/>
          <w:b/>
          <w:sz w:val="28"/>
        </w:rPr>
        <w:t>ingham Park</w:t>
      </w:r>
      <w:r w:rsidR="00B771AC">
        <w:rPr>
          <w:rFonts w:ascii="Arial Black" w:hAnsi="Arial Black" w:cs="Arial"/>
          <w:b/>
          <w:sz w:val="28"/>
        </w:rPr>
        <w:t xml:space="preserve"> Landfill</w:t>
      </w:r>
      <w:r w:rsidR="00B771AC" w:rsidRPr="00B771AC">
        <w:rPr>
          <w:rFonts w:ascii="Arial Black" w:hAnsi="Arial Black" w:cs="Arial"/>
          <w:b/>
          <w:sz w:val="28"/>
        </w:rPr>
        <w:t xml:space="preserve"> </w:t>
      </w:r>
    </w:p>
    <w:p w14:paraId="632C1CF4" w14:textId="77777777" w:rsidR="00140D1D" w:rsidRPr="006C5506" w:rsidRDefault="00140D1D" w:rsidP="006C5506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7DF91A7A" w14:textId="2AAC2A7A" w:rsidR="006C5506" w:rsidRPr="006C5506" w:rsidRDefault="00484BAC" w:rsidP="006C5506">
      <w:pPr>
        <w:tabs>
          <w:tab w:val="left" w:pos="780"/>
          <w:tab w:val="center" w:pos="4946"/>
        </w:tabs>
        <w:jc w:val="center"/>
        <w:rPr>
          <w:rFonts w:ascii="Arial" w:eastAsia="Arial Unicode MS" w:hAnsi="Arial" w:cs="Arial"/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Bingham Park Landfill</w:t>
      </w:r>
    </w:p>
    <w:p w14:paraId="0BACFBF5" w14:textId="0A64A5F4" w:rsidR="007D294D" w:rsidRPr="007D294D" w:rsidRDefault="004012BD" w:rsidP="006C5506">
      <w:pPr>
        <w:tabs>
          <w:tab w:val="left" w:pos="780"/>
          <w:tab w:val="center" w:pos="4946"/>
        </w:tabs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400 </w:t>
      </w:r>
      <w:r w:rsidR="00484BAC">
        <w:rPr>
          <w:rFonts w:ascii="Arial" w:hAnsi="Arial" w:cs="Arial"/>
          <w:b/>
          <w:color w:val="000000"/>
          <w:szCs w:val="24"/>
        </w:rPr>
        <w:t>Bingham Street</w:t>
      </w:r>
    </w:p>
    <w:p w14:paraId="2C4FECA6" w14:textId="7123DAF8" w:rsidR="007D294D" w:rsidRPr="007D294D" w:rsidRDefault="007D294D" w:rsidP="006C5506">
      <w:pPr>
        <w:tabs>
          <w:tab w:val="left" w:pos="780"/>
          <w:tab w:val="center" w:pos="4946"/>
        </w:tabs>
        <w:jc w:val="center"/>
        <w:rPr>
          <w:rFonts w:ascii="Arial" w:hAnsi="Arial" w:cs="Arial"/>
          <w:b/>
          <w:color w:val="000000"/>
          <w:szCs w:val="24"/>
        </w:rPr>
      </w:pPr>
      <w:r w:rsidRPr="007D294D">
        <w:rPr>
          <w:rFonts w:ascii="Arial" w:hAnsi="Arial" w:cs="Arial"/>
          <w:b/>
          <w:color w:val="000000"/>
          <w:szCs w:val="24"/>
        </w:rPr>
        <w:t xml:space="preserve">Parcel Number </w:t>
      </w:r>
      <w:r w:rsidR="00E35382">
        <w:rPr>
          <w:rFonts w:ascii="Arial" w:hAnsi="Arial" w:cs="Arial"/>
          <w:b/>
          <w:color w:val="000000"/>
          <w:szCs w:val="24"/>
        </w:rPr>
        <w:t>13367</w:t>
      </w:r>
    </w:p>
    <w:p w14:paraId="5879C204" w14:textId="3ED133FE" w:rsidR="006C5506" w:rsidRPr="006C5506" w:rsidRDefault="00E35382" w:rsidP="006C5506">
      <w:pPr>
        <w:tabs>
          <w:tab w:val="left" w:pos="780"/>
          <w:tab w:val="center" w:pos="4946"/>
        </w:tabs>
        <w:jc w:val="center"/>
        <w:rPr>
          <w:rFonts w:ascii="Arial" w:eastAsia="Arial Unicode MS" w:hAnsi="Arial" w:cs="Arial"/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Greensboro, Guilford County</w:t>
      </w:r>
    </w:p>
    <w:p w14:paraId="04BEE49E" w14:textId="2BD2652A" w:rsidR="006C5506" w:rsidRDefault="00B83903" w:rsidP="006C5506">
      <w:pPr>
        <w:tabs>
          <w:tab w:val="left" w:pos="780"/>
          <w:tab w:val="center" w:pos="4946"/>
        </w:tabs>
        <w:jc w:val="center"/>
        <w:rPr>
          <w:rFonts w:ascii="Arial" w:eastAsia="Arial Unicode MS" w:hAnsi="Arial" w:cs="Arial"/>
          <w:b/>
          <w:szCs w:val="24"/>
        </w:rPr>
      </w:pPr>
      <w:r w:rsidRPr="00B83903">
        <w:rPr>
          <w:rFonts w:ascii="Arial" w:eastAsia="Arial Unicode MS" w:hAnsi="Arial" w:cs="Arial"/>
          <w:b/>
          <w:bCs/>
          <w:szCs w:val="24"/>
        </w:rPr>
        <w:t>NONCD0000244 </w:t>
      </w:r>
      <w:r w:rsidR="006C5506">
        <w:rPr>
          <w:rFonts w:ascii="Arial" w:eastAsia="Arial Unicode MS" w:hAnsi="Arial" w:cs="Arial" w:hint="eastAsia"/>
          <w:b/>
          <w:szCs w:val="24"/>
        </w:rPr>
        <w:t xml:space="preserve"> </w:t>
      </w:r>
    </w:p>
    <w:p w14:paraId="213F0E08" w14:textId="77777777" w:rsidR="006C5506" w:rsidRDefault="006C5506" w:rsidP="006C5506">
      <w:pPr>
        <w:tabs>
          <w:tab w:val="left" w:pos="780"/>
          <w:tab w:val="center" w:pos="4946"/>
        </w:tabs>
        <w:jc w:val="center"/>
        <w:rPr>
          <w:rFonts w:ascii="Arial" w:eastAsia="Arial Unicode MS" w:hAnsi="Arial" w:cs="Arial"/>
          <w:b/>
          <w:szCs w:val="24"/>
        </w:rPr>
      </w:pPr>
    </w:p>
    <w:p w14:paraId="6DDC08CE" w14:textId="0F58B099" w:rsidR="002D2326" w:rsidRDefault="00602F4F" w:rsidP="006C5506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D2326" w:rsidRPr="006C5506">
        <w:rPr>
          <w:rFonts w:ascii="Arial" w:hAnsi="Arial" w:cs="Arial"/>
          <w:sz w:val="22"/>
          <w:szCs w:val="22"/>
        </w:rPr>
        <w:t xml:space="preserve">he </w:t>
      </w:r>
      <w:r w:rsidR="00C12169">
        <w:rPr>
          <w:rFonts w:ascii="Arial" w:hAnsi="Arial" w:cs="Arial"/>
          <w:sz w:val="22"/>
          <w:szCs w:val="22"/>
        </w:rPr>
        <w:t>City of Greensboro</w:t>
      </w:r>
      <w:r w:rsidR="002D2326" w:rsidRPr="006C5506">
        <w:rPr>
          <w:rFonts w:ascii="Arial" w:hAnsi="Arial" w:cs="Arial"/>
          <w:sz w:val="22"/>
          <w:szCs w:val="22"/>
        </w:rPr>
        <w:t xml:space="preserve"> solicit</w:t>
      </w:r>
      <w:r w:rsidR="002D2326">
        <w:rPr>
          <w:rFonts w:ascii="Arial" w:hAnsi="Arial" w:cs="Arial"/>
          <w:sz w:val="22"/>
          <w:szCs w:val="22"/>
        </w:rPr>
        <w:t>ed</w:t>
      </w:r>
      <w:r w:rsidR="002D2326" w:rsidRPr="006C5506">
        <w:rPr>
          <w:rFonts w:ascii="Arial" w:hAnsi="Arial" w:cs="Arial"/>
          <w:sz w:val="22"/>
          <w:szCs w:val="22"/>
        </w:rPr>
        <w:t xml:space="preserve"> public comment on the proposed Remedial Action Plan</w:t>
      </w:r>
      <w:r w:rsidR="00402E51">
        <w:rPr>
          <w:rFonts w:ascii="Arial" w:hAnsi="Arial" w:cs="Arial"/>
          <w:sz w:val="22"/>
          <w:szCs w:val="22"/>
        </w:rPr>
        <w:t xml:space="preserve"> (Plan)</w:t>
      </w:r>
      <w:r w:rsidR="002D2326" w:rsidRPr="006C5506">
        <w:rPr>
          <w:rFonts w:ascii="Arial" w:hAnsi="Arial" w:cs="Arial"/>
          <w:sz w:val="22"/>
          <w:szCs w:val="22"/>
        </w:rPr>
        <w:t xml:space="preserve"> to address environmental contamination at the pre-1983 landfill, </w:t>
      </w:r>
      <w:r w:rsidR="00C656F3">
        <w:rPr>
          <w:rFonts w:ascii="Arial" w:hAnsi="Arial" w:cs="Arial"/>
          <w:b/>
          <w:color w:val="000000"/>
          <w:sz w:val="22"/>
          <w:szCs w:val="22"/>
        </w:rPr>
        <w:t>Bingham Park Landfill</w:t>
      </w:r>
      <w:r w:rsidR="002D2326" w:rsidRPr="006C5506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2D2326" w:rsidRPr="006C5506">
        <w:rPr>
          <w:rFonts w:ascii="Arial" w:hAnsi="Arial" w:cs="Arial"/>
          <w:sz w:val="22"/>
          <w:szCs w:val="22"/>
        </w:rPr>
        <w:t>located a</w:t>
      </w:r>
      <w:r w:rsidR="002D2326">
        <w:rPr>
          <w:rFonts w:ascii="Arial" w:hAnsi="Arial" w:cs="Arial"/>
          <w:sz w:val="22"/>
          <w:szCs w:val="22"/>
        </w:rPr>
        <w:t xml:space="preserve">long </w:t>
      </w:r>
      <w:r w:rsidR="00EE1232">
        <w:rPr>
          <w:rFonts w:ascii="Arial" w:hAnsi="Arial" w:cs="Arial"/>
          <w:b/>
          <w:color w:val="000000"/>
          <w:sz w:val="22"/>
          <w:szCs w:val="22"/>
        </w:rPr>
        <w:t>Bingham Street</w:t>
      </w:r>
      <w:r w:rsidR="002D2326">
        <w:rPr>
          <w:rFonts w:ascii="Arial" w:hAnsi="Arial" w:cs="Arial"/>
          <w:b/>
          <w:color w:val="000000"/>
          <w:sz w:val="22"/>
          <w:szCs w:val="22"/>
        </w:rPr>
        <w:t xml:space="preserve"> (Parcel number </w:t>
      </w:r>
      <w:r w:rsidR="00E85DA9">
        <w:rPr>
          <w:rFonts w:ascii="Arial" w:hAnsi="Arial" w:cs="Arial"/>
          <w:b/>
          <w:color w:val="000000"/>
          <w:sz w:val="22"/>
          <w:szCs w:val="22"/>
        </w:rPr>
        <w:t>13367</w:t>
      </w:r>
      <w:r w:rsidR="002D2326">
        <w:rPr>
          <w:rFonts w:ascii="Arial" w:hAnsi="Arial" w:cs="Arial"/>
          <w:b/>
          <w:color w:val="000000"/>
          <w:sz w:val="22"/>
          <w:szCs w:val="22"/>
        </w:rPr>
        <w:t>)</w:t>
      </w:r>
      <w:r w:rsidR="002D2326" w:rsidRPr="006C5506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F606B">
        <w:rPr>
          <w:rFonts w:ascii="Arial" w:hAnsi="Arial" w:cs="Arial"/>
          <w:b/>
          <w:color w:val="000000"/>
          <w:sz w:val="22"/>
          <w:szCs w:val="22"/>
        </w:rPr>
        <w:t>Gree</w:t>
      </w:r>
      <w:r w:rsidR="00A4121A">
        <w:rPr>
          <w:rFonts w:ascii="Arial" w:hAnsi="Arial" w:cs="Arial"/>
          <w:b/>
          <w:color w:val="000000"/>
          <w:sz w:val="22"/>
          <w:szCs w:val="22"/>
        </w:rPr>
        <w:t>nsboro, Guilford County</w:t>
      </w:r>
      <w:r w:rsidR="002D2326" w:rsidRPr="006C5506">
        <w:rPr>
          <w:rFonts w:ascii="Arial" w:hAnsi="Arial" w:cs="Arial"/>
          <w:b/>
          <w:sz w:val="22"/>
          <w:szCs w:val="22"/>
        </w:rPr>
        <w:t xml:space="preserve"> </w:t>
      </w:r>
      <w:r w:rsidR="002D2326" w:rsidRPr="006C5506">
        <w:rPr>
          <w:rFonts w:ascii="Arial" w:hAnsi="Arial" w:cs="Arial"/>
          <w:sz w:val="22"/>
          <w:szCs w:val="22"/>
        </w:rPr>
        <w:t xml:space="preserve">North Carolina.  </w:t>
      </w:r>
      <w:r w:rsidR="002D2326">
        <w:rPr>
          <w:rFonts w:ascii="Arial" w:hAnsi="Arial" w:cs="Arial"/>
          <w:sz w:val="22"/>
          <w:szCs w:val="22"/>
        </w:rPr>
        <w:t xml:space="preserve">The public comment period started </w:t>
      </w:r>
      <w:r w:rsidR="00E85DA9">
        <w:rPr>
          <w:rFonts w:ascii="Arial" w:hAnsi="Arial" w:cs="Arial"/>
          <w:sz w:val="22"/>
          <w:szCs w:val="22"/>
        </w:rPr>
        <w:t xml:space="preserve">April 1, </w:t>
      </w:r>
      <w:r w:rsidR="004012BD">
        <w:rPr>
          <w:rFonts w:ascii="Arial" w:hAnsi="Arial" w:cs="Arial"/>
          <w:sz w:val="22"/>
          <w:szCs w:val="22"/>
        </w:rPr>
        <w:t>2026,</w:t>
      </w:r>
      <w:r w:rsidR="002D2326">
        <w:rPr>
          <w:rFonts w:ascii="Arial" w:hAnsi="Arial" w:cs="Arial"/>
          <w:sz w:val="22"/>
          <w:szCs w:val="22"/>
        </w:rPr>
        <w:t xml:space="preserve"> and end</w:t>
      </w:r>
      <w:r w:rsidR="00E85DA9">
        <w:rPr>
          <w:rFonts w:ascii="Arial" w:hAnsi="Arial" w:cs="Arial"/>
          <w:sz w:val="22"/>
          <w:szCs w:val="22"/>
        </w:rPr>
        <w:t xml:space="preserve">s </w:t>
      </w:r>
      <w:r w:rsidR="000633E8">
        <w:rPr>
          <w:rFonts w:ascii="Arial" w:hAnsi="Arial" w:cs="Arial"/>
          <w:sz w:val="22"/>
          <w:szCs w:val="22"/>
        </w:rPr>
        <w:t>on</w:t>
      </w:r>
      <w:r w:rsidR="00E85DA9">
        <w:rPr>
          <w:rFonts w:ascii="Arial" w:hAnsi="Arial" w:cs="Arial"/>
          <w:sz w:val="22"/>
          <w:szCs w:val="22"/>
        </w:rPr>
        <w:t xml:space="preserve"> May 16, 2026</w:t>
      </w:r>
      <w:r w:rsidR="002D2326">
        <w:rPr>
          <w:rFonts w:ascii="Arial" w:hAnsi="Arial" w:cs="Arial"/>
          <w:sz w:val="22"/>
          <w:szCs w:val="22"/>
        </w:rPr>
        <w:t xml:space="preserve">.  </w:t>
      </w:r>
    </w:p>
    <w:p w14:paraId="2638F99C" w14:textId="77777777" w:rsidR="002D2326" w:rsidRDefault="002D2326" w:rsidP="006C5506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</w:p>
    <w:p w14:paraId="144EF02F" w14:textId="70B61388" w:rsidR="00971F9A" w:rsidRDefault="005374D3" w:rsidP="006C5506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 w:rsidRPr="006C5506">
        <w:rPr>
          <w:rFonts w:ascii="Arial" w:hAnsi="Arial" w:cs="Arial"/>
          <w:sz w:val="22"/>
          <w:szCs w:val="22"/>
        </w:rPr>
        <w:t>I</w:t>
      </w:r>
      <w:r w:rsidR="00653B01" w:rsidRPr="006C5506">
        <w:rPr>
          <w:rFonts w:ascii="Arial" w:hAnsi="Arial" w:cs="Arial"/>
          <w:sz w:val="22"/>
          <w:szCs w:val="22"/>
        </w:rPr>
        <w:t>n accordance with N.C.G.S. 130A-310.</w:t>
      </w:r>
      <w:r w:rsidR="00B771AC">
        <w:rPr>
          <w:rFonts w:ascii="Arial" w:hAnsi="Arial" w:cs="Arial"/>
          <w:sz w:val="22"/>
          <w:szCs w:val="22"/>
        </w:rPr>
        <w:t>4</w:t>
      </w:r>
      <w:r w:rsidR="00653B01" w:rsidRPr="006C5506">
        <w:rPr>
          <w:rFonts w:ascii="Arial" w:hAnsi="Arial" w:cs="Arial"/>
          <w:sz w:val="22"/>
          <w:szCs w:val="22"/>
        </w:rPr>
        <w:t>(</w:t>
      </w:r>
      <w:r w:rsidR="00B771AC">
        <w:rPr>
          <w:rFonts w:ascii="Arial" w:hAnsi="Arial" w:cs="Arial"/>
          <w:sz w:val="22"/>
          <w:szCs w:val="22"/>
        </w:rPr>
        <w:t>f</w:t>
      </w:r>
      <w:r w:rsidR="00653B01" w:rsidRPr="006C5506">
        <w:rPr>
          <w:rFonts w:ascii="Arial" w:hAnsi="Arial" w:cs="Arial"/>
          <w:sz w:val="22"/>
          <w:szCs w:val="22"/>
        </w:rPr>
        <w:t xml:space="preserve">) </w:t>
      </w:r>
      <w:r w:rsidR="009B3228" w:rsidRPr="006C5506">
        <w:rPr>
          <w:rFonts w:ascii="Arial" w:hAnsi="Arial" w:cs="Arial"/>
          <w:sz w:val="22"/>
          <w:szCs w:val="22"/>
        </w:rPr>
        <w:t>the P</w:t>
      </w:r>
      <w:r w:rsidR="00292B41">
        <w:rPr>
          <w:rFonts w:ascii="Arial" w:hAnsi="Arial" w:cs="Arial"/>
          <w:sz w:val="22"/>
          <w:szCs w:val="22"/>
        </w:rPr>
        <w:t>re-</w:t>
      </w:r>
      <w:r w:rsidR="009B3228" w:rsidRPr="006C5506">
        <w:rPr>
          <w:rFonts w:ascii="Arial" w:hAnsi="Arial" w:cs="Arial"/>
          <w:sz w:val="22"/>
          <w:szCs w:val="22"/>
        </w:rPr>
        <w:t>R</w:t>
      </w:r>
      <w:r w:rsidR="00292B41">
        <w:rPr>
          <w:rFonts w:ascii="Arial" w:hAnsi="Arial" w:cs="Arial"/>
          <w:sz w:val="22"/>
          <w:szCs w:val="22"/>
        </w:rPr>
        <w:t xml:space="preserve">egulatory </w:t>
      </w:r>
      <w:r w:rsidR="009B3228" w:rsidRPr="006C5506">
        <w:rPr>
          <w:rFonts w:ascii="Arial" w:hAnsi="Arial" w:cs="Arial"/>
          <w:sz w:val="22"/>
          <w:szCs w:val="22"/>
        </w:rPr>
        <w:t>L</w:t>
      </w:r>
      <w:r w:rsidR="00292B41">
        <w:rPr>
          <w:rFonts w:ascii="Arial" w:hAnsi="Arial" w:cs="Arial"/>
          <w:sz w:val="22"/>
          <w:szCs w:val="22"/>
        </w:rPr>
        <w:t>andfill Unit</w:t>
      </w:r>
      <w:r w:rsidR="00E563D7">
        <w:rPr>
          <w:rFonts w:ascii="Arial" w:hAnsi="Arial" w:cs="Arial"/>
          <w:sz w:val="22"/>
          <w:szCs w:val="22"/>
        </w:rPr>
        <w:t xml:space="preserve"> is holding a </w:t>
      </w:r>
      <w:r w:rsidR="0064625B">
        <w:rPr>
          <w:rFonts w:ascii="Arial" w:hAnsi="Arial" w:cs="Arial"/>
          <w:sz w:val="22"/>
          <w:szCs w:val="22"/>
        </w:rPr>
        <w:t xml:space="preserve">public hearing </w:t>
      </w:r>
      <w:r w:rsidR="004371FE">
        <w:rPr>
          <w:rFonts w:ascii="Arial" w:hAnsi="Arial" w:cs="Arial"/>
          <w:sz w:val="22"/>
          <w:szCs w:val="22"/>
        </w:rPr>
        <w:t xml:space="preserve">with </w:t>
      </w:r>
      <w:r w:rsidR="00E563D7">
        <w:rPr>
          <w:rFonts w:ascii="Arial" w:hAnsi="Arial" w:cs="Arial"/>
          <w:sz w:val="22"/>
          <w:szCs w:val="22"/>
        </w:rPr>
        <w:t xml:space="preserve">an </w:t>
      </w:r>
      <w:r w:rsidR="004371FE">
        <w:rPr>
          <w:rFonts w:ascii="Arial" w:hAnsi="Arial" w:cs="Arial"/>
          <w:sz w:val="22"/>
          <w:szCs w:val="22"/>
        </w:rPr>
        <w:t>o</w:t>
      </w:r>
      <w:r w:rsidR="00E563D7">
        <w:rPr>
          <w:rFonts w:ascii="Arial" w:hAnsi="Arial" w:cs="Arial"/>
          <w:sz w:val="22"/>
          <w:szCs w:val="22"/>
        </w:rPr>
        <w:t xml:space="preserve">pportunity for </w:t>
      </w:r>
      <w:r w:rsidR="004371FE">
        <w:rPr>
          <w:rFonts w:ascii="Arial" w:hAnsi="Arial" w:cs="Arial"/>
          <w:sz w:val="22"/>
          <w:szCs w:val="22"/>
        </w:rPr>
        <w:t>p</w:t>
      </w:r>
      <w:r w:rsidR="00E563D7">
        <w:rPr>
          <w:rFonts w:ascii="Arial" w:hAnsi="Arial" w:cs="Arial"/>
          <w:sz w:val="22"/>
          <w:szCs w:val="22"/>
        </w:rPr>
        <w:t xml:space="preserve">ublic </w:t>
      </w:r>
      <w:r w:rsidR="004371FE">
        <w:rPr>
          <w:rFonts w:ascii="Arial" w:hAnsi="Arial" w:cs="Arial"/>
          <w:sz w:val="22"/>
          <w:szCs w:val="22"/>
        </w:rPr>
        <w:t>c</w:t>
      </w:r>
      <w:r w:rsidR="00E563D7">
        <w:rPr>
          <w:rFonts w:ascii="Arial" w:hAnsi="Arial" w:cs="Arial"/>
          <w:sz w:val="22"/>
          <w:szCs w:val="22"/>
        </w:rPr>
        <w:t xml:space="preserve">omment </w:t>
      </w:r>
      <w:r w:rsidR="005471FA">
        <w:rPr>
          <w:rFonts w:ascii="Arial" w:hAnsi="Arial" w:cs="Arial"/>
          <w:sz w:val="22"/>
          <w:szCs w:val="22"/>
        </w:rPr>
        <w:t>on the proposed</w:t>
      </w:r>
      <w:r w:rsidR="00402E51">
        <w:rPr>
          <w:rFonts w:ascii="Arial" w:hAnsi="Arial" w:cs="Arial"/>
          <w:sz w:val="22"/>
          <w:szCs w:val="22"/>
        </w:rPr>
        <w:t xml:space="preserve"> Plan</w:t>
      </w:r>
      <w:r w:rsidR="00083EDB">
        <w:rPr>
          <w:rFonts w:ascii="Arial" w:hAnsi="Arial" w:cs="Arial"/>
          <w:sz w:val="22"/>
          <w:szCs w:val="22"/>
        </w:rPr>
        <w:t xml:space="preserve"> for the Bingham Park</w:t>
      </w:r>
      <w:r w:rsidR="00971F9A">
        <w:rPr>
          <w:rFonts w:ascii="Arial" w:hAnsi="Arial" w:cs="Arial"/>
          <w:sz w:val="22"/>
          <w:szCs w:val="22"/>
        </w:rPr>
        <w:t xml:space="preserve"> Landfill</w:t>
      </w:r>
      <w:r w:rsidR="00402E51">
        <w:rPr>
          <w:rFonts w:ascii="Arial" w:hAnsi="Arial" w:cs="Arial"/>
          <w:sz w:val="22"/>
          <w:szCs w:val="22"/>
        </w:rPr>
        <w:t xml:space="preserve">.  </w:t>
      </w:r>
    </w:p>
    <w:p w14:paraId="1FDA64F2" w14:textId="77777777" w:rsidR="00971F9A" w:rsidRDefault="00971F9A" w:rsidP="006C5506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</w:p>
    <w:p w14:paraId="3032E26D" w14:textId="7169F5F8" w:rsidR="00B8767A" w:rsidRDefault="00B8767A" w:rsidP="006C5506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958FF">
        <w:rPr>
          <w:rFonts w:ascii="Arial" w:hAnsi="Arial" w:cs="Arial"/>
          <w:sz w:val="22"/>
          <w:szCs w:val="22"/>
        </w:rPr>
        <w:t xml:space="preserve">public </w:t>
      </w:r>
      <w:r>
        <w:rPr>
          <w:rFonts w:ascii="Arial" w:hAnsi="Arial" w:cs="Arial"/>
          <w:sz w:val="22"/>
          <w:szCs w:val="22"/>
        </w:rPr>
        <w:t xml:space="preserve">hearing will be held at the </w:t>
      </w:r>
      <w:r w:rsidR="0088058B">
        <w:rPr>
          <w:rFonts w:ascii="Arial" w:hAnsi="Arial" w:cs="Arial"/>
          <w:sz w:val="22"/>
          <w:szCs w:val="22"/>
        </w:rPr>
        <w:t>Union Square Campus,</w:t>
      </w:r>
      <w:r w:rsidR="00A13970">
        <w:rPr>
          <w:rFonts w:ascii="Arial" w:hAnsi="Arial" w:cs="Arial"/>
          <w:sz w:val="22"/>
          <w:szCs w:val="22"/>
        </w:rPr>
        <w:t xml:space="preserve"> Room 164</w:t>
      </w:r>
      <w:r w:rsidR="00D151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on </w:t>
      </w:r>
      <w:r w:rsidR="00D80EA7">
        <w:rPr>
          <w:rFonts w:ascii="Arial" w:hAnsi="Arial" w:cs="Arial"/>
          <w:sz w:val="22"/>
          <w:szCs w:val="22"/>
        </w:rPr>
        <w:t>Ju</w:t>
      </w:r>
      <w:r w:rsidR="00D97E27">
        <w:rPr>
          <w:rFonts w:ascii="Arial" w:hAnsi="Arial" w:cs="Arial"/>
          <w:sz w:val="22"/>
          <w:szCs w:val="22"/>
        </w:rPr>
        <w:t xml:space="preserve">ne 9, </w:t>
      </w:r>
      <w:r w:rsidR="000633E8">
        <w:rPr>
          <w:rFonts w:ascii="Arial" w:hAnsi="Arial" w:cs="Arial"/>
          <w:sz w:val="22"/>
          <w:szCs w:val="22"/>
        </w:rPr>
        <w:t>2026,</w:t>
      </w:r>
      <w:r>
        <w:rPr>
          <w:rFonts w:ascii="Arial" w:hAnsi="Arial" w:cs="Arial"/>
          <w:sz w:val="22"/>
          <w:szCs w:val="22"/>
        </w:rPr>
        <w:t xml:space="preserve"> </w:t>
      </w:r>
      <w:r w:rsidR="00FA3CF8">
        <w:rPr>
          <w:rFonts w:ascii="Arial" w:hAnsi="Arial" w:cs="Arial"/>
          <w:sz w:val="22"/>
          <w:szCs w:val="22"/>
        </w:rPr>
        <w:t>from</w:t>
      </w:r>
      <w:r>
        <w:rPr>
          <w:rFonts w:ascii="Arial" w:hAnsi="Arial" w:cs="Arial"/>
          <w:sz w:val="22"/>
          <w:szCs w:val="22"/>
        </w:rPr>
        <w:t xml:space="preserve"> </w:t>
      </w:r>
      <w:r w:rsidR="00D97E27">
        <w:rPr>
          <w:rFonts w:ascii="Arial" w:hAnsi="Arial" w:cs="Arial"/>
          <w:sz w:val="22"/>
          <w:szCs w:val="22"/>
        </w:rPr>
        <w:t>6:00</w:t>
      </w:r>
      <w:r w:rsidR="00FA3C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pm </w:t>
      </w:r>
      <w:r w:rsidR="00FA3CF8">
        <w:rPr>
          <w:rFonts w:ascii="Arial" w:hAnsi="Arial" w:cs="Arial"/>
          <w:sz w:val="22"/>
          <w:szCs w:val="22"/>
        </w:rPr>
        <w:t xml:space="preserve">to 8:00 pm, </w:t>
      </w:r>
      <w:r>
        <w:rPr>
          <w:rFonts w:ascii="Arial" w:hAnsi="Arial" w:cs="Arial"/>
          <w:sz w:val="22"/>
          <w:szCs w:val="22"/>
        </w:rPr>
        <w:t xml:space="preserve">located at </w:t>
      </w:r>
      <w:r w:rsidR="00A13970">
        <w:rPr>
          <w:rFonts w:ascii="Arial" w:hAnsi="Arial" w:cs="Arial"/>
          <w:sz w:val="22"/>
          <w:szCs w:val="22"/>
        </w:rPr>
        <w:t>124 E Gate City Blvd</w:t>
      </w:r>
      <w:r w:rsidR="00176E10" w:rsidRPr="00176E10">
        <w:rPr>
          <w:rFonts w:ascii="Arial" w:hAnsi="Arial" w:cs="Arial"/>
          <w:sz w:val="22"/>
          <w:szCs w:val="22"/>
        </w:rPr>
        <w:t>, Greensboro</w:t>
      </w:r>
      <w:r>
        <w:rPr>
          <w:rFonts w:ascii="Arial" w:hAnsi="Arial" w:cs="Arial"/>
          <w:sz w:val="22"/>
          <w:szCs w:val="22"/>
        </w:rPr>
        <w:t>, NC 27</w:t>
      </w:r>
      <w:r w:rsidR="00176E10">
        <w:rPr>
          <w:rFonts w:ascii="Arial" w:hAnsi="Arial" w:cs="Arial"/>
          <w:sz w:val="22"/>
          <w:szCs w:val="22"/>
        </w:rPr>
        <w:t>40</w:t>
      </w:r>
      <w:r w:rsidR="00D535B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F628D7">
        <w:rPr>
          <w:rFonts w:ascii="Arial" w:hAnsi="Arial" w:cs="Arial"/>
          <w:sz w:val="22"/>
          <w:szCs w:val="22"/>
        </w:rPr>
        <w:t xml:space="preserve">  </w:t>
      </w:r>
      <w:r w:rsidR="00095ECE">
        <w:rPr>
          <w:rFonts w:ascii="Arial" w:hAnsi="Arial" w:cs="Arial"/>
          <w:sz w:val="22"/>
          <w:szCs w:val="22"/>
        </w:rPr>
        <w:t>Attendees</w:t>
      </w:r>
      <w:r w:rsidR="00833C9F">
        <w:rPr>
          <w:rFonts w:ascii="Arial" w:hAnsi="Arial" w:cs="Arial"/>
          <w:sz w:val="22"/>
          <w:szCs w:val="22"/>
        </w:rPr>
        <w:t xml:space="preserve"> </w:t>
      </w:r>
      <w:r w:rsidR="002908C5">
        <w:rPr>
          <w:rFonts w:ascii="Arial" w:hAnsi="Arial" w:cs="Arial"/>
          <w:sz w:val="22"/>
          <w:szCs w:val="22"/>
        </w:rPr>
        <w:t>wishing to present oral comments at the hearing should prepare their presentation to be three minutes or less</w:t>
      </w:r>
      <w:r w:rsidR="00995A47">
        <w:rPr>
          <w:rFonts w:ascii="Arial" w:hAnsi="Arial" w:cs="Arial"/>
          <w:sz w:val="22"/>
          <w:szCs w:val="22"/>
        </w:rPr>
        <w:t xml:space="preserve"> </w:t>
      </w:r>
      <w:r w:rsidR="00A50842">
        <w:rPr>
          <w:rFonts w:ascii="Arial" w:hAnsi="Arial" w:cs="Arial"/>
          <w:sz w:val="22"/>
          <w:szCs w:val="22"/>
        </w:rPr>
        <w:t>or submit written comments</w:t>
      </w:r>
      <w:r w:rsidR="003500DB" w:rsidRPr="00CF0EF0">
        <w:rPr>
          <w:rFonts w:ascii="Arial" w:hAnsi="Arial" w:cs="Arial"/>
          <w:sz w:val="22"/>
          <w:szCs w:val="22"/>
        </w:rPr>
        <w:t>.</w:t>
      </w:r>
    </w:p>
    <w:p w14:paraId="4C129250" w14:textId="77777777" w:rsidR="00B8767A" w:rsidRDefault="00B8767A" w:rsidP="006C5506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</w:p>
    <w:p w14:paraId="2F6810B0" w14:textId="612CF450" w:rsidR="005958FF" w:rsidRDefault="005958FF" w:rsidP="00974E23">
      <w:pPr>
        <w:rPr>
          <w:rFonts w:ascii="Arial" w:hAnsi="Arial" w:cs="Arial"/>
          <w:sz w:val="22"/>
          <w:szCs w:val="22"/>
        </w:rPr>
      </w:pPr>
      <w:r w:rsidRPr="005958FF">
        <w:rPr>
          <w:rFonts w:ascii="Arial" w:hAnsi="Arial" w:cs="Arial"/>
          <w:sz w:val="22"/>
          <w:szCs w:val="22"/>
        </w:rPr>
        <w:t xml:space="preserve">The </w:t>
      </w:r>
      <w:r w:rsidR="00CB61B0">
        <w:rPr>
          <w:rFonts w:ascii="Arial" w:hAnsi="Arial" w:cs="Arial"/>
          <w:sz w:val="22"/>
          <w:szCs w:val="22"/>
        </w:rPr>
        <w:t>public hearing notice</w:t>
      </w:r>
      <w:r w:rsidRPr="005958FF">
        <w:rPr>
          <w:rFonts w:ascii="Arial" w:hAnsi="Arial" w:cs="Arial"/>
          <w:sz w:val="22"/>
          <w:szCs w:val="22"/>
        </w:rPr>
        <w:t xml:space="preserve"> and proposed Plan are available electronically for review by accessing the PRLF website at </w:t>
      </w:r>
      <w:hyperlink r:id="rId5" w:history="1">
        <w:r w:rsidRPr="005958FF">
          <w:rPr>
            <w:rStyle w:val="Hyperlink"/>
            <w:rFonts w:ascii="Arial" w:hAnsi="Arial" w:cs="Arial"/>
            <w:sz w:val="22"/>
            <w:szCs w:val="22"/>
          </w:rPr>
          <w:t>www.deq.nc.gov</w:t>
        </w:r>
      </w:hyperlink>
      <w:r w:rsidRPr="005958FF">
        <w:rPr>
          <w:rFonts w:ascii="Arial" w:hAnsi="Arial" w:cs="Arial"/>
          <w:sz w:val="22"/>
          <w:szCs w:val="22"/>
        </w:rPr>
        <w:t>. Select Waste Management from the Division drop down, select Superfund Section, then select Pre-Regulatory Landfill. On the right side of the page, select PRLF Remedial Action Plan Public Notices.</w:t>
      </w:r>
    </w:p>
    <w:p w14:paraId="00AFC1C5" w14:textId="77777777" w:rsidR="001C0386" w:rsidRDefault="001C0386" w:rsidP="00974E23">
      <w:pPr>
        <w:rPr>
          <w:rFonts w:ascii="Arial" w:hAnsi="Arial" w:cs="Arial"/>
          <w:sz w:val="22"/>
          <w:szCs w:val="22"/>
        </w:rPr>
      </w:pPr>
    </w:p>
    <w:p w14:paraId="605FC3C8" w14:textId="51FD6245" w:rsidR="00974E23" w:rsidRPr="006C5506" w:rsidRDefault="00974E23" w:rsidP="00974E23">
      <w:pPr>
        <w:rPr>
          <w:rFonts w:ascii="Arial" w:hAnsi="Arial" w:cs="Arial"/>
          <w:sz w:val="22"/>
          <w:szCs w:val="22"/>
        </w:rPr>
      </w:pPr>
      <w:r w:rsidRPr="006C5506">
        <w:rPr>
          <w:rFonts w:ascii="Arial" w:hAnsi="Arial" w:cs="Arial"/>
          <w:sz w:val="22"/>
          <w:szCs w:val="22"/>
        </w:rPr>
        <w:t xml:space="preserve">The proposed Remedial Action Plan is available at:  </w:t>
      </w:r>
    </w:p>
    <w:p w14:paraId="54E6B7CE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</w:p>
    <w:p w14:paraId="3226461C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  <w:t>NC Division of Waste Management</w:t>
      </w:r>
    </w:p>
    <w:p w14:paraId="015C65B6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  <w:t>217 West Jones Street</w:t>
      </w:r>
    </w:p>
    <w:p w14:paraId="50B699CF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  <w:t>Raleigh, North Carolina 27605</w:t>
      </w:r>
    </w:p>
    <w:p w14:paraId="083777DD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</w:p>
    <w:p w14:paraId="52FE1A2C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  <w:t>Hours (by appointment only):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6C5506">
        <w:rPr>
          <w:rFonts w:ascii="Arial" w:hAnsi="Arial" w:cs="Arial"/>
          <w:sz w:val="22"/>
          <w:szCs w:val="22"/>
        </w:rPr>
        <w:t>Monday – Friday 8:00 A.M. – 5:00 P.M.</w:t>
      </w:r>
    </w:p>
    <w:p w14:paraId="793EEF5C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  <w:r w:rsidRPr="006C5506">
        <w:rPr>
          <w:rFonts w:ascii="Arial" w:hAnsi="Arial" w:cs="Arial"/>
          <w:sz w:val="22"/>
          <w:szCs w:val="22"/>
        </w:rPr>
        <w:tab/>
      </w:r>
      <w:r w:rsidRPr="006C5506">
        <w:rPr>
          <w:rFonts w:ascii="Arial" w:hAnsi="Arial" w:cs="Arial"/>
          <w:sz w:val="22"/>
          <w:szCs w:val="22"/>
        </w:rPr>
        <w:tab/>
        <w:t xml:space="preserve">To schedule a file review appointment, </w:t>
      </w:r>
      <w:r w:rsidRPr="001C1C6D">
        <w:rPr>
          <w:rFonts w:ascii="Arial" w:hAnsi="Arial" w:cs="Arial"/>
          <w:sz w:val="22"/>
          <w:szCs w:val="22"/>
        </w:rPr>
        <w:t>contact Scott Ross, at (919) 707-8272</w:t>
      </w:r>
    </w:p>
    <w:p w14:paraId="7E719368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</w:p>
    <w:p w14:paraId="6630E7B4" w14:textId="77777777" w:rsidR="00974E23" w:rsidRPr="006C5506" w:rsidRDefault="00974E23" w:rsidP="00974E23">
      <w:pPr>
        <w:ind w:left="-360" w:right="-360" w:firstLine="360"/>
        <w:rPr>
          <w:rFonts w:ascii="Arial" w:hAnsi="Arial" w:cs="Arial"/>
          <w:sz w:val="22"/>
          <w:szCs w:val="22"/>
        </w:rPr>
      </w:pPr>
      <w:r w:rsidRPr="006C5506">
        <w:rPr>
          <w:rFonts w:ascii="Arial" w:hAnsi="Arial" w:cs="Arial"/>
          <w:sz w:val="22"/>
          <w:szCs w:val="22"/>
        </w:rPr>
        <w:t xml:space="preserve">The proposed Remedial Action Plan is also available for public review at </w:t>
      </w:r>
    </w:p>
    <w:p w14:paraId="7D35C605" w14:textId="77777777" w:rsidR="00974E23" w:rsidRPr="006C5506" w:rsidRDefault="00974E23" w:rsidP="00974E23">
      <w:pPr>
        <w:ind w:left="-360" w:right="-360"/>
        <w:rPr>
          <w:rFonts w:ascii="Arial" w:hAnsi="Arial" w:cs="Arial"/>
          <w:sz w:val="22"/>
          <w:szCs w:val="22"/>
        </w:rPr>
      </w:pPr>
    </w:p>
    <w:p w14:paraId="12FAA1A9" w14:textId="6E7627A6" w:rsidR="00974E23" w:rsidRPr="006C5506" w:rsidRDefault="000F15CB" w:rsidP="00974E23">
      <w:pPr>
        <w:shd w:val="clear" w:color="auto" w:fill="FFFFFF"/>
        <w:ind w:left="2880"/>
        <w:rPr>
          <w:rFonts w:ascii="Arial" w:hAnsi="Arial" w:cs="Arial"/>
          <w:color w:val="1E1E1E"/>
          <w:sz w:val="22"/>
          <w:szCs w:val="22"/>
        </w:rPr>
      </w:pPr>
      <w:r>
        <w:rPr>
          <w:rFonts w:ascii="Arial" w:hAnsi="Arial" w:cs="Arial"/>
          <w:color w:val="1E1E1E"/>
          <w:sz w:val="22"/>
          <w:szCs w:val="22"/>
        </w:rPr>
        <w:t>Vance H. Chavis Branch, Greensboro Public Library</w:t>
      </w:r>
    </w:p>
    <w:p w14:paraId="34187CFA" w14:textId="4F9893A5" w:rsidR="00974E23" w:rsidRPr="006C5506" w:rsidRDefault="00BA7122" w:rsidP="00974E23">
      <w:pPr>
        <w:shd w:val="clear" w:color="auto" w:fill="F5F5F5"/>
        <w:ind w:left="2880"/>
        <w:rPr>
          <w:rFonts w:ascii="Arial" w:hAnsi="Arial" w:cs="Arial"/>
          <w:color w:val="1E1E1E"/>
          <w:sz w:val="22"/>
          <w:szCs w:val="22"/>
        </w:rPr>
      </w:pPr>
      <w:r>
        <w:rPr>
          <w:rFonts w:ascii="Arial" w:eastAsia="SimSun" w:hAnsi="Arial" w:cs="Arial"/>
          <w:snapToGrid/>
          <w:color w:val="1E1E1E"/>
          <w:sz w:val="22"/>
          <w:szCs w:val="22"/>
          <w:lang w:eastAsia="zh-CN"/>
        </w:rPr>
        <w:t>900 S Benbow Rd</w:t>
      </w:r>
    </w:p>
    <w:p w14:paraId="2A7F5F95" w14:textId="218A520F" w:rsidR="00974E23" w:rsidRPr="006C5506" w:rsidRDefault="00BA7122" w:rsidP="00974E23">
      <w:pPr>
        <w:shd w:val="clear" w:color="auto" w:fill="F5F5F5"/>
        <w:ind w:left="2880"/>
        <w:rPr>
          <w:rFonts w:ascii="Arial" w:hAnsi="Arial" w:cs="Arial"/>
          <w:color w:val="1E1E1E"/>
          <w:sz w:val="22"/>
          <w:szCs w:val="22"/>
        </w:rPr>
      </w:pPr>
      <w:r>
        <w:rPr>
          <w:rFonts w:ascii="Arial" w:eastAsia="SimSun" w:hAnsi="Arial" w:cs="Arial"/>
          <w:snapToGrid/>
          <w:color w:val="1E1E1E"/>
          <w:sz w:val="22"/>
          <w:szCs w:val="22"/>
          <w:lang w:eastAsia="zh-CN"/>
        </w:rPr>
        <w:t>Greensboro NC, 27401</w:t>
      </w:r>
    </w:p>
    <w:p w14:paraId="54579D73" w14:textId="04ECF8F1" w:rsidR="00974E23" w:rsidRDefault="00974E23" w:rsidP="00974E23">
      <w:pPr>
        <w:tabs>
          <w:tab w:val="left" w:pos="780"/>
          <w:tab w:val="center" w:pos="4946"/>
        </w:tabs>
        <w:ind w:left="2880"/>
        <w:rPr>
          <w:rFonts w:ascii="Arial" w:hAnsi="Arial" w:cs="Arial"/>
          <w:color w:val="1E1E1E"/>
          <w:sz w:val="22"/>
          <w:szCs w:val="22"/>
        </w:rPr>
      </w:pPr>
      <w:r>
        <w:rPr>
          <w:rFonts w:ascii="Arial" w:hAnsi="Arial" w:cs="Arial"/>
          <w:color w:val="1E1E1E"/>
          <w:sz w:val="22"/>
          <w:szCs w:val="22"/>
        </w:rPr>
        <w:t>(</w:t>
      </w:r>
      <w:r w:rsidR="00BA7122">
        <w:rPr>
          <w:rFonts w:ascii="Arial" w:hAnsi="Arial" w:cs="Arial"/>
          <w:color w:val="1E1E1E"/>
          <w:sz w:val="22"/>
          <w:szCs w:val="22"/>
        </w:rPr>
        <w:t>336)</w:t>
      </w:r>
      <w:r w:rsidR="00042D54">
        <w:rPr>
          <w:rFonts w:ascii="Arial" w:hAnsi="Arial" w:cs="Arial"/>
          <w:color w:val="1E1E1E"/>
          <w:sz w:val="22"/>
          <w:szCs w:val="22"/>
        </w:rPr>
        <w:t xml:space="preserve"> 373-5838</w:t>
      </w:r>
    </w:p>
    <w:p w14:paraId="76F1C46C" w14:textId="77777777" w:rsidR="00974E23" w:rsidRDefault="00974E23" w:rsidP="00974E23">
      <w:pPr>
        <w:tabs>
          <w:tab w:val="left" w:pos="780"/>
          <w:tab w:val="center" w:pos="4946"/>
        </w:tabs>
        <w:rPr>
          <w:rFonts w:ascii="Arial" w:hAnsi="Arial" w:cs="Arial"/>
          <w:color w:val="1E1E1E"/>
          <w:sz w:val="22"/>
          <w:szCs w:val="22"/>
        </w:rPr>
      </w:pPr>
    </w:p>
    <w:p w14:paraId="4A185023" w14:textId="7CF01F51" w:rsidR="00CF0EF0" w:rsidRDefault="00085103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those </w:t>
      </w:r>
      <w:r w:rsidR="00F2032E">
        <w:rPr>
          <w:rFonts w:ascii="Arial" w:hAnsi="Arial" w:cs="Arial"/>
          <w:sz w:val="22"/>
          <w:szCs w:val="22"/>
        </w:rPr>
        <w:t xml:space="preserve">who are unable to attend, </w:t>
      </w:r>
      <w:r w:rsidR="005D6E27">
        <w:rPr>
          <w:rFonts w:ascii="Arial" w:hAnsi="Arial" w:cs="Arial"/>
          <w:sz w:val="22"/>
          <w:szCs w:val="22"/>
        </w:rPr>
        <w:t xml:space="preserve">comments </w:t>
      </w:r>
      <w:r w:rsidR="00F2032E">
        <w:rPr>
          <w:rFonts w:ascii="Arial" w:hAnsi="Arial" w:cs="Arial"/>
          <w:sz w:val="22"/>
          <w:szCs w:val="22"/>
        </w:rPr>
        <w:t>can be submitted</w:t>
      </w:r>
      <w:r w:rsidR="00A962B7">
        <w:rPr>
          <w:rFonts w:ascii="Arial" w:hAnsi="Arial" w:cs="Arial"/>
          <w:sz w:val="22"/>
          <w:szCs w:val="22"/>
        </w:rPr>
        <w:t xml:space="preserve"> by email to </w:t>
      </w:r>
      <w:hyperlink r:id="rId6" w:history="1">
        <w:r w:rsidR="00A962B7" w:rsidRPr="009331D4">
          <w:rPr>
            <w:rStyle w:val="Hyperlink"/>
            <w:rFonts w:ascii="Arial" w:hAnsi="Arial" w:cs="Arial"/>
            <w:sz w:val="22"/>
            <w:szCs w:val="22"/>
          </w:rPr>
          <w:t>laura.oborne@deq.nc.gov</w:t>
        </w:r>
      </w:hyperlink>
      <w:r w:rsidR="00A962B7">
        <w:rPr>
          <w:rFonts w:ascii="Arial" w:hAnsi="Arial" w:cs="Arial"/>
          <w:sz w:val="22"/>
          <w:szCs w:val="22"/>
        </w:rPr>
        <w:t xml:space="preserve"> with the subject line</w:t>
      </w:r>
      <w:r w:rsidR="00562B0F">
        <w:rPr>
          <w:rFonts w:ascii="Arial" w:hAnsi="Arial" w:cs="Arial"/>
          <w:sz w:val="22"/>
          <w:szCs w:val="22"/>
        </w:rPr>
        <w:t xml:space="preserve"> “Bingham Park” </w:t>
      </w:r>
      <w:r w:rsidR="00F94B09">
        <w:rPr>
          <w:rFonts w:ascii="Arial" w:hAnsi="Arial" w:cs="Arial"/>
          <w:sz w:val="22"/>
          <w:szCs w:val="22"/>
        </w:rPr>
        <w:t xml:space="preserve">until </w:t>
      </w:r>
      <w:r w:rsidR="002B2735">
        <w:rPr>
          <w:rFonts w:ascii="Arial" w:hAnsi="Arial" w:cs="Arial"/>
          <w:sz w:val="22"/>
          <w:szCs w:val="22"/>
        </w:rPr>
        <w:t xml:space="preserve">5:00 pm on June 30, 2026.  </w:t>
      </w:r>
      <w:r w:rsidR="00562B0F">
        <w:rPr>
          <w:rFonts w:ascii="Arial" w:hAnsi="Arial" w:cs="Arial"/>
          <w:sz w:val="22"/>
          <w:szCs w:val="22"/>
        </w:rPr>
        <w:t xml:space="preserve">You may also mail comments </w:t>
      </w:r>
      <w:r w:rsidR="00935F01">
        <w:rPr>
          <w:rFonts w:ascii="Arial" w:hAnsi="Arial" w:cs="Arial"/>
          <w:sz w:val="22"/>
          <w:szCs w:val="22"/>
        </w:rPr>
        <w:t xml:space="preserve">to the address below </w:t>
      </w:r>
      <w:r w:rsidR="00245499">
        <w:rPr>
          <w:rFonts w:ascii="Arial" w:hAnsi="Arial" w:cs="Arial"/>
          <w:sz w:val="22"/>
          <w:szCs w:val="22"/>
        </w:rPr>
        <w:t xml:space="preserve">and must be postmarked by June 30, </w:t>
      </w:r>
      <w:r w:rsidR="00714FA7">
        <w:rPr>
          <w:rFonts w:ascii="Arial" w:hAnsi="Arial" w:cs="Arial"/>
          <w:sz w:val="22"/>
          <w:szCs w:val="22"/>
        </w:rPr>
        <w:t>2026,</w:t>
      </w:r>
      <w:r w:rsidR="00186341">
        <w:rPr>
          <w:rFonts w:ascii="Arial" w:hAnsi="Arial" w:cs="Arial"/>
          <w:sz w:val="22"/>
          <w:szCs w:val="22"/>
        </w:rPr>
        <w:t xml:space="preserve"> </w:t>
      </w:r>
      <w:r w:rsidR="00186341">
        <w:rPr>
          <w:rFonts w:ascii="Arial" w:hAnsi="Arial" w:cs="Arial"/>
          <w:sz w:val="22"/>
          <w:szCs w:val="22"/>
        </w:rPr>
        <w:lastRenderedPageBreak/>
        <w:t xml:space="preserve">to be </w:t>
      </w:r>
      <w:r w:rsidR="0077535F">
        <w:rPr>
          <w:rFonts w:ascii="Arial" w:hAnsi="Arial" w:cs="Arial"/>
          <w:sz w:val="22"/>
          <w:szCs w:val="22"/>
        </w:rPr>
        <w:t xml:space="preserve">included with this </w:t>
      </w:r>
      <w:r w:rsidR="00985CA5">
        <w:rPr>
          <w:rFonts w:ascii="Arial" w:hAnsi="Arial" w:cs="Arial"/>
          <w:sz w:val="22"/>
          <w:szCs w:val="22"/>
        </w:rPr>
        <w:t>public hearing notification.</w:t>
      </w:r>
      <w:r w:rsidR="00536E8A">
        <w:rPr>
          <w:rFonts w:ascii="Arial" w:hAnsi="Arial" w:cs="Arial"/>
          <w:sz w:val="22"/>
          <w:szCs w:val="22"/>
        </w:rPr>
        <w:t xml:space="preserve">  S</w:t>
      </w:r>
      <w:r w:rsidR="00CF0EF0" w:rsidRPr="00CF0EF0">
        <w:rPr>
          <w:rFonts w:ascii="Arial" w:hAnsi="Arial" w:cs="Arial"/>
          <w:sz w:val="22"/>
          <w:szCs w:val="22"/>
        </w:rPr>
        <w:t>ubmit written comments to</w:t>
      </w:r>
      <w:r w:rsidR="00CF0EF0">
        <w:rPr>
          <w:rFonts w:ascii="Arial" w:hAnsi="Arial" w:cs="Arial"/>
          <w:sz w:val="22"/>
          <w:szCs w:val="22"/>
        </w:rPr>
        <w:t>:</w:t>
      </w:r>
    </w:p>
    <w:p w14:paraId="72E404CE" w14:textId="77777777" w:rsidR="00CF0EF0" w:rsidRDefault="00CF0EF0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</w:p>
    <w:p w14:paraId="42DD5A80" w14:textId="30F546F7" w:rsidR="00093235" w:rsidRDefault="00093235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Laura Oborne</w:t>
      </w:r>
    </w:p>
    <w:p w14:paraId="45A9610B" w14:textId="6F83EFE9" w:rsidR="00093235" w:rsidRDefault="00093235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NC Division of Waste Management</w:t>
      </w:r>
    </w:p>
    <w:p w14:paraId="5F28D54B" w14:textId="38271522" w:rsidR="00093235" w:rsidRDefault="00093235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Pre-Regulatory Landfill Unit</w:t>
      </w:r>
    </w:p>
    <w:p w14:paraId="1567CB7B" w14:textId="273A7D3F" w:rsidR="00093235" w:rsidRDefault="00093235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1646 Mail Service Center</w:t>
      </w:r>
    </w:p>
    <w:p w14:paraId="3803A8A1" w14:textId="3FC887E6" w:rsidR="00370874" w:rsidRDefault="00370874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Raleigh, NC 276</w:t>
      </w:r>
      <w:r w:rsidR="00CF2CE2">
        <w:rPr>
          <w:rFonts w:ascii="Arial" w:hAnsi="Arial" w:cs="Arial"/>
          <w:sz w:val="22"/>
          <w:szCs w:val="22"/>
        </w:rPr>
        <w:t>99-1646</w:t>
      </w:r>
    </w:p>
    <w:p w14:paraId="618F26D7" w14:textId="4FEB7910" w:rsidR="00CF2CE2" w:rsidRDefault="00804013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  <w:hyperlink r:id="rId7" w:history="1">
        <w:r w:rsidRPr="00B96822">
          <w:rPr>
            <w:rStyle w:val="Hyperlink"/>
            <w:rFonts w:ascii="Arial" w:hAnsi="Arial" w:cs="Arial"/>
            <w:sz w:val="22"/>
            <w:szCs w:val="22"/>
          </w:rPr>
          <w:t>Laura.oborne@deq.nc.gov</w:t>
        </w:r>
      </w:hyperlink>
    </w:p>
    <w:p w14:paraId="53FA8B2A" w14:textId="77777777" w:rsidR="00804013" w:rsidRDefault="00804013" w:rsidP="00CF0EF0">
      <w:pPr>
        <w:tabs>
          <w:tab w:val="left" w:pos="780"/>
          <w:tab w:val="center" w:pos="4946"/>
        </w:tabs>
        <w:rPr>
          <w:rFonts w:ascii="Arial" w:hAnsi="Arial" w:cs="Arial"/>
          <w:sz w:val="22"/>
          <w:szCs w:val="22"/>
        </w:rPr>
      </w:pPr>
    </w:p>
    <w:p w14:paraId="4D840CCA" w14:textId="77777777" w:rsidR="00571D22" w:rsidRDefault="00571D22" w:rsidP="00CF0EF0">
      <w:pPr>
        <w:tabs>
          <w:tab w:val="left" w:pos="780"/>
          <w:tab w:val="center" w:pos="4946"/>
        </w:tabs>
      </w:pPr>
    </w:p>
    <w:p w14:paraId="2F13BDAC" w14:textId="77777777" w:rsidR="00571D22" w:rsidRDefault="00571D22" w:rsidP="00CF0EF0">
      <w:pPr>
        <w:tabs>
          <w:tab w:val="left" w:pos="780"/>
          <w:tab w:val="center" w:pos="4946"/>
        </w:tabs>
      </w:pPr>
    </w:p>
    <w:p w14:paraId="0F69A5A9" w14:textId="20389267" w:rsidR="00CF0EF0" w:rsidRDefault="00CF0EF0" w:rsidP="00CF0EF0">
      <w:pPr>
        <w:tabs>
          <w:tab w:val="left" w:pos="780"/>
          <w:tab w:val="center" w:pos="4946"/>
        </w:tabs>
        <w:rPr>
          <w:rFonts w:ascii="Arial" w:hAnsi="Arial" w:cs="Arial"/>
          <w:color w:val="1E1E1E"/>
          <w:sz w:val="22"/>
          <w:szCs w:val="22"/>
        </w:rPr>
      </w:pPr>
      <w:r w:rsidRPr="00CF0EF0">
        <w:rPr>
          <w:rFonts w:ascii="Arial" w:hAnsi="Arial" w:cs="Arial"/>
          <w:sz w:val="22"/>
          <w:szCs w:val="22"/>
        </w:rPr>
        <w:t xml:space="preserve">  </w:t>
      </w:r>
      <w:r w:rsidR="00C662AD">
        <w:rPr>
          <w:rFonts w:ascii="Arial" w:hAnsi="Arial" w:cs="Arial"/>
          <w:sz w:val="22"/>
          <w:szCs w:val="22"/>
        </w:rPr>
        <w:t xml:space="preserve">  </w:t>
      </w:r>
    </w:p>
    <w:p w14:paraId="23394A11" w14:textId="2DD1F615" w:rsidR="00F31F71" w:rsidRPr="006C5506" w:rsidRDefault="00F31F71" w:rsidP="00F31F71">
      <w:pPr>
        <w:rPr>
          <w:rFonts w:ascii="Arial" w:hAnsi="Arial" w:cs="Arial"/>
          <w:sz w:val="22"/>
          <w:szCs w:val="22"/>
        </w:rPr>
      </w:pPr>
    </w:p>
    <w:p w14:paraId="0415222D" w14:textId="6B014F86" w:rsidR="001B7A3C" w:rsidRPr="006C3198" w:rsidRDefault="001B7A3C" w:rsidP="00806ED0">
      <w:pPr>
        <w:ind w:left="-360" w:right="-360"/>
        <w:rPr>
          <w:rFonts w:ascii="Arial" w:hAnsi="Arial" w:cs="Arial"/>
          <w:b/>
          <w:sz w:val="21"/>
          <w:szCs w:val="21"/>
        </w:rPr>
      </w:pPr>
    </w:p>
    <w:sectPr w:rsidR="001B7A3C" w:rsidRPr="006C3198" w:rsidSect="00943223">
      <w:endnotePr>
        <w:numFmt w:val="decimal"/>
      </w:endnotePr>
      <w:pgSz w:w="12240" w:h="15840"/>
      <w:pgMar w:top="990" w:right="1440" w:bottom="1440" w:left="1440" w:header="216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1D64"/>
    <w:multiLevelType w:val="multilevel"/>
    <w:tmpl w:val="6E9E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904BD"/>
    <w:multiLevelType w:val="multilevel"/>
    <w:tmpl w:val="F542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1D5D"/>
    <w:multiLevelType w:val="multilevel"/>
    <w:tmpl w:val="661CC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93F20"/>
    <w:multiLevelType w:val="multilevel"/>
    <w:tmpl w:val="CDC8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960349">
    <w:abstractNumId w:val="1"/>
  </w:num>
  <w:num w:numId="2" w16cid:durableId="540366990">
    <w:abstractNumId w:val="0"/>
  </w:num>
  <w:num w:numId="3" w16cid:durableId="1875729252">
    <w:abstractNumId w:val="2"/>
  </w:num>
  <w:num w:numId="4" w16cid:durableId="830828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FD5"/>
    <w:rsid w:val="00001064"/>
    <w:rsid w:val="00023051"/>
    <w:rsid w:val="000364DC"/>
    <w:rsid w:val="00042D54"/>
    <w:rsid w:val="00053E48"/>
    <w:rsid w:val="000602DD"/>
    <w:rsid w:val="000633E8"/>
    <w:rsid w:val="00071179"/>
    <w:rsid w:val="00083EDB"/>
    <w:rsid w:val="00085103"/>
    <w:rsid w:val="00093235"/>
    <w:rsid w:val="00095ECE"/>
    <w:rsid w:val="000B629B"/>
    <w:rsid w:val="000D089F"/>
    <w:rsid w:val="000D184D"/>
    <w:rsid w:val="000F15CB"/>
    <w:rsid w:val="000F3597"/>
    <w:rsid w:val="001006D8"/>
    <w:rsid w:val="00106DD7"/>
    <w:rsid w:val="0011340F"/>
    <w:rsid w:val="001143FD"/>
    <w:rsid w:val="00131E49"/>
    <w:rsid w:val="00140D1D"/>
    <w:rsid w:val="00151230"/>
    <w:rsid w:val="0016450F"/>
    <w:rsid w:val="00176E10"/>
    <w:rsid w:val="00186341"/>
    <w:rsid w:val="001928A0"/>
    <w:rsid w:val="001929FE"/>
    <w:rsid w:val="00195D43"/>
    <w:rsid w:val="00197D75"/>
    <w:rsid w:val="001A10A2"/>
    <w:rsid w:val="001A77E6"/>
    <w:rsid w:val="001B2304"/>
    <w:rsid w:val="001B7A3C"/>
    <w:rsid w:val="001C0386"/>
    <w:rsid w:val="001C1953"/>
    <w:rsid w:val="001C1C6D"/>
    <w:rsid w:val="001D4DFB"/>
    <w:rsid w:val="001F030C"/>
    <w:rsid w:val="00207AA6"/>
    <w:rsid w:val="00225552"/>
    <w:rsid w:val="00234778"/>
    <w:rsid w:val="00240DF4"/>
    <w:rsid w:val="00245499"/>
    <w:rsid w:val="002908C5"/>
    <w:rsid w:val="00290D76"/>
    <w:rsid w:val="00292B41"/>
    <w:rsid w:val="002A78D0"/>
    <w:rsid w:val="002B0D44"/>
    <w:rsid w:val="002B2735"/>
    <w:rsid w:val="002B543A"/>
    <w:rsid w:val="002C3ACD"/>
    <w:rsid w:val="002D2326"/>
    <w:rsid w:val="00300C87"/>
    <w:rsid w:val="00300E89"/>
    <w:rsid w:val="00317EA8"/>
    <w:rsid w:val="003500DB"/>
    <w:rsid w:val="0035596F"/>
    <w:rsid w:val="00370874"/>
    <w:rsid w:val="00374935"/>
    <w:rsid w:val="003867ED"/>
    <w:rsid w:val="003872DF"/>
    <w:rsid w:val="00392F7D"/>
    <w:rsid w:val="003C56B3"/>
    <w:rsid w:val="004012BD"/>
    <w:rsid w:val="00402E51"/>
    <w:rsid w:val="004134C4"/>
    <w:rsid w:val="00425EA3"/>
    <w:rsid w:val="00434D50"/>
    <w:rsid w:val="004371FE"/>
    <w:rsid w:val="00464D8F"/>
    <w:rsid w:val="0046727B"/>
    <w:rsid w:val="00484BAC"/>
    <w:rsid w:val="004B39F1"/>
    <w:rsid w:val="004D08C8"/>
    <w:rsid w:val="004D72BA"/>
    <w:rsid w:val="004F43E5"/>
    <w:rsid w:val="0050312B"/>
    <w:rsid w:val="0053086D"/>
    <w:rsid w:val="0053560F"/>
    <w:rsid w:val="00536E8A"/>
    <w:rsid w:val="005374D3"/>
    <w:rsid w:val="00537E79"/>
    <w:rsid w:val="005471FA"/>
    <w:rsid w:val="00562B0F"/>
    <w:rsid w:val="00571D22"/>
    <w:rsid w:val="005958FF"/>
    <w:rsid w:val="005A736D"/>
    <w:rsid w:val="005B1CD8"/>
    <w:rsid w:val="005B4829"/>
    <w:rsid w:val="005B5B24"/>
    <w:rsid w:val="005C72FE"/>
    <w:rsid w:val="005D1A35"/>
    <w:rsid w:val="005D6E27"/>
    <w:rsid w:val="005E2084"/>
    <w:rsid w:val="005E60E6"/>
    <w:rsid w:val="005F4E76"/>
    <w:rsid w:val="00602F4F"/>
    <w:rsid w:val="0061100A"/>
    <w:rsid w:val="0063314D"/>
    <w:rsid w:val="0064625B"/>
    <w:rsid w:val="00653B01"/>
    <w:rsid w:val="0065770E"/>
    <w:rsid w:val="00661C16"/>
    <w:rsid w:val="00665F34"/>
    <w:rsid w:val="00685E06"/>
    <w:rsid w:val="00693724"/>
    <w:rsid w:val="006C3198"/>
    <w:rsid w:val="006C5506"/>
    <w:rsid w:val="006C77C1"/>
    <w:rsid w:val="006D60CE"/>
    <w:rsid w:val="006E25CC"/>
    <w:rsid w:val="00714FA7"/>
    <w:rsid w:val="007205F1"/>
    <w:rsid w:val="00721C83"/>
    <w:rsid w:val="007250B0"/>
    <w:rsid w:val="00735E9B"/>
    <w:rsid w:val="007423D1"/>
    <w:rsid w:val="007447B4"/>
    <w:rsid w:val="007448F4"/>
    <w:rsid w:val="00765087"/>
    <w:rsid w:val="007739C8"/>
    <w:rsid w:val="0077535F"/>
    <w:rsid w:val="007A5F2A"/>
    <w:rsid w:val="007B2087"/>
    <w:rsid w:val="007B2D0B"/>
    <w:rsid w:val="007D294D"/>
    <w:rsid w:val="007F045E"/>
    <w:rsid w:val="007F5199"/>
    <w:rsid w:val="007F6CC3"/>
    <w:rsid w:val="00804013"/>
    <w:rsid w:val="008041E9"/>
    <w:rsid w:val="008057D0"/>
    <w:rsid w:val="00806ED0"/>
    <w:rsid w:val="00815E98"/>
    <w:rsid w:val="00816049"/>
    <w:rsid w:val="00833C9F"/>
    <w:rsid w:val="00834BC1"/>
    <w:rsid w:val="00852646"/>
    <w:rsid w:val="0088058B"/>
    <w:rsid w:val="008A653A"/>
    <w:rsid w:val="008C08FD"/>
    <w:rsid w:val="008C6B29"/>
    <w:rsid w:val="008F38EE"/>
    <w:rsid w:val="0092645F"/>
    <w:rsid w:val="00935F01"/>
    <w:rsid w:val="00943223"/>
    <w:rsid w:val="00945AB3"/>
    <w:rsid w:val="00957BF6"/>
    <w:rsid w:val="00971F9A"/>
    <w:rsid w:val="00974E23"/>
    <w:rsid w:val="0098021D"/>
    <w:rsid w:val="00985955"/>
    <w:rsid w:val="00985CA5"/>
    <w:rsid w:val="00986DD9"/>
    <w:rsid w:val="00995A47"/>
    <w:rsid w:val="009B3228"/>
    <w:rsid w:val="009C3C80"/>
    <w:rsid w:val="009D16A5"/>
    <w:rsid w:val="009D6E03"/>
    <w:rsid w:val="009E35C6"/>
    <w:rsid w:val="009E6FD5"/>
    <w:rsid w:val="00A04588"/>
    <w:rsid w:val="00A10DE6"/>
    <w:rsid w:val="00A13970"/>
    <w:rsid w:val="00A2700E"/>
    <w:rsid w:val="00A4121A"/>
    <w:rsid w:val="00A41A11"/>
    <w:rsid w:val="00A42446"/>
    <w:rsid w:val="00A50842"/>
    <w:rsid w:val="00A56B7B"/>
    <w:rsid w:val="00A95E7D"/>
    <w:rsid w:val="00A962B7"/>
    <w:rsid w:val="00AB3E31"/>
    <w:rsid w:val="00AC1765"/>
    <w:rsid w:val="00AC2A5B"/>
    <w:rsid w:val="00AF606B"/>
    <w:rsid w:val="00B24A71"/>
    <w:rsid w:val="00B35D77"/>
    <w:rsid w:val="00B43C23"/>
    <w:rsid w:val="00B44A29"/>
    <w:rsid w:val="00B60E87"/>
    <w:rsid w:val="00B6527A"/>
    <w:rsid w:val="00B67360"/>
    <w:rsid w:val="00B771AC"/>
    <w:rsid w:val="00B83903"/>
    <w:rsid w:val="00B8767A"/>
    <w:rsid w:val="00B94E6F"/>
    <w:rsid w:val="00BA7122"/>
    <w:rsid w:val="00BC2E03"/>
    <w:rsid w:val="00BF3B84"/>
    <w:rsid w:val="00C07F43"/>
    <w:rsid w:val="00C12169"/>
    <w:rsid w:val="00C16386"/>
    <w:rsid w:val="00C16EA6"/>
    <w:rsid w:val="00C200AD"/>
    <w:rsid w:val="00C2095B"/>
    <w:rsid w:val="00C40559"/>
    <w:rsid w:val="00C4585B"/>
    <w:rsid w:val="00C47B8E"/>
    <w:rsid w:val="00C54D49"/>
    <w:rsid w:val="00C55360"/>
    <w:rsid w:val="00C656F3"/>
    <w:rsid w:val="00C65BD6"/>
    <w:rsid w:val="00C662AD"/>
    <w:rsid w:val="00C84AF0"/>
    <w:rsid w:val="00C87306"/>
    <w:rsid w:val="00C90982"/>
    <w:rsid w:val="00C94E71"/>
    <w:rsid w:val="00CA387D"/>
    <w:rsid w:val="00CA558A"/>
    <w:rsid w:val="00CA7F8C"/>
    <w:rsid w:val="00CB61B0"/>
    <w:rsid w:val="00CC0573"/>
    <w:rsid w:val="00CD2694"/>
    <w:rsid w:val="00CD6EE9"/>
    <w:rsid w:val="00CE3881"/>
    <w:rsid w:val="00CF07E9"/>
    <w:rsid w:val="00CF0EF0"/>
    <w:rsid w:val="00CF2CE2"/>
    <w:rsid w:val="00D04058"/>
    <w:rsid w:val="00D15166"/>
    <w:rsid w:val="00D36E99"/>
    <w:rsid w:val="00D535BB"/>
    <w:rsid w:val="00D80EA7"/>
    <w:rsid w:val="00D91FC8"/>
    <w:rsid w:val="00D923B6"/>
    <w:rsid w:val="00D94EF8"/>
    <w:rsid w:val="00D97E27"/>
    <w:rsid w:val="00DA5D08"/>
    <w:rsid w:val="00DB7DE8"/>
    <w:rsid w:val="00DD004D"/>
    <w:rsid w:val="00DE6253"/>
    <w:rsid w:val="00DF2F8E"/>
    <w:rsid w:val="00E014AA"/>
    <w:rsid w:val="00E3072D"/>
    <w:rsid w:val="00E35382"/>
    <w:rsid w:val="00E37786"/>
    <w:rsid w:val="00E417AB"/>
    <w:rsid w:val="00E51052"/>
    <w:rsid w:val="00E53A44"/>
    <w:rsid w:val="00E563D7"/>
    <w:rsid w:val="00E75C2A"/>
    <w:rsid w:val="00E85DA9"/>
    <w:rsid w:val="00E90BB5"/>
    <w:rsid w:val="00EA7E4A"/>
    <w:rsid w:val="00EB75BD"/>
    <w:rsid w:val="00EC07A1"/>
    <w:rsid w:val="00EE1232"/>
    <w:rsid w:val="00EE72FE"/>
    <w:rsid w:val="00F135CC"/>
    <w:rsid w:val="00F2032E"/>
    <w:rsid w:val="00F21AF5"/>
    <w:rsid w:val="00F3062E"/>
    <w:rsid w:val="00F31F71"/>
    <w:rsid w:val="00F4543F"/>
    <w:rsid w:val="00F45689"/>
    <w:rsid w:val="00F45D16"/>
    <w:rsid w:val="00F46B02"/>
    <w:rsid w:val="00F51865"/>
    <w:rsid w:val="00F628D7"/>
    <w:rsid w:val="00F652E7"/>
    <w:rsid w:val="00F700A8"/>
    <w:rsid w:val="00F764D8"/>
    <w:rsid w:val="00F82F8E"/>
    <w:rsid w:val="00F92BDA"/>
    <w:rsid w:val="00F94B09"/>
    <w:rsid w:val="00FA3CF8"/>
    <w:rsid w:val="00FB34AE"/>
    <w:rsid w:val="00F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A7704"/>
  <w15:docId w15:val="{FC99A9DC-32DB-4047-8949-A5F8910A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552"/>
    <w:pPr>
      <w:widowContro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rsid w:val="00225552"/>
    <w:pPr>
      <w:keepNext/>
      <w:widowControl/>
      <w:jc w:val="center"/>
      <w:outlineLvl w:val="1"/>
    </w:pPr>
    <w:rPr>
      <w:rFonts w:ascii="Arial" w:hAnsi="Arial"/>
      <w:b/>
      <w:snapToGrid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E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25552"/>
  </w:style>
  <w:style w:type="paragraph" w:styleId="DocumentMap">
    <w:name w:val="Document Map"/>
    <w:basedOn w:val="Normal"/>
    <w:semiHidden/>
    <w:rsid w:val="00225552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4F43E5"/>
    <w:rPr>
      <w:color w:val="0000FF" w:themeColor="hyperlink"/>
      <w:u w:val="single"/>
    </w:rPr>
  </w:style>
  <w:style w:type="paragraph" w:customStyle="1" w:styleId="Default">
    <w:name w:val="Default"/>
    <w:rsid w:val="005F4E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C2E03"/>
    <w:rPr>
      <w:color w:val="800080" w:themeColor="followedHyperlink"/>
      <w:u w:val="single"/>
    </w:rPr>
  </w:style>
  <w:style w:type="character" w:customStyle="1" w:styleId="section-info-text">
    <w:name w:val="section-info-text"/>
    <w:basedOn w:val="DefaultParagraphFont"/>
    <w:rsid w:val="00957BF6"/>
  </w:style>
  <w:style w:type="paragraph" w:styleId="NormalWeb">
    <w:name w:val="Normal (Web)"/>
    <w:basedOn w:val="Normal"/>
    <w:uiPriority w:val="99"/>
    <w:unhideWhenUsed/>
    <w:rsid w:val="00C54D49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font8">
    <w:name w:val="font_8"/>
    <w:basedOn w:val="Normal"/>
    <w:rsid w:val="00CD6EE9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color14">
    <w:name w:val="color_14"/>
    <w:basedOn w:val="DefaultParagraphFont"/>
    <w:rsid w:val="00CD6EE9"/>
  </w:style>
  <w:style w:type="character" w:customStyle="1" w:styleId="wixguard">
    <w:name w:val="wixguard"/>
    <w:basedOn w:val="DefaultParagraphFont"/>
    <w:rsid w:val="00CD6EE9"/>
  </w:style>
  <w:style w:type="character" w:customStyle="1" w:styleId="color18">
    <w:name w:val="color_18"/>
    <w:basedOn w:val="DefaultParagraphFont"/>
    <w:rsid w:val="00E417AB"/>
  </w:style>
  <w:style w:type="character" w:customStyle="1" w:styleId="section-info-text1">
    <w:name w:val="section-info-text1"/>
    <w:basedOn w:val="DefaultParagraphFont"/>
    <w:rsid w:val="00D94EF8"/>
  </w:style>
  <w:style w:type="character" w:styleId="UnresolvedMention">
    <w:name w:val="Unresolved Mention"/>
    <w:basedOn w:val="DefaultParagraphFont"/>
    <w:uiPriority w:val="99"/>
    <w:semiHidden/>
    <w:unhideWhenUsed/>
    <w:rsid w:val="00D94EF8"/>
    <w:rPr>
      <w:color w:val="808080"/>
      <w:shd w:val="clear" w:color="auto" w:fill="E6E6E6"/>
    </w:rPr>
  </w:style>
  <w:style w:type="paragraph" w:customStyle="1" w:styleId="footer-logo">
    <w:name w:val="footer-logo"/>
    <w:basedOn w:val="Normal"/>
    <w:rsid w:val="001B7A3C"/>
    <w:pPr>
      <w:widowControl/>
      <w:spacing w:before="100" w:beforeAutospacing="1" w:after="100" w:afterAutospacing="1"/>
    </w:pPr>
    <w:rPr>
      <w:snapToGrid/>
      <w:szCs w:val="24"/>
    </w:rPr>
  </w:style>
  <w:style w:type="character" w:styleId="Strong">
    <w:name w:val="Strong"/>
    <w:basedOn w:val="DefaultParagraphFont"/>
    <w:uiPriority w:val="22"/>
    <w:qFormat/>
    <w:rsid w:val="001B7A3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16EA6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</w:rPr>
  </w:style>
  <w:style w:type="character" w:customStyle="1" w:styleId="color17">
    <w:name w:val="color_17"/>
    <w:basedOn w:val="DefaultParagraphFont"/>
    <w:rsid w:val="00DF2F8E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319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198"/>
    <w:rPr>
      <w:snapToGrid w:val="0"/>
      <w:sz w:val="24"/>
    </w:rPr>
  </w:style>
  <w:style w:type="paragraph" w:customStyle="1" w:styleId="infoadvanced">
    <w:name w:val="infoadvanced"/>
    <w:basedOn w:val="Normal"/>
    <w:rsid w:val="00AB3E31"/>
    <w:pPr>
      <w:widowControl/>
      <w:spacing w:before="100" w:beforeAutospacing="1" w:after="100" w:afterAutospacing="1"/>
    </w:pPr>
    <w:rPr>
      <w:rFonts w:ascii="SimSun" w:eastAsia="SimSun" w:hAnsi="SimSun" w:cs="SimSun"/>
      <w:snapToGrid/>
      <w:szCs w:val="24"/>
      <w:lang w:eastAsia="zh-CN"/>
    </w:rPr>
  </w:style>
  <w:style w:type="character" w:customStyle="1" w:styleId="res9jf">
    <w:name w:val="res9jf"/>
    <w:basedOn w:val="DefaultParagraphFont"/>
    <w:rsid w:val="007250B0"/>
  </w:style>
  <w:style w:type="character" w:customStyle="1" w:styleId="w8qarf">
    <w:name w:val="w8qarf"/>
    <w:basedOn w:val="DefaultParagraphFont"/>
    <w:rsid w:val="007250B0"/>
  </w:style>
  <w:style w:type="character" w:customStyle="1" w:styleId="etvozd">
    <w:name w:val="etvozd"/>
    <w:basedOn w:val="DefaultParagraphFont"/>
    <w:rsid w:val="007250B0"/>
  </w:style>
  <w:style w:type="character" w:customStyle="1" w:styleId="lrzxr">
    <w:name w:val="lrzxr"/>
    <w:basedOn w:val="DefaultParagraphFont"/>
    <w:rsid w:val="007250B0"/>
  </w:style>
  <w:style w:type="paragraph" w:styleId="Revision">
    <w:name w:val="Revision"/>
    <w:hidden/>
    <w:uiPriority w:val="99"/>
    <w:semiHidden/>
    <w:rsid w:val="00C12169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3446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08470">
                              <w:marLeft w:val="-375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9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8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87260">
                                              <w:marLeft w:val="-375"/>
                                              <w:marRight w:val="-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79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84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841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933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6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483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692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41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9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6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5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2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08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2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5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0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33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8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0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2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9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0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53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79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6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33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012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919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522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11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7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3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0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8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44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24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8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2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4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5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06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5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0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22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2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32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75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8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50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34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83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274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09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90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861418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926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296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455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233143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8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72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594472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140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93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8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5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76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50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49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107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1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20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555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1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05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05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32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84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98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75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31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3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813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44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66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36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30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36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52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90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a.oborne@deq.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oborne@deq.nc.gov" TargetMode="External"/><Relationship Id="rId5" Type="http://schemas.openxmlformats.org/officeDocument/2006/relationships/hyperlink" Target="http://www.deq.nc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PROPOSED REMEDIAL ACTION PLAN</vt:lpstr>
    </vt:vector>
  </TitlesOfParts>
  <Company>DENR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PROPOSED REMEDIAL ACTION PLAN</dc:title>
  <dc:creator>n1ns307</dc:creator>
  <cp:lastModifiedBy>Channell, Ryan</cp:lastModifiedBy>
  <cp:revision>5</cp:revision>
  <cp:lastPrinted>2014-04-30T19:48:00Z</cp:lastPrinted>
  <dcterms:created xsi:type="dcterms:W3CDTF">2026-05-01T14:18:00Z</dcterms:created>
  <dcterms:modified xsi:type="dcterms:W3CDTF">2026-05-01T14:21:00Z</dcterms:modified>
</cp:coreProperties>
</file>