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B6B" w:rsidRDefault="003C7B6B" w:rsidP="009B3A99">
      <w:pPr>
        <w:pStyle w:val="RptMainTtl"/>
      </w:pPr>
      <w:bookmarkStart w:id="0" w:name="_Toc334798678"/>
    </w:p>
    <w:p w:rsidR="003C7B6B" w:rsidRPr="00B65F5A" w:rsidRDefault="003C7B6B" w:rsidP="009B3A99">
      <w:pPr>
        <w:pStyle w:val="Title"/>
        <w:rPr>
          <w:sz w:val="40"/>
          <w:u w:val="single"/>
        </w:rPr>
      </w:pPr>
      <w:r w:rsidRPr="00B65F5A">
        <w:rPr>
          <w:sz w:val="40"/>
          <w:u w:val="single"/>
        </w:rPr>
        <w:t xml:space="preserve">DRAFT FOR </w:t>
      </w:r>
      <w:r w:rsidR="00234380">
        <w:rPr>
          <w:sz w:val="40"/>
          <w:u w:val="single"/>
        </w:rPr>
        <w:t xml:space="preserve">USE AND PUBLIC </w:t>
      </w:r>
      <w:r w:rsidRPr="00B65F5A">
        <w:rPr>
          <w:sz w:val="40"/>
          <w:u w:val="single"/>
        </w:rPr>
        <w:t>COMMENT</w:t>
      </w:r>
    </w:p>
    <w:p w:rsidR="003C7B6B" w:rsidRPr="003C7B6B" w:rsidRDefault="003C7B6B" w:rsidP="009B3A99">
      <w:pPr>
        <w:pStyle w:val="Title"/>
        <w:spacing w:before="360"/>
      </w:pPr>
      <w:r w:rsidRPr="003C7B6B">
        <w:t xml:space="preserve">Proposed Templates for </w:t>
      </w:r>
      <w:r w:rsidR="00B65F5A">
        <w:t>Multi-part</w:t>
      </w:r>
    </w:p>
    <w:p w:rsidR="003C7B6B" w:rsidRPr="003C7B6B" w:rsidRDefault="003C7B6B" w:rsidP="009B3A99">
      <w:pPr>
        <w:pStyle w:val="Title"/>
      </w:pPr>
      <w:r w:rsidRPr="003C7B6B">
        <w:t>Corrective</w:t>
      </w:r>
      <w:r>
        <w:t xml:space="preserve"> Action Plans</w:t>
      </w:r>
    </w:p>
    <w:p w:rsidR="003C7B6B" w:rsidRPr="003C7B6B" w:rsidRDefault="003C7B6B" w:rsidP="009B3A99">
      <w:pPr>
        <w:pStyle w:val="Title"/>
        <w:rPr>
          <w:i/>
          <w:sz w:val="32"/>
        </w:rPr>
      </w:pPr>
      <w:r w:rsidRPr="003C7B6B">
        <w:rPr>
          <w:i/>
          <w:sz w:val="32"/>
        </w:rPr>
        <w:t>(Feasibility Study – Design and Specification – Record of Decision)</w:t>
      </w:r>
    </w:p>
    <w:p w:rsidR="003C7B6B" w:rsidRDefault="003C7B6B" w:rsidP="009B3A99">
      <w:pPr>
        <w:pStyle w:val="Title"/>
      </w:pPr>
      <w:r>
        <w:t xml:space="preserve">at </w:t>
      </w:r>
      <w:r w:rsidRPr="003C7B6B">
        <w:t>Commercial Leaking Petroleum UST</w:t>
      </w:r>
    </w:p>
    <w:p w:rsidR="003C7B6B" w:rsidRDefault="003C7B6B" w:rsidP="009B3A99">
      <w:pPr>
        <w:pStyle w:val="Title"/>
      </w:pPr>
      <w:r>
        <w:t>Cleanup</w:t>
      </w:r>
      <w:r w:rsidR="00B65F5A">
        <w:t xml:space="preserve"> Fund-</w:t>
      </w:r>
      <w:r>
        <w:t xml:space="preserve">Eligible </w:t>
      </w:r>
      <w:r w:rsidR="00B65F5A">
        <w:t>S</w:t>
      </w:r>
      <w:r>
        <w:t>ites</w:t>
      </w:r>
    </w:p>
    <w:p w:rsidR="003C7B6B" w:rsidRPr="00B65F5A" w:rsidRDefault="003C7B6B" w:rsidP="009B3A99">
      <w:pPr>
        <w:pStyle w:val="Title"/>
        <w:rPr>
          <w:b w:val="0"/>
          <w:i/>
          <w:sz w:val="32"/>
        </w:rPr>
      </w:pPr>
      <w:r w:rsidRPr="00B65F5A">
        <w:rPr>
          <w:b w:val="0"/>
          <w:i/>
          <w:sz w:val="32"/>
        </w:rPr>
        <w:t>(as described in the 2017 Reasonable Rate Document)</w:t>
      </w:r>
      <w:bookmarkStart w:id="1" w:name="_GoBack"/>
      <w:bookmarkEnd w:id="1"/>
    </w:p>
    <w:p w:rsidR="003C7B6B" w:rsidRDefault="003C7B6B" w:rsidP="00CE6804">
      <w:pPr>
        <w:pStyle w:val="Title"/>
        <w:jc w:val="both"/>
      </w:pPr>
    </w:p>
    <w:p w:rsidR="003C7B6B" w:rsidRDefault="003C7B6B" w:rsidP="00CE6804">
      <w:pPr>
        <w:pStyle w:val="Title"/>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3C7B6B" w:rsidRDefault="003C7B6B" w:rsidP="00CE6804">
      <w:pPr>
        <w:jc w:val="both"/>
      </w:pPr>
    </w:p>
    <w:p w:rsidR="00584447" w:rsidRDefault="003C7B6B" w:rsidP="00CE6804">
      <w:pPr>
        <w:jc w:val="both"/>
        <w:rPr>
          <w:i/>
          <w:sz w:val="24"/>
        </w:rPr>
      </w:pPr>
      <w:r w:rsidRPr="00B65F5A">
        <w:rPr>
          <w:i/>
          <w:sz w:val="24"/>
        </w:rPr>
        <w:t>Note</w:t>
      </w:r>
      <w:r w:rsidR="00584447">
        <w:rPr>
          <w:i/>
          <w:sz w:val="24"/>
        </w:rPr>
        <w:t>s</w:t>
      </w:r>
      <w:r w:rsidRPr="00B65F5A">
        <w:rPr>
          <w:i/>
          <w:sz w:val="24"/>
        </w:rPr>
        <w:t xml:space="preserve">: </w:t>
      </w:r>
    </w:p>
    <w:p w:rsidR="00584447" w:rsidRPr="00584447" w:rsidRDefault="003C7B6B" w:rsidP="00CE6804">
      <w:pPr>
        <w:pStyle w:val="ListParagraph"/>
        <w:numPr>
          <w:ilvl w:val="0"/>
          <w:numId w:val="42"/>
        </w:numPr>
        <w:spacing w:before="60"/>
        <w:contextualSpacing w:val="0"/>
        <w:jc w:val="both"/>
        <w:rPr>
          <w:i/>
        </w:rPr>
      </w:pPr>
      <w:r w:rsidRPr="00584447">
        <w:rPr>
          <w:i/>
          <w:sz w:val="24"/>
        </w:rPr>
        <w:t>Sites that are not eligible for UST Trust Fund coverage, or eligible sites where CAP</w:t>
      </w:r>
      <w:r w:rsidR="00584447">
        <w:rPr>
          <w:i/>
          <w:sz w:val="24"/>
        </w:rPr>
        <w:t xml:space="preserve"> </w:t>
      </w:r>
      <w:r w:rsidRPr="00584447">
        <w:rPr>
          <w:i/>
          <w:sz w:val="24"/>
        </w:rPr>
        <w:t xml:space="preserve">reimbursement is not being sought, </w:t>
      </w:r>
      <w:r w:rsidR="00584447">
        <w:rPr>
          <w:i/>
          <w:sz w:val="24"/>
        </w:rPr>
        <w:t>should</w:t>
      </w:r>
      <w:r w:rsidRPr="00584447">
        <w:rPr>
          <w:i/>
          <w:sz w:val="24"/>
        </w:rPr>
        <w:t xml:space="preserve"> complete the full Corrective Action Plan</w:t>
      </w:r>
      <w:r w:rsidR="00584447">
        <w:rPr>
          <w:i/>
          <w:sz w:val="24"/>
        </w:rPr>
        <w:t xml:space="preserve"> scope</w:t>
      </w:r>
      <w:r w:rsidR="00234380">
        <w:rPr>
          <w:i/>
          <w:sz w:val="24"/>
        </w:rPr>
        <w:t xml:space="preserve"> </w:t>
      </w:r>
      <w:r w:rsidR="00584447">
        <w:rPr>
          <w:i/>
          <w:sz w:val="24"/>
        </w:rPr>
        <w:t>d</w:t>
      </w:r>
      <w:r w:rsidRPr="00584447">
        <w:rPr>
          <w:i/>
          <w:sz w:val="24"/>
        </w:rPr>
        <w:t xml:space="preserve">escribed in the existing Assessment </w:t>
      </w:r>
      <w:r w:rsidR="00B65F5A" w:rsidRPr="00584447">
        <w:rPr>
          <w:i/>
          <w:sz w:val="24"/>
        </w:rPr>
        <w:t>&amp;</w:t>
      </w:r>
      <w:r w:rsidRPr="00584447">
        <w:rPr>
          <w:i/>
          <w:sz w:val="24"/>
        </w:rPr>
        <w:t xml:space="preserve"> Corrective </w:t>
      </w:r>
      <w:r w:rsidR="00B65F5A" w:rsidRPr="00584447">
        <w:rPr>
          <w:i/>
          <w:sz w:val="24"/>
        </w:rPr>
        <w:t>Action g</w:t>
      </w:r>
      <w:r w:rsidRPr="00584447">
        <w:rPr>
          <w:i/>
          <w:sz w:val="24"/>
        </w:rPr>
        <w:t>uidance</w:t>
      </w:r>
      <w:r w:rsidR="00584447">
        <w:rPr>
          <w:i/>
          <w:sz w:val="24"/>
        </w:rPr>
        <w:t>,</w:t>
      </w:r>
      <w:r w:rsidRPr="00584447">
        <w:rPr>
          <w:i/>
          <w:sz w:val="24"/>
        </w:rPr>
        <w:t xml:space="preserve"> </w:t>
      </w:r>
      <w:r w:rsidR="00B65F5A" w:rsidRPr="00584447">
        <w:rPr>
          <w:i/>
          <w:sz w:val="24"/>
        </w:rPr>
        <w:t>Report Template #7</w:t>
      </w:r>
      <w:r w:rsidR="00584447">
        <w:rPr>
          <w:i/>
          <w:sz w:val="24"/>
        </w:rPr>
        <w:t>.</w:t>
      </w:r>
    </w:p>
    <w:p w:rsidR="00584447" w:rsidRPr="00C43312" w:rsidRDefault="00584447" w:rsidP="00CE6804">
      <w:pPr>
        <w:pStyle w:val="ListParagraph"/>
        <w:numPr>
          <w:ilvl w:val="0"/>
          <w:numId w:val="42"/>
        </w:numPr>
        <w:spacing w:before="60"/>
        <w:contextualSpacing w:val="0"/>
        <w:jc w:val="both"/>
        <w:rPr>
          <w:i/>
        </w:rPr>
      </w:pPr>
      <w:r>
        <w:rPr>
          <w:i/>
          <w:sz w:val="24"/>
        </w:rPr>
        <w:t xml:space="preserve">During the multi-step CAP process, each </w:t>
      </w:r>
      <w:r w:rsidR="00234380">
        <w:rPr>
          <w:i/>
          <w:sz w:val="24"/>
        </w:rPr>
        <w:t>stage</w:t>
      </w:r>
      <w:r>
        <w:rPr>
          <w:i/>
          <w:sz w:val="24"/>
        </w:rPr>
        <w:t xml:space="preserve"> of the CAP provides an opportunity to update the </w:t>
      </w:r>
      <w:r w:rsidR="00234380">
        <w:rPr>
          <w:i/>
          <w:sz w:val="24"/>
        </w:rPr>
        <w:t xml:space="preserve">written </w:t>
      </w:r>
      <w:r>
        <w:rPr>
          <w:i/>
          <w:sz w:val="24"/>
        </w:rPr>
        <w:t xml:space="preserve">‘CAP’ with any new information that has been obtained following the submittal of a previous part. Where no new information is available, it is not necessary to </w:t>
      </w:r>
      <w:r w:rsidR="00C43312">
        <w:rPr>
          <w:i/>
          <w:sz w:val="24"/>
        </w:rPr>
        <w:t>repeat</w:t>
      </w:r>
      <w:r>
        <w:rPr>
          <w:i/>
          <w:sz w:val="24"/>
        </w:rPr>
        <w:t xml:space="preserve"> the same information that has already been provided in those previous part(s).</w:t>
      </w:r>
      <w:r w:rsidR="00C43312">
        <w:rPr>
          <w:i/>
          <w:sz w:val="24"/>
        </w:rPr>
        <w:t xml:space="preserve"> </w:t>
      </w:r>
    </w:p>
    <w:p w:rsidR="00C43312" w:rsidRPr="00584447" w:rsidRDefault="00C43312" w:rsidP="00CE6804">
      <w:pPr>
        <w:pStyle w:val="ListParagraph"/>
        <w:numPr>
          <w:ilvl w:val="0"/>
          <w:numId w:val="42"/>
        </w:numPr>
        <w:spacing w:before="60"/>
        <w:contextualSpacing w:val="0"/>
        <w:jc w:val="both"/>
        <w:rPr>
          <w:i/>
        </w:rPr>
      </w:pPr>
      <w:r>
        <w:rPr>
          <w:i/>
          <w:sz w:val="24"/>
        </w:rPr>
        <w:t>Additionally, if a technology is proposed that would benefit from additional information beyond what is provided in the following templates, please incorporate the additional documentation into the most appropriate step and section below.</w:t>
      </w:r>
    </w:p>
    <w:p w:rsidR="00584447" w:rsidRPr="00584447" w:rsidRDefault="003C7B6B" w:rsidP="00CE6804">
      <w:pPr>
        <w:pStyle w:val="ListParagraph"/>
        <w:numPr>
          <w:ilvl w:val="0"/>
          <w:numId w:val="42"/>
        </w:numPr>
        <w:jc w:val="both"/>
        <w:rPr>
          <w:i/>
        </w:rPr>
      </w:pPr>
      <w:r w:rsidRPr="00584447">
        <w:rPr>
          <w:i/>
        </w:rPr>
        <w:br w:type="page"/>
      </w:r>
    </w:p>
    <w:p w:rsidR="0048658E" w:rsidRPr="006203F8" w:rsidRDefault="00D31FAB" w:rsidP="009B3A99">
      <w:pPr>
        <w:pStyle w:val="RptMainTtl"/>
      </w:pPr>
      <w:r w:rsidRPr="006203F8">
        <w:lastRenderedPageBreak/>
        <w:t>7</w:t>
      </w:r>
      <w:r w:rsidR="0048658E" w:rsidRPr="006203F8">
        <w:t>A.</w:t>
      </w:r>
      <w:bookmarkStart w:id="2" w:name="mr"/>
      <w:bookmarkEnd w:id="2"/>
      <w:r w:rsidR="0048658E" w:rsidRPr="006203F8">
        <w:t xml:space="preserve">  </w:t>
      </w:r>
      <w:bookmarkEnd w:id="0"/>
      <w:r w:rsidRPr="006203F8">
        <w:t xml:space="preserve">Corrective Action Plan – </w:t>
      </w:r>
      <w:r w:rsidR="007C7FC1">
        <w:t>Feasibility Study</w:t>
      </w:r>
    </w:p>
    <w:p w:rsidR="00D95DE8" w:rsidRDefault="00D95DE8" w:rsidP="00CE6804">
      <w:pPr>
        <w:spacing w:after="40"/>
        <w:ind w:firstLine="720"/>
        <w:jc w:val="both"/>
        <w:rPr>
          <w:i/>
        </w:rPr>
      </w:pPr>
      <w:r>
        <w:rPr>
          <w:i/>
        </w:rPr>
        <w:t xml:space="preserve">This template </w:t>
      </w:r>
      <w:r w:rsidR="00B24181" w:rsidRPr="009B3A99">
        <w:rPr>
          <w:i/>
        </w:rPr>
        <w:t>outlines the typical information</w:t>
      </w:r>
      <w:r w:rsidR="00B24181" w:rsidRPr="009B3A99">
        <w:rPr>
          <w:b/>
          <w:i/>
        </w:rPr>
        <w:t xml:space="preserve"> </w:t>
      </w:r>
      <w:r>
        <w:rPr>
          <w:i/>
        </w:rPr>
        <w:t xml:space="preserve">that should be provided in a </w:t>
      </w:r>
      <w:r w:rsidR="007C7FC1">
        <w:rPr>
          <w:i/>
        </w:rPr>
        <w:t>Feasibility Study</w:t>
      </w:r>
      <w:r w:rsidR="00651779">
        <w:rPr>
          <w:i/>
        </w:rPr>
        <w:t xml:space="preserve"> </w:t>
      </w:r>
      <w:r>
        <w:rPr>
          <w:i/>
        </w:rPr>
        <w:t xml:space="preserve">submitted in lieu of a full Corrective Action Plan (CAP) </w:t>
      </w:r>
      <w:r w:rsidR="00E46AE3">
        <w:rPr>
          <w:i/>
        </w:rPr>
        <w:t xml:space="preserve">at an eligible </w:t>
      </w:r>
      <w:r>
        <w:rPr>
          <w:i/>
        </w:rPr>
        <w:t xml:space="preserve">site operating under the 2017 Reasonable </w:t>
      </w:r>
      <w:r w:rsidR="00E46AE3">
        <w:rPr>
          <w:i/>
        </w:rPr>
        <w:t xml:space="preserve">Rate Document </w:t>
      </w:r>
      <w:r>
        <w:rPr>
          <w:i/>
        </w:rPr>
        <w:t>to maintain access to the Commercial Leaking Petroleum Underground Storage Tank Trust Fund (Trust Fund).</w:t>
      </w:r>
    </w:p>
    <w:p w:rsidR="00720FE6" w:rsidRDefault="00D95DE8" w:rsidP="00CE6804">
      <w:pPr>
        <w:spacing w:after="40"/>
        <w:ind w:firstLine="720"/>
        <w:jc w:val="both"/>
        <w:rPr>
          <w:i/>
        </w:rPr>
      </w:pPr>
      <w:r>
        <w:rPr>
          <w:i/>
        </w:rPr>
        <w:t xml:space="preserve">The objective of the standalone </w:t>
      </w:r>
      <w:r w:rsidR="007C7FC1">
        <w:rPr>
          <w:i/>
        </w:rPr>
        <w:t>Feasibility Study (CA Study)</w:t>
      </w:r>
      <w:r>
        <w:rPr>
          <w:i/>
        </w:rPr>
        <w:t xml:space="preserve"> portion of this</w:t>
      </w:r>
      <w:r w:rsidR="0076337A">
        <w:rPr>
          <w:i/>
        </w:rPr>
        <w:t xml:space="preserve"> multi-part</w:t>
      </w:r>
      <w:r>
        <w:rPr>
          <w:i/>
        </w:rPr>
        <w:t xml:space="preserve"> CAP process at Trust Fund-eligible sites is to provide a robust evaluation of the remedial strategy that was provided in the ‘Conclusion and Recommendations’ section of the preceding Comprehensive Site Assessment (CSA) Report.  </w:t>
      </w:r>
      <w:r w:rsidR="0076337A">
        <w:rPr>
          <w:i/>
        </w:rPr>
        <w:t xml:space="preserve">It </w:t>
      </w:r>
      <w:r w:rsidR="00720FE6">
        <w:rPr>
          <w:i/>
        </w:rPr>
        <w:t>should include a very brief summary of any previous abatement efforts (for example, soil excavations or free product recovery events, etc.)</w:t>
      </w:r>
      <w:r w:rsidR="000B50AC">
        <w:rPr>
          <w:i/>
        </w:rPr>
        <w:t xml:space="preserve"> and</w:t>
      </w:r>
      <w:r w:rsidR="00720FE6">
        <w:rPr>
          <w:i/>
        </w:rPr>
        <w:t xml:space="preserve"> </w:t>
      </w:r>
      <w:r w:rsidR="000B50AC">
        <w:rPr>
          <w:i/>
        </w:rPr>
        <w:t xml:space="preserve">site conditions, </w:t>
      </w:r>
      <w:r w:rsidR="00720FE6">
        <w:rPr>
          <w:i/>
        </w:rPr>
        <w:t xml:space="preserve">along with a more thorough description of </w:t>
      </w:r>
      <w:r w:rsidR="006A3F3A">
        <w:rPr>
          <w:i/>
        </w:rPr>
        <w:t>any</w:t>
      </w:r>
      <w:r w:rsidR="00720FE6">
        <w:rPr>
          <w:i/>
        </w:rPr>
        <w:t xml:space="preserve"> work performed since the completion of the CSA that may help verify the applicability of the recommended remedial alternative.  </w:t>
      </w:r>
    </w:p>
    <w:p w:rsidR="008E2FFF" w:rsidRPr="008E2FFF" w:rsidRDefault="00720FE6" w:rsidP="00CE6804">
      <w:pPr>
        <w:spacing w:after="40"/>
        <w:ind w:firstLine="360"/>
        <w:jc w:val="both"/>
        <w:rPr>
          <w:i/>
        </w:rPr>
      </w:pPr>
      <w:r>
        <w:rPr>
          <w:i/>
        </w:rPr>
        <w:t>The</w:t>
      </w:r>
      <w:r w:rsidR="0008721D">
        <w:rPr>
          <w:i/>
        </w:rPr>
        <w:t xml:space="preserve"> core of the</w:t>
      </w:r>
      <w:r>
        <w:rPr>
          <w:i/>
        </w:rPr>
        <w:t xml:space="preserve"> </w:t>
      </w:r>
      <w:r w:rsidR="007C7FC1">
        <w:rPr>
          <w:i/>
        </w:rPr>
        <w:t>CA Study</w:t>
      </w:r>
      <w:r w:rsidR="006A3F3A">
        <w:rPr>
          <w:i/>
        </w:rPr>
        <w:t xml:space="preserve"> </w:t>
      </w:r>
      <w:r w:rsidR="00E46AE3">
        <w:rPr>
          <w:i/>
        </w:rPr>
        <w:t>is built using</w:t>
      </w:r>
      <w:r w:rsidR="006A3F3A">
        <w:rPr>
          <w:i/>
        </w:rPr>
        <w:t xml:space="preserve"> the results of pilot studies</w:t>
      </w:r>
      <w:r>
        <w:rPr>
          <w:i/>
        </w:rPr>
        <w:t xml:space="preserve"> and ‘rough’ cost estimates (</w:t>
      </w:r>
      <w:r w:rsidR="006A3F3A">
        <w:rPr>
          <w:i/>
        </w:rPr>
        <w:t>within about ±</w:t>
      </w:r>
      <w:r w:rsidR="00B65F5A" w:rsidRPr="00315BB4">
        <w:rPr>
          <w:i/>
          <w:color w:val="C00000"/>
          <w:u w:val="single"/>
        </w:rPr>
        <w:t>15</w:t>
      </w:r>
      <w:r>
        <w:rPr>
          <w:i/>
        </w:rPr>
        <w:t xml:space="preserve">% of the actual </w:t>
      </w:r>
      <w:r w:rsidR="006A3F3A">
        <w:rPr>
          <w:i/>
        </w:rPr>
        <w:t xml:space="preserve">designed and </w:t>
      </w:r>
      <w:r>
        <w:rPr>
          <w:i/>
        </w:rPr>
        <w:t xml:space="preserve">bid costs) </w:t>
      </w:r>
      <w:r w:rsidR="006A3F3A">
        <w:rPr>
          <w:i/>
        </w:rPr>
        <w:t xml:space="preserve">to verify and </w:t>
      </w:r>
      <w:r>
        <w:rPr>
          <w:i/>
        </w:rPr>
        <w:t xml:space="preserve">validate the </w:t>
      </w:r>
      <w:r w:rsidR="006A3F3A">
        <w:rPr>
          <w:i/>
        </w:rPr>
        <w:t xml:space="preserve">effectiveness and cost efficiency of </w:t>
      </w:r>
      <w:r w:rsidR="0076337A">
        <w:rPr>
          <w:i/>
        </w:rPr>
        <w:t>a</w:t>
      </w:r>
      <w:r w:rsidR="006A3F3A">
        <w:rPr>
          <w:i/>
        </w:rPr>
        <w:t xml:space="preserve"> proposed strategy or </w:t>
      </w:r>
      <w:r>
        <w:rPr>
          <w:i/>
        </w:rPr>
        <w:t xml:space="preserve">remedial </w:t>
      </w:r>
      <w:r w:rsidR="006A3F3A">
        <w:rPr>
          <w:i/>
        </w:rPr>
        <w:t>technology</w:t>
      </w:r>
      <w:r>
        <w:rPr>
          <w:i/>
        </w:rPr>
        <w:t>.</w:t>
      </w:r>
      <w:r w:rsidR="006A3F3A">
        <w:rPr>
          <w:i/>
        </w:rPr>
        <w:t xml:space="preserve">  As described in the June 1, 2016 UST Section Memo entitled “</w:t>
      </w:r>
      <w:hyperlink r:id="rId8" w:history="1">
        <w:r w:rsidR="006A3F3A" w:rsidRPr="00E46AE3">
          <w:rPr>
            <w:rStyle w:val="Hyperlink"/>
          </w:rPr>
          <w:t>North Carolina Petroleum UST Release Corrective Action Phase Project Management: A Calibrated Risk-Based Corrective Action Decision &amp; Implementation Guide</w:t>
        </w:r>
      </w:hyperlink>
      <w:r w:rsidR="006A3F3A" w:rsidRPr="006A3F3A">
        <w:rPr>
          <w:i/>
        </w:rPr>
        <w:t xml:space="preserve">” the </w:t>
      </w:r>
      <w:r w:rsidR="00E46AE3">
        <w:rPr>
          <w:i/>
        </w:rPr>
        <w:t>evaluated strategy</w:t>
      </w:r>
      <w:r w:rsidR="006A3F3A">
        <w:rPr>
          <w:i/>
        </w:rPr>
        <w:t xml:space="preserve"> should incorporate no more than two to three years of active remediation to stabilize the contaminant plume </w:t>
      </w:r>
      <w:r w:rsidR="00E46AE3">
        <w:rPr>
          <w:i/>
        </w:rPr>
        <w:t>and</w:t>
      </w:r>
      <w:r w:rsidR="006A3F3A">
        <w:rPr>
          <w:i/>
        </w:rPr>
        <w:t xml:space="preserve"> protect nearby at-risk receptors</w:t>
      </w:r>
      <w:r w:rsidR="00E46AE3">
        <w:rPr>
          <w:i/>
        </w:rPr>
        <w:t xml:space="preserve">, while </w:t>
      </w:r>
      <w:r w:rsidR="0076337A">
        <w:rPr>
          <w:i/>
        </w:rPr>
        <w:t xml:space="preserve">also </w:t>
      </w:r>
      <w:r w:rsidR="00E46AE3">
        <w:rPr>
          <w:i/>
        </w:rPr>
        <w:t xml:space="preserve">addressing the </w:t>
      </w:r>
      <w:r w:rsidR="0076337A">
        <w:rPr>
          <w:i/>
        </w:rPr>
        <w:t xml:space="preserve">bulk of the </w:t>
      </w:r>
      <w:r w:rsidR="00E46AE3">
        <w:rPr>
          <w:i/>
        </w:rPr>
        <w:t>secondary source and/or high dissolved-phase contamination plumes such that</w:t>
      </w:r>
      <w:r w:rsidR="0076337A">
        <w:rPr>
          <w:i/>
        </w:rPr>
        <w:t xml:space="preserve"> monitored</w:t>
      </w:r>
      <w:r w:rsidR="00E46AE3">
        <w:rPr>
          <w:i/>
        </w:rPr>
        <w:t xml:space="preserve"> natural attenuation (MNA) </w:t>
      </w:r>
      <w:r w:rsidR="0076337A">
        <w:rPr>
          <w:i/>
        </w:rPr>
        <w:t>may be</w:t>
      </w:r>
      <w:r w:rsidR="00E46AE3">
        <w:rPr>
          <w:i/>
        </w:rPr>
        <w:t xml:space="preserve"> projected to achieve risk-based closure standards for a site</w:t>
      </w:r>
      <w:r w:rsidR="0076337A">
        <w:rPr>
          <w:i/>
        </w:rPr>
        <w:t xml:space="preserve"> reclassified as ‘low’ risk</w:t>
      </w:r>
      <w:r w:rsidR="00E46AE3">
        <w:rPr>
          <w:i/>
        </w:rPr>
        <w:t xml:space="preserve"> within approximately ten years following the completion of active remediation. </w:t>
      </w:r>
      <w:r w:rsidR="0076337A">
        <w:rPr>
          <w:i/>
        </w:rPr>
        <w:t>[</w:t>
      </w:r>
      <w:r w:rsidR="00E46AE3">
        <w:rPr>
          <w:i/>
        </w:rPr>
        <w:t>Note: For some sites with existing impacted receptors within the plume footprint, additional measure</w:t>
      </w:r>
      <w:r w:rsidR="0076337A">
        <w:rPr>
          <w:i/>
        </w:rPr>
        <w:t>s</w:t>
      </w:r>
      <w:r w:rsidR="00E46AE3">
        <w:rPr>
          <w:i/>
        </w:rPr>
        <w:t xml:space="preserve"> may be required beyond </w:t>
      </w:r>
      <w:r w:rsidR="0076337A">
        <w:rPr>
          <w:i/>
        </w:rPr>
        <w:t>that</w:t>
      </w:r>
      <w:r w:rsidR="00E46AE3">
        <w:rPr>
          <w:i/>
        </w:rPr>
        <w:t xml:space="preserve"> typically applicable at most other sites.</w:t>
      </w:r>
      <w:r w:rsidR="0076337A">
        <w:rPr>
          <w:i/>
        </w:rPr>
        <w:t>]</w:t>
      </w:r>
      <w:r w:rsidR="00E46AE3">
        <w:rPr>
          <w:i/>
        </w:rPr>
        <w:t xml:space="preserve">  The </w:t>
      </w:r>
      <w:r w:rsidR="007C7FC1">
        <w:rPr>
          <w:i/>
        </w:rPr>
        <w:t>CA Study</w:t>
      </w:r>
      <w:r w:rsidR="00E46AE3">
        <w:rPr>
          <w:i/>
        </w:rPr>
        <w:t xml:space="preserve"> should be used to further document those needs </w:t>
      </w:r>
      <w:r w:rsidR="00865381">
        <w:rPr>
          <w:i/>
        </w:rPr>
        <w:t>where the remedial strategy must vary from the June 2016 guidance.</w:t>
      </w:r>
    </w:p>
    <w:p w:rsidR="008E2FFF" w:rsidRPr="006203F8" w:rsidRDefault="008E2FFF" w:rsidP="00CE6804">
      <w:pPr>
        <w:pStyle w:val="RptSctnHdr"/>
        <w:jc w:val="both"/>
      </w:pPr>
      <w:r w:rsidRPr="006203F8">
        <w:t>Site Information</w:t>
      </w:r>
    </w:p>
    <w:p w:rsidR="008E2FFF" w:rsidRDefault="008E2FFF" w:rsidP="00CE6804">
      <w:pPr>
        <w:numPr>
          <w:ilvl w:val="0"/>
          <w:numId w:val="11"/>
        </w:numPr>
        <w:tabs>
          <w:tab w:val="clear" w:pos="720"/>
        </w:tabs>
        <w:suppressAutoHyphens/>
        <w:spacing w:after="80"/>
        <w:jc w:val="both"/>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893"/>
        <w:gridCol w:w="1717"/>
        <w:gridCol w:w="986"/>
        <w:gridCol w:w="274"/>
        <w:gridCol w:w="720"/>
        <w:gridCol w:w="536"/>
        <w:gridCol w:w="450"/>
        <w:gridCol w:w="1438"/>
      </w:tblGrid>
      <w:tr w:rsidR="008E2FFF" w:rsidRPr="00791E5B" w:rsidTr="00D31FAB">
        <w:trPr>
          <w:trHeight w:val="371"/>
        </w:trPr>
        <w:tc>
          <w:tcPr>
            <w:tcW w:w="1890" w:type="dxa"/>
            <w:vAlign w:val="center"/>
          </w:tcPr>
          <w:p w:rsidR="008E2FFF" w:rsidRPr="00791E5B" w:rsidRDefault="008E2FFF" w:rsidP="00CE6804">
            <w:pPr>
              <w:tabs>
                <w:tab w:val="left" w:pos="5760"/>
              </w:tabs>
              <w:ind w:hanging="15"/>
              <w:jc w:val="both"/>
            </w:pPr>
            <w:r w:rsidRPr="00791E5B">
              <w:rPr>
                <w:rFonts w:ascii="Wingdings" w:hAnsi="Wingdings"/>
                <w:position w:val="6"/>
              </w:rPr>
              <w:t></w:t>
            </w:r>
            <w:r>
              <w:rPr>
                <w:rFonts w:ascii="Wingdings" w:hAnsi="Wingdings"/>
                <w:position w:val="6"/>
              </w:rPr>
              <w:t></w:t>
            </w:r>
            <w:r w:rsidRPr="00791E5B">
              <w:t>Date of Report:</w:t>
            </w:r>
          </w:p>
        </w:tc>
        <w:tc>
          <w:tcPr>
            <w:tcW w:w="3870" w:type="dxa"/>
            <w:gridSpan w:val="4"/>
            <w:tcBorders>
              <w:bottom w:val="single" w:sz="4" w:space="0" w:color="auto"/>
            </w:tcBorders>
            <w:vAlign w:val="center"/>
          </w:tcPr>
          <w:p w:rsidR="008E2FFF" w:rsidRPr="00862AA2" w:rsidRDefault="008E2FFF" w:rsidP="00CE6804">
            <w:pPr>
              <w:tabs>
                <w:tab w:val="left" w:pos="5760"/>
              </w:tabs>
              <w:jc w:val="both"/>
            </w:pPr>
          </w:p>
        </w:tc>
        <w:tc>
          <w:tcPr>
            <w:tcW w:w="1706" w:type="dxa"/>
            <w:gridSpan w:val="3"/>
            <w:vAlign w:val="center"/>
          </w:tcPr>
          <w:p w:rsidR="008E2FFF" w:rsidRPr="00862AA2" w:rsidRDefault="008E2FFF" w:rsidP="00CE6804">
            <w:pPr>
              <w:tabs>
                <w:tab w:val="left" w:pos="5760"/>
              </w:tabs>
              <w:ind w:left="-104"/>
              <w:jc w:val="both"/>
            </w:pPr>
            <w:r w:rsidRPr="00862AA2">
              <w:t>Site Risk</w:t>
            </w:r>
            <w:r w:rsidR="00D31FAB">
              <w:t>/Ranking</w:t>
            </w:r>
            <w:r w:rsidRPr="00862AA2">
              <w:t>:</w:t>
            </w:r>
          </w:p>
        </w:tc>
        <w:tc>
          <w:tcPr>
            <w:tcW w:w="1438" w:type="dxa"/>
            <w:tcBorders>
              <w:bottom w:val="single" w:sz="4" w:space="0" w:color="auto"/>
            </w:tcBorders>
            <w:vAlign w:val="center"/>
          </w:tcPr>
          <w:p w:rsidR="008E2FFF" w:rsidRPr="00862AA2" w:rsidRDefault="008E2FFF" w:rsidP="00CE6804">
            <w:pPr>
              <w:tabs>
                <w:tab w:val="left" w:pos="5760"/>
              </w:tabs>
              <w:jc w:val="both"/>
            </w:pPr>
          </w:p>
        </w:tc>
      </w:tr>
      <w:tr w:rsidR="008E2FFF" w:rsidRPr="00791E5B" w:rsidTr="00ED30AD">
        <w:trPr>
          <w:trHeight w:val="370"/>
        </w:trPr>
        <w:tc>
          <w:tcPr>
            <w:tcW w:w="1890" w:type="dxa"/>
            <w:vAlign w:val="center"/>
          </w:tcPr>
          <w:p w:rsidR="008E2FFF" w:rsidRPr="00791E5B" w:rsidRDefault="008E2FFF"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rsidRPr="00791E5B">
              <w:t>Facility I.D.:</w:t>
            </w:r>
          </w:p>
        </w:tc>
        <w:tc>
          <w:tcPr>
            <w:tcW w:w="2610" w:type="dxa"/>
            <w:gridSpan w:val="2"/>
            <w:tcBorders>
              <w:top w:val="single" w:sz="4" w:space="0" w:color="auto"/>
              <w:bottom w:val="single" w:sz="4" w:space="0" w:color="auto"/>
            </w:tcBorders>
            <w:vAlign w:val="center"/>
          </w:tcPr>
          <w:p w:rsidR="008E2FFF" w:rsidRPr="00862AA2" w:rsidRDefault="008E2FFF" w:rsidP="00CE6804">
            <w:pPr>
              <w:tabs>
                <w:tab w:val="left" w:pos="5760"/>
              </w:tabs>
              <w:jc w:val="both"/>
              <w:rPr>
                <w:position w:val="6"/>
              </w:rPr>
            </w:pPr>
          </w:p>
        </w:tc>
        <w:tc>
          <w:tcPr>
            <w:tcW w:w="2966" w:type="dxa"/>
            <w:gridSpan w:val="5"/>
            <w:vAlign w:val="center"/>
          </w:tcPr>
          <w:p w:rsidR="008E2FFF" w:rsidRPr="00862AA2" w:rsidRDefault="008E2FFF" w:rsidP="00CE6804">
            <w:pPr>
              <w:tabs>
                <w:tab w:val="left" w:pos="5760"/>
              </w:tabs>
              <w:jc w:val="both"/>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rsidR="008E2FFF" w:rsidRPr="00862AA2" w:rsidRDefault="008E2FFF" w:rsidP="00CE6804">
            <w:pPr>
              <w:tabs>
                <w:tab w:val="left" w:pos="5760"/>
              </w:tabs>
              <w:jc w:val="both"/>
              <w:rPr>
                <w:position w:val="6"/>
              </w:rPr>
            </w:pPr>
          </w:p>
        </w:tc>
      </w:tr>
      <w:tr w:rsidR="008E2FFF" w:rsidRPr="00791E5B" w:rsidTr="00ED30AD">
        <w:trPr>
          <w:trHeight w:val="366"/>
        </w:trPr>
        <w:tc>
          <w:tcPr>
            <w:tcW w:w="1890" w:type="dxa"/>
            <w:vAlign w:val="center"/>
          </w:tcPr>
          <w:p w:rsidR="008E2FFF" w:rsidRPr="00791E5B" w:rsidRDefault="008E2FFF" w:rsidP="00CE6804">
            <w:pPr>
              <w:tabs>
                <w:tab w:val="left" w:pos="5760"/>
              </w:tabs>
              <w:jc w:val="both"/>
            </w:pPr>
            <w:r w:rsidRPr="00791E5B">
              <w:rPr>
                <w:rFonts w:ascii="Wingdings" w:hAnsi="Wingdings"/>
                <w:position w:val="6"/>
              </w:rPr>
              <w:t></w:t>
            </w:r>
            <w:r>
              <w:rPr>
                <w:rFonts w:ascii="Wingdings" w:hAnsi="Wingdings"/>
                <w:position w:val="6"/>
              </w:rPr>
              <w:t></w:t>
            </w:r>
            <w:r w:rsidRPr="00791E5B">
              <w:t>Site Name:</w:t>
            </w:r>
          </w:p>
        </w:tc>
        <w:tc>
          <w:tcPr>
            <w:tcW w:w="7014" w:type="dxa"/>
            <w:gridSpan w:val="8"/>
            <w:tcBorders>
              <w:bottom w:val="single" w:sz="4" w:space="0" w:color="auto"/>
            </w:tcBorders>
            <w:vAlign w:val="center"/>
          </w:tcPr>
          <w:p w:rsidR="008E2FFF" w:rsidRPr="00862AA2" w:rsidRDefault="008E2FFF" w:rsidP="00CE6804">
            <w:pPr>
              <w:tabs>
                <w:tab w:val="left" w:pos="5760"/>
              </w:tabs>
              <w:jc w:val="both"/>
              <w:rPr>
                <w:position w:val="6"/>
              </w:rPr>
            </w:pPr>
          </w:p>
        </w:tc>
      </w:tr>
      <w:tr w:rsidR="008E2FFF" w:rsidRPr="00791E5B" w:rsidTr="00ED30AD">
        <w:trPr>
          <w:trHeight w:val="365"/>
        </w:trPr>
        <w:tc>
          <w:tcPr>
            <w:tcW w:w="1890" w:type="dxa"/>
            <w:vAlign w:val="center"/>
          </w:tcPr>
          <w:p w:rsidR="008E2FFF" w:rsidRPr="00791E5B" w:rsidRDefault="008E2FFF"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t>Street Address:</w:t>
            </w:r>
          </w:p>
        </w:tc>
        <w:tc>
          <w:tcPr>
            <w:tcW w:w="7014" w:type="dxa"/>
            <w:gridSpan w:val="8"/>
            <w:tcBorders>
              <w:top w:val="single" w:sz="4" w:space="0" w:color="auto"/>
              <w:bottom w:val="single" w:sz="4" w:space="0" w:color="auto"/>
            </w:tcBorders>
            <w:vAlign w:val="center"/>
          </w:tcPr>
          <w:p w:rsidR="008E2FFF" w:rsidRPr="00862AA2" w:rsidRDefault="008E2FFF" w:rsidP="00CE6804">
            <w:pPr>
              <w:tabs>
                <w:tab w:val="left" w:pos="5760"/>
              </w:tabs>
              <w:jc w:val="both"/>
              <w:rPr>
                <w:position w:val="6"/>
              </w:rPr>
            </w:pPr>
          </w:p>
        </w:tc>
      </w:tr>
      <w:tr w:rsidR="008E2FFF" w:rsidRPr="00791E5B" w:rsidTr="00ED30AD">
        <w:trPr>
          <w:trHeight w:val="353"/>
        </w:trPr>
        <w:tc>
          <w:tcPr>
            <w:tcW w:w="1890" w:type="dxa"/>
            <w:vAlign w:val="center"/>
          </w:tcPr>
          <w:p w:rsidR="008E2FFF" w:rsidRPr="00791E5B" w:rsidRDefault="008E2FFF"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rsidRPr="00791E5B">
              <w:t>City/Town:</w:t>
            </w:r>
          </w:p>
        </w:tc>
        <w:tc>
          <w:tcPr>
            <w:tcW w:w="2610" w:type="dxa"/>
            <w:gridSpan w:val="2"/>
            <w:tcBorders>
              <w:top w:val="single" w:sz="4" w:space="0" w:color="auto"/>
              <w:bottom w:val="single" w:sz="4" w:space="0" w:color="auto"/>
            </w:tcBorders>
            <w:vAlign w:val="center"/>
          </w:tcPr>
          <w:p w:rsidR="008E2FFF" w:rsidRPr="00862AA2" w:rsidRDefault="008E2FFF" w:rsidP="00CE6804">
            <w:pPr>
              <w:tabs>
                <w:tab w:val="left" w:pos="5760"/>
              </w:tabs>
              <w:jc w:val="both"/>
              <w:rPr>
                <w:position w:val="6"/>
              </w:rPr>
            </w:pPr>
          </w:p>
        </w:tc>
        <w:tc>
          <w:tcPr>
            <w:tcW w:w="986" w:type="dxa"/>
            <w:vAlign w:val="center"/>
          </w:tcPr>
          <w:p w:rsidR="008E2FFF" w:rsidRPr="00862AA2" w:rsidRDefault="008E2FFF" w:rsidP="00CE6804">
            <w:pPr>
              <w:tabs>
                <w:tab w:val="left" w:pos="5760"/>
              </w:tabs>
              <w:ind w:left="-107"/>
              <w:jc w:val="both"/>
              <w:rPr>
                <w:position w:val="6"/>
              </w:rPr>
            </w:pPr>
            <w:r w:rsidRPr="00862AA2">
              <w:t>Zip Code:</w:t>
            </w:r>
          </w:p>
        </w:tc>
        <w:tc>
          <w:tcPr>
            <w:tcW w:w="994" w:type="dxa"/>
            <w:gridSpan w:val="2"/>
            <w:tcBorders>
              <w:bottom w:val="single" w:sz="4" w:space="0" w:color="auto"/>
            </w:tcBorders>
            <w:vAlign w:val="center"/>
          </w:tcPr>
          <w:p w:rsidR="008E2FFF" w:rsidRPr="00862AA2" w:rsidRDefault="008E2FFF" w:rsidP="00CE6804">
            <w:pPr>
              <w:tabs>
                <w:tab w:val="left" w:pos="5760"/>
              </w:tabs>
              <w:jc w:val="both"/>
              <w:rPr>
                <w:position w:val="6"/>
              </w:rPr>
            </w:pPr>
          </w:p>
        </w:tc>
        <w:tc>
          <w:tcPr>
            <w:tcW w:w="986" w:type="dxa"/>
            <w:gridSpan w:val="2"/>
            <w:vAlign w:val="center"/>
          </w:tcPr>
          <w:p w:rsidR="008E2FFF" w:rsidRPr="00862AA2" w:rsidRDefault="008E2FFF" w:rsidP="00CE6804">
            <w:pPr>
              <w:tabs>
                <w:tab w:val="left" w:pos="5760"/>
              </w:tabs>
              <w:ind w:left="-104"/>
              <w:jc w:val="both"/>
              <w:rPr>
                <w:position w:val="6"/>
              </w:rPr>
            </w:pPr>
            <w:r w:rsidRPr="00862AA2">
              <w:t>County:</w:t>
            </w:r>
          </w:p>
        </w:tc>
        <w:tc>
          <w:tcPr>
            <w:tcW w:w="1438" w:type="dxa"/>
            <w:tcBorders>
              <w:bottom w:val="single" w:sz="4" w:space="0" w:color="auto"/>
            </w:tcBorders>
            <w:vAlign w:val="center"/>
          </w:tcPr>
          <w:p w:rsidR="008E2FFF" w:rsidRPr="00862AA2" w:rsidRDefault="008E2FFF" w:rsidP="00CE6804">
            <w:pPr>
              <w:tabs>
                <w:tab w:val="left" w:pos="5760"/>
              </w:tabs>
              <w:jc w:val="both"/>
              <w:rPr>
                <w:position w:val="6"/>
              </w:rPr>
            </w:pPr>
          </w:p>
        </w:tc>
      </w:tr>
      <w:tr w:rsidR="008E2FFF" w:rsidRPr="00791E5B" w:rsidTr="00ED30AD">
        <w:trPr>
          <w:trHeight w:val="353"/>
        </w:trPr>
        <w:tc>
          <w:tcPr>
            <w:tcW w:w="5486" w:type="dxa"/>
            <w:gridSpan w:val="4"/>
            <w:vAlign w:val="center"/>
          </w:tcPr>
          <w:p w:rsidR="008E2FFF" w:rsidRPr="00791E5B" w:rsidRDefault="008E2FFF"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rsidRPr="00791E5B">
              <w:t xml:space="preserve">Description of Geographical Data Point </w:t>
            </w:r>
            <w:r w:rsidRPr="00862AA2">
              <w:rPr>
                <w:sz w:val="18"/>
              </w:rPr>
              <w:t>(e.g., diesel fill port)</w:t>
            </w:r>
            <w:r w:rsidRPr="00791E5B">
              <w:t>:</w:t>
            </w:r>
          </w:p>
        </w:tc>
        <w:tc>
          <w:tcPr>
            <w:tcW w:w="3418" w:type="dxa"/>
            <w:gridSpan w:val="5"/>
            <w:tcBorders>
              <w:bottom w:val="single" w:sz="4" w:space="0" w:color="auto"/>
            </w:tcBorders>
            <w:vAlign w:val="center"/>
          </w:tcPr>
          <w:p w:rsidR="008E2FFF" w:rsidRPr="00862AA2" w:rsidRDefault="008E2FFF" w:rsidP="00CE6804">
            <w:pPr>
              <w:tabs>
                <w:tab w:val="left" w:pos="5760"/>
              </w:tabs>
              <w:jc w:val="both"/>
              <w:rPr>
                <w:position w:val="6"/>
              </w:rPr>
            </w:pPr>
          </w:p>
        </w:tc>
      </w:tr>
      <w:tr w:rsidR="008E2FFF" w:rsidRPr="00791E5B" w:rsidTr="00ED30AD">
        <w:trPr>
          <w:trHeight w:val="353"/>
        </w:trPr>
        <w:tc>
          <w:tcPr>
            <w:tcW w:w="5486" w:type="dxa"/>
            <w:gridSpan w:val="4"/>
            <w:vAlign w:val="center"/>
          </w:tcPr>
          <w:p w:rsidR="008E2FFF" w:rsidRPr="00791E5B" w:rsidRDefault="008E2FFF"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rsidRPr="00791E5B">
              <w:t xml:space="preserve">Location Method </w:t>
            </w:r>
            <w:r w:rsidRPr="00862AA2">
              <w:rPr>
                <w:sz w:val="18"/>
              </w:rPr>
              <w:t xml:space="preserve">(GPS, topographical map, </w:t>
            </w:r>
            <w:r w:rsidR="00D31FAB">
              <w:rPr>
                <w:sz w:val="18"/>
              </w:rPr>
              <w:t xml:space="preserve">online map, </w:t>
            </w:r>
            <w:r w:rsidRPr="00862AA2">
              <w:rPr>
                <w:sz w:val="18"/>
              </w:rPr>
              <w:t>other)</w:t>
            </w:r>
            <w:r w:rsidRPr="00862AA2">
              <w:t>:</w:t>
            </w:r>
          </w:p>
        </w:tc>
        <w:tc>
          <w:tcPr>
            <w:tcW w:w="3418" w:type="dxa"/>
            <w:gridSpan w:val="5"/>
            <w:tcBorders>
              <w:top w:val="single" w:sz="4" w:space="0" w:color="auto"/>
              <w:bottom w:val="single" w:sz="4" w:space="0" w:color="auto"/>
            </w:tcBorders>
            <w:vAlign w:val="center"/>
          </w:tcPr>
          <w:p w:rsidR="008E2FFF" w:rsidRPr="00862AA2" w:rsidRDefault="008E2FFF" w:rsidP="00CE6804">
            <w:pPr>
              <w:tabs>
                <w:tab w:val="left" w:pos="5760"/>
              </w:tabs>
              <w:jc w:val="both"/>
              <w:rPr>
                <w:position w:val="6"/>
              </w:rPr>
            </w:pPr>
          </w:p>
        </w:tc>
      </w:tr>
      <w:tr w:rsidR="008E2FFF" w:rsidRPr="00791E5B" w:rsidTr="00ED30AD">
        <w:trPr>
          <w:trHeight w:val="353"/>
        </w:trPr>
        <w:tc>
          <w:tcPr>
            <w:tcW w:w="2783" w:type="dxa"/>
            <w:gridSpan w:val="2"/>
            <w:vAlign w:val="center"/>
          </w:tcPr>
          <w:p w:rsidR="008E2FFF" w:rsidRPr="00791E5B" w:rsidRDefault="008E2FFF"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rsidR="008E2FFF" w:rsidRPr="00862AA2" w:rsidRDefault="008E2FFF" w:rsidP="00CE6804">
            <w:pPr>
              <w:tabs>
                <w:tab w:val="left" w:pos="5760"/>
              </w:tabs>
              <w:jc w:val="both"/>
              <w:rPr>
                <w:position w:val="6"/>
              </w:rPr>
            </w:pPr>
          </w:p>
        </w:tc>
        <w:tc>
          <w:tcPr>
            <w:tcW w:w="2516" w:type="dxa"/>
            <w:gridSpan w:val="4"/>
            <w:vAlign w:val="center"/>
          </w:tcPr>
          <w:p w:rsidR="008E2FFF" w:rsidRPr="00862AA2" w:rsidRDefault="008E2FFF" w:rsidP="00CE6804">
            <w:pPr>
              <w:tabs>
                <w:tab w:val="left" w:pos="5760"/>
              </w:tabs>
              <w:jc w:val="both"/>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rsidR="008E2FFF" w:rsidRPr="00862AA2" w:rsidRDefault="008E2FFF" w:rsidP="00CE6804">
            <w:pPr>
              <w:tabs>
                <w:tab w:val="left" w:pos="5760"/>
              </w:tabs>
              <w:jc w:val="both"/>
              <w:rPr>
                <w:position w:val="6"/>
              </w:rPr>
            </w:pPr>
          </w:p>
        </w:tc>
      </w:tr>
    </w:tbl>
    <w:p w:rsidR="008E2FFF" w:rsidRPr="009777AD" w:rsidRDefault="008E2FFF" w:rsidP="00CE6804">
      <w:pPr>
        <w:pStyle w:val="ListParagraph"/>
        <w:keepLines/>
        <w:numPr>
          <w:ilvl w:val="0"/>
          <w:numId w:val="12"/>
        </w:numPr>
        <w:tabs>
          <w:tab w:val="left" w:pos="5760"/>
        </w:tabs>
        <w:spacing w:before="160" w:after="80"/>
        <w:jc w:val="both"/>
        <w:rPr>
          <w:u w:val="single"/>
        </w:rPr>
      </w:pPr>
      <w:r>
        <w:t>Information about Contacts Associated with the Leaking UST System</w:t>
      </w:r>
      <w:r w:rsidRPr="009777AD">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8E2FFF" w:rsidRPr="00B80363" w:rsidTr="00ED30AD">
        <w:trPr>
          <w:trHeight w:val="288"/>
        </w:trPr>
        <w:tc>
          <w:tcPr>
            <w:tcW w:w="2520" w:type="dxa"/>
            <w:gridSpan w:val="2"/>
            <w:vAlign w:val="center"/>
          </w:tcPr>
          <w:p w:rsidR="008E2FFF" w:rsidRPr="00B80363" w:rsidRDefault="008E2FFF"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UST/AST Owner:</w:t>
            </w:r>
          </w:p>
        </w:tc>
        <w:tc>
          <w:tcPr>
            <w:tcW w:w="3006" w:type="dxa"/>
            <w:gridSpan w:val="2"/>
            <w:tcBorders>
              <w:bottom w:val="single" w:sz="4" w:space="0" w:color="auto"/>
            </w:tcBorders>
          </w:tcPr>
          <w:p w:rsidR="008E2FFF" w:rsidRPr="00B80363" w:rsidRDefault="008E2FFF" w:rsidP="00CE6804">
            <w:pPr>
              <w:keepLines/>
              <w:tabs>
                <w:tab w:val="left" w:pos="5760"/>
              </w:tabs>
              <w:jc w:val="both"/>
              <w:rPr>
                <w:u w:val="single"/>
              </w:rPr>
            </w:pPr>
          </w:p>
        </w:tc>
        <w:tc>
          <w:tcPr>
            <w:tcW w:w="806" w:type="dxa"/>
            <w:gridSpan w:val="2"/>
            <w:vAlign w:val="center"/>
          </w:tcPr>
          <w:p w:rsidR="008E2FFF" w:rsidRPr="00B80363" w:rsidRDefault="008E2FFF" w:rsidP="00CE6804">
            <w:pPr>
              <w:keepLines/>
              <w:tabs>
                <w:tab w:val="left" w:pos="5760"/>
              </w:tabs>
              <w:jc w:val="both"/>
              <w:rPr>
                <w:u w:val="single"/>
              </w:rPr>
            </w:pPr>
            <w:r>
              <w:t>Email:</w:t>
            </w:r>
          </w:p>
        </w:tc>
        <w:tc>
          <w:tcPr>
            <w:tcW w:w="2578" w:type="dxa"/>
            <w:gridSpan w:val="5"/>
            <w:tcBorders>
              <w:bottom w:val="single" w:sz="4" w:space="0" w:color="auto"/>
            </w:tcBorders>
          </w:tcPr>
          <w:p w:rsidR="008E2FFF" w:rsidRPr="00B80363" w:rsidRDefault="008E2FFF" w:rsidP="00CE6804">
            <w:pPr>
              <w:keepLines/>
              <w:tabs>
                <w:tab w:val="left" w:pos="5760"/>
              </w:tabs>
              <w:jc w:val="both"/>
              <w:rPr>
                <w:u w:val="single"/>
              </w:rPr>
            </w:pPr>
          </w:p>
        </w:tc>
      </w:tr>
      <w:tr w:rsidR="008E2FFF" w:rsidRPr="00B80363" w:rsidTr="00ED30AD">
        <w:tc>
          <w:tcPr>
            <w:tcW w:w="1501" w:type="dxa"/>
            <w:vAlign w:val="center"/>
          </w:tcPr>
          <w:p w:rsidR="008E2FFF" w:rsidRPr="00B80363" w:rsidRDefault="008E2FFF"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8E2FFF" w:rsidRPr="00B80363" w:rsidRDefault="008E2FFF" w:rsidP="00CE6804">
            <w:pPr>
              <w:keepLines/>
              <w:tabs>
                <w:tab w:val="left" w:pos="5760"/>
              </w:tabs>
              <w:jc w:val="both"/>
              <w:rPr>
                <w:u w:val="single"/>
              </w:rPr>
            </w:pPr>
          </w:p>
        </w:tc>
        <w:tc>
          <w:tcPr>
            <w:tcW w:w="540" w:type="dxa"/>
            <w:vAlign w:val="center"/>
          </w:tcPr>
          <w:p w:rsidR="008E2FFF" w:rsidRPr="00B80363" w:rsidRDefault="008E2FFF"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8E2FFF" w:rsidRPr="00B80363" w:rsidRDefault="008E2FFF" w:rsidP="00CE6804">
            <w:pPr>
              <w:keepLines/>
              <w:tabs>
                <w:tab w:val="left" w:pos="5760"/>
              </w:tabs>
              <w:jc w:val="both"/>
              <w:rPr>
                <w:u w:val="single"/>
              </w:rPr>
            </w:pPr>
          </w:p>
        </w:tc>
      </w:tr>
      <w:tr w:rsidR="008E2FFF" w:rsidRPr="00B80363" w:rsidTr="00ED30AD">
        <w:trPr>
          <w:trHeight w:val="288"/>
        </w:trPr>
        <w:tc>
          <w:tcPr>
            <w:tcW w:w="2520" w:type="dxa"/>
            <w:gridSpan w:val="2"/>
            <w:vAlign w:val="center"/>
          </w:tcPr>
          <w:p w:rsidR="008E2FFF" w:rsidRPr="00B80363" w:rsidRDefault="008E2FFF"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UST/AST Operator:</w:t>
            </w:r>
          </w:p>
        </w:tc>
        <w:tc>
          <w:tcPr>
            <w:tcW w:w="3006" w:type="dxa"/>
            <w:gridSpan w:val="2"/>
            <w:tcBorders>
              <w:bottom w:val="single" w:sz="4" w:space="0" w:color="auto"/>
            </w:tcBorders>
            <w:vAlign w:val="center"/>
          </w:tcPr>
          <w:p w:rsidR="008E2FFF" w:rsidRPr="00B80363" w:rsidRDefault="008E2FFF" w:rsidP="00CE6804">
            <w:pPr>
              <w:keepLines/>
              <w:tabs>
                <w:tab w:val="left" w:pos="5760"/>
              </w:tabs>
              <w:jc w:val="both"/>
              <w:rPr>
                <w:u w:val="single"/>
              </w:rPr>
            </w:pPr>
          </w:p>
        </w:tc>
        <w:tc>
          <w:tcPr>
            <w:tcW w:w="806" w:type="dxa"/>
            <w:gridSpan w:val="2"/>
            <w:vAlign w:val="center"/>
          </w:tcPr>
          <w:p w:rsidR="008E2FFF" w:rsidRPr="00B80363" w:rsidRDefault="008E2FFF" w:rsidP="00CE6804">
            <w:pPr>
              <w:keepLines/>
              <w:tabs>
                <w:tab w:val="left" w:pos="5760"/>
              </w:tabs>
              <w:jc w:val="both"/>
              <w:rPr>
                <w:u w:val="single"/>
              </w:rPr>
            </w:pPr>
            <w:r>
              <w:t>Email:</w:t>
            </w:r>
          </w:p>
        </w:tc>
        <w:tc>
          <w:tcPr>
            <w:tcW w:w="2578" w:type="dxa"/>
            <w:gridSpan w:val="5"/>
            <w:tcBorders>
              <w:bottom w:val="single" w:sz="4" w:space="0" w:color="auto"/>
            </w:tcBorders>
          </w:tcPr>
          <w:p w:rsidR="008E2FFF" w:rsidRPr="00B80363" w:rsidRDefault="008E2FFF" w:rsidP="00CE6804">
            <w:pPr>
              <w:keepLines/>
              <w:tabs>
                <w:tab w:val="left" w:pos="5760"/>
              </w:tabs>
              <w:jc w:val="both"/>
              <w:rPr>
                <w:u w:val="single"/>
              </w:rPr>
            </w:pPr>
          </w:p>
        </w:tc>
      </w:tr>
      <w:tr w:rsidR="008E2FFF" w:rsidRPr="00B80363" w:rsidTr="00ED30AD">
        <w:tc>
          <w:tcPr>
            <w:tcW w:w="1501" w:type="dxa"/>
            <w:vAlign w:val="center"/>
          </w:tcPr>
          <w:p w:rsidR="008E2FFF" w:rsidRPr="00B80363" w:rsidRDefault="008E2FFF"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8E2FFF" w:rsidRPr="00B80363" w:rsidRDefault="008E2FFF" w:rsidP="00CE6804">
            <w:pPr>
              <w:keepLines/>
              <w:tabs>
                <w:tab w:val="left" w:pos="5760"/>
              </w:tabs>
              <w:jc w:val="both"/>
              <w:rPr>
                <w:u w:val="single"/>
              </w:rPr>
            </w:pPr>
          </w:p>
        </w:tc>
        <w:tc>
          <w:tcPr>
            <w:tcW w:w="540" w:type="dxa"/>
            <w:vAlign w:val="center"/>
          </w:tcPr>
          <w:p w:rsidR="008E2FFF" w:rsidRPr="00B80363" w:rsidRDefault="008E2FFF"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8E2FFF" w:rsidRPr="00B80363" w:rsidRDefault="008E2FFF" w:rsidP="00CE6804">
            <w:pPr>
              <w:keepLines/>
              <w:tabs>
                <w:tab w:val="left" w:pos="5760"/>
              </w:tabs>
              <w:jc w:val="both"/>
              <w:rPr>
                <w:u w:val="single"/>
              </w:rPr>
            </w:pPr>
          </w:p>
        </w:tc>
      </w:tr>
      <w:tr w:rsidR="008E2FFF" w:rsidRPr="00B80363" w:rsidTr="00ED30AD">
        <w:trPr>
          <w:trHeight w:val="288"/>
        </w:trPr>
        <w:tc>
          <w:tcPr>
            <w:tcW w:w="2520" w:type="dxa"/>
            <w:gridSpan w:val="2"/>
            <w:vAlign w:val="center"/>
          </w:tcPr>
          <w:p w:rsidR="008E2FFF" w:rsidRPr="00B80363" w:rsidRDefault="008E2FFF"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Property Owner:</w:t>
            </w:r>
          </w:p>
        </w:tc>
        <w:tc>
          <w:tcPr>
            <w:tcW w:w="3006" w:type="dxa"/>
            <w:gridSpan w:val="2"/>
            <w:tcBorders>
              <w:bottom w:val="single" w:sz="4" w:space="0" w:color="auto"/>
            </w:tcBorders>
            <w:vAlign w:val="center"/>
          </w:tcPr>
          <w:p w:rsidR="008E2FFF" w:rsidRPr="00B80363" w:rsidRDefault="008E2FFF" w:rsidP="00CE6804">
            <w:pPr>
              <w:keepLines/>
              <w:tabs>
                <w:tab w:val="left" w:pos="5760"/>
              </w:tabs>
              <w:jc w:val="both"/>
              <w:rPr>
                <w:u w:val="single"/>
              </w:rPr>
            </w:pPr>
          </w:p>
        </w:tc>
        <w:tc>
          <w:tcPr>
            <w:tcW w:w="806" w:type="dxa"/>
            <w:gridSpan w:val="2"/>
            <w:vAlign w:val="center"/>
          </w:tcPr>
          <w:p w:rsidR="008E2FFF" w:rsidRPr="00B80363" w:rsidRDefault="008E2FFF" w:rsidP="00CE6804">
            <w:pPr>
              <w:keepLines/>
              <w:tabs>
                <w:tab w:val="left" w:pos="5760"/>
              </w:tabs>
              <w:jc w:val="both"/>
              <w:rPr>
                <w:u w:val="single"/>
              </w:rPr>
            </w:pPr>
            <w:r>
              <w:t>Email:</w:t>
            </w:r>
          </w:p>
        </w:tc>
        <w:tc>
          <w:tcPr>
            <w:tcW w:w="2578" w:type="dxa"/>
            <w:gridSpan w:val="5"/>
            <w:tcBorders>
              <w:bottom w:val="single" w:sz="4" w:space="0" w:color="auto"/>
            </w:tcBorders>
          </w:tcPr>
          <w:p w:rsidR="008E2FFF" w:rsidRPr="00B80363" w:rsidRDefault="008E2FFF" w:rsidP="00CE6804">
            <w:pPr>
              <w:keepLines/>
              <w:tabs>
                <w:tab w:val="left" w:pos="5760"/>
              </w:tabs>
              <w:jc w:val="both"/>
              <w:rPr>
                <w:u w:val="single"/>
              </w:rPr>
            </w:pPr>
          </w:p>
        </w:tc>
      </w:tr>
      <w:tr w:rsidR="008E2FFF" w:rsidRPr="00B80363" w:rsidTr="00ED30AD">
        <w:tc>
          <w:tcPr>
            <w:tcW w:w="1501" w:type="dxa"/>
            <w:vAlign w:val="center"/>
          </w:tcPr>
          <w:p w:rsidR="008E2FFF" w:rsidRPr="00B80363" w:rsidRDefault="008E2FFF"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8E2FFF" w:rsidRPr="00B80363" w:rsidRDefault="008E2FFF" w:rsidP="00CE6804">
            <w:pPr>
              <w:keepLines/>
              <w:tabs>
                <w:tab w:val="left" w:pos="5760"/>
              </w:tabs>
              <w:jc w:val="both"/>
              <w:rPr>
                <w:u w:val="single"/>
              </w:rPr>
            </w:pPr>
          </w:p>
        </w:tc>
        <w:tc>
          <w:tcPr>
            <w:tcW w:w="540" w:type="dxa"/>
            <w:vAlign w:val="center"/>
          </w:tcPr>
          <w:p w:rsidR="008E2FFF" w:rsidRPr="00B80363" w:rsidRDefault="008E2FFF"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8E2FFF" w:rsidRPr="00B80363" w:rsidRDefault="008E2FFF" w:rsidP="00CE6804">
            <w:pPr>
              <w:keepLines/>
              <w:tabs>
                <w:tab w:val="left" w:pos="5760"/>
              </w:tabs>
              <w:jc w:val="both"/>
              <w:rPr>
                <w:u w:val="single"/>
              </w:rPr>
            </w:pPr>
          </w:p>
        </w:tc>
      </w:tr>
      <w:tr w:rsidR="008E2FFF" w:rsidRPr="00B80363" w:rsidTr="00ED30AD">
        <w:trPr>
          <w:trHeight w:val="288"/>
        </w:trPr>
        <w:tc>
          <w:tcPr>
            <w:tcW w:w="2520" w:type="dxa"/>
            <w:gridSpan w:val="2"/>
            <w:vAlign w:val="center"/>
          </w:tcPr>
          <w:p w:rsidR="008E2FFF" w:rsidRPr="00B80363" w:rsidRDefault="008E2FFF"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Property Occupant:</w:t>
            </w:r>
          </w:p>
        </w:tc>
        <w:tc>
          <w:tcPr>
            <w:tcW w:w="3006" w:type="dxa"/>
            <w:gridSpan w:val="2"/>
            <w:tcBorders>
              <w:bottom w:val="single" w:sz="4" w:space="0" w:color="auto"/>
            </w:tcBorders>
            <w:vAlign w:val="center"/>
          </w:tcPr>
          <w:p w:rsidR="008E2FFF" w:rsidRPr="00B80363" w:rsidRDefault="008E2FFF" w:rsidP="00CE6804">
            <w:pPr>
              <w:keepLines/>
              <w:tabs>
                <w:tab w:val="left" w:pos="5760"/>
              </w:tabs>
              <w:jc w:val="both"/>
              <w:rPr>
                <w:u w:val="single"/>
              </w:rPr>
            </w:pPr>
          </w:p>
        </w:tc>
        <w:tc>
          <w:tcPr>
            <w:tcW w:w="806" w:type="dxa"/>
            <w:gridSpan w:val="2"/>
            <w:vAlign w:val="center"/>
          </w:tcPr>
          <w:p w:rsidR="008E2FFF" w:rsidRPr="00B80363" w:rsidRDefault="008E2FFF" w:rsidP="00CE6804">
            <w:pPr>
              <w:keepLines/>
              <w:tabs>
                <w:tab w:val="left" w:pos="5760"/>
              </w:tabs>
              <w:jc w:val="both"/>
              <w:rPr>
                <w:u w:val="single"/>
              </w:rPr>
            </w:pPr>
            <w:r>
              <w:t>Email:</w:t>
            </w:r>
          </w:p>
        </w:tc>
        <w:tc>
          <w:tcPr>
            <w:tcW w:w="2578" w:type="dxa"/>
            <w:gridSpan w:val="5"/>
            <w:tcBorders>
              <w:bottom w:val="single" w:sz="4" w:space="0" w:color="auto"/>
            </w:tcBorders>
          </w:tcPr>
          <w:p w:rsidR="008E2FFF" w:rsidRPr="00B80363" w:rsidRDefault="008E2FFF" w:rsidP="00CE6804">
            <w:pPr>
              <w:keepLines/>
              <w:tabs>
                <w:tab w:val="left" w:pos="5760"/>
              </w:tabs>
              <w:jc w:val="both"/>
              <w:rPr>
                <w:u w:val="single"/>
              </w:rPr>
            </w:pPr>
          </w:p>
        </w:tc>
      </w:tr>
      <w:tr w:rsidR="008E2FFF" w:rsidRPr="00B80363" w:rsidTr="00ED30AD">
        <w:tc>
          <w:tcPr>
            <w:tcW w:w="1501" w:type="dxa"/>
            <w:vAlign w:val="center"/>
          </w:tcPr>
          <w:p w:rsidR="008E2FFF" w:rsidRPr="00B80363" w:rsidRDefault="008E2FFF"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8E2FFF" w:rsidRPr="00B80363" w:rsidRDefault="008E2FFF" w:rsidP="00CE6804">
            <w:pPr>
              <w:keepLines/>
              <w:tabs>
                <w:tab w:val="left" w:pos="5760"/>
              </w:tabs>
              <w:jc w:val="both"/>
              <w:rPr>
                <w:u w:val="single"/>
              </w:rPr>
            </w:pPr>
          </w:p>
        </w:tc>
        <w:tc>
          <w:tcPr>
            <w:tcW w:w="540" w:type="dxa"/>
            <w:vAlign w:val="center"/>
          </w:tcPr>
          <w:p w:rsidR="008E2FFF" w:rsidRPr="00B80363" w:rsidRDefault="008E2FFF"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8E2FFF" w:rsidRPr="00B80363" w:rsidRDefault="008E2FFF" w:rsidP="00CE6804">
            <w:pPr>
              <w:keepLines/>
              <w:tabs>
                <w:tab w:val="left" w:pos="5760"/>
              </w:tabs>
              <w:jc w:val="both"/>
              <w:rPr>
                <w:u w:val="single"/>
              </w:rPr>
            </w:pPr>
          </w:p>
        </w:tc>
      </w:tr>
      <w:tr w:rsidR="008E2FFF" w:rsidRPr="00B80363" w:rsidTr="00ED30AD">
        <w:trPr>
          <w:trHeight w:val="288"/>
        </w:trPr>
        <w:tc>
          <w:tcPr>
            <w:tcW w:w="2610" w:type="dxa"/>
            <w:gridSpan w:val="3"/>
            <w:vAlign w:val="center"/>
          </w:tcPr>
          <w:p w:rsidR="008E2FFF" w:rsidRPr="00B80363" w:rsidRDefault="008E2FFF"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Consultant/Contractor:</w:t>
            </w:r>
          </w:p>
        </w:tc>
        <w:tc>
          <w:tcPr>
            <w:tcW w:w="2916" w:type="dxa"/>
            <w:tcBorders>
              <w:bottom w:val="single" w:sz="4" w:space="0" w:color="auto"/>
            </w:tcBorders>
            <w:vAlign w:val="center"/>
          </w:tcPr>
          <w:p w:rsidR="008E2FFF" w:rsidRPr="00B80363" w:rsidRDefault="008E2FFF" w:rsidP="00CE6804">
            <w:pPr>
              <w:keepLines/>
              <w:tabs>
                <w:tab w:val="left" w:pos="5760"/>
              </w:tabs>
              <w:jc w:val="both"/>
              <w:rPr>
                <w:u w:val="single"/>
              </w:rPr>
            </w:pPr>
          </w:p>
        </w:tc>
        <w:tc>
          <w:tcPr>
            <w:tcW w:w="806" w:type="dxa"/>
            <w:gridSpan w:val="2"/>
            <w:vAlign w:val="center"/>
          </w:tcPr>
          <w:p w:rsidR="008E2FFF" w:rsidRPr="00B80363" w:rsidRDefault="008E2FFF" w:rsidP="00CE6804">
            <w:pPr>
              <w:keepLines/>
              <w:tabs>
                <w:tab w:val="left" w:pos="5760"/>
              </w:tabs>
              <w:jc w:val="both"/>
              <w:rPr>
                <w:u w:val="single"/>
              </w:rPr>
            </w:pPr>
            <w:r>
              <w:t>Email:</w:t>
            </w:r>
          </w:p>
        </w:tc>
        <w:tc>
          <w:tcPr>
            <w:tcW w:w="2578" w:type="dxa"/>
            <w:gridSpan w:val="5"/>
            <w:tcBorders>
              <w:bottom w:val="single" w:sz="4" w:space="0" w:color="auto"/>
            </w:tcBorders>
          </w:tcPr>
          <w:p w:rsidR="008E2FFF" w:rsidRPr="00B80363" w:rsidRDefault="008E2FFF" w:rsidP="00CE6804">
            <w:pPr>
              <w:keepLines/>
              <w:tabs>
                <w:tab w:val="left" w:pos="5760"/>
              </w:tabs>
              <w:jc w:val="both"/>
              <w:rPr>
                <w:u w:val="single"/>
              </w:rPr>
            </w:pPr>
          </w:p>
        </w:tc>
      </w:tr>
      <w:tr w:rsidR="008E2FFF" w:rsidRPr="00B80363" w:rsidTr="00ED30AD">
        <w:tc>
          <w:tcPr>
            <w:tcW w:w="1501" w:type="dxa"/>
            <w:vAlign w:val="center"/>
          </w:tcPr>
          <w:p w:rsidR="008E2FFF" w:rsidRPr="00B80363" w:rsidRDefault="008E2FFF"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8E2FFF" w:rsidRPr="00B80363" w:rsidRDefault="008E2FFF" w:rsidP="00CE6804">
            <w:pPr>
              <w:keepLines/>
              <w:tabs>
                <w:tab w:val="left" w:pos="5760"/>
              </w:tabs>
              <w:jc w:val="both"/>
              <w:rPr>
                <w:u w:val="single"/>
              </w:rPr>
            </w:pPr>
          </w:p>
        </w:tc>
        <w:tc>
          <w:tcPr>
            <w:tcW w:w="540" w:type="dxa"/>
            <w:vAlign w:val="center"/>
          </w:tcPr>
          <w:p w:rsidR="008E2FFF" w:rsidRPr="00B80363" w:rsidRDefault="008E2FFF"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8E2FFF" w:rsidRPr="00B80363" w:rsidRDefault="008E2FFF" w:rsidP="00CE6804">
            <w:pPr>
              <w:keepLines/>
              <w:tabs>
                <w:tab w:val="left" w:pos="5760"/>
              </w:tabs>
              <w:jc w:val="both"/>
              <w:rPr>
                <w:u w:val="single"/>
              </w:rPr>
            </w:pPr>
          </w:p>
        </w:tc>
      </w:tr>
      <w:tr w:rsidR="008E2FFF" w:rsidRPr="00B80363" w:rsidTr="00ED30AD">
        <w:trPr>
          <w:trHeight w:val="288"/>
        </w:trPr>
        <w:tc>
          <w:tcPr>
            <w:tcW w:w="2610" w:type="dxa"/>
            <w:gridSpan w:val="3"/>
            <w:vAlign w:val="center"/>
          </w:tcPr>
          <w:p w:rsidR="008E2FFF" w:rsidRPr="00B80363" w:rsidRDefault="008E2FFF"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Analytical Laboratory:</w:t>
            </w:r>
          </w:p>
        </w:tc>
        <w:tc>
          <w:tcPr>
            <w:tcW w:w="2978" w:type="dxa"/>
            <w:gridSpan w:val="2"/>
            <w:tcBorders>
              <w:bottom w:val="single" w:sz="4" w:space="0" w:color="auto"/>
            </w:tcBorders>
          </w:tcPr>
          <w:p w:rsidR="008E2FFF" w:rsidRPr="00B80363" w:rsidRDefault="008E2FFF" w:rsidP="00CE6804">
            <w:pPr>
              <w:keepLines/>
              <w:tabs>
                <w:tab w:val="left" w:pos="5760"/>
              </w:tabs>
              <w:jc w:val="both"/>
              <w:rPr>
                <w:u w:val="single"/>
              </w:rPr>
            </w:pPr>
          </w:p>
        </w:tc>
        <w:tc>
          <w:tcPr>
            <w:tcW w:w="2174" w:type="dxa"/>
            <w:gridSpan w:val="5"/>
            <w:vAlign w:val="center"/>
          </w:tcPr>
          <w:p w:rsidR="008E2FFF" w:rsidRPr="00B80363" w:rsidRDefault="008E2FFF" w:rsidP="00CE6804">
            <w:pPr>
              <w:keepLines/>
              <w:tabs>
                <w:tab w:val="left" w:pos="5760"/>
              </w:tabs>
              <w:jc w:val="both"/>
              <w:rPr>
                <w:u w:val="single"/>
              </w:rPr>
            </w:pPr>
            <w:r>
              <w:t>State Certification No:</w:t>
            </w:r>
          </w:p>
        </w:tc>
        <w:tc>
          <w:tcPr>
            <w:tcW w:w="1148" w:type="dxa"/>
            <w:tcBorders>
              <w:bottom w:val="single" w:sz="4" w:space="0" w:color="auto"/>
            </w:tcBorders>
          </w:tcPr>
          <w:p w:rsidR="008E2FFF" w:rsidRPr="00B80363" w:rsidRDefault="008E2FFF" w:rsidP="00CE6804">
            <w:pPr>
              <w:keepLines/>
              <w:tabs>
                <w:tab w:val="left" w:pos="5760"/>
              </w:tabs>
              <w:jc w:val="both"/>
              <w:rPr>
                <w:u w:val="single"/>
              </w:rPr>
            </w:pPr>
          </w:p>
        </w:tc>
      </w:tr>
      <w:tr w:rsidR="008E2FFF" w:rsidRPr="00B80363" w:rsidTr="00ED30AD">
        <w:tc>
          <w:tcPr>
            <w:tcW w:w="1501" w:type="dxa"/>
            <w:vAlign w:val="center"/>
          </w:tcPr>
          <w:p w:rsidR="008E2FFF" w:rsidRPr="00B80363" w:rsidRDefault="008E2FFF" w:rsidP="00CE6804">
            <w:pPr>
              <w:keepLines/>
              <w:tabs>
                <w:tab w:val="left" w:pos="5760"/>
              </w:tabs>
              <w:jc w:val="both"/>
              <w:rPr>
                <w:u w:val="single"/>
              </w:rPr>
            </w:pPr>
            <w:r w:rsidRPr="00B80363">
              <w:t>Address:</w:t>
            </w:r>
          </w:p>
        </w:tc>
        <w:tc>
          <w:tcPr>
            <w:tcW w:w="5084" w:type="dxa"/>
            <w:gridSpan w:val="6"/>
            <w:tcBorders>
              <w:bottom w:val="single" w:sz="4" w:space="0" w:color="auto"/>
            </w:tcBorders>
          </w:tcPr>
          <w:p w:rsidR="008E2FFF" w:rsidRPr="00B80363" w:rsidRDefault="008E2FFF" w:rsidP="00CE6804">
            <w:pPr>
              <w:keepLines/>
              <w:tabs>
                <w:tab w:val="left" w:pos="5760"/>
              </w:tabs>
              <w:jc w:val="both"/>
              <w:rPr>
                <w:u w:val="single"/>
              </w:rPr>
            </w:pPr>
          </w:p>
        </w:tc>
        <w:tc>
          <w:tcPr>
            <w:tcW w:w="625" w:type="dxa"/>
            <w:gridSpan w:val="2"/>
            <w:vAlign w:val="center"/>
          </w:tcPr>
          <w:p w:rsidR="008E2FFF" w:rsidRPr="00B80363" w:rsidRDefault="008E2FFF" w:rsidP="00CE6804">
            <w:pPr>
              <w:keepLines/>
              <w:tabs>
                <w:tab w:val="left" w:pos="5760"/>
              </w:tabs>
              <w:ind w:left="-16"/>
              <w:jc w:val="both"/>
              <w:rPr>
                <w:u w:val="single"/>
              </w:rPr>
            </w:pPr>
            <w:r w:rsidRPr="00B80363">
              <w:t>Tel:</w:t>
            </w:r>
          </w:p>
        </w:tc>
        <w:tc>
          <w:tcPr>
            <w:tcW w:w="1700" w:type="dxa"/>
            <w:gridSpan w:val="2"/>
            <w:tcBorders>
              <w:bottom w:val="single" w:sz="4" w:space="0" w:color="auto"/>
            </w:tcBorders>
          </w:tcPr>
          <w:p w:rsidR="008E2FFF" w:rsidRPr="00B80363" w:rsidRDefault="008E2FFF" w:rsidP="00CE6804">
            <w:pPr>
              <w:keepLines/>
              <w:tabs>
                <w:tab w:val="left" w:pos="5760"/>
              </w:tabs>
              <w:jc w:val="both"/>
              <w:rPr>
                <w:u w:val="single"/>
              </w:rPr>
            </w:pPr>
          </w:p>
        </w:tc>
      </w:tr>
    </w:tbl>
    <w:p w:rsidR="008E2FFF" w:rsidRDefault="008E2FFF" w:rsidP="00CE6804">
      <w:pPr>
        <w:pStyle w:val="ListParagraph"/>
        <w:keepNext/>
        <w:numPr>
          <w:ilvl w:val="0"/>
          <w:numId w:val="12"/>
        </w:numPr>
        <w:tabs>
          <w:tab w:val="left" w:pos="5760"/>
        </w:tabs>
        <w:spacing w:before="160" w:after="80"/>
        <w:ind w:right="-547"/>
        <w:jc w:val="both"/>
      </w:pPr>
      <w:r>
        <w:lastRenderedPageBreak/>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8E2FFF" w:rsidRPr="00880200" w:rsidTr="00ED30AD">
        <w:trPr>
          <w:trHeight w:val="342"/>
        </w:trPr>
        <w:tc>
          <w:tcPr>
            <w:tcW w:w="2070" w:type="dxa"/>
          </w:tcPr>
          <w:p w:rsidR="008E2FFF" w:rsidRPr="00880200" w:rsidRDefault="008E2FFF" w:rsidP="00CE6804">
            <w:pPr>
              <w:tabs>
                <w:tab w:val="left" w:pos="5760"/>
              </w:tabs>
              <w:jc w:val="both"/>
            </w:pPr>
            <w:r w:rsidRPr="00880200">
              <w:rPr>
                <w:rFonts w:ascii="Wingdings" w:hAnsi="Wingdings"/>
                <w:position w:val="6"/>
              </w:rPr>
              <w:t></w:t>
            </w:r>
            <w:r>
              <w:rPr>
                <w:rFonts w:ascii="Wingdings" w:hAnsi="Wingdings"/>
                <w:position w:val="6"/>
              </w:rPr>
              <w:t></w:t>
            </w:r>
            <w:r w:rsidRPr="00880200">
              <w:t xml:space="preserve">Date Discovered: </w:t>
            </w:r>
          </w:p>
        </w:tc>
        <w:tc>
          <w:tcPr>
            <w:tcW w:w="6830" w:type="dxa"/>
            <w:gridSpan w:val="4"/>
            <w:tcBorders>
              <w:bottom w:val="single" w:sz="4" w:space="0" w:color="auto"/>
            </w:tcBorders>
          </w:tcPr>
          <w:p w:rsidR="008E2FFF" w:rsidRPr="00880200" w:rsidRDefault="008E2FFF" w:rsidP="00CE6804">
            <w:pPr>
              <w:tabs>
                <w:tab w:val="left" w:pos="5760"/>
              </w:tabs>
              <w:jc w:val="both"/>
            </w:pPr>
          </w:p>
        </w:tc>
      </w:tr>
      <w:tr w:rsidR="008E2FFF" w:rsidRPr="00880200" w:rsidTr="00ED30AD">
        <w:trPr>
          <w:trHeight w:val="340"/>
        </w:trPr>
        <w:tc>
          <w:tcPr>
            <w:tcW w:w="3150" w:type="dxa"/>
            <w:gridSpan w:val="2"/>
          </w:tcPr>
          <w:p w:rsidR="008E2FFF" w:rsidRPr="00880200" w:rsidRDefault="008E2FFF" w:rsidP="00CE6804">
            <w:pPr>
              <w:tabs>
                <w:tab w:val="left" w:pos="5760"/>
              </w:tabs>
              <w:jc w:val="both"/>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Estimated Quantity of Release: </w:t>
            </w:r>
          </w:p>
        </w:tc>
        <w:tc>
          <w:tcPr>
            <w:tcW w:w="5750" w:type="dxa"/>
            <w:gridSpan w:val="3"/>
            <w:tcBorders>
              <w:bottom w:val="single" w:sz="4" w:space="0" w:color="auto"/>
            </w:tcBorders>
          </w:tcPr>
          <w:p w:rsidR="008E2FFF" w:rsidRPr="00880200" w:rsidRDefault="008E2FFF" w:rsidP="00CE6804">
            <w:pPr>
              <w:tabs>
                <w:tab w:val="left" w:pos="5760"/>
              </w:tabs>
              <w:jc w:val="both"/>
              <w:rPr>
                <w:rFonts w:ascii="Wingdings" w:hAnsi="Wingdings"/>
                <w:position w:val="6"/>
              </w:rPr>
            </w:pPr>
          </w:p>
        </w:tc>
      </w:tr>
      <w:tr w:rsidR="008E2FFF" w:rsidRPr="00880200" w:rsidTr="00ED30AD">
        <w:trPr>
          <w:trHeight w:val="340"/>
        </w:trPr>
        <w:tc>
          <w:tcPr>
            <w:tcW w:w="2070" w:type="dxa"/>
          </w:tcPr>
          <w:p w:rsidR="008E2FFF" w:rsidRPr="00880200" w:rsidRDefault="008E2FFF" w:rsidP="00CE6804">
            <w:pPr>
              <w:tabs>
                <w:tab w:val="left" w:pos="5760"/>
              </w:tabs>
              <w:jc w:val="both"/>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Cause of Release: </w:t>
            </w:r>
          </w:p>
        </w:tc>
        <w:tc>
          <w:tcPr>
            <w:tcW w:w="6830" w:type="dxa"/>
            <w:gridSpan w:val="4"/>
            <w:tcBorders>
              <w:bottom w:val="single" w:sz="4" w:space="0" w:color="auto"/>
            </w:tcBorders>
          </w:tcPr>
          <w:p w:rsidR="008E2FFF" w:rsidRPr="00880200" w:rsidRDefault="008E2FFF" w:rsidP="00CE6804">
            <w:pPr>
              <w:tabs>
                <w:tab w:val="left" w:pos="5760"/>
              </w:tabs>
              <w:jc w:val="both"/>
              <w:rPr>
                <w:rFonts w:ascii="Wingdings" w:hAnsi="Wingdings"/>
                <w:position w:val="6"/>
              </w:rPr>
            </w:pPr>
          </w:p>
        </w:tc>
      </w:tr>
      <w:tr w:rsidR="008E2FFF" w:rsidRPr="00880200" w:rsidTr="00ED30AD">
        <w:trPr>
          <w:trHeight w:val="340"/>
        </w:trPr>
        <w:tc>
          <w:tcPr>
            <w:tcW w:w="4320" w:type="dxa"/>
            <w:gridSpan w:val="3"/>
          </w:tcPr>
          <w:p w:rsidR="008E2FFF" w:rsidRPr="00880200" w:rsidRDefault="008E2FFF" w:rsidP="00CE6804">
            <w:pPr>
              <w:tabs>
                <w:tab w:val="left" w:pos="5760"/>
              </w:tabs>
              <w:jc w:val="both"/>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rsidR="008E2FFF" w:rsidRPr="00880200" w:rsidRDefault="008E2FFF" w:rsidP="00CE6804">
            <w:pPr>
              <w:tabs>
                <w:tab w:val="left" w:pos="5760"/>
              </w:tabs>
              <w:jc w:val="both"/>
              <w:rPr>
                <w:rFonts w:ascii="Wingdings" w:hAnsi="Wingdings"/>
                <w:position w:val="6"/>
              </w:rPr>
            </w:pPr>
          </w:p>
        </w:tc>
      </w:tr>
      <w:tr w:rsidR="008E2FFF" w:rsidRPr="00880200" w:rsidTr="00ED30AD">
        <w:trPr>
          <w:trHeight w:val="340"/>
        </w:trPr>
        <w:tc>
          <w:tcPr>
            <w:tcW w:w="7105" w:type="dxa"/>
            <w:gridSpan w:val="4"/>
          </w:tcPr>
          <w:p w:rsidR="008E2FFF" w:rsidRPr="00880200" w:rsidRDefault="008E2FFF" w:rsidP="00CE6804">
            <w:pPr>
              <w:tabs>
                <w:tab w:val="left" w:pos="5760"/>
              </w:tabs>
              <w:jc w:val="both"/>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rsidR="008E2FFF" w:rsidRPr="00880200" w:rsidRDefault="008E2FFF" w:rsidP="00CE6804">
            <w:pPr>
              <w:tabs>
                <w:tab w:val="left" w:pos="5760"/>
              </w:tabs>
              <w:jc w:val="both"/>
              <w:rPr>
                <w:rFonts w:ascii="Wingdings" w:hAnsi="Wingdings"/>
                <w:position w:val="6"/>
              </w:rPr>
            </w:pPr>
          </w:p>
        </w:tc>
      </w:tr>
    </w:tbl>
    <w:p w:rsidR="008E2FFF" w:rsidRDefault="008E2FFF" w:rsidP="00CE6804">
      <w:pPr>
        <w:pStyle w:val="RptSctnHdr"/>
        <w:jc w:val="both"/>
      </w:pPr>
      <w:r>
        <w:t>Executive Summary</w:t>
      </w:r>
    </w:p>
    <w:p w:rsidR="0048658E" w:rsidRDefault="0048658E" w:rsidP="00CE6804">
      <w:pPr>
        <w:suppressAutoHyphens/>
        <w:ind w:firstLine="360"/>
        <w:jc w:val="both"/>
      </w:pPr>
      <w:r>
        <w:t xml:space="preserve">Summarize the most pertinent information </w:t>
      </w:r>
      <w:r w:rsidR="00D31FAB" w:rsidRPr="00D31FAB">
        <w:t>about the site and the release and indicate the recommended remedy for contamination, using the following outline</w:t>
      </w:r>
      <w:r w:rsidRPr="00D31FAB">
        <w:t>:</w:t>
      </w:r>
    </w:p>
    <w:p w:rsidR="00FA38D0" w:rsidRDefault="00FA38D0" w:rsidP="00CE6804">
      <w:pPr>
        <w:pStyle w:val="ListParagraph"/>
        <w:numPr>
          <w:ilvl w:val="0"/>
          <w:numId w:val="13"/>
        </w:numPr>
        <w:ind w:left="720"/>
        <w:jc w:val="both"/>
      </w:pPr>
      <w:r>
        <w:t>Briefly summarize key information about -</w:t>
      </w:r>
    </w:p>
    <w:p w:rsidR="00FA38D0" w:rsidRDefault="00FA38D0" w:rsidP="00CE6804">
      <w:pPr>
        <w:pStyle w:val="ListParagraph"/>
        <w:numPr>
          <w:ilvl w:val="1"/>
          <w:numId w:val="13"/>
        </w:numPr>
        <w:ind w:left="1080"/>
        <w:jc w:val="both"/>
      </w:pPr>
      <w:r>
        <w:t>T</w:t>
      </w:r>
      <w:r w:rsidR="00F35889">
        <w:t xml:space="preserve">he </w:t>
      </w:r>
      <w:r w:rsidR="00D236C1">
        <w:t>releas</w:t>
      </w:r>
      <w:r>
        <w:t>e</w:t>
      </w:r>
      <w:r w:rsidR="00D236C1">
        <w:t xml:space="preserve"> </w:t>
      </w:r>
      <w:r>
        <w:t>(</w:t>
      </w:r>
      <w:r w:rsidR="00D236C1">
        <w:t xml:space="preserve">such as the </w:t>
      </w:r>
      <w:r w:rsidR="00F35889">
        <w:t>source</w:t>
      </w:r>
      <w:r w:rsidR="00D236C1">
        <w:t>(s)</w:t>
      </w:r>
      <w:r w:rsidR="00F35889">
        <w:t>, date of discovery, quantity</w:t>
      </w:r>
      <w:r w:rsidR="006203F8">
        <w:t>,</w:t>
      </w:r>
      <w:r w:rsidR="00F35889">
        <w:t xml:space="preserve"> and type(s) of contaminant released;</w:t>
      </w:r>
    </w:p>
    <w:p w:rsidR="00F35889" w:rsidRDefault="00FA38D0" w:rsidP="00CE6804">
      <w:pPr>
        <w:pStyle w:val="ListParagraph"/>
        <w:numPr>
          <w:ilvl w:val="1"/>
          <w:numId w:val="13"/>
        </w:numPr>
        <w:ind w:left="1080"/>
        <w:jc w:val="both"/>
      </w:pPr>
      <w:r>
        <w:t>P</w:t>
      </w:r>
      <w:r w:rsidR="00D236C1">
        <w:t xml:space="preserve">rior remedial actions, including </w:t>
      </w:r>
      <w:r w:rsidR="00F35889">
        <w:t>initial abatement,</w:t>
      </w:r>
      <w:r w:rsidR="00D236C1">
        <w:t xml:space="preserve"> system closure,</w:t>
      </w:r>
      <w:r w:rsidR="00F35889">
        <w:t xml:space="preserve"> soil removal, free product recovery, and provision of alternate water;</w:t>
      </w:r>
    </w:p>
    <w:p w:rsidR="00D236C1" w:rsidRDefault="00FA38D0" w:rsidP="00CE6804">
      <w:pPr>
        <w:pStyle w:val="ListParagraph"/>
        <w:numPr>
          <w:ilvl w:val="0"/>
          <w:numId w:val="13"/>
        </w:numPr>
        <w:ind w:left="720"/>
        <w:jc w:val="both"/>
      </w:pPr>
      <w:r>
        <w:t>Briefly s</w:t>
      </w:r>
      <w:r w:rsidR="006203F8">
        <w:t>ummarize the</w:t>
      </w:r>
      <w:r w:rsidR="00F35889">
        <w:t xml:space="preserve"> </w:t>
      </w:r>
      <w:r w:rsidR="00D236C1">
        <w:t>conceptual site model based on any previous</w:t>
      </w:r>
      <w:r w:rsidR="00F35889">
        <w:t xml:space="preserve"> hydrogeological investigation</w:t>
      </w:r>
      <w:r w:rsidR="006203F8">
        <w:t>(s)</w:t>
      </w:r>
      <w:r w:rsidR="00D236C1">
        <w:t>, including</w:t>
      </w:r>
      <w:r>
        <w:t xml:space="preserve"> key information about</w:t>
      </w:r>
      <w:r w:rsidR="0016351C">
        <w:t>:</w:t>
      </w:r>
      <w:r w:rsidR="00D236C1">
        <w:t xml:space="preserve"> </w:t>
      </w:r>
    </w:p>
    <w:p w:rsidR="00D236C1" w:rsidRDefault="00FA38D0" w:rsidP="00CE6804">
      <w:pPr>
        <w:pStyle w:val="ListParagraph"/>
        <w:numPr>
          <w:ilvl w:val="1"/>
          <w:numId w:val="13"/>
        </w:numPr>
        <w:ind w:left="1080"/>
        <w:jc w:val="both"/>
      </w:pPr>
      <w:r>
        <w:t>S</w:t>
      </w:r>
      <w:r w:rsidR="00F35889">
        <w:t>oil, groundwater, surface water</w:t>
      </w:r>
      <w:r>
        <w:t xml:space="preserve"> impacts, and any measured free product (if applicable),</w:t>
      </w:r>
    </w:p>
    <w:p w:rsidR="0016351C" w:rsidRDefault="00FA38D0" w:rsidP="00CE6804">
      <w:pPr>
        <w:pStyle w:val="ListParagraph"/>
        <w:numPr>
          <w:ilvl w:val="1"/>
          <w:numId w:val="13"/>
        </w:numPr>
        <w:ind w:left="1080"/>
        <w:jc w:val="both"/>
      </w:pPr>
      <w:r>
        <w:t>T</w:t>
      </w:r>
      <w:r w:rsidR="00D236C1">
        <w:t xml:space="preserve">he </w:t>
      </w:r>
      <w:r w:rsidR="00F35889">
        <w:t xml:space="preserve">nature and </w:t>
      </w:r>
      <w:r w:rsidR="00D236C1">
        <w:t xml:space="preserve">known </w:t>
      </w:r>
      <w:r w:rsidR="00F35889">
        <w:t>extent of contamination,</w:t>
      </w:r>
      <w:r w:rsidRPr="00FA38D0">
        <w:t xml:space="preserve"> </w:t>
      </w:r>
      <w:r>
        <w:t>and estimated rate and direction of contaminant migration</w:t>
      </w:r>
    </w:p>
    <w:p w:rsidR="00F35889" w:rsidRDefault="00D143CD" w:rsidP="00CE6804">
      <w:pPr>
        <w:pStyle w:val="ListParagraph"/>
        <w:numPr>
          <w:ilvl w:val="1"/>
          <w:numId w:val="13"/>
        </w:numPr>
        <w:ind w:left="1080"/>
        <w:jc w:val="both"/>
      </w:pPr>
      <w:r>
        <w:t>T</w:t>
      </w:r>
      <w:r w:rsidR="0016351C">
        <w:t>he risk classification and ranking and the criteria driving that classification,</w:t>
      </w:r>
      <w:r w:rsidR="00FA38D0">
        <w:t xml:space="preserve"> and</w:t>
      </w:r>
      <w:r w:rsidR="0016351C">
        <w:t xml:space="preserve"> likelihood that nearby </w:t>
      </w:r>
      <w:r w:rsidR="00F35889">
        <w:t>receptors</w:t>
      </w:r>
      <w:r w:rsidR="0016351C">
        <w:t xml:space="preserve"> will be impacted</w:t>
      </w:r>
      <w:r w:rsidR="00F35889">
        <w:t>;</w:t>
      </w:r>
    </w:p>
    <w:p w:rsidR="0016351C" w:rsidRDefault="0016351C" w:rsidP="00CE6804">
      <w:pPr>
        <w:pStyle w:val="ListParagraph"/>
        <w:numPr>
          <w:ilvl w:val="0"/>
          <w:numId w:val="13"/>
        </w:numPr>
        <w:ind w:left="720"/>
        <w:jc w:val="both"/>
      </w:pPr>
      <w:r>
        <w:t xml:space="preserve">Briefly summarize </w:t>
      </w:r>
      <w:r w:rsidR="00F35889">
        <w:t>the</w:t>
      </w:r>
      <w:r>
        <w:t xml:space="preserve"> </w:t>
      </w:r>
      <w:r w:rsidR="00FA38D0">
        <w:t xml:space="preserve">proposed </w:t>
      </w:r>
      <w:r>
        <w:t>remedial strategy</w:t>
      </w:r>
      <w:r w:rsidR="00866B31">
        <w:t xml:space="preserve"> and the basis for this selection</w:t>
      </w:r>
      <w:r>
        <w:t>, describing</w:t>
      </w:r>
      <w:r w:rsidR="00305841">
        <w:t xml:space="preserve"> in general terms</w:t>
      </w:r>
      <w:r>
        <w:t>:</w:t>
      </w:r>
    </w:p>
    <w:p w:rsidR="0016351C" w:rsidRDefault="00D143CD" w:rsidP="00CE6804">
      <w:pPr>
        <w:pStyle w:val="ListParagraph"/>
        <w:numPr>
          <w:ilvl w:val="1"/>
          <w:numId w:val="13"/>
        </w:numPr>
        <w:ind w:left="1080"/>
        <w:jc w:val="both"/>
      </w:pPr>
      <w:r>
        <w:t>T</w:t>
      </w:r>
      <w:r w:rsidR="00866B31">
        <w:t>he proposed means of accommodating site risk to reduce th</w:t>
      </w:r>
      <w:r w:rsidR="00BF6D9A">
        <w:t>e risk classification over time,</w:t>
      </w:r>
    </w:p>
    <w:p w:rsidR="00866B31" w:rsidRDefault="00D143CD" w:rsidP="00CE6804">
      <w:pPr>
        <w:pStyle w:val="ListParagraph"/>
        <w:numPr>
          <w:ilvl w:val="1"/>
          <w:numId w:val="13"/>
        </w:numPr>
        <w:ind w:left="1080"/>
        <w:jc w:val="both"/>
      </w:pPr>
      <w:r>
        <w:t>T</w:t>
      </w:r>
      <w:r w:rsidR="00866B31">
        <w:t xml:space="preserve">he target </w:t>
      </w:r>
      <w:r w:rsidR="00305841">
        <w:t xml:space="preserve">cleanup levels for </w:t>
      </w:r>
      <w:r w:rsidR="00866B31">
        <w:t>soil and/or groundwater</w:t>
      </w:r>
      <w:r w:rsidR="00BF6D9A">
        <w:t xml:space="preserve"> based on that projected site risk,</w:t>
      </w:r>
      <w:r w:rsidR="00866B31">
        <w:t xml:space="preserve"> </w:t>
      </w:r>
    </w:p>
    <w:p w:rsidR="00305841" w:rsidRDefault="00D143CD" w:rsidP="00CE6804">
      <w:pPr>
        <w:pStyle w:val="ListParagraph"/>
        <w:numPr>
          <w:ilvl w:val="1"/>
          <w:numId w:val="13"/>
        </w:numPr>
        <w:ind w:left="1080"/>
        <w:jc w:val="both"/>
      </w:pPr>
      <w:r>
        <w:t>T</w:t>
      </w:r>
      <w:r w:rsidR="00866B31">
        <w:t>he projected</w:t>
      </w:r>
      <w:r w:rsidR="00F35889">
        <w:t xml:space="preserve"> </w:t>
      </w:r>
      <w:r w:rsidR="00866B31">
        <w:t>timeline</w:t>
      </w:r>
      <w:r w:rsidR="00F35889">
        <w:t xml:space="preserve"> for implementation</w:t>
      </w:r>
      <w:r w:rsidR="00866B31">
        <w:t xml:space="preserve"> of the remedial strategy, including the schedule for active remediation (typically ~2-3 years)</w:t>
      </w:r>
      <w:r w:rsidR="00F35889">
        <w:t xml:space="preserve">, </w:t>
      </w:r>
      <w:r w:rsidR="00305841">
        <w:t>monitored natural attenuation (typically &lt;10 years),</w:t>
      </w:r>
    </w:p>
    <w:p w:rsidR="00305841" w:rsidRDefault="00D143CD" w:rsidP="00CE6804">
      <w:pPr>
        <w:pStyle w:val="ListParagraph"/>
        <w:numPr>
          <w:ilvl w:val="1"/>
          <w:numId w:val="13"/>
        </w:numPr>
        <w:ind w:left="1080"/>
        <w:jc w:val="both"/>
      </w:pPr>
      <w:r>
        <w:t>T</w:t>
      </w:r>
      <w:r w:rsidR="00305841">
        <w:t>he methods</w:t>
      </w:r>
      <w:r w:rsidR="00BF6D9A">
        <w:t xml:space="preserve"> that will be used</w:t>
      </w:r>
      <w:r w:rsidR="00305841">
        <w:t xml:space="preserve"> to evaluate the effectiveness and efficiency of the strategy</w:t>
      </w:r>
      <w:r w:rsidR="00305841" w:rsidRPr="00305841">
        <w:t xml:space="preserve"> </w:t>
      </w:r>
      <w:r w:rsidR="00305841">
        <w:t>over time, and</w:t>
      </w:r>
    </w:p>
    <w:p w:rsidR="00507DC7" w:rsidRDefault="00D143CD" w:rsidP="00CE6804">
      <w:pPr>
        <w:pStyle w:val="ListParagraph"/>
        <w:numPr>
          <w:ilvl w:val="1"/>
          <w:numId w:val="13"/>
        </w:numPr>
        <w:ind w:left="1080"/>
        <w:jc w:val="both"/>
      </w:pPr>
      <w:r>
        <w:t>A</w:t>
      </w:r>
      <w:r w:rsidR="00305841">
        <w:t xml:space="preserve"> general estimate of the anticipated </w:t>
      </w:r>
      <w:r w:rsidR="00F35889">
        <w:t>cost</w:t>
      </w:r>
      <w:r w:rsidR="00305841">
        <w:t xml:space="preserve"> for implementation and operation of the strategy over the projected lifetime of the site</w:t>
      </w:r>
      <w:r w:rsidR="00507DC7">
        <w:t>.</w:t>
      </w:r>
    </w:p>
    <w:p w:rsidR="0048658E" w:rsidRPr="002D20AA" w:rsidRDefault="0048658E" w:rsidP="00CE6804">
      <w:pPr>
        <w:pStyle w:val="RptSctnHdr"/>
        <w:jc w:val="both"/>
      </w:pPr>
      <w:r w:rsidRPr="002D20AA">
        <w:rPr>
          <w:rStyle w:val="RptSctnHdrChar"/>
          <w:b/>
          <w:sz w:val="22"/>
        </w:rPr>
        <w:t>Table of Contents</w:t>
      </w:r>
    </w:p>
    <w:p w:rsidR="0048658E" w:rsidRDefault="0048658E" w:rsidP="00CE6804">
      <w:pPr>
        <w:ind w:firstLine="360"/>
        <w:jc w:val="both"/>
      </w:pPr>
      <w:r>
        <w:t>Provide a table of contents, as follows:</w:t>
      </w:r>
    </w:p>
    <w:p w:rsidR="0048658E" w:rsidRDefault="0048658E" w:rsidP="00CE6804">
      <w:pPr>
        <w:pStyle w:val="ListParagraph"/>
        <w:numPr>
          <w:ilvl w:val="0"/>
          <w:numId w:val="14"/>
        </w:numPr>
        <w:jc w:val="both"/>
      </w:pPr>
      <w:r>
        <w:t>List sections, indicating page numbers;</w:t>
      </w:r>
    </w:p>
    <w:p w:rsidR="0048658E" w:rsidRDefault="0048658E" w:rsidP="00CE6804">
      <w:pPr>
        <w:pStyle w:val="ListParagraph"/>
        <w:numPr>
          <w:ilvl w:val="0"/>
          <w:numId w:val="14"/>
        </w:numPr>
        <w:jc w:val="both"/>
      </w:pPr>
      <w:r>
        <w:t>List figures, identifying each by number;</w:t>
      </w:r>
    </w:p>
    <w:p w:rsidR="0048658E" w:rsidRDefault="0048658E" w:rsidP="00CE6804">
      <w:pPr>
        <w:pStyle w:val="ListParagraph"/>
        <w:numPr>
          <w:ilvl w:val="0"/>
          <w:numId w:val="14"/>
        </w:numPr>
        <w:jc w:val="both"/>
      </w:pPr>
      <w:r>
        <w:t>List tables; identifying each by number; and</w:t>
      </w:r>
    </w:p>
    <w:p w:rsidR="0048658E" w:rsidRDefault="0048658E" w:rsidP="00CE6804">
      <w:pPr>
        <w:pStyle w:val="ListParagraph"/>
        <w:numPr>
          <w:ilvl w:val="0"/>
          <w:numId w:val="14"/>
        </w:numPr>
        <w:jc w:val="both"/>
      </w:pPr>
      <w:r>
        <w:t>List appendices, identifying each by letter</w:t>
      </w:r>
    </w:p>
    <w:p w:rsidR="0048658E" w:rsidRPr="002D20AA" w:rsidRDefault="00815879" w:rsidP="00CE6804">
      <w:pPr>
        <w:pStyle w:val="RptSctnHdr"/>
        <w:jc w:val="both"/>
      </w:pPr>
      <w:r>
        <w:t xml:space="preserve">Update of </w:t>
      </w:r>
      <w:r w:rsidR="0048658E" w:rsidRPr="002D20AA">
        <w:t>Site History and Characterization</w:t>
      </w:r>
    </w:p>
    <w:p w:rsidR="0048658E" w:rsidRPr="00815879" w:rsidRDefault="00814391" w:rsidP="00CE6804">
      <w:pPr>
        <w:pStyle w:val="BodyTextIndent"/>
        <w:ind w:left="0" w:firstLine="360"/>
        <w:jc w:val="both"/>
        <w:rPr>
          <w:i/>
          <w:sz w:val="20"/>
        </w:rPr>
      </w:pPr>
      <w:r>
        <w:rPr>
          <w:sz w:val="20"/>
        </w:rPr>
        <w:t>Any</w:t>
      </w:r>
      <w:r w:rsidR="00B40FCD">
        <w:rPr>
          <w:sz w:val="20"/>
        </w:rPr>
        <w:t xml:space="preserve"> site characterization</w:t>
      </w:r>
      <w:r>
        <w:rPr>
          <w:sz w:val="20"/>
        </w:rPr>
        <w:t xml:space="preserve"> information provided in the CSA (or any </w:t>
      </w:r>
      <w:r w:rsidR="00B40FCD">
        <w:rPr>
          <w:sz w:val="20"/>
        </w:rPr>
        <w:t>other</w:t>
      </w:r>
      <w:r>
        <w:rPr>
          <w:sz w:val="20"/>
        </w:rPr>
        <w:t xml:space="preserve"> report) that has been found to be erroneous or otherwise requires updating should be included here.  This includes information </w:t>
      </w:r>
      <w:r w:rsidR="00B40FCD">
        <w:rPr>
          <w:sz w:val="20"/>
        </w:rPr>
        <w:t>that would be provided in</w:t>
      </w:r>
      <w:r>
        <w:rPr>
          <w:sz w:val="20"/>
        </w:rPr>
        <w:t xml:space="preserve"> Sections D through </w:t>
      </w:r>
      <w:r w:rsidR="00B40FCD">
        <w:rPr>
          <w:sz w:val="20"/>
        </w:rPr>
        <w:t>F from</w:t>
      </w:r>
      <w:r>
        <w:rPr>
          <w:sz w:val="20"/>
        </w:rPr>
        <w:t xml:space="preserve"> the CSA template from the </w:t>
      </w:r>
      <w:r w:rsidRPr="00814391">
        <w:rPr>
          <w:i/>
          <w:sz w:val="20"/>
        </w:rPr>
        <w:t xml:space="preserve">Guidelines </w:t>
      </w:r>
      <w:r>
        <w:rPr>
          <w:sz w:val="20"/>
        </w:rPr>
        <w:t>(Template #6,) covering the site history and characterization, receptor</w:t>
      </w:r>
      <w:r w:rsidR="00B40FCD">
        <w:rPr>
          <w:sz w:val="20"/>
        </w:rPr>
        <w:t xml:space="preserve"> </w:t>
      </w:r>
      <w:r>
        <w:rPr>
          <w:sz w:val="20"/>
        </w:rPr>
        <w:t xml:space="preserve">information, </w:t>
      </w:r>
      <w:r w:rsidR="00B40FCD">
        <w:rPr>
          <w:sz w:val="20"/>
        </w:rPr>
        <w:t xml:space="preserve">and </w:t>
      </w:r>
      <w:r>
        <w:rPr>
          <w:sz w:val="20"/>
        </w:rPr>
        <w:t>land use.  Updates should follow the outlines provided in those sections and include the relevant tables referenced in the CSA template.</w:t>
      </w:r>
      <w:r w:rsidR="00B40FCD">
        <w:rPr>
          <w:sz w:val="20"/>
        </w:rPr>
        <w:t xml:space="preserve"> At a minimum, the receptor survey and land use information must be resurveyed if the existing data have not been updated within the last five years.</w:t>
      </w:r>
      <w:r w:rsidR="00815879">
        <w:rPr>
          <w:sz w:val="20"/>
        </w:rPr>
        <w:t xml:space="preserve">  </w:t>
      </w:r>
      <w:r w:rsidR="00815879" w:rsidRPr="00815879">
        <w:rPr>
          <w:i/>
          <w:sz w:val="20"/>
        </w:rPr>
        <w:t xml:space="preserve">Please note: Any deficiencies from the CSA (or other reports) that are not corrected in this </w:t>
      </w:r>
      <w:r w:rsidR="00815879">
        <w:rPr>
          <w:i/>
          <w:sz w:val="20"/>
        </w:rPr>
        <w:t>section</w:t>
      </w:r>
      <w:r w:rsidR="00815879" w:rsidRPr="00815879">
        <w:rPr>
          <w:i/>
          <w:sz w:val="20"/>
        </w:rPr>
        <w:t xml:space="preserve"> could result in the rejection of the </w:t>
      </w:r>
      <w:r w:rsidR="007C7FC1">
        <w:rPr>
          <w:i/>
          <w:sz w:val="20"/>
        </w:rPr>
        <w:t>CA Study</w:t>
      </w:r>
      <w:r w:rsidR="00815879" w:rsidRPr="00815879">
        <w:rPr>
          <w:i/>
          <w:sz w:val="20"/>
        </w:rPr>
        <w:t xml:space="preserve"> </w:t>
      </w:r>
      <w:r w:rsidR="00815879">
        <w:rPr>
          <w:i/>
          <w:sz w:val="20"/>
        </w:rPr>
        <w:t xml:space="preserve">as incomplete </w:t>
      </w:r>
      <w:r w:rsidR="00815879" w:rsidRPr="00815879">
        <w:rPr>
          <w:i/>
          <w:sz w:val="20"/>
        </w:rPr>
        <w:t xml:space="preserve">and denial of any claimed costs associated with the Corrective Action Plan presented within this report. </w:t>
      </w:r>
    </w:p>
    <w:p w:rsidR="00B46B62" w:rsidRDefault="00815879" w:rsidP="00CE6804">
      <w:pPr>
        <w:pStyle w:val="RptSctnHdr"/>
        <w:jc w:val="both"/>
      </w:pPr>
      <w:r>
        <w:t>Update</w:t>
      </w:r>
      <w:r w:rsidR="00B46B62" w:rsidRPr="00B46B62">
        <w:t xml:space="preserve"> of Site Assessment Information </w:t>
      </w:r>
    </w:p>
    <w:p w:rsidR="00815879" w:rsidRPr="00815879" w:rsidRDefault="00B40FCD" w:rsidP="00CE6804">
      <w:pPr>
        <w:pStyle w:val="BodyTextIndent"/>
        <w:ind w:left="0" w:firstLine="360"/>
        <w:jc w:val="both"/>
        <w:rPr>
          <w:i/>
          <w:sz w:val="20"/>
        </w:rPr>
      </w:pPr>
      <w:r w:rsidRPr="00B40FCD">
        <w:rPr>
          <w:sz w:val="20"/>
        </w:rPr>
        <w:t xml:space="preserve">Any </w:t>
      </w:r>
      <w:r>
        <w:rPr>
          <w:sz w:val="20"/>
        </w:rPr>
        <w:t xml:space="preserve">plume assessment </w:t>
      </w:r>
      <w:r w:rsidRPr="00B40FCD">
        <w:rPr>
          <w:sz w:val="20"/>
        </w:rPr>
        <w:t xml:space="preserve">information provided in the CSA (or any </w:t>
      </w:r>
      <w:r>
        <w:rPr>
          <w:sz w:val="20"/>
        </w:rPr>
        <w:t>other</w:t>
      </w:r>
      <w:r w:rsidRPr="00B40FCD">
        <w:rPr>
          <w:sz w:val="20"/>
        </w:rPr>
        <w:t xml:space="preserve"> report) that has been found to be erroneous or otherwise requires updating should be included here.  This includes information </w:t>
      </w:r>
      <w:r>
        <w:rPr>
          <w:sz w:val="20"/>
        </w:rPr>
        <w:t>that would be provided in</w:t>
      </w:r>
      <w:r w:rsidRPr="00B40FCD">
        <w:rPr>
          <w:sz w:val="20"/>
        </w:rPr>
        <w:t xml:space="preserve"> Sections </w:t>
      </w:r>
      <w:r>
        <w:rPr>
          <w:sz w:val="20"/>
        </w:rPr>
        <w:t>G through M</w:t>
      </w:r>
      <w:r w:rsidRPr="00B40FCD">
        <w:rPr>
          <w:sz w:val="20"/>
        </w:rPr>
        <w:t xml:space="preserve"> </w:t>
      </w:r>
      <w:r>
        <w:rPr>
          <w:sz w:val="20"/>
        </w:rPr>
        <w:t>from</w:t>
      </w:r>
      <w:r w:rsidRPr="00B40FCD">
        <w:rPr>
          <w:sz w:val="20"/>
        </w:rPr>
        <w:t xml:space="preserve"> the CSA template from the </w:t>
      </w:r>
      <w:r w:rsidRPr="00B40FCD">
        <w:rPr>
          <w:i/>
          <w:sz w:val="20"/>
        </w:rPr>
        <w:t>Guidelines</w:t>
      </w:r>
      <w:r w:rsidRPr="00B40FCD">
        <w:rPr>
          <w:sz w:val="20"/>
        </w:rPr>
        <w:t xml:space="preserve"> (Template #6,)</w:t>
      </w:r>
      <w:r>
        <w:rPr>
          <w:sz w:val="20"/>
        </w:rPr>
        <w:t xml:space="preserve"> covering </w:t>
      </w:r>
      <w:r w:rsidRPr="00B40FCD">
        <w:rPr>
          <w:sz w:val="20"/>
        </w:rPr>
        <w:t xml:space="preserve">soil or groundwater assessment, free product assessment and recovery, </w:t>
      </w:r>
      <w:r>
        <w:rPr>
          <w:sz w:val="20"/>
        </w:rPr>
        <w:t>hydrogeological testing,</w:t>
      </w:r>
      <w:r w:rsidRPr="00B40FCD">
        <w:rPr>
          <w:sz w:val="20"/>
        </w:rPr>
        <w:t xml:space="preserve"> </w:t>
      </w:r>
      <w:r>
        <w:rPr>
          <w:sz w:val="20"/>
        </w:rPr>
        <w:t xml:space="preserve">regional or site-specific geology and hydrogeology, </w:t>
      </w:r>
      <w:r w:rsidRPr="00B40FCD">
        <w:rPr>
          <w:sz w:val="20"/>
        </w:rPr>
        <w:t xml:space="preserve">and </w:t>
      </w:r>
      <w:r>
        <w:rPr>
          <w:sz w:val="20"/>
        </w:rPr>
        <w:t xml:space="preserve">groundwater </w:t>
      </w:r>
      <w:r w:rsidRPr="00B40FCD">
        <w:rPr>
          <w:sz w:val="20"/>
        </w:rPr>
        <w:t>plume modeling.  Updates should follow the outlines provided in those sections and include the relevant tables referenced in the CSA template.</w:t>
      </w:r>
      <w:r w:rsidR="00815879" w:rsidRPr="00815879">
        <w:rPr>
          <w:i/>
          <w:sz w:val="20"/>
        </w:rPr>
        <w:t xml:space="preserve"> Please note: Any deficiencies from the CSA (or other reports) that are not corrected in this </w:t>
      </w:r>
      <w:r w:rsidR="00815879">
        <w:rPr>
          <w:i/>
          <w:sz w:val="20"/>
        </w:rPr>
        <w:t>section</w:t>
      </w:r>
      <w:r w:rsidR="00815879" w:rsidRPr="00815879">
        <w:rPr>
          <w:i/>
          <w:sz w:val="20"/>
        </w:rPr>
        <w:t xml:space="preserve"> could result in the rejection of the </w:t>
      </w:r>
      <w:r w:rsidR="007C7FC1">
        <w:rPr>
          <w:i/>
          <w:sz w:val="20"/>
        </w:rPr>
        <w:t>CA Study</w:t>
      </w:r>
      <w:r w:rsidR="00815879" w:rsidRPr="00815879">
        <w:rPr>
          <w:i/>
          <w:sz w:val="20"/>
        </w:rPr>
        <w:t xml:space="preserve"> </w:t>
      </w:r>
      <w:r w:rsidR="00815879">
        <w:rPr>
          <w:i/>
          <w:sz w:val="20"/>
        </w:rPr>
        <w:t xml:space="preserve">as incomplete </w:t>
      </w:r>
      <w:r w:rsidR="00815879" w:rsidRPr="00815879">
        <w:rPr>
          <w:i/>
          <w:sz w:val="20"/>
        </w:rPr>
        <w:t xml:space="preserve">and denial of any claimed costs associated with the Corrective Action Plan presented within this report. </w:t>
      </w:r>
    </w:p>
    <w:p w:rsidR="0048658E" w:rsidRDefault="00A32858" w:rsidP="00CE6804">
      <w:pPr>
        <w:pStyle w:val="RptSctnHdr"/>
        <w:jc w:val="both"/>
      </w:pPr>
      <w:r w:rsidRPr="00A32858">
        <w:lastRenderedPageBreak/>
        <w:t xml:space="preserve">Objectives </w:t>
      </w:r>
      <w:r w:rsidR="00815879">
        <w:t xml:space="preserve">for </w:t>
      </w:r>
      <w:r w:rsidRPr="00A32858">
        <w:t>Corrective Action at the Site</w:t>
      </w:r>
    </w:p>
    <w:p w:rsidR="00A32858" w:rsidRDefault="0048658E" w:rsidP="00CE6804">
      <w:pPr>
        <w:ind w:left="720" w:hanging="360"/>
        <w:jc w:val="both"/>
      </w:pPr>
      <w:r>
        <w:rPr>
          <w:spacing w:val="-3"/>
        </w:rPr>
        <w:t>1.</w:t>
      </w:r>
      <w:r>
        <w:rPr>
          <w:spacing w:val="-3"/>
        </w:rPr>
        <w:tab/>
      </w:r>
      <w:r w:rsidR="00815879">
        <w:t>Refer to th</w:t>
      </w:r>
      <w:r w:rsidR="00A32858">
        <w:t xml:space="preserve">e </w:t>
      </w:r>
      <w:r w:rsidR="00815879">
        <w:t>Notice of Regulatory Requirements (</w:t>
      </w:r>
      <w:r w:rsidR="00A32858">
        <w:t>NORR</w:t>
      </w:r>
      <w:r w:rsidR="00815879">
        <w:t>)</w:t>
      </w:r>
      <w:r w:rsidR="00A32858">
        <w:t xml:space="preserve"> </w:t>
      </w:r>
      <w:r w:rsidR="00815879">
        <w:t>directing the</w:t>
      </w:r>
      <w:r w:rsidR="00A32858">
        <w:t xml:space="preserve"> preparation and submittal of the CAP and any </w:t>
      </w:r>
      <w:r w:rsidR="00815879">
        <w:t>Notices of Violation (</w:t>
      </w:r>
      <w:r w:rsidR="00A32858">
        <w:t>NOV</w:t>
      </w:r>
      <w:r w:rsidR="00815879">
        <w:t>) and/or</w:t>
      </w:r>
      <w:r w:rsidR="00A32858">
        <w:t xml:space="preserve"> enforcement documents related to CAP submittal</w:t>
      </w:r>
      <w:r w:rsidR="00815879">
        <w:t>, including the date the Notices</w:t>
      </w:r>
      <w:r w:rsidR="00A32858">
        <w:t xml:space="preserve"> </w:t>
      </w:r>
      <w:r w:rsidR="00815879">
        <w:t xml:space="preserve">were made </w:t>
      </w:r>
      <w:r w:rsidR="00A32858">
        <w:t>(</w:t>
      </w:r>
      <w:r w:rsidR="00815879">
        <w:t xml:space="preserve">include copies within </w:t>
      </w:r>
      <w:r w:rsidR="00A32858">
        <w:t>Appendix D.);</w:t>
      </w:r>
    </w:p>
    <w:p w:rsidR="00A32858" w:rsidRDefault="00A32858" w:rsidP="00CE6804">
      <w:pPr>
        <w:ind w:left="720" w:hanging="360"/>
        <w:jc w:val="both"/>
      </w:pPr>
      <w:r>
        <w:t>2.</w:t>
      </w:r>
      <w:r>
        <w:tab/>
        <w:t xml:space="preserve">State the purpose and objectives of the CAP (e.g., free product recovery, containment or retardation of plume migration, reduction of contaminant concentrations, protection of nearby water supplies, </w:t>
      </w:r>
      <w:proofErr w:type="spellStart"/>
      <w:r>
        <w:t>etc</w:t>
      </w:r>
      <w:proofErr w:type="spellEnd"/>
      <w:r>
        <w:t>); and</w:t>
      </w:r>
    </w:p>
    <w:p w:rsidR="00A32858" w:rsidRDefault="00A32858" w:rsidP="00CE6804">
      <w:pPr>
        <w:ind w:left="720" w:hanging="360"/>
        <w:jc w:val="both"/>
      </w:pPr>
      <w:r>
        <w:t>3.</w:t>
      </w:r>
      <w:r>
        <w:tab/>
      </w:r>
      <w:r w:rsidR="00B40FCD">
        <w:t>Examine and evaluate</w:t>
      </w:r>
      <w:r>
        <w:t xml:space="preserve"> the cleanup goals of the C</w:t>
      </w:r>
      <w:r w:rsidR="00B40FCD">
        <w:t>AP:</w:t>
      </w:r>
    </w:p>
    <w:p w:rsidR="00B40FCD" w:rsidRPr="009B3A99" w:rsidRDefault="00B40FCD" w:rsidP="00CE6804">
      <w:pPr>
        <w:numPr>
          <w:ilvl w:val="0"/>
          <w:numId w:val="7"/>
        </w:numPr>
        <w:jc w:val="both"/>
      </w:pPr>
      <w:r>
        <w:t>Discuss the extent of contamination</w:t>
      </w:r>
      <w:r w:rsidR="00315BB4">
        <w:t xml:space="preserve">, </w:t>
      </w:r>
      <w:r w:rsidR="00315BB4" w:rsidRPr="009B3A99">
        <w:t>based upon the findings of prior site assessment activities.</w:t>
      </w:r>
    </w:p>
    <w:p w:rsidR="00B40FCD" w:rsidRPr="009B3A99" w:rsidRDefault="00B40FCD" w:rsidP="00CE6804">
      <w:pPr>
        <w:numPr>
          <w:ilvl w:val="0"/>
          <w:numId w:val="7"/>
        </w:numPr>
        <w:jc w:val="both"/>
      </w:pPr>
      <w:r w:rsidRPr="009B3A99">
        <w:t>Indicate the maximum contaminant concentration levels.</w:t>
      </w:r>
    </w:p>
    <w:p w:rsidR="00B40FCD" w:rsidRPr="009B3A99" w:rsidRDefault="00B40FCD" w:rsidP="00CE6804">
      <w:pPr>
        <w:numPr>
          <w:ilvl w:val="0"/>
          <w:numId w:val="7"/>
        </w:numPr>
        <w:jc w:val="both"/>
      </w:pPr>
      <w:r w:rsidRPr="009B3A99">
        <w:t>Discuss the potential for contaminant migration and the likelihood of impact to any receptors.</w:t>
      </w:r>
    </w:p>
    <w:p w:rsidR="00B40FCD" w:rsidRPr="009B3A99" w:rsidRDefault="00B40FCD" w:rsidP="00CE6804">
      <w:pPr>
        <w:numPr>
          <w:ilvl w:val="0"/>
          <w:numId w:val="7"/>
        </w:numPr>
        <w:jc w:val="both"/>
      </w:pPr>
      <w:r w:rsidRPr="009B3A99">
        <w:t>Describe steps that could result in the removal, replacement, or confirmed protection of any receptors, allowing for lowering or the risk classification and/or rank.</w:t>
      </w:r>
    </w:p>
    <w:p w:rsidR="00B40FCD" w:rsidRPr="009B3A99" w:rsidRDefault="00B40FCD" w:rsidP="00CE6804">
      <w:pPr>
        <w:numPr>
          <w:ilvl w:val="0"/>
          <w:numId w:val="7"/>
        </w:numPr>
        <w:jc w:val="both"/>
      </w:pPr>
      <w:r w:rsidRPr="009B3A99">
        <w:t>Discuss the applicable active cleanup levels for soil, groundwater, surface water, and free product (and the basis for their determination) that will provide for plume stability and the protection of at-risk receptors</w:t>
      </w:r>
      <w:r w:rsidR="00315BB4" w:rsidRPr="009B3A99">
        <w:t>, including references to any proposed modeling techniques</w:t>
      </w:r>
      <w:r w:rsidRPr="009B3A99">
        <w:t>.</w:t>
      </w:r>
    </w:p>
    <w:p w:rsidR="00B40FCD" w:rsidRDefault="00B40FCD" w:rsidP="00CE6804">
      <w:pPr>
        <w:numPr>
          <w:ilvl w:val="0"/>
          <w:numId w:val="7"/>
        </w:numPr>
        <w:jc w:val="both"/>
      </w:pPr>
      <w:r>
        <w:t xml:space="preserve">Discuss the applicable natural attenuation target levels for soil and groundwater </w:t>
      </w:r>
      <w:r w:rsidR="00815879">
        <w:t xml:space="preserve">that are predicted to all the site to reach risk-based cleanup levels over time </w:t>
      </w:r>
      <w:r>
        <w:t>(and the basis for their determination).</w:t>
      </w:r>
    </w:p>
    <w:p w:rsidR="001A13A8" w:rsidRDefault="001A13A8" w:rsidP="00CE6804">
      <w:pPr>
        <w:pStyle w:val="RptSctnHdr"/>
        <w:jc w:val="both"/>
      </w:pPr>
      <w:r w:rsidRPr="001A13A8">
        <w:t>Comprehensive Evaluation of Remedial Actions</w:t>
      </w:r>
    </w:p>
    <w:p w:rsidR="00232DD2" w:rsidRDefault="00EC3B1B" w:rsidP="00CE6804">
      <w:pPr>
        <w:ind w:left="360"/>
        <w:jc w:val="both"/>
      </w:pPr>
      <w:r>
        <w:t>1.</w:t>
      </w:r>
      <w:r>
        <w:tab/>
        <w:t>Present and comprehensively evaluate</w:t>
      </w:r>
      <w:r w:rsidR="00992DA5">
        <w:t xml:space="preserve"> the </w:t>
      </w:r>
      <w:r w:rsidR="00232DD2">
        <w:t>proposed remedial strategy. Discuss the basis for selection of the remedial option, and indicate why it was determined to be the most effective and cost efficient option for remediating contamination at the site.</w:t>
      </w:r>
    </w:p>
    <w:p w:rsidR="00EC3B1B" w:rsidRDefault="00232DD2" w:rsidP="00CE6804">
      <w:pPr>
        <w:numPr>
          <w:ilvl w:val="0"/>
          <w:numId w:val="18"/>
        </w:numPr>
        <w:ind w:left="1080"/>
        <w:jc w:val="both"/>
      </w:pPr>
      <w:r>
        <w:rPr>
          <w:b/>
        </w:rPr>
        <w:t>In validating the selected remedial strategy</w:t>
      </w:r>
      <w:r w:rsidR="00EC3B1B" w:rsidRPr="001422CE">
        <w:t xml:space="preserve">, </w:t>
      </w:r>
      <w:r>
        <w:t xml:space="preserve">discuss </w:t>
      </w:r>
      <w:r w:rsidR="00EC3B1B" w:rsidRPr="001422CE">
        <w:t>the following</w:t>
      </w:r>
      <w:r w:rsidR="00EC3B1B">
        <w:t>, as applicable</w:t>
      </w:r>
      <w:r w:rsidR="00EC3B1B" w:rsidRPr="001422CE">
        <w:t>:</w:t>
      </w:r>
    </w:p>
    <w:p w:rsidR="00EC3B1B" w:rsidRPr="001422CE" w:rsidRDefault="00EC3B1B" w:rsidP="00CE6804">
      <w:pPr>
        <w:numPr>
          <w:ilvl w:val="0"/>
          <w:numId w:val="15"/>
        </w:numPr>
        <w:ind w:left="1440"/>
        <w:jc w:val="both"/>
      </w:pPr>
      <w:r w:rsidRPr="001422CE">
        <w:rPr>
          <w:u w:val="single"/>
        </w:rPr>
        <w:t xml:space="preserve">Consideration of the nature </w:t>
      </w:r>
      <w:r w:rsidR="00315BB4" w:rsidRPr="009B3A99">
        <w:rPr>
          <w:u w:val="single"/>
        </w:rPr>
        <w:t xml:space="preserve">and source </w:t>
      </w:r>
      <w:r w:rsidRPr="001422CE">
        <w:rPr>
          <w:u w:val="single"/>
        </w:rPr>
        <w:t>of the contamination</w:t>
      </w:r>
      <w:r w:rsidR="00C06CCA">
        <w:rPr>
          <w:u w:val="single"/>
        </w:rPr>
        <w:t>, the geology and hydrogeology, and the land use and surface structures present</w:t>
      </w:r>
      <w:r w:rsidRPr="001422CE">
        <w:rPr>
          <w:u w:val="single"/>
        </w:rPr>
        <w:t xml:space="preserve"> at the site</w:t>
      </w:r>
      <w:r w:rsidR="00815E80">
        <w:t>, to include</w:t>
      </w:r>
      <w:r w:rsidRPr="00D36A25">
        <w:t>:</w:t>
      </w:r>
    </w:p>
    <w:p w:rsidR="00C06CCA" w:rsidRDefault="00C06CCA" w:rsidP="00CE6804">
      <w:pPr>
        <w:numPr>
          <w:ilvl w:val="1"/>
          <w:numId w:val="15"/>
        </w:numPr>
        <w:ind w:left="1800"/>
        <w:jc w:val="both"/>
      </w:pPr>
      <w:r>
        <w:t>Pilot test results;</w:t>
      </w:r>
    </w:p>
    <w:p w:rsidR="00C06CCA" w:rsidRDefault="00C06CCA" w:rsidP="00CE6804">
      <w:pPr>
        <w:numPr>
          <w:ilvl w:val="1"/>
          <w:numId w:val="15"/>
        </w:numPr>
        <w:ind w:left="1800"/>
        <w:jc w:val="both"/>
      </w:pPr>
      <w:r>
        <w:t>Aquifer test results;</w:t>
      </w:r>
    </w:p>
    <w:p w:rsidR="00C06CCA" w:rsidRDefault="00C06CCA" w:rsidP="00CE6804">
      <w:pPr>
        <w:numPr>
          <w:ilvl w:val="1"/>
          <w:numId w:val="15"/>
        </w:numPr>
        <w:ind w:left="1800"/>
        <w:jc w:val="both"/>
      </w:pPr>
      <w:r>
        <w:t>Other geologic</w:t>
      </w:r>
      <w:r w:rsidR="00C844B5">
        <w:t>al</w:t>
      </w:r>
      <w:r>
        <w:t>/hydrogeological information (</w:t>
      </w:r>
      <w:r w:rsidR="007D20E2">
        <w:t>geophysical logs, hydrogeologic profiles, etc.);</w:t>
      </w:r>
    </w:p>
    <w:p w:rsidR="00815E80" w:rsidRDefault="00EC3B1B" w:rsidP="00CE6804">
      <w:pPr>
        <w:numPr>
          <w:ilvl w:val="1"/>
          <w:numId w:val="15"/>
        </w:numPr>
        <w:ind w:left="1800"/>
        <w:jc w:val="both"/>
      </w:pPr>
      <w:r w:rsidRPr="001422CE">
        <w:t>Horizontal and vertical extent of soil contamination in unsaturated zone</w:t>
      </w:r>
      <w:r w:rsidR="00815E80">
        <w:t>;</w:t>
      </w:r>
      <w:r w:rsidRPr="001422CE">
        <w:t xml:space="preserve"> </w:t>
      </w:r>
    </w:p>
    <w:p w:rsidR="00815E80" w:rsidRDefault="00815E80" w:rsidP="00CE6804">
      <w:pPr>
        <w:numPr>
          <w:ilvl w:val="1"/>
          <w:numId w:val="15"/>
        </w:numPr>
        <w:ind w:left="1800"/>
        <w:jc w:val="both"/>
      </w:pPr>
      <w:r>
        <w:t>T</w:t>
      </w:r>
      <w:r w:rsidR="00EC3B1B" w:rsidRPr="001422CE">
        <w:t>hick</w:t>
      </w:r>
      <w:r>
        <w:t>ness and extent of free product;</w:t>
      </w:r>
      <w:r w:rsidR="00EC3B1B" w:rsidRPr="001422CE">
        <w:t xml:space="preserve"> </w:t>
      </w:r>
    </w:p>
    <w:p w:rsidR="007D20E2" w:rsidRDefault="00815E80" w:rsidP="00CE6804">
      <w:pPr>
        <w:numPr>
          <w:ilvl w:val="1"/>
          <w:numId w:val="15"/>
        </w:numPr>
        <w:ind w:left="1800"/>
        <w:jc w:val="both"/>
      </w:pPr>
      <w:r>
        <w:t>H</w:t>
      </w:r>
      <w:r w:rsidR="00EC3B1B" w:rsidRPr="001422CE">
        <w:t>orizontal and vertical extent of individual contaminants dissolved in groundwater;</w:t>
      </w:r>
      <w:r w:rsidR="007D20E2" w:rsidRPr="007D20E2">
        <w:t xml:space="preserve"> </w:t>
      </w:r>
    </w:p>
    <w:p w:rsidR="00EC3B1B" w:rsidRDefault="007D20E2" w:rsidP="00CE6804">
      <w:pPr>
        <w:numPr>
          <w:ilvl w:val="1"/>
          <w:numId w:val="15"/>
        </w:numPr>
        <w:ind w:left="1800"/>
        <w:jc w:val="both"/>
      </w:pPr>
      <w:r>
        <w:t>Natural attenuation parameter sampling results;</w:t>
      </w:r>
    </w:p>
    <w:p w:rsidR="007D20E2" w:rsidRDefault="00815E80" w:rsidP="00CE6804">
      <w:pPr>
        <w:numPr>
          <w:ilvl w:val="1"/>
          <w:numId w:val="15"/>
        </w:numPr>
        <w:ind w:left="1800"/>
        <w:jc w:val="both"/>
      </w:pPr>
      <w:r>
        <w:t>Mobility or stability of free product and/or the dissolved-phase groundwater plume;</w:t>
      </w:r>
    </w:p>
    <w:p w:rsidR="007D20E2" w:rsidRDefault="007D20E2" w:rsidP="00CE6804">
      <w:pPr>
        <w:numPr>
          <w:ilvl w:val="1"/>
          <w:numId w:val="15"/>
        </w:numPr>
        <w:ind w:left="1800"/>
        <w:jc w:val="both"/>
      </w:pPr>
      <w:r>
        <w:t>Water supply well user information;</w:t>
      </w:r>
    </w:p>
    <w:p w:rsidR="00815E80" w:rsidRPr="001422CE" w:rsidRDefault="00815E80" w:rsidP="00CE6804">
      <w:pPr>
        <w:numPr>
          <w:ilvl w:val="1"/>
          <w:numId w:val="15"/>
        </w:numPr>
        <w:ind w:left="1800"/>
        <w:jc w:val="both"/>
      </w:pPr>
      <w:r>
        <w:t xml:space="preserve">Likelihood of impact to, and replacement/protection </w:t>
      </w:r>
      <w:r w:rsidR="007D20E2">
        <w:t>alternatives</w:t>
      </w:r>
      <w:r>
        <w:t xml:space="preserve"> for, </w:t>
      </w:r>
      <w:r w:rsidR="007633B8">
        <w:t xml:space="preserve">all </w:t>
      </w:r>
      <w:r>
        <w:t>at-risk receptors;</w:t>
      </w:r>
    </w:p>
    <w:p w:rsidR="00EC3B1B" w:rsidRPr="001422CE" w:rsidRDefault="00EC3B1B" w:rsidP="00CE6804">
      <w:pPr>
        <w:numPr>
          <w:ilvl w:val="1"/>
          <w:numId w:val="15"/>
        </w:numPr>
        <w:ind w:left="1800"/>
        <w:jc w:val="both"/>
      </w:pPr>
      <w:r w:rsidRPr="001422CE">
        <w:t>Accessibility of contamination</w:t>
      </w:r>
      <w:r w:rsidR="00815E80">
        <w:t xml:space="preserve"> in the unsaturated zone and/or groundwater</w:t>
      </w:r>
      <w:r w:rsidRPr="001422CE">
        <w:t xml:space="preserve">; </w:t>
      </w:r>
      <w:r w:rsidR="007633B8">
        <w:t>and</w:t>
      </w:r>
    </w:p>
    <w:p w:rsidR="007D20E2" w:rsidRDefault="007633B8" w:rsidP="00CE6804">
      <w:pPr>
        <w:numPr>
          <w:ilvl w:val="1"/>
          <w:numId w:val="15"/>
        </w:numPr>
        <w:ind w:left="1800"/>
        <w:jc w:val="both"/>
      </w:pPr>
      <w:r>
        <w:t>Estimated volume of contamination /</w:t>
      </w:r>
      <w:r w:rsidR="00EC3B1B" w:rsidRPr="001422CE">
        <w:t xml:space="preserve"> </w:t>
      </w:r>
      <w:r>
        <w:t xml:space="preserve">total contaminant mass in </w:t>
      </w:r>
      <w:r w:rsidR="00EC3B1B" w:rsidRPr="001422CE">
        <w:t>so</w:t>
      </w:r>
      <w:r w:rsidR="00232DD2">
        <w:t xml:space="preserve">il </w:t>
      </w:r>
      <w:r w:rsidR="00815E80">
        <w:t>and/</w:t>
      </w:r>
      <w:r w:rsidR="00232DD2">
        <w:t xml:space="preserve">or groundwater to be </w:t>
      </w:r>
      <w:r>
        <w:t>removed/</w:t>
      </w:r>
      <w:r w:rsidR="00232DD2">
        <w:t>treated</w:t>
      </w:r>
      <w:r>
        <w:t xml:space="preserve"> to achieve plume stability and/or risk reduction</w:t>
      </w:r>
      <w:r w:rsidR="00315BB4">
        <w:t>,</w:t>
      </w:r>
      <w:r>
        <w:t xml:space="preserve"> or equivalent</w:t>
      </w:r>
      <w:r w:rsidR="007D20E2">
        <w:t xml:space="preserve">; </w:t>
      </w:r>
    </w:p>
    <w:p w:rsidR="00EC3B1B" w:rsidRDefault="007D20E2" w:rsidP="00CE6804">
      <w:pPr>
        <w:numPr>
          <w:ilvl w:val="1"/>
          <w:numId w:val="15"/>
        </w:numPr>
        <w:ind w:left="1800"/>
        <w:jc w:val="both"/>
      </w:pPr>
      <w:r>
        <w:t>Other groundwater modeling results; and</w:t>
      </w:r>
    </w:p>
    <w:p w:rsidR="007D20E2" w:rsidRDefault="007D20E2" w:rsidP="00CE6804">
      <w:pPr>
        <w:numPr>
          <w:ilvl w:val="1"/>
          <w:numId w:val="15"/>
        </w:numPr>
        <w:ind w:left="1800"/>
        <w:jc w:val="both"/>
      </w:pPr>
      <w:r>
        <w:t>Any other relevant parameters.</w:t>
      </w:r>
    </w:p>
    <w:p w:rsidR="00EC3B1B" w:rsidRPr="001422CE" w:rsidRDefault="00EC3B1B" w:rsidP="00CE6804">
      <w:pPr>
        <w:numPr>
          <w:ilvl w:val="0"/>
          <w:numId w:val="15"/>
        </w:numPr>
        <w:ind w:left="1440"/>
        <w:jc w:val="both"/>
      </w:pPr>
      <w:r w:rsidRPr="001422CE">
        <w:rPr>
          <w:u w:val="single"/>
        </w:rPr>
        <w:t xml:space="preserve">Description of </w:t>
      </w:r>
      <w:r w:rsidR="00232DD2">
        <w:rPr>
          <w:u w:val="single"/>
        </w:rPr>
        <w:t>the</w:t>
      </w:r>
      <w:r w:rsidRPr="001422CE">
        <w:rPr>
          <w:u w:val="single"/>
        </w:rPr>
        <w:t xml:space="preserve"> </w:t>
      </w:r>
      <w:r w:rsidR="00D36A25">
        <w:rPr>
          <w:u w:val="single"/>
        </w:rPr>
        <w:t xml:space="preserve">active </w:t>
      </w:r>
      <w:r w:rsidRPr="001422CE">
        <w:rPr>
          <w:u w:val="single"/>
        </w:rPr>
        <w:t>remedial technology, mechanism, or process</w:t>
      </w:r>
      <w:r w:rsidR="00815E80">
        <w:t>.  Present</w:t>
      </w:r>
      <w:r w:rsidR="00232DD2">
        <w:t xml:space="preserve"> </w:t>
      </w:r>
      <w:r w:rsidR="00815E80">
        <w:t>the proposed</w:t>
      </w:r>
      <w:r w:rsidR="00232DD2">
        <w:t xml:space="preserve"> </w:t>
      </w:r>
      <w:r w:rsidR="007633B8">
        <w:t xml:space="preserve">active remediation </w:t>
      </w:r>
      <w:r w:rsidRPr="001422CE">
        <w:t xml:space="preserve">system design </w:t>
      </w:r>
      <w:r w:rsidR="00232DD2">
        <w:t>concept</w:t>
      </w:r>
      <w:r w:rsidR="00D36A25">
        <w:t xml:space="preserve"> based on pilot study</w:t>
      </w:r>
      <w:r w:rsidR="00C06CCA">
        <w:t xml:space="preserve"> and aquifer testing</w:t>
      </w:r>
      <w:r w:rsidR="00D36A25">
        <w:t xml:space="preserve"> data</w:t>
      </w:r>
      <w:r w:rsidRPr="001422CE">
        <w:t xml:space="preserve">, </w:t>
      </w:r>
      <w:r w:rsidR="00D36A25">
        <w:t>to include</w:t>
      </w:r>
      <w:r w:rsidR="00815E80">
        <w:t xml:space="preserve"> (as applicable)</w:t>
      </w:r>
      <w:r w:rsidR="00D36A25">
        <w:t>:</w:t>
      </w:r>
    </w:p>
    <w:p w:rsidR="00232DD2" w:rsidRDefault="00232DD2" w:rsidP="00CE6804">
      <w:pPr>
        <w:numPr>
          <w:ilvl w:val="1"/>
          <w:numId w:val="15"/>
        </w:numPr>
        <w:ind w:left="1800"/>
        <w:jc w:val="both"/>
      </w:pPr>
      <w:r>
        <w:t>Predicted s</w:t>
      </w:r>
      <w:r w:rsidR="00EC3B1B" w:rsidRPr="001422CE">
        <w:t>ystem process</w:t>
      </w:r>
      <w:r>
        <w:t xml:space="preserve"> cycle;</w:t>
      </w:r>
    </w:p>
    <w:p w:rsidR="00EC3B1B" w:rsidRDefault="00232DD2" w:rsidP="00CE6804">
      <w:pPr>
        <w:numPr>
          <w:ilvl w:val="1"/>
          <w:numId w:val="15"/>
        </w:numPr>
        <w:ind w:left="1800"/>
        <w:jc w:val="both"/>
      </w:pPr>
      <w:r>
        <w:t>Proposed system layout/footprint onsite</w:t>
      </w:r>
      <w:r w:rsidR="00EC3B1B" w:rsidRPr="001422CE">
        <w:t>;</w:t>
      </w:r>
    </w:p>
    <w:p w:rsidR="00232DD2" w:rsidRDefault="00D36A25" w:rsidP="00CE6804">
      <w:pPr>
        <w:numPr>
          <w:ilvl w:val="1"/>
          <w:numId w:val="15"/>
        </w:numPr>
        <w:ind w:left="1800"/>
        <w:jc w:val="both"/>
      </w:pPr>
      <w:r>
        <w:t>Radius of influence for system components, excavation footprint, or location of engineered controls</w:t>
      </w:r>
      <w:r w:rsidR="00232DD2">
        <w:t>;</w:t>
      </w:r>
    </w:p>
    <w:p w:rsidR="00D36A25" w:rsidRDefault="00EC3B1B" w:rsidP="00CE6804">
      <w:pPr>
        <w:numPr>
          <w:ilvl w:val="1"/>
          <w:numId w:val="15"/>
        </w:numPr>
        <w:ind w:left="1800"/>
        <w:jc w:val="both"/>
      </w:pPr>
      <w:r w:rsidRPr="001422CE">
        <w:t xml:space="preserve">Anticipated </w:t>
      </w:r>
      <w:r w:rsidR="00D36A25">
        <w:t>recovery volumes/</w:t>
      </w:r>
      <w:r w:rsidRPr="001422CE">
        <w:t xml:space="preserve">rates </w:t>
      </w:r>
      <w:r w:rsidR="00D36A25">
        <w:t xml:space="preserve">and pressures/vacuum </w:t>
      </w:r>
      <w:r w:rsidRPr="001422CE">
        <w:t>for soil vapor extraction</w:t>
      </w:r>
      <w:r w:rsidR="00D36A25">
        <w:t xml:space="preserve">, dual phase extraction, or groundwater recovery, </w:t>
      </w:r>
    </w:p>
    <w:p w:rsidR="00232DD2" w:rsidRDefault="00D36A25" w:rsidP="00CE6804">
      <w:pPr>
        <w:numPr>
          <w:ilvl w:val="1"/>
          <w:numId w:val="15"/>
        </w:numPr>
        <w:ind w:left="1800"/>
        <w:jc w:val="both"/>
      </w:pPr>
      <w:r>
        <w:t xml:space="preserve">Anticipated injection volumes/rate, concentrations, and pressures for </w:t>
      </w:r>
      <w:r w:rsidR="00EC3B1B" w:rsidRPr="001422CE">
        <w:t>air sparging</w:t>
      </w:r>
      <w:r>
        <w:t xml:space="preserve"> or other</w:t>
      </w:r>
      <w:r w:rsidR="00EC3B1B" w:rsidRPr="001422CE">
        <w:t xml:space="preserve"> injection</w:t>
      </w:r>
      <w:r>
        <w:t xml:space="preserve"> processes</w:t>
      </w:r>
      <w:r w:rsidR="00EC3B1B" w:rsidRPr="001422CE">
        <w:t>;</w:t>
      </w:r>
      <w:r w:rsidR="00232DD2" w:rsidRPr="00232DD2">
        <w:t xml:space="preserve"> </w:t>
      </w:r>
    </w:p>
    <w:p w:rsidR="00EC3B1B" w:rsidRDefault="00EC3B1B" w:rsidP="00CE6804">
      <w:pPr>
        <w:numPr>
          <w:ilvl w:val="1"/>
          <w:numId w:val="15"/>
        </w:numPr>
        <w:ind w:left="1800"/>
        <w:jc w:val="both"/>
      </w:pPr>
      <w:r w:rsidRPr="001422CE">
        <w:t>Anticipated effluent</w:t>
      </w:r>
      <w:r w:rsidR="00D36A25">
        <w:t>/emission</w:t>
      </w:r>
      <w:r w:rsidRPr="001422CE">
        <w:t xml:space="preserve"> concentration after each unit of treatment;</w:t>
      </w:r>
    </w:p>
    <w:p w:rsidR="00232DD2" w:rsidRDefault="00232DD2" w:rsidP="00CE6804">
      <w:pPr>
        <w:numPr>
          <w:ilvl w:val="1"/>
          <w:numId w:val="15"/>
        </w:numPr>
        <w:ind w:left="1800"/>
        <w:jc w:val="both"/>
      </w:pPr>
      <w:r>
        <w:t>E</w:t>
      </w:r>
      <w:r w:rsidRPr="001422CE">
        <w:t>stimated rates of contaminant removal</w:t>
      </w:r>
      <w:r w:rsidR="00D36A25">
        <w:t xml:space="preserve"> or augmented in situ remediation above natural attenuation</w:t>
      </w:r>
      <w:r w:rsidRPr="001422CE">
        <w:t>;</w:t>
      </w:r>
    </w:p>
    <w:p w:rsidR="00815E80" w:rsidRDefault="00815E80" w:rsidP="00CE6804">
      <w:pPr>
        <w:numPr>
          <w:ilvl w:val="1"/>
          <w:numId w:val="15"/>
        </w:numPr>
        <w:ind w:left="1800"/>
        <w:jc w:val="both"/>
      </w:pPr>
      <w:r>
        <w:t xml:space="preserve">Estimated </w:t>
      </w:r>
      <w:r w:rsidR="007633B8">
        <w:t>schedule</w:t>
      </w:r>
      <w:r>
        <w:t xml:space="preserve"> for </w:t>
      </w:r>
      <w:r w:rsidR="007633B8">
        <w:t>selected technology</w:t>
      </w:r>
      <w:r>
        <w:t xml:space="preserve"> to achieve plume stability and/or risk reduction</w:t>
      </w:r>
      <w:r w:rsidR="00C06CCA">
        <w:t xml:space="preserve"> (with a target of two (</w:t>
      </w:r>
      <w:r>
        <w:t>2</w:t>
      </w:r>
      <w:r w:rsidR="00C06CCA">
        <w:t xml:space="preserve">) </w:t>
      </w:r>
      <w:r>
        <w:t>years</w:t>
      </w:r>
      <w:r w:rsidR="00C06CCA">
        <w:t xml:space="preserve"> of</w:t>
      </w:r>
      <w:r>
        <w:t xml:space="preserve"> active operation);</w:t>
      </w:r>
    </w:p>
    <w:p w:rsidR="00815E80" w:rsidRDefault="00815E80" w:rsidP="00CE6804">
      <w:pPr>
        <w:numPr>
          <w:ilvl w:val="1"/>
          <w:numId w:val="15"/>
        </w:numPr>
        <w:ind w:left="1800"/>
        <w:jc w:val="both"/>
      </w:pPr>
      <w:r>
        <w:t>Anticipated milestones for evaluating system operation effectiveness and efficiency over time;</w:t>
      </w:r>
    </w:p>
    <w:p w:rsidR="00D36A25" w:rsidRPr="001422CE" w:rsidRDefault="00D36A25" w:rsidP="00CE6804">
      <w:pPr>
        <w:numPr>
          <w:ilvl w:val="1"/>
          <w:numId w:val="15"/>
        </w:numPr>
        <w:ind w:left="1800"/>
        <w:jc w:val="both"/>
      </w:pPr>
      <w:r w:rsidRPr="001422CE">
        <w:t>Plan for waste disposal</w:t>
      </w:r>
      <w:r w:rsidR="00815E80">
        <w:t>/discharge/exhaust</w:t>
      </w:r>
      <w:r>
        <w:t>;</w:t>
      </w:r>
    </w:p>
    <w:p w:rsidR="00EC3B1B" w:rsidRDefault="00EC3B1B" w:rsidP="00CE6804">
      <w:pPr>
        <w:numPr>
          <w:ilvl w:val="1"/>
          <w:numId w:val="15"/>
        </w:numPr>
        <w:ind w:left="1800"/>
        <w:jc w:val="both"/>
      </w:pPr>
      <w:r w:rsidRPr="001422CE">
        <w:lastRenderedPageBreak/>
        <w:t>Determination of permits necessary for implementation of the remedial option and assessment of feasibility</w:t>
      </w:r>
      <w:r w:rsidR="00D36A25">
        <w:t>/schedule</w:t>
      </w:r>
      <w:r w:rsidRPr="001422CE">
        <w:t xml:space="preserve"> for permit approval;</w:t>
      </w:r>
    </w:p>
    <w:p w:rsidR="007D20E2" w:rsidRPr="001422CE" w:rsidRDefault="007D20E2" w:rsidP="00CE6804">
      <w:pPr>
        <w:numPr>
          <w:ilvl w:val="1"/>
          <w:numId w:val="15"/>
        </w:numPr>
        <w:ind w:left="1800"/>
        <w:jc w:val="both"/>
      </w:pPr>
      <w:r>
        <w:t>Other l</w:t>
      </w:r>
      <w:r w:rsidRPr="001422CE">
        <w:t xml:space="preserve">imitations of </w:t>
      </w:r>
      <w:r>
        <w:t>the</w:t>
      </w:r>
      <w:r w:rsidRPr="001422CE">
        <w:t xml:space="preserve"> remedial technology, mechanism, or process (including access issues, technological feasibility, etc.) and proposed measures for dealing with limitations;</w:t>
      </w:r>
    </w:p>
    <w:p w:rsidR="00815E80" w:rsidRDefault="00EC3B1B" w:rsidP="00CE6804">
      <w:pPr>
        <w:numPr>
          <w:ilvl w:val="1"/>
          <w:numId w:val="15"/>
        </w:numPr>
        <w:ind w:left="1800"/>
        <w:jc w:val="both"/>
      </w:pPr>
      <w:r w:rsidRPr="001422CE">
        <w:t xml:space="preserve">Figures and tables </w:t>
      </w:r>
      <w:r w:rsidR="007633B8">
        <w:t xml:space="preserve">for </w:t>
      </w:r>
      <w:r w:rsidR="00D36A25">
        <w:t>pilot study results</w:t>
      </w:r>
      <w:r w:rsidRPr="001422CE">
        <w:t xml:space="preserve"> </w:t>
      </w:r>
      <w:r w:rsidR="007633B8" w:rsidRPr="001422CE">
        <w:t xml:space="preserve">and to illustrate system </w:t>
      </w:r>
      <w:r w:rsidR="007633B8">
        <w:t>plan</w:t>
      </w:r>
      <w:r w:rsidR="007633B8" w:rsidRPr="001422CE">
        <w:t xml:space="preserve"> </w:t>
      </w:r>
      <w:r w:rsidRPr="001422CE">
        <w:t xml:space="preserve">(Refer to Sections </w:t>
      </w:r>
      <w:r w:rsidRPr="002E3742">
        <w:t>I, J, and K.).</w:t>
      </w:r>
    </w:p>
    <w:p w:rsidR="00EC3B1B" w:rsidRPr="00815E80" w:rsidRDefault="00EC3B1B" w:rsidP="00CE6804">
      <w:pPr>
        <w:numPr>
          <w:ilvl w:val="0"/>
          <w:numId w:val="15"/>
        </w:numPr>
        <w:ind w:left="1440"/>
        <w:jc w:val="both"/>
        <w:rPr>
          <w:u w:val="single"/>
        </w:rPr>
      </w:pPr>
      <w:r w:rsidRPr="00815E80">
        <w:rPr>
          <w:u w:val="single"/>
        </w:rPr>
        <w:t>Description of the process of natural attenuation</w:t>
      </w:r>
      <w:r w:rsidR="007633B8">
        <w:t>. Present the proposed monitored natural attenuation schedule following risk reduction through active remediation,</w:t>
      </w:r>
      <w:r w:rsidR="007633B8" w:rsidRPr="001422CE">
        <w:t xml:space="preserve"> </w:t>
      </w:r>
      <w:r w:rsidR="007633B8">
        <w:t>to include (as applicable):</w:t>
      </w:r>
    </w:p>
    <w:p w:rsidR="00C06CCA" w:rsidRDefault="00C06CCA" w:rsidP="00CE6804">
      <w:pPr>
        <w:numPr>
          <w:ilvl w:val="1"/>
          <w:numId w:val="15"/>
        </w:numPr>
        <w:ind w:left="1800"/>
        <w:jc w:val="both"/>
      </w:pPr>
      <w:r>
        <w:t>Predicted residual contaminant volume/mass following completion of active remediation;</w:t>
      </w:r>
    </w:p>
    <w:p w:rsidR="00EC3B1B" w:rsidRPr="001422CE" w:rsidRDefault="00C06CCA" w:rsidP="00CE6804">
      <w:pPr>
        <w:numPr>
          <w:ilvl w:val="1"/>
          <w:numId w:val="15"/>
        </w:numPr>
        <w:ind w:left="1800"/>
        <w:jc w:val="both"/>
      </w:pPr>
      <w:r>
        <w:t>Predicted natural attenuation risk-based cleanup goals based on site risk reclassification following completion of active remediation</w:t>
      </w:r>
      <w:r w:rsidR="00EC3B1B" w:rsidRPr="001422CE">
        <w:t>; and</w:t>
      </w:r>
    </w:p>
    <w:p w:rsidR="00EC3B1B" w:rsidRPr="001422CE" w:rsidRDefault="00C06CCA" w:rsidP="00CE6804">
      <w:pPr>
        <w:numPr>
          <w:ilvl w:val="1"/>
          <w:numId w:val="15"/>
        </w:numPr>
        <w:ind w:left="1800"/>
        <w:jc w:val="both"/>
      </w:pPr>
      <w:r>
        <w:t>Anticipated s</w:t>
      </w:r>
      <w:r w:rsidR="00EC3B1B" w:rsidRPr="001422CE">
        <w:t xml:space="preserve">chedule of the </w:t>
      </w:r>
      <w:r>
        <w:t xml:space="preserve">residual </w:t>
      </w:r>
      <w:r w:rsidR="00EC3B1B" w:rsidRPr="001422CE">
        <w:t xml:space="preserve">contaminant degradation process </w:t>
      </w:r>
      <w:r>
        <w:t>to achieve risk-based cleanup within ten (10) years of completing active remediation</w:t>
      </w:r>
      <w:r w:rsidR="00EC3B1B" w:rsidRPr="001422CE">
        <w:t>.</w:t>
      </w:r>
    </w:p>
    <w:p w:rsidR="00EC3B1B" w:rsidRPr="00C06CCA" w:rsidRDefault="007D20E2" w:rsidP="00CE6804">
      <w:pPr>
        <w:numPr>
          <w:ilvl w:val="0"/>
          <w:numId w:val="18"/>
        </w:numPr>
        <w:ind w:left="1080"/>
        <w:jc w:val="both"/>
        <w:rPr>
          <w:b/>
        </w:rPr>
      </w:pPr>
      <w:r>
        <w:rPr>
          <w:b/>
        </w:rPr>
        <w:t xml:space="preserve">For the selected remedial strategy, </w:t>
      </w:r>
      <w:r w:rsidRPr="007D20E2">
        <w:t xml:space="preserve">explain </w:t>
      </w:r>
      <w:r>
        <w:t xml:space="preserve">the proposed plan </w:t>
      </w:r>
      <w:r w:rsidRPr="007D20E2">
        <w:t>in further detail</w:t>
      </w:r>
      <w:r w:rsidR="0050034E">
        <w:t>, to include</w:t>
      </w:r>
      <w:r w:rsidRPr="007D20E2">
        <w:t>:</w:t>
      </w:r>
    </w:p>
    <w:p w:rsidR="00EC3B1B" w:rsidRPr="001422CE" w:rsidRDefault="00EC3B1B" w:rsidP="00CE6804">
      <w:pPr>
        <w:numPr>
          <w:ilvl w:val="0"/>
          <w:numId w:val="19"/>
        </w:numPr>
        <w:ind w:left="1440"/>
        <w:jc w:val="both"/>
        <w:rPr>
          <w:sz w:val="22"/>
        </w:rPr>
      </w:pPr>
      <w:r w:rsidRPr="001422CE">
        <w:rPr>
          <w:u w:val="single"/>
        </w:rPr>
        <w:t xml:space="preserve">Remedial system operation and maintenance plan </w:t>
      </w:r>
      <w:r w:rsidRPr="001422CE">
        <w:t>(with schedule and discussion of measures to reduce operation and maintenance activities /costs, such as use of automated</w:t>
      </w:r>
      <w:r>
        <w:t xml:space="preserve"> controls and remote telemetry).</w:t>
      </w:r>
    </w:p>
    <w:p w:rsidR="00EC3B1B" w:rsidRPr="001422CE" w:rsidRDefault="00EC3B1B" w:rsidP="00CE6804">
      <w:pPr>
        <w:numPr>
          <w:ilvl w:val="0"/>
          <w:numId w:val="19"/>
        </w:numPr>
        <w:ind w:left="1440"/>
        <w:jc w:val="both"/>
        <w:rPr>
          <w:sz w:val="22"/>
        </w:rPr>
      </w:pPr>
      <w:r w:rsidRPr="001422CE">
        <w:rPr>
          <w:u w:val="single"/>
        </w:rPr>
        <w:t xml:space="preserve">Waste treatment/disposal plan </w:t>
      </w:r>
      <w:r w:rsidR="007D20E2">
        <w:t xml:space="preserve">(for soil and/or </w:t>
      </w:r>
      <w:r w:rsidRPr="001422CE">
        <w:t>groundwater, free product, used filters, etc.)</w:t>
      </w:r>
      <w:r>
        <w:t>:</w:t>
      </w:r>
    </w:p>
    <w:p w:rsidR="00EC3B1B" w:rsidRPr="001422CE" w:rsidRDefault="00EC3B1B" w:rsidP="00CE6804">
      <w:pPr>
        <w:numPr>
          <w:ilvl w:val="0"/>
          <w:numId w:val="16"/>
        </w:numPr>
        <w:ind w:left="1800"/>
        <w:jc w:val="both"/>
      </w:pPr>
      <w:r w:rsidRPr="001422CE">
        <w:t>Estimated volume to be treated/</w:t>
      </w:r>
      <w:r w:rsidR="0050034E">
        <w:t>discharged/</w:t>
      </w:r>
      <w:r w:rsidRPr="001422CE">
        <w:t>disposed of,</w:t>
      </w:r>
    </w:p>
    <w:p w:rsidR="00EC3B1B" w:rsidRPr="001422CE" w:rsidRDefault="00EC3B1B" w:rsidP="00CE6804">
      <w:pPr>
        <w:numPr>
          <w:ilvl w:val="0"/>
          <w:numId w:val="16"/>
        </w:numPr>
        <w:ind w:left="1800"/>
        <w:jc w:val="both"/>
      </w:pPr>
      <w:r>
        <w:t>Treatment/</w:t>
      </w:r>
      <w:r w:rsidR="0050034E">
        <w:t>discharge/</w:t>
      </w:r>
      <w:r>
        <w:t>disposal method,</w:t>
      </w:r>
    </w:p>
    <w:p w:rsidR="00EC3B1B" w:rsidRPr="001422CE" w:rsidRDefault="00EC3B1B" w:rsidP="00CE6804">
      <w:pPr>
        <w:numPr>
          <w:ilvl w:val="0"/>
          <w:numId w:val="16"/>
        </w:numPr>
        <w:ind w:left="1800"/>
        <w:jc w:val="both"/>
      </w:pPr>
      <w:r w:rsidRPr="001422CE">
        <w:t>Name and address of treatment/disposal facility,</w:t>
      </w:r>
    </w:p>
    <w:p w:rsidR="00EC3B1B" w:rsidRPr="001422CE" w:rsidRDefault="00EC3B1B" w:rsidP="00CE6804">
      <w:pPr>
        <w:numPr>
          <w:ilvl w:val="0"/>
          <w:numId w:val="16"/>
        </w:numPr>
        <w:ind w:left="1800"/>
        <w:jc w:val="both"/>
      </w:pPr>
      <w:r w:rsidRPr="001422CE">
        <w:t xml:space="preserve">Analytical </w:t>
      </w:r>
      <w:r w:rsidR="0050034E">
        <w:t>methodology required</w:t>
      </w:r>
      <w:r w:rsidRPr="001422CE">
        <w:t xml:space="preserve"> for any pre-treatment/</w:t>
      </w:r>
      <w:r w:rsidR="0050034E">
        <w:t>discharge/</w:t>
      </w:r>
      <w:r w:rsidRPr="001422CE">
        <w:t>disposal samples, and</w:t>
      </w:r>
    </w:p>
    <w:p w:rsidR="00EC3B1B" w:rsidRPr="001422CE" w:rsidRDefault="0050034E" w:rsidP="00CE6804">
      <w:pPr>
        <w:numPr>
          <w:ilvl w:val="0"/>
          <w:numId w:val="16"/>
        </w:numPr>
        <w:ind w:left="1800"/>
        <w:jc w:val="both"/>
      </w:pPr>
      <w:r>
        <w:t>Examples</w:t>
      </w:r>
      <w:r w:rsidR="00EC3B1B" w:rsidRPr="001422CE">
        <w:t xml:space="preserve"> of permit</w:t>
      </w:r>
      <w:r>
        <w:t xml:space="preserve"> requirements</w:t>
      </w:r>
      <w:r w:rsidR="00EC3B1B" w:rsidRPr="001422CE">
        <w:t xml:space="preserve"> necessary for implem</w:t>
      </w:r>
      <w:r w:rsidR="00EC3B1B">
        <w:t>entation of the remedial option.</w:t>
      </w:r>
    </w:p>
    <w:p w:rsidR="00EC3B1B" w:rsidRPr="001422CE" w:rsidRDefault="00EC3B1B" w:rsidP="00CE6804">
      <w:pPr>
        <w:numPr>
          <w:ilvl w:val="0"/>
          <w:numId w:val="19"/>
        </w:numPr>
        <w:ind w:left="1440"/>
        <w:jc w:val="both"/>
        <w:rPr>
          <w:sz w:val="22"/>
        </w:rPr>
      </w:pPr>
      <w:r w:rsidRPr="001422CE">
        <w:rPr>
          <w:u w:val="single"/>
        </w:rPr>
        <w:t>Monitoring plan</w:t>
      </w:r>
      <w:r w:rsidRPr="001422CE">
        <w:t xml:space="preserve"> for soil, groundwater, and free product for </w:t>
      </w:r>
      <w:r w:rsidR="0050034E">
        <w:t>both the active remediation and natural attenuation cycles</w:t>
      </w:r>
      <w:r w:rsidRPr="001422CE">
        <w:t xml:space="preserve"> (with proposed sampling locations, analytical methods, sampling frequency, and rep</w:t>
      </w:r>
      <w:r>
        <w:t>orting frequency</w:t>
      </w:r>
      <w:r w:rsidR="0050034E">
        <w:t>, with predicted changes over time as the contaminant plume is remediated</w:t>
      </w:r>
      <w:r>
        <w:t>).</w:t>
      </w:r>
    </w:p>
    <w:p w:rsidR="00EC3B1B" w:rsidRPr="001422CE" w:rsidRDefault="00EC3B1B" w:rsidP="00CE6804">
      <w:pPr>
        <w:numPr>
          <w:ilvl w:val="0"/>
          <w:numId w:val="19"/>
        </w:numPr>
        <w:ind w:left="1440"/>
        <w:jc w:val="both"/>
      </w:pPr>
      <w:r w:rsidRPr="001422CE">
        <w:rPr>
          <w:u w:val="single"/>
        </w:rPr>
        <w:t xml:space="preserve">Comprehensive, well-substantiated </w:t>
      </w:r>
      <w:r w:rsidR="0050034E">
        <w:rPr>
          <w:u w:val="single"/>
        </w:rPr>
        <w:t xml:space="preserve">proposed </w:t>
      </w:r>
      <w:r w:rsidRPr="001422CE">
        <w:rPr>
          <w:u w:val="single"/>
        </w:rPr>
        <w:t>schedule</w:t>
      </w:r>
      <w:r w:rsidRPr="001422CE">
        <w:t xml:space="preserve"> </w:t>
      </w:r>
      <w:r w:rsidR="0050034E">
        <w:t>describing</w:t>
      </w:r>
      <w:r w:rsidRPr="001422CE">
        <w:t xml:space="preserve"> the </w:t>
      </w:r>
      <w:r w:rsidR="0050034E">
        <w:t xml:space="preserve">anticipated progression from the date of approval for the </w:t>
      </w:r>
      <w:r w:rsidR="007C7FC1">
        <w:t>CA Study</w:t>
      </w:r>
      <w:r w:rsidR="0050034E">
        <w:t>, through the remedial system Design and Specification</w:t>
      </w:r>
      <w:r w:rsidRPr="001422CE">
        <w:t>,</w:t>
      </w:r>
      <w:r w:rsidR="0050034E">
        <w:t xml:space="preserve"> Record of Decision, installation/implementation</w:t>
      </w:r>
      <w:r w:rsidRPr="001422CE">
        <w:t xml:space="preserve"> of remedial action</w:t>
      </w:r>
      <w:r w:rsidR="0050034E">
        <w:t>, transition to monitored natural attenuation, and final</w:t>
      </w:r>
      <w:r w:rsidRPr="001422CE">
        <w:t xml:space="preserve"> attainment of cleanup goals.  The schedule should include, but not be limited to, the performance or occurrence of the following actions and processes:</w:t>
      </w:r>
    </w:p>
    <w:p w:rsidR="00EC3B1B" w:rsidRPr="001422CE" w:rsidRDefault="00EC3B1B" w:rsidP="00CE6804">
      <w:pPr>
        <w:numPr>
          <w:ilvl w:val="0"/>
          <w:numId w:val="17"/>
        </w:numPr>
        <w:ind w:left="1800"/>
        <w:jc w:val="both"/>
      </w:pPr>
      <w:r w:rsidRPr="001422CE">
        <w:t>risk reduction mechanism implementation</w:t>
      </w:r>
      <w:r w:rsidR="00F708D2">
        <w:t xml:space="preserve"> </w:t>
      </w:r>
      <w:r w:rsidR="00F708D2" w:rsidRPr="00893F68">
        <w:t>(e.g. connecting water supply</w:t>
      </w:r>
      <w:r w:rsidR="00F708D2">
        <w:t xml:space="preserve"> </w:t>
      </w:r>
      <w:r w:rsidR="00F708D2" w:rsidRPr="00893F68">
        <w:t>well users to alternate water sources</w:t>
      </w:r>
      <w:r w:rsidR="00F708D2">
        <w:t>, modeling plume stability, etc.</w:t>
      </w:r>
      <w:r w:rsidR="00F708D2" w:rsidRPr="00893F68">
        <w:t>);</w:t>
      </w:r>
    </w:p>
    <w:p w:rsidR="00EC3B1B" w:rsidRPr="001422CE" w:rsidRDefault="00EC3B1B" w:rsidP="00CE6804">
      <w:pPr>
        <w:numPr>
          <w:ilvl w:val="0"/>
          <w:numId w:val="17"/>
        </w:numPr>
        <w:ind w:left="1800"/>
        <w:jc w:val="both"/>
      </w:pPr>
      <w:r w:rsidRPr="001422CE">
        <w:t>soil excavation,</w:t>
      </w:r>
    </w:p>
    <w:p w:rsidR="00EC3B1B" w:rsidRPr="001422CE" w:rsidRDefault="00EC3B1B" w:rsidP="00CE6804">
      <w:pPr>
        <w:numPr>
          <w:ilvl w:val="0"/>
          <w:numId w:val="17"/>
        </w:numPr>
        <w:ind w:left="1800"/>
        <w:jc w:val="both"/>
      </w:pPr>
      <w:r w:rsidRPr="001422CE">
        <w:t>treatment system installation and activation,</w:t>
      </w:r>
    </w:p>
    <w:p w:rsidR="00EC3B1B" w:rsidRDefault="00EC3B1B" w:rsidP="00CE6804">
      <w:pPr>
        <w:numPr>
          <w:ilvl w:val="0"/>
          <w:numId w:val="17"/>
        </w:numPr>
        <w:ind w:left="1800"/>
        <w:jc w:val="both"/>
      </w:pPr>
      <w:r w:rsidRPr="001422CE">
        <w:t>operation and maintenance</w:t>
      </w:r>
      <w:r w:rsidR="0050034E">
        <w:t xml:space="preserve"> (~ 2 years, typ.)</w:t>
      </w:r>
      <w:r w:rsidRPr="001422CE">
        <w:t>,</w:t>
      </w:r>
    </w:p>
    <w:p w:rsidR="0050034E" w:rsidRPr="001422CE" w:rsidRDefault="0050034E" w:rsidP="00CE6804">
      <w:pPr>
        <w:numPr>
          <w:ilvl w:val="0"/>
          <w:numId w:val="17"/>
        </w:numPr>
        <w:ind w:left="1800"/>
        <w:jc w:val="both"/>
      </w:pPr>
      <w:r>
        <w:rPr>
          <w:b/>
        </w:rPr>
        <w:t xml:space="preserve">active remediation </w:t>
      </w:r>
      <w:r w:rsidRPr="001422CE">
        <w:rPr>
          <w:b/>
        </w:rPr>
        <w:t>progress</w:t>
      </w:r>
      <w:r>
        <w:rPr>
          <w:b/>
        </w:rPr>
        <w:t xml:space="preserve"> </w:t>
      </w:r>
      <w:r w:rsidRPr="001422CE">
        <w:rPr>
          <w:b/>
        </w:rPr>
        <w:t>milestones</w:t>
      </w:r>
      <w:r w:rsidRPr="001422CE">
        <w:t xml:space="preserve"> (</w:t>
      </w:r>
      <w:r>
        <w:t>typically a quarterly schedule for evaluating the efficiency and effectiveness of the remedial strategy through monitoring contaminant mass throughput or in situ cleanup in excess of anticipated natural attenuation processes, etc.),</w:t>
      </w:r>
    </w:p>
    <w:p w:rsidR="00EC3B1B" w:rsidRPr="001422CE" w:rsidRDefault="00EC3B1B" w:rsidP="00CE6804">
      <w:pPr>
        <w:numPr>
          <w:ilvl w:val="0"/>
          <w:numId w:val="17"/>
        </w:numPr>
        <w:ind w:left="1800"/>
        <w:jc w:val="both"/>
      </w:pPr>
      <w:r w:rsidRPr="001422CE">
        <w:t>natural attenuation</w:t>
      </w:r>
      <w:r w:rsidR="0050034E">
        <w:t xml:space="preserve"> (up to 10 years)</w:t>
      </w:r>
      <w:r w:rsidRPr="001422CE">
        <w:t>,</w:t>
      </w:r>
    </w:p>
    <w:p w:rsidR="00EC3B1B" w:rsidRPr="001422CE" w:rsidRDefault="0050034E" w:rsidP="00CE6804">
      <w:pPr>
        <w:numPr>
          <w:ilvl w:val="0"/>
          <w:numId w:val="17"/>
        </w:numPr>
        <w:ind w:left="1800"/>
        <w:jc w:val="both"/>
      </w:pPr>
      <w:r>
        <w:rPr>
          <w:b/>
        </w:rPr>
        <w:t>monitored natural attenuation</w:t>
      </w:r>
      <w:r w:rsidR="00EC3B1B">
        <w:rPr>
          <w:b/>
        </w:rPr>
        <w:t xml:space="preserve"> </w:t>
      </w:r>
      <w:r w:rsidR="00EC3B1B" w:rsidRPr="001422CE">
        <w:rPr>
          <w:b/>
        </w:rPr>
        <w:t>progress</w:t>
      </w:r>
      <w:r w:rsidR="00EC3B1B">
        <w:rPr>
          <w:b/>
        </w:rPr>
        <w:t xml:space="preserve"> </w:t>
      </w:r>
      <w:r w:rsidR="00EC3B1B" w:rsidRPr="001422CE">
        <w:rPr>
          <w:b/>
        </w:rPr>
        <w:t>milestones</w:t>
      </w:r>
      <w:r w:rsidR="00EC3B1B" w:rsidRPr="001422CE">
        <w:t xml:space="preserve"> (</w:t>
      </w:r>
      <w:r>
        <w:t xml:space="preserve">a </w:t>
      </w:r>
      <w:r w:rsidR="00F708D2">
        <w:t xml:space="preserve">quarterly, semiannual, </w:t>
      </w:r>
      <w:r>
        <w:t>annual</w:t>
      </w:r>
      <w:r w:rsidR="00F708D2">
        <w:t>, or variable</w:t>
      </w:r>
      <w:r>
        <w:t xml:space="preserve"> schedule for evaluating the efficiency and effectiveness </w:t>
      </w:r>
      <w:r w:rsidR="00F708D2">
        <w:t>of</w:t>
      </w:r>
      <w:r>
        <w:t xml:space="preserve"> natural attenuation</w:t>
      </w:r>
      <w:r w:rsidR="00F708D2">
        <w:t xml:space="preserve"> to achieve the applicable risk-based cleanup goals for soil and groundwater at this site</w:t>
      </w:r>
      <w:r w:rsidR="00EC3B1B">
        <w:t>),</w:t>
      </w:r>
    </w:p>
    <w:p w:rsidR="00F708D2" w:rsidRDefault="00F708D2" w:rsidP="00CE6804">
      <w:pPr>
        <w:numPr>
          <w:ilvl w:val="0"/>
          <w:numId w:val="17"/>
        </w:numPr>
        <w:ind w:left="1800"/>
        <w:jc w:val="both"/>
      </w:pPr>
      <w:r>
        <w:t>risk-based closure mechanisms (institutional or engineering controls, including any projected future monitoring of the maintenance of those controls over time), and</w:t>
      </w:r>
    </w:p>
    <w:p w:rsidR="00EC3B1B" w:rsidRPr="001422CE" w:rsidRDefault="00EC3B1B" w:rsidP="00CE6804">
      <w:pPr>
        <w:numPr>
          <w:ilvl w:val="0"/>
          <w:numId w:val="17"/>
        </w:numPr>
        <w:ind w:left="1800"/>
        <w:jc w:val="both"/>
      </w:pPr>
      <w:r w:rsidRPr="001422CE">
        <w:t>project completion.</w:t>
      </w:r>
    </w:p>
    <w:p w:rsidR="00EC3B1B" w:rsidRPr="001422CE" w:rsidRDefault="00F708D2" w:rsidP="00CE6804">
      <w:pPr>
        <w:numPr>
          <w:ilvl w:val="0"/>
          <w:numId w:val="19"/>
        </w:numPr>
        <w:ind w:left="1440"/>
        <w:jc w:val="both"/>
        <w:rPr>
          <w:sz w:val="22"/>
        </w:rPr>
      </w:pPr>
      <w:r>
        <w:rPr>
          <w:u w:val="single"/>
        </w:rPr>
        <w:t>Rough cost estimate</w:t>
      </w:r>
      <w:r w:rsidR="00EC3B1B" w:rsidRPr="001422CE">
        <w:t xml:space="preserve"> for </w:t>
      </w:r>
      <w:r>
        <w:t>implementation of the proposed</w:t>
      </w:r>
      <w:r w:rsidR="00EC3B1B" w:rsidRPr="001422CE">
        <w:t xml:space="preserve"> </w:t>
      </w:r>
      <w:r>
        <w:t xml:space="preserve">active </w:t>
      </w:r>
      <w:r w:rsidR="00EC3B1B" w:rsidRPr="001422CE">
        <w:t>remedial option</w:t>
      </w:r>
      <w:r>
        <w:t xml:space="preserve"> and monitored natural attenuation cycles</w:t>
      </w:r>
      <w:r w:rsidR="00EC3B1B" w:rsidRPr="001422CE">
        <w:t xml:space="preserve">, from </w:t>
      </w:r>
      <w:r>
        <w:t xml:space="preserve">Record of Decision </w:t>
      </w:r>
      <w:r w:rsidR="00EC3B1B" w:rsidRPr="001422CE">
        <w:t xml:space="preserve">approval to attainment of cleanup goals, including the costs </w:t>
      </w:r>
      <w:r>
        <w:t xml:space="preserve">to purchase any active </w:t>
      </w:r>
      <w:r w:rsidR="00EC3B1B" w:rsidRPr="001422CE">
        <w:t xml:space="preserve">remedial </w:t>
      </w:r>
      <w:r>
        <w:t>option</w:t>
      </w:r>
      <w:r w:rsidR="00EC3B1B" w:rsidRPr="001422CE">
        <w:t xml:space="preserve">, costs for </w:t>
      </w:r>
      <w:r>
        <w:t>implementation/installation</w:t>
      </w:r>
      <w:r w:rsidR="00EC3B1B" w:rsidRPr="001422CE">
        <w:t>, soil and groundwater monitoring, operation and maintenance, periodic reporting, waste disposal, etc.</w:t>
      </w:r>
    </w:p>
    <w:p w:rsidR="00EC3B1B" w:rsidRDefault="00EC3B1B" w:rsidP="00CE6804">
      <w:pPr>
        <w:pStyle w:val="RptSctnHdr"/>
        <w:jc w:val="both"/>
      </w:pPr>
      <w:r>
        <w:t>Public Notice</w:t>
      </w:r>
    </w:p>
    <w:p w:rsidR="00EC3B1B" w:rsidRPr="00BE1486" w:rsidRDefault="00EC3B1B" w:rsidP="00CE6804">
      <w:pPr>
        <w:ind w:firstLine="360"/>
        <w:jc w:val="both"/>
        <w:rPr>
          <w:b/>
          <w:i/>
        </w:rPr>
      </w:pPr>
      <w:r w:rsidRPr="00EC3B1B">
        <w:t xml:space="preserve">If public notice </w:t>
      </w:r>
      <w:r w:rsidR="002F6DD7">
        <w:t>is</w:t>
      </w:r>
      <w:r w:rsidRPr="00EC3B1B">
        <w:t xml:space="preserve"> required under 15A NCAC 2L .0114(b) or .0409(a) for the remedial action alternative selected, </w:t>
      </w:r>
      <w:r w:rsidR="002F6DD7">
        <w:t>p</w:t>
      </w:r>
      <w:r w:rsidRPr="00EC3B1B">
        <w:t xml:space="preserve">rovide </w:t>
      </w:r>
      <w:r w:rsidR="002F6DD7">
        <w:t>a plan to ensure</w:t>
      </w:r>
      <w:r w:rsidRPr="00EC3B1B">
        <w:t xml:space="preserve"> that the public notice </w:t>
      </w:r>
      <w:r w:rsidR="002F6DD7">
        <w:t>will be properly</w:t>
      </w:r>
      <w:r w:rsidRPr="00EC3B1B">
        <w:t xml:space="preserve"> complete</w:t>
      </w:r>
      <w:r w:rsidR="002F6DD7">
        <w:t>d and records of the notice maintained</w:t>
      </w:r>
      <w:r w:rsidRPr="00EC3B1B">
        <w:t xml:space="preserve">. Refer to Appendix H and provide therein the following: a list of names and addresses of the local authorities and property owners/occupants to whom the public notice </w:t>
      </w:r>
      <w:r w:rsidR="002F6DD7">
        <w:t>will be</w:t>
      </w:r>
      <w:r w:rsidRPr="00EC3B1B">
        <w:t xml:space="preserve"> sent (and reference property owners/occupants table provided using Table B-6</w:t>
      </w:r>
      <w:r w:rsidR="002F6DD7">
        <w:t>, if applicable</w:t>
      </w:r>
      <w:r w:rsidRPr="00EC3B1B">
        <w:t xml:space="preserve">), an example copy of the </w:t>
      </w:r>
      <w:r w:rsidR="002F6DD7">
        <w:t xml:space="preserve">proposed </w:t>
      </w:r>
      <w:r w:rsidRPr="00EC3B1B">
        <w:t>public notice, and a copy of any</w:t>
      </w:r>
      <w:r w:rsidR="002F6DD7">
        <w:t xml:space="preserve"> notice that will be posted</w:t>
      </w:r>
      <w:r w:rsidRPr="00EC3B1B">
        <w:t xml:space="preserve"> publicly</w:t>
      </w:r>
      <w:r w:rsidR="002F6DD7">
        <w:t xml:space="preserve"> and the proposed mechanism for that public posting</w:t>
      </w:r>
      <w:r w:rsidRPr="00EC3B1B">
        <w:t xml:space="preserve">.  </w:t>
      </w:r>
      <w:r w:rsidRPr="00BE1486">
        <w:rPr>
          <w:b/>
          <w:i/>
        </w:rPr>
        <w:t xml:space="preserve">The </w:t>
      </w:r>
      <w:r w:rsidR="00B74CE4">
        <w:rPr>
          <w:b/>
          <w:i/>
        </w:rPr>
        <w:t xml:space="preserve">final </w:t>
      </w:r>
      <w:r w:rsidRPr="00BE1486">
        <w:rPr>
          <w:b/>
          <w:i/>
        </w:rPr>
        <w:t>CAP</w:t>
      </w:r>
      <w:r w:rsidR="002F6DD7">
        <w:rPr>
          <w:b/>
          <w:i/>
        </w:rPr>
        <w:t xml:space="preserve"> Record of Decision</w:t>
      </w:r>
      <w:r w:rsidRPr="00BE1486">
        <w:rPr>
          <w:b/>
          <w:i/>
        </w:rPr>
        <w:t xml:space="preserve"> </w:t>
      </w:r>
      <w:r w:rsidR="00B74CE4">
        <w:rPr>
          <w:b/>
          <w:i/>
        </w:rPr>
        <w:t xml:space="preserve">(CA </w:t>
      </w:r>
      <w:r w:rsidR="00B74CE4">
        <w:rPr>
          <w:b/>
          <w:i/>
        </w:rPr>
        <w:lastRenderedPageBreak/>
        <w:t xml:space="preserve">Decision) </w:t>
      </w:r>
      <w:r w:rsidRPr="00BE1486">
        <w:rPr>
          <w:b/>
          <w:i/>
        </w:rPr>
        <w:t xml:space="preserve">will not be approved until </w:t>
      </w:r>
      <w:proofErr w:type="gramStart"/>
      <w:r w:rsidRPr="00BE1486">
        <w:rPr>
          <w:b/>
          <w:i/>
        </w:rPr>
        <w:t>any</w:t>
      </w:r>
      <w:r w:rsidR="003B1CF2">
        <w:rPr>
          <w:b/>
          <w:i/>
        </w:rPr>
        <w:t xml:space="preserve"> and all</w:t>
      </w:r>
      <w:proofErr w:type="gramEnd"/>
      <w:r w:rsidRPr="00BE1486">
        <w:rPr>
          <w:b/>
          <w:i/>
        </w:rPr>
        <w:t xml:space="preserve"> </w:t>
      </w:r>
      <w:r w:rsidR="00232DD2" w:rsidRPr="00BE1486">
        <w:rPr>
          <w:b/>
          <w:i/>
        </w:rPr>
        <w:t xml:space="preserve">required </w:t>
      </w:r>
      <w:r w:rsidR="00855292" w:rsidRPr="00BE1486">
        <w:rPr>
          <w:b/>
          <w:i/>
        </w:rPr>
        <w:t>public notice is complete</w:t>
      </w:r>
      <w:r w:rsidR="003B1CF2">
        <w:rPr>
          <w:b/>
          <w:i/>
        </w:rPr>
        <w:t>,</w:t>
      </w:r>
      <w:r w:rsidR="00855292" w:rsidRPr="00BE1486">
        <w:rPr>
          <w:b/>
          <w:i/>
        </w:rPr>
        <w:t xml:space="preserve"> </w:t>
      </w:r>
      <w:r w:rsidR="003B1CF2">
        <w:rPr>
          <w:b/>
          <w:i/>
        </w:rPr>
        <w:t>and</w:t>
      </w:r>
      <w:r w:rsidR="00855292" w:rsidRPr="00BE1486">
        <w:rPr>
          <w:b/>
          <w:i/>
        </w:rPr>
        <w:t xml:space="preserve"> document</w:t>
      </w:r>
      <w:r w:rsidR="00855292">
        <w:rPr>
          <w:b/>
          <w:i/>
        </w:rPr>
        <w:t>ary proof</w:t>
      </w:r>
      <w:r w:rsidR="003B1CF2" w:rsidRPr="003B1CF2">
        <w:rPr>
          <w:b/>
          <w:i/>
        </w:rPr>
        <w:t xml:space="preserve"> </w:t>
      </w:r>
      <w:r w:rsidR="003B1CF2">
        <w:rPr>
          <w:b/>
          <w:i/>
        </w:rPr>
        <w:t xml:space="preserve">is </w:t>
      </w:r>
      <w:r w:rsidR="003B1CF2" w:rsidRPr="00BE1486">
        <w:rPr>
          <w:b/>
          <w:i/>
        </w:rPr>
        <w:t>provided</w:t>
      </w:r>
      <w:r w:rsidR="00855292">
        <w:rPr>
          <w:b/>
          <w:i/>
        </w:rPr>
        <w:t xml:space="preserve">, as described </w:t>
      </w:r>
      <w:r w:rsidR="00855292" w:rsidRPr="00BE1486">
        <w:rPr>
          <w:b/>
          <w:i/>
        </w:rPr>
        <w:t>above.</w:t>
      </w:r>
    </w:p>
    <w:p w:rsidR="00F31B14" w:rsidRDefault="00F31B14" w:rsidP="00CE6804">
      <w:pPr>
        <w:pStyle w:val="RptSctnHdr"/>
        <w:jc w:val="both"/>
      </w:pPr>
      <w:r>
        <w:t>Statements and Certification</w:t>
      </w:r>
    </w:p>
    <w:p w:rsidR="00F31B14" w:rsidRDefault="00F31B14" w:rsidP="00CE6804">
      <w:pPr>
        <w:tabs>
          <w:tab w:val="left" w:pos="5760"/>
        </w:tabs>
        <w:ind w:right="-540"/>
        <w:jc w:val="both"/>
        <w:rPr>
          <w:b/>
        </w:rPr>
      </w:pPr>
      <w:r w:rsidRPr="00095E4B">
        <w:rPr>
          <w:b/>
        </w:rPr>
        <w:t xml:space="preserve">The </w:t>
      </w:r>
      <w:r>
        <w:rPr>
          <w:b/>
        </w:rPr>
        <w:t>following statements must be included at the closing of the document text, and</w:t>
      </w:r>
      <w:r w:rsidRPr="00095E4B">
        <w:rPr>
          <w:b/>
        </w:rPr>
        <w:t xml:space="preserve"> must display the seal and signature of the certifying P.E. or L.G. </w:t>
      </w:r>
      <w:r>
        <w:rPr>
          <w:b/>
        </w:rPr>
        <w:t>in addition to</w:t>
      </w:r>
      <w:r w:rsidRPr="00095E4B">
        <w:rPr>
          <w:b/>
        </w:rPr>
        <w:t xml:space="preserve"> the name and certification number of the company or corporation [See 15A NCAC 2L .0103(e).]</w:t>
      </w:r>
    </w:p>
    <w:p w:rsidR="00F31B14" w:rsidRPr="00095E4B" w:rsidRDefault="00F31B14" w:rsidP="00CE6804">
      <w:pPr>
        <w:tabs>
          <w:tab w:val="left" w:pos="5760"/>
        </w:tabs>
        <w:ind w:right="-540"/>
        <w:jc w:val="both"/>
        <w:rPr>
          <w:b/>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7776"/>
        <w:gridCol w:w="566"/>
        <w:gridCol w:w="486"/>
      </w:tblGrid>
      <w:tr w:rsidR="00F31B14" w:rsidRPr="00713E93" w:rsidTr="00EC4B58">
        <w:trPr>
          <w:trHeight w:hRule="exact" w:val="576"/>
        </w:trPr>
        <w:tc>
          <w:tcPr>
            <w:tcW w:w="533" w:type="dxa"/>
            <w:shd w:val="clear" w:color="auto" w:fill="auto"/>
          </w:tcPr>
          <w:p w:rsidR="00F31B14" w:rsidRPr="00713E93" w:rsidRDefault="00F31B14" w:rsidP="00CE6804">
            <w:pPr>
              <w:pStyle w:val="TableParagraph"/>
              <w:spacing w:before="10" w:line="240" w:lineRule="auto"/>
              <w:ind w:left="101"/>
              <w:jc w:val="center"/>
              <w:rPr>
                <w:rFonts w:ascii="Times New Roman" w:hAnsi="Times New Roman" w:cs="Times New Roman"/>
                <w:b/>
                <w:sz w:val="20"/>
                <w:szCs w:val="20"/>
              </w:rPr>
            </w:pPr>
            <w:r w:rsidRPr="00713E93">
              <w:rPr>
                <w:rFonts w:ascii="Times New Roman" w:hAnsi="Times New Roman" w:cs="Times New Roman"/>
                <w:b/>
                <w:sz w:val="20"/>
                <w:szCs w:val="20"/>
              </w:rPr>
              <w:t>1</w:t>
            </w:r>
          </w:p>
        </w:tc>
        <w:tc>
          <w:tcPr>
            <w:tcW w:w="7776" w:type="dxa"/>
            <w:shd w:val="clear" w:color="auto" w:fill="auto"/>
          </w:tcPr>
          <w:p w:rsidR="00F31B14" w:rsidRPr="00713E93" w:rsidRDefault="00F31B14" w:rsidP="00CE6804">
            <w:pPr>
              <w:pStyle w:val="TableParagraph"/>
              <w:tabs>
                <w:tab w:val="left" w:pos="4604"/>
              </w:tabs>
              <w:spacing w:before="10" w:line="240" w:lineRule="auto"/>
              <w:ind w:left="101" w:right="29"/>
              <w:jc w:val="both"/>
              <w:rPr>
                <w:rFonts w:ascii="Times New Roman" w:hAnsi="Times New Roman" w:cs="Times New Roman"/>
                <w:b/>
                <w:sz w:val="20"/>
                <w:szCs w:val="20"/>
              </w:rPr>
            </w:pPr>
            <w:r w:rsidRPr="00713E93">
              <w:rPr>
                <w:rFonts w:ascii="Times New Roman" w:hAnsi="Times New Roman" w:cs="Times New Roman"/>
                <w:b/>
                <w:sz w:val="20"/>
                <w:szCs w:val="20"/>
              </w:rPr>
              <w:t xml:space="preserve">Enter </w:t>
            </w:r>
            <w:r>
              <w:rPr>
                <w:rFonts w:ascii="Times New Roman" w:hAnsi="Times New Roman" w:cs="Times New Roman"/>
                <w:b/>
                <w:sz w:val="20"/>
                <w:szCs w:val="20"/>
              </w:rPr>
              <w:t xml:space="preserve">the </w:t>
            </w:r>
            <w:r w:rsidRPr="00713E93">
              <w:rPr>
                <w:rFonts w:ascii="Times New Roman" w:hAnsi="Times New Roman" w:cs="Times New Roman"/>
                <w:b/>
                <w:sz w:val="20"/>
                <w:szCs w:val="20"/>
              </w:rPr>
              <w:t>date</w:t>
            </w:r>
            <w:r>
              <w:rPr>
                <w:rFonts w:ascii="Times New Roman" w:hAnsi="Times New Roman" w:cs="Times New Roman"/>
                <w:b/>
                <w:sz w:val="20"/>
                <w:szCs w:val="20"/>
              </w:rPr>
              <w:t xml:space="preserve"> the </w:t>
            </w:r>
            <w:r w:rsidR="00F708D2">
              <w:rPr>
                <w:rFonts w:ascii="Times New Roman" w:hAnsi="Times New Roman" w:cs="Times New Roman"/>
                <w:b/>
                <w:sz w:val="20"/>
                <w:szCs w:val="20"/>
              </w:rPr>
              <w:t>Corrective Action Plan</w:t>
            </w:r>
            <w:r w:rsidRPr="00713E93">
              <w:rPr>
                <w:rFonts w:ascii="Times New Roman" w:hAnsi="Times New Roman" w:cs="Times New Roman"/>
                <w:b/>
                <w:sz w:val="20"/>
                <w:szCs w:val="20"/>
              </w:rPr>
              <w:t xml:space="preserve"> w</w:t>
            </w:r>
            <w:r>
              <w:rPr>
                <w:rFonts w:ascii="Times New Roman" w:hAnsi="Times New Roman" w:cs="Times New Roman"/>
                <w:b/>
                <w:sz w:val="20"/>
                <w:szCs w:val="20"/>
              </w:rPr>
              <w:t>as</w:t>
            </w:r>
            <w:r w:rsidRPr="00713E93">
              <w:rPr>
                <w:rFonts w:ascii="Times New Roman" w:hAnsi="Times New Roman" w:cs="Times New Roman"/>
                <w:b/>
                <w:spacing w:val="-13"/>
                <w:sz w:val="20"/>
                <w:szCs w:val="20"/>
              </w:rPr>
              <w:t xml:space="preserve"> </w:t>
            </w:r>
            <w:r w:rsidRPr="00713E93">
              <w:rPr>
                <w:rFonts w:ascii="Times New Roman" w:hAnsi="Times New Roman" w:cs="Times New Roman"/>
                <w:b/>
                <w:sz w:val="20"/>
                <w:szCs w:val="20"/>
              </w:rPr>
              <w:t>due.</w:t>
            </w:r>
            <w:r w:rsidRPr="00713E93">
              <w:rPr>
                <w:rFonts w:ascii="Times New Roman" w:hAnsi="Times New Roman" w:cs="Times New Roman"/>
                <w:b/>
                <w:spacing w:val="-2"/>
                <w:sz w:val="20"/>
                <w:szCs w:val="20"/>
              </w:rPr>
              <w:t xml:space="preserve"> </w:t>
            </w:r>
            <w:sdt>
              <w:sdtPr>
                <w:rPr>
                  <w:rFonts w:ascii="Times New Roman" w:hAnsi="Times New Roman" w:cs="Times New Roman"/>
                  <w:b/>
                  <w:sz w:val="20"/>
                  <w:szCs w:val="20"/>
                  <w:u w:val="single"/>
                </w:rPr>
                <w:alias w:val="Performance Report Due Date"/>
                <w:tag w:val="Performance Report Due Date"/>
                <w:id w:val="1446659032"/>
                <w:placeholder>
                  <w:docPart w:val="C79EAA5188EF4982872A9705349A0FFE"/>
                </w:placeholder>
                <w:showingPlcHdr/>
                <w:date>
                  <w:dateFormat w:val="M/d/yyyy"/>
                  <w:lid w:val="en-US"/>
                  <w:storeMappedDataAs w:val="dateTime"/>
                  <w:calendar w:val="gregorian"/>
                </w:date>
              </w:sdtPr>
              <w:sdtContent>
                <w:r w:rsidRPr="00C90A9C">
                  <w:rPr>
                    <w:rStyle w:val="PlaceholderText"/>
                    <w:rFonts w:ascii="Times New Roman" w:hAnsi="Times New Roman" w:cs="Times New Roman"/>
                    <w:sz w:val="20"/>
                    <w:szCs w:val="20"/>
                    <w:u w:val="single"/>
                  </w:rPr>
                  <w:t>Click or tap to enter a date.</w:t>
                </w:r>
              </w:sdtContent>
            </w:sdt>
            <w:r w:rsidRPr="00713E93">
              <w:rPr>
                <w:rFonts w:ascii="Times New Roman" w:hAnsi="Times New Roman" w:cs="Times New Roman"/>
                <w:b/>
                <w:sz w:val="20"/>
                <w:szCs w:val="20"/>
              </w:rPr>
              <w:t xml:space="preserve">  Will this </w:t>
            </w:r>
            <w:r w:rsidR="00826355">
              <w:rPr>
                <w:rFonts w:ascii="Times New Roman" w:hAnsi="Times New Roman" w:cs="Times New Roman"/>
                <w:b/>
                <w:sz w:val="20"/>
                <w:szCs w:val="20"/>
              </w:rPr>
              <w:t>Corrective Action Plan Feasibility</w:t>
            </w:r>
            <w:r w:rsidR="007C7FC1">
              <w:rPr>
                <w:rFonts w:ascii="Times New Roman" w:hAnsi="Times New Roman" w:cs="Times New Roman"/>
                <w:b/>
                <w:sz w:val="20"/>
                <w:szCs w:val="20"/>
              </w:rPr>
              <w:t xml:space="preserve"> Study</w:t>
            </w:r>
            <w:r w:rsidRPr="00713E93">
              <w:rPr>
                <w:rFonts w:ascii="Times New Roman" w:hAnsi="Times New Roman" w:cs="Times New Roman"/>
                <w:b/>
                <w:w w:val="99"/>
                <w:sz w:val="20"/>
                <w:szCs w:val="20"/>
              </w:rPr>
              <w:t xml:space="preserve"> </w:t>
            </w:r>
            <w:r w:rsidRPr="00713E93">
              <w:rPr>
                <w:rFonts w:ascii="Times New Roman" w:hAnsi="Times New Roman" w:cs="Times New Roman"/>
                <w:b/>
                <w:sz w:val="20"/>
                <w:szCs w:val="20"/>
              </w:rPr>
              <w:t>be submitted after the established due</w:t>
            </w:r>
            <w:r w:rsidRPr="00713E93">
              <w:rPr>
                <w:rFonts w:ascii="Times New Roman" w:hAnsi="Times New Roman" w:cs="Times New Roman"/>
                <w:b/>
                <w:spacing w:val="-15"/>
                <w:sz w:val="20"/>
                <w:szCs w:val="20"/>
              </w:rPr>
              <w:t xml:space="preserve"> </w:t>
            </w:r>
            <w:r w:rsidRPr="00713E93">
              <w:rPr>
                <w:rFonts w:ascii="Times New Roman" w:hAnsi="Times New Roman" w:cs="Times New Roman"/>
                <w:b/>
                <w:sz w:val="20"/>
                <w:szCs w:val="20"/>
              </w:rPr>
              <w:t>date?</w:t>
            </w:r>
          </w:p>
        </w:tc>
        <w:tc>
          <w:tcPr>
            <w:tcW w:w="566" w:type="dxa"/>
            <w:shd w:val="clear" w:color="auto" w:fill="auto"/>
          </w:tcPr>
          <w:p w:rsidR="00F31B14" w:rsidRPr="00713E93" w:rsidRDefault="00F31B14" w:rsidP="00CE6804">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F31B14" w:rsidRPr="00713E93" w:rsidRDefault="00F31B14" w:rsidP="00CE6804">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F31B14" w:rsidRPr="00713E93" w:rsidTr="00EC4B58">
        <w:trPr>
          <w:trHeight w:hRule="exact" w:val="317"/>
        </w:trPr>
        <w:tc>
          <w:tcPr>
            <w:tcW w:w="533" w:type="dxa"/>
            <w:shd w:val="clear" w:color="auto" w:fill="auto"/>
          </w:tcPr>
          <w:p w:rsidR="00F31B14" w:rsidRPr="00713E93" w:rsidRDefault="00F31B14" w:rsidP="00CE6804">
            <w:pPr>
              <w:pStyle w:val="TableParagraph"/>
              <w:spacing w:before="10" w:line="240" w:lineRule="auto"/>
              <w:ind w:left="101"/>
              <w:jc w:val="center"/>
              <w:rPr>
                <w:rFonts w:ascii="Times New Roman" w:hAnsi="Times New Roman" w:cs="Times New Roman"/>
                <w:b/>
                <w:sz w:val="20"/>
                <w:szCs w:val="20"/>
              </w:rPr>
            </w:pPr>
            <w:r w:rsidRPr="00713E93">
              <w:rPr>
                <w:rFonts w:ascii="Times New Roman" w:hAnsi="Times New Roman" w:cs="Times New Roman"/>
                <w:b/>
                <w:sz w:val="20"/>
                <w:szCs w:val="20"/>
              </w:rPr>
              <w:t>2</w:t>
            </w:r>
          </w:p>
        </w:tc>
        <w:tc>
          <w:tcPr>
            <w:tcW w:w="7776" w:type="dxa"/>
            <w:shd w:val="clear" w:color="auto" w:fill="auto"/>
          </w:tcPr>
          <w:p w:rsidR="00F31B14" w:rsidRPr="00713E93" w:rsidRDefault="00F31B14" w:rsidP="00CE6804">
            <w:pPr>
              <w:pStyle w:val="TableParagraph"/>
              <w:spacing w:before="10"/>
              <w:ind w:right="116"/>
              <w:jc w:val="both"/>
              <w:rPr>
                <w:rFonts w:ascii="Times New Roman" w:hAnsi="Times New Roman" w:cs="Times New Roman"/>
                <w:b/>
                <w:sz w:val="20"/>
                <w:szCs w:val="20"/>
              </w:rPr>
            </w:pPr>
            <w:r w:rsidRPr="00713E93">
              <w:rPr>
                <w:rFonts w:ascii="Times New Roman" w:hAnsi="Times New Roman" w:cs="Times New Roman"/>
                <w:b/>
                <w:sz w:val="20"/>
                <w:szCs w:val="20"/>
              </w:rPr>
              <w:t>Was any</w:t>
            </w:r>
            <w:r w:rsidR="00CB46FB">
              <w:rPr>
                <w:rFonts w:ascii="Times New Roman" w:hAnsi="Times New Roman" w:cs="Times New Roman"/>
                <w:b/>
                <w:sz w:val="20"/>
                <w:szCs w:val="20"/>
              </w:rPr>
              <w:t xml:space="preserve"> </w:t>
            </w:r>
            <w:r w:rsidR="00CB46FB" w:rsidRPr="009B3A99">
              <w:rPr>
                <w:rFonts w:ascii="Times New Roman" w:hAnsi="Times New Roman" w:cs="Times New Roman"/>
                <w:b/>
                <w:sz w:val="20"/>
                <w:szCs w:val="20"/>
              </w:rPr>
              <w:t>recommended</w:t>
            </w:r>
            <w:r w:rsidRPr="009B3A99">
              <w:rPr>
                <w:rFonts w:ascii="Times New Roman" w:hAnsi="Times New Roman" w:cs="Times New Roman"/>
                <w:b/>
                <w:sz w:val="20"/>
                <w:szCs w:val="20"/>
              </w:rPr>
              <w:t xml:space="preserve"> </w:t>
            </w:r>
            <w:r w:rsidRPr="00713E93">
              <w:rPr>
                <w:rFonts w:ascii="Times New Roman" w:hAnsi="Times New Roman" w:cs="Times New Roman"/>
                <w:b/>
                <w:sz w:val="20"/>
                <w:szCs w:val="20"/>
              </w:rPr>
              <w:t xml:space="preserve">information </w:t>
            </w:r>
            <w:r>
              <w:rPr>
                <w:rFonts w:ascii="Times New Roman" w:hAnsi="Times New Roman" w:cs="Times New Roman"/>
                <w:b/>
                <w:sz w:val="20"/>
                <w:szCs w:val="20"/>
              </w:rPr>
              <w:t xml:space="preserve">from the above template </w:t>
            </w:r>
            <w:r w:rsidRPr="00713E93">
              <w:rPr>
                <w:rFonts w:ascii="Times New Roman" w:hAnsi="Times New Roman" w:cs="Times New Roman"/>
                <w:b/>
                <w:sz w:val="20"/>
                <w:szCs w:val="20"/>
              </w:rPr>
              <w:t xml:space="preserve">missing </w:t>
            </w:r>
            <w:r>
              <w:rPr>
                <w:rFonts w:ascii="Times New Roman" w:hAnsi="Times New Roman" w:cs="Times New Roman"/>
                <w:b/>
                <w:sz w:val="20"/>
                <w:szCs w:val="20"/>
              </w:rPr>
              <w:t>from this</w:t>
            </w:r>
            <w:r w:rsidRPr="00713E93">
              <w:rPr>
                <w:rFonts w:ascii="Times New Roman" w:hAnsi="Times New Roman" w:cs="Times New Roman"/>
                <w:b/>
                <w:sz w:val="20"/>
                <w:szCs w:val="20"/>
              </w:rPr>
              <w:t xml:space="preserve"> </w:t>
            </w:r>
            <w:r w:rsidR="00F708D2">
              <w:rPr>
                <w:rFonts w:ascii="Times New Roman" w:hAnsi="Times New Roman" w:cs="Times New Roman"/>
                <w:b/>
                <w:sz w:val="20"/>
                <w:szCs w:val="20"/>
              </w:rPr>
              <w:t>report</w:t>
            </w:r>
            <w:r w:rsidRPr="00713E93">
              <w:rPr>
                <w:rFonts w:ascii="Times New Roman" w:hAnsi="Times New Roman" w:cs="Times New Roman"/>
                <w:b/>
                <w:sz w:val="20"/>
                <w:szCs w:val="20"/>
              </w:rPr>
              <w:t>?</w:t>
            </w:r>
          </w:p>
        </w:tc>
        <w:tc>
          <w:tcPr>
            <w:tcW w:w="566" w:type="dxa"/>
            <w:shd w:val="clear" w:color="auto" w:fill="auto"/>
          </w:tcPr>
          <w:p w:rsidR="00F31B14" w:rsidRPr="00713E93" w:rsidRDefault="00F31B14" w:rsidP="00CE6804">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F31B14" w:rsidRPr="00713E93" w:rsidRDefault="00F31B14" w:rsidP="00CE6804">
            <w:pPr>
              <w:pStyle w:val="TableParagraph"/>
              <w:ind w:left="83"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F31B14" w:rsidRPr="00713E93" w:rsidTr="00EC4B58">
        <w:trPr>
          <w:trHeight w:hRule="exact" w:val="1296"/>
        </w:trPr>
        <w:tc>
          <w:tcPr>
            <w:tcW w:w="9361" w:type="dxa"/>
            <w:gridSpan w:val="4"/>
            <w:shd w:val="clear" w:color="auto" w:fill="auto"/>
          </w:tcPr>
          <w:p w:rsidR="00F31B14" w:rsidRPr="000E384F" w:rsidRDefault="00CE6804" w:rsidP="00CE6804">
            <w:pPr>
              <w:spacing w:before="10"/>
              <w:ind w:left="540" w:right="457"/>
              <w:jc w:val="center"/>
            </w:pPr>
            <w:r w:rsidRPr="00CE6804">
              <w:t>(IF the answer to question #1 or# 2 is “YES”, please replace this note with additional information in this cell to explain what was missing and why.)</w:t>
            </w:r>
          </w:p>
        </w:tc>
      </w:tr>
      <w:tr w:rsidR="00F31B14" w:rsidRPr="00713E93" w:rsidTr="00E43AE2">
        <w:trPr>
          <w:trHeight w:hRule="exact" w:val="793"/>
        </w:trPr>
        <w:tc>
          <w:tcPr>
            <w:tcW w:w="533" w:type="dxa"/>
            <w:shd w:val="clear" w:color="auto" w:fill="auto"/>
          </w:tcPr>
          <w:p w:rsidR="00F31B14" w:rsidRPr="00713E93" w:rsidRDefault="00F31B14"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3</w:t>
            </w:r>
          </w:p>
        </w:tc>
        <w:tc>
          <w:tcPr>
            <w:tcW w:w="7776" w:type="dxa"/>
            <w:shd w:val="clear" w:color="auto" w:fill="auto"/>
          </w:tcPr>
          <w:p w:rsidR="00F31B14" w:rsidRPr="00713E93" w:rsidRDefault="00E43AE2" w:rsidP="00CE6804">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Are there any known or suspected factors that could prohibit risk reclassification and the use of monitored natural attenuation to risk-based cleanup standards following the completion of two years of active remediation under the proposed strategy?</w:t>
            </w:r>
          </w:p>
        </w:tc>
        <w:tc>
          <w:tcPr>
            <w:tcW w:w="566" w:type="dxa"/>
            <w:shd w:val="clear" w:color="auto" w:fill="auto"/>
          </w:tcPr>
          <w:p w:rsidR="00F31B14" w:rsidRPr="00713E93" w:rsidRDefault="00F31B14" w:rsidP="00CE6804">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F31B14" w:rsidRPr="00713E93" w:rsidRDefault="00F31B14" w:rsidP="00CE6804">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F31B14" w:rsidRPr="00713E93" w:rsidTr="00EC4B58">
        <w:trPr>
          <w:trHeight w:hRule="exact" w:val="1440"/>
        </w:trPr>
        <w:tc>
          <w:tcPr>
            <w:tcW w:w="9361" w:type="dxa"/>
            <w:gridSpan w:val="4"/>
            <w:shd w:val="clear" w:color="auto" w:fill="auto"/>
          </w:tcPr>
          <w:p w:rsidR="00F31B14" w:rsidRPr="00713E93" w:rsidRDefault="00CE6804" w:rsidP="00CE6804">
            <w:pPr>
              <w:spacing w:before="10"/>
              <w:ind w:left="540" w:right="457"/>
              <w:jc w:val="center"/>
            </w:pPr>
            <w:r>
              <w:t>(</w:t>
            </w:r>
            <w:r w:rsidRPr="000E384F">
              <w:t xml:space="preserve">IF the answer to question </w:t>
            </w:r>
            <w:r>
              <w:t>#3</w:t>
            </w:r>
            <w:r w:rsidRPr="000E384F">
              <w:t xml:space="preserve"> is “YES”, please </w:t>
            </w:r>
            <w:r>
              <w:t>replace this note with a short description of the</w:t>
            </w:r>
            <w:r w:rsidRPr="000E384F">
              <w:t xml:space="preserve"> </w:t>
            </w:r>
            <w:r>
              <w:t>possible reason(s), and outline proposed remedies. Greater detail should be provided in the report text above.)</w:t>
            </w:r>
          </w:p>
        </w:tc>
      </w:tr>
      <w:tr w:rsidR="00F31B14" w:rsidRPr="00713E93" w:rsidTr="00F37ECC">
        <w:trPr>
          <w:trHeight w:hRule="exact" w:val="802"/>
        </w:trPr>
        <w:tc>
          <w:tcPr>
            <w:tcW w:w="533" w:type="dxa"/>
            <w:shd w:val="clear" w:color="auto" w:fill="auto"/>
          </w:tcPr>
          <w:p w:rsidR="00F31B14" w:rsidRPr="00713E93" w:rsidRDefault="00F31B14"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4</w:t>
            </w:r>
          </w:p>
        </w:tc>
        <w:tc>
          <w:tcPr>
            <w:tcW w:w="7776" w:type="dxa"/>
            <w:shd w:val="clear" w:color="auto" w:fill="auto"/>
          </w:tcPr>
          <w:p w:rsidR="00F31B14" w:rsidRPr="00713E93" w:rsidRDefault="00F31B14" w:rsidP="00CE6804">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 xml:space="preserve">Does any </w:t>
            </w:r>
            <w:r w:rsidR="00F37ECC">
              <w:rPr>
                <w:rFonts w:ascii="Times New Roman" w:hAnsi="Times New Roman" w:cs="Times New Roman"/>
                <w:b/>
                <w:sz w:val="20"/>
                <w:szCs w:val="20"/>
              </w:rPr>
              <w:t>potential continuing source for the known contamination onsite remain (e.g., an existing, operating system onsite where a leaking component directly responsible for the discovered release has not been found and repaired/replaced, etc.)?</w:t>
            </w:r>
          </w:p>
        </w:tc>
        <w:tc>
          <w:tcPr>
            <w:tcW w:w="566" w:type="dxa"/>
            <w:shd w:val="clear" w:color="auto" w:fill="auto"/>
          </w:tcPr>
          <w:p w:rsidR="00F31B14" w:rsidRPr="00713E93" w:rsidRDefault="00F31B14" w:rsidP="00CE6804">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F31B14" w:rsidRPr="00713E93" w:rsidRDefault="00F31B14" w:rsidP="00CE6804">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F37ECC" w:rsidRPr="00713E93" w:rsidTr="00535FE0">
        <w:trPr>
          <w:trHeight w:hRule="exact" w:val="576"/>
        </w:trPr>
        <w:tc>
          <w:tcPr>
            <w:tcW w:w="533" w:type="dxa"/>
            <w:shd w:val="clear" w:color="auto" w:fill="auto"/>
          </w:tcPr>
          <w:p w:rsidR="00F37ECC" w:rsidRPr="00713E93" w:rsidRDefault="00F37ECC"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5</w:t>
            </w:r>
          </w:p>
        </w:tc>
        <w:tc>
          <w:tcPr>
            <w:tcW w:w="7776" w:type="dxa"/>
            <w:shd w:val="clear" w:color="auto" w:fill="auto"/>
          </w:tcPr>
          <w:p w:rsidR="00F37ECC" w:rsidRPr="00713E93" w:rsidRDefault="00F37ECC" w:rsidP="00CE6804">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 xml:space="preserve">Does any known or suspected source zone soil contamination or free product remain outside of the assessed area that could inhibit the effectiveness of the proposed strategy? </w:t>
            </w:r>
          </w:p>
        </w:tc>
        <w:tc>
          <w:tcPr>
            <w:tcW w:w="566" w:type="dxa"/>
            <w:shd w:val="clear" w:color="auto" w:fill="auto"/>
          </w:tcPr>
          <w:p w:rsidR="00F37ECC" w:rsidRPr="00713E93" w:rsidRDefault="00F37ECC" w:rsidP="00CE6804">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F37ECC" w:rsidRPr="00713E93" w:rsidRDefault="00F37ECC" w:rsidP="00CE6804">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F31B14" w:rsidRPr="00713E93" w:rsidTr="00EC4B58">
        <w:trPr>
          <w:trHeight w:hRule="exact" w:val="576"/>
        </w:trPr>
        <w:tc>
          <w:tcPr>
            <w:tcW w:w="533" w:type="dxa"/>
            <w:shd w:val="clear" w:color="auto" w:fill="auto"/>
          </w:tcPr>
          <w:p w:rsidR="00F31B14" w:rsidRPr="00713E93" w:rsidRDefault="006B4617"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6</w:t>
            </w:r>
          </w:p>
        </w:tc>
        <w:tc>
          <w:tcPr>
            <w:tcW w:w="7776" w:type="dxa"/>
            <w:shd w:val="clear" w:color="auto" w:fill="auto"/>
          </w:tcPr>
          <w:p w:rsidR="00F31B14" w:rsidRPr="00713E93" w:rsidRDefault="00E43AE2" w:rsidP="00CE6804">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Since release discovery, h</w:t>
            </w:r>
            <w:r w:rsidR="00F31B14">
              <w:rPr>
                <w:rFonts w:ascii="Times New Roman" w:hAnsi="Times New Roman" w:cs="Times New Roman"/>
                <w:b/>
                <w:sz w:val="20"/>
                <w:szCs w:val="20"/>
              </w:rPr>
              <w:t>as there been an</w:t>
            </w:r>
            <w:r>
              <w:rPr>
                <w:rFonts w:ascii="Times New Roman" w:hAnsi="Times New Roman" w:cs="Times New Roman"/>
                <w:b/>
                <w:sz w:val="20"/>
                <w:szCs w:val="20"/>
              </w:rPr>
              <w:t>y</w:t>
            </w:r>
            <w:r w:rsidR="00F31B14">
              <w:rPr>
                <w:rFonts w:ascii="Times New Roman" w:hAnsi="Times New Roman" w:cs="Times New Roman"/>
                <w:b/>
                <w:sz w:val="20"/>
                <w:szCs w:val="20"/>
              </w:rPr>
              <w:t xml:space="preserve"> unexpected increase in contaminant mass sufficient to suggest a potential new release from a separate onsite or offsite source?</w:t>
            </w:r>
          </w:p>
        </w:tc>
        <w:tc>
          <w:tcPr>
            <w:tcW w:w="566" w:type="dxa"/>
            <w:shd w:val="clear" w:color="auto" w:fill="auto"/>
          </w:tcPr>
          <w:p w:rsidR="00F31B14" w:rsidRPr="00713E93" w:rsidRDefault="00F31B14" w:rsidP="00CE6804">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F31B14" w:rsidRPr="00713E93" w:rsidRDefault="00F31B14" w:rsidP="00CE6804">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F31B14" w:rsidRPr="00713E93" w:rsidTr="00EC4B58">
        <w:trPr>
          <w:trHeight w:hRule="exact" w:val="1440"/>
        </w:trPr>
        <w:tc>
          <w:tcPr>
            <w:tcW w:w="9361" w:type="dxa"/>
            <w:gridSpan w:val="4"/>
            <w:shd w:val="clear" w:color="auto" w:fill="auto"/>
          </w:tcPr>
          <w:p w:rsidR="00CE6804" w:rsidRPr="00C90A9C" w:rsidRDefault="00CE6804" w:rsidP="00CE6804">
            <w:pPr>
              <w:spacing w:before="10"/>
              <w:ind w:left="540" w:right="457"/>
              <w:jc w:val="center"/>
            </w:pPr>
            <w:r>
              <w:t>(IF</w:t>
            </w:r>
            <w:r w:rsidRPr="00C90A9C">
              <w:t xml:space="preserve"> the answer to </w:t>
            </w:r>
            <w:r>
              <w:t>any</w:t>
            </w:r>
            <w:r w:rsidRPr="00C90A9C">
              <w:t xml:space="preserve"> question</w:t>
            </w:r>
            <w:r>
              <w:t xml:space="preserve"> from</w:t>
            </w:r>
            <w:r w:rsidRPr="00C90A9C">
              <w:t xml:space="preserve"> #</w:t>
            </w:r>
            <w:r>
              <w:t>4</w:t>
            </w:r>
            <w:r w:rsidRPr="00C90A9C">
              <w:t xml:space="preserve"> </w:t>
            </w:r>
            <w:r>
              <w:t xml:space="preserve">- </w:t>
            </w:r>
            <w:r w:rsidRPr="00C90A9C">
              <w:t>#</w:t>
            </w:r>
            <w:r>
              <w:t>6</w:t>
            </w:r>
            <w:r w:rsidRPr="00C90A9C">
              <w:t xml:space="preserve"> is “YES”, </w:t>
            </w:r>
            <w:r>
              <w:t>replace this note with a short description of any</w:t>
            </w:r>
            <w:r w:rsidRPr="00C90A9C">
              <w:t xml:space="preserve"> </w:t>
            </w:r>
            <w:r>
              <w:t xml:space="preserve">recommended </w:t>
            </w:r>
            <w:r w:rsidRPr="00C90A9C">
              <w:t xml:space="preserve">actions </w:t>
            </w:r>
            <w:r>
              <w:t>to address, assess, or clean up any other known, suspected, or potential source. Greater detail should be provided in the report text above.)</w:t>
            </w:r>
          </w:p>
          <w:p w:rsidR="00F31B14" w:rsidRPr="00713E93" w:rsidRDefault="00F31B14" w:rsidP="00CE6804">
            <w:pPr>
              <w:ind w:left="540" w:right="457"/>
              <w:jc w:val="center"/>
            </w:pPr>
          </w:p>
        </w:tc>
      </w:tr>
      <w:tr w:rsidR="00F31B14" w:rsidRPr="00713E93" w:rsidTr="00EC4B58">
        <w:trPr>
          <w:trHeight w:hRule="exact" w:val="2448"/>
        </w:trPr>
        <w:tc>
          <w:tcPr>
            <w:tcW w:w="533" w:type="dxa"/>
            <w:shd w:val="clear" w:color="auto" w:fill="auto"/>
          </w:tcPr>
          <w:p w:rsidR="00F31B14" w:rsidRPr="00713E93" w:rsidRDefault="00C05B13"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6</w:t>
            </w:r>
          </w:p>
        </w:tc>
        <w:tc>
          <w:tcPr>
            <w:tcW w:w="8828" w:type="dxa"/>
            <w:gridSpan w:val="3"/>
            <w:shd w:val="clear" w:color="auto" w:fill="auto"/>
          </w:tcPr>
          <w:p w:rsidR="00F31B14" w:rsidRPr="00C90A9C" w:rsidRDefault="00F31B14" w:rsidP="00CE6804">
            <w:pPr>
              <w:tabs>
                <w:tab w:val="left" w:pos="5760"/>
              </w:tabs>
              <w:spacing w:after="60"/>
              <w:ind w:left="88" w:right="97"/>
              <w:jc w:val="both"/>
              <w:rPr>
                <w:b/>
              </w:rPr>
            </w:pPr>
            <w:r w:rsidRPr="00C90A9C">
              <w:rPr>
                <w:b/>
              </w:rPr>
              <w:t>Certification:</w:t>
            </w:r>
          </w:p>
          <w:p w:rsidR="00F31B14" w:rsidRDefault="00F31B14" w:rsidP="00CE6804">
            <w:pPr>
              <w:ind w:left="88" w:right="97"/>
              <w:jc w:val="both"/>
            </w:pPr>
            <w:r>
              <w:t>I,</w:t>
            </w:r>
            <w:r w:rsidRPr="001A03E9">
              <w:t xml:space="preserve"> </w:t>
            </w:r>
            <w:sdt>
              <w:sdtPr>
                <w:alias w:val="[Name of Licensed Professional]"/>
                <w:tag w:val="[Name of Licensed Professional]"/>
                <w:id w:val="334509720"/>
                <w:placeholder>
                  <w:docPart w:val="06D29A67662742ACA2E94F293DA63FF2"/>
                </w:placeholder>
                <w:showingPlcHdr/>
                <w:text/>
              </w:sdtPr>
              <w:sdtContent>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sdtContent>
            </w:sdt>
            <w:r>
              <w:t xml:space="preserve">, a </w:t>
            </w:r>
            <w:sdt>
              <w:sdtPr>
                <w:alias w:val="Licensure"/>
                <w:tag w:val="Licensure"/>
                <w:id w:val="-1369451063"/>
                <w:placeholder>
                  <w:docPart w:val="709126B2879B4B4EB27CB7945781DC88"/>
                </w:placeholder>
                <w:showingPlcHdr/>
                <w:dropDownList>
                  <w:listItem w:displayText="Professional Engineer" w:value="Professional Engineer"/>
                  <w:listItem w:displayText="Licensed Geologist" w:value="Licensed Geologist"/>
                </w:dropDownList>
              </w:sdtPr>
              <w:sdtContent>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sdtContent>
            </w:sdt>
            <w:r>
              <w:t xml:space="preserve"> for </w:t>
            </w:r>
            <w:sdt>
              <w:sdtPr>
                <w:alias w:val="[Name of Firm or Company of Employment]"/>
                <w:tag w:val="[Name of Firm or Company of employment]"/>
                <w:id w:val="-425958538"/>
                <w:placeholder>
                  <w:docPart w:val="4765B56D528D4F0E9FCC779697627B2D"/>
                </w:placeholder>
                <w:showingPlcHdr/>
                <w:text/>
              </w:sdtPr>
              <w:sdtContent>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sdtContent>
            </w:sdt>
            <w:r>
              <w:t>, do certify that the information contained in this report is correct and accurate to the best of my knowledge.</w:t>
            </w:r>
          </w:p>
          <w:p w:rsidR="00F31B14" w:rsidRDefault="00F31B14" w:rsidP="00CE6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8" w:right="97"/>
              <w:jc w:val="both"/>
            </w:pPr>
          </w:p>
          <w:p w:rsidR="00F31B14" w:rsidRDefault="00F31B14" w:rsidP="00CE6804">
            <w:pPr>
              <w:ind w:left="88" w:right="97"/>
              <w:jc w:val="both"/>
              <w:rPr>
                <w:i/>
              </w:rPr>
            </w:pPr>
            <w:r>
              <w:rPr>
                <w:i/>
              </w:rPr>
              <w:t>(Affix Seal and Signature)</w:t>
            </w:r>
          </w:p>
          <w:p w:rsidR="00F31B14" w:rsidRDefault="00F31B14" w:rsidP="00CE6804">
            <w:pPr>
              <w:ind w:left="88" w:right="97"/>
              <w:jc w:val="both"/>
              <w:rPr>
                <w:i/>
              </w:rPr>
            </w:pPr>
          </w:p>
          <w:p w:rsidR="00F31B14" w:rsidRPr="00713E93" w:rsidRDefault="00234380" w:rsidP="00CE6804">
            <w:pPr>
              <w:pStyle w:val="Footer"/>
              <w:tabs>
                <w:tab w:val="clear" w:pos="4320"/>
                <w:tab w:val="clear" w:pos="8640"/>
                <w:tab w:val="num" w:pos="-90"/>
              </w:tabs>
              <w:ind w:left="88" w:right="97"/>
              <w:jc w:val="both"/>
            </w:pPr>
            <w:sdt>
              <w:sdtPr>
                <w:alias w:val="[Name of Firm or Company of Employment]"/>
                <w:tag w:val="[Name of Firm or Company of employment]"/>
                <w:id w:val="-40433049"/>
                <w:placeholder>
                  <w:docPart w:val="B3860B190F184BCDAA5C9F112E00E2B7"/>
                </w:placeholder>
                <w:showingPlcHdr/>
                <w:text/>
              </w:sdtPr>
              <w:sdtContent>
                <w:r w:rsidR="00F31B14">
                  <w:rPr>
                    <w:rStyle w:val="PlaceholderText"/>
                    <w:rFonts w:eastAsiaTheme="minorHAnsi"/>
                  </w:rPr>
                  <w:t>[</w:t>
                </w:r>
                <w:r w:rsidR="00F31B14" w:rsidRPr="001A03E9">
                  <w:rPr>
                    <w:rStyle w:val="PlaceholderText"/>
                    <w:rFonts w:eastAsiaTheme="minorHAnsi"/>
                    <w:u w:val="single"/>
                  </w:rPr>
                  <w:t>Name of Firm or Company of Employment</w:t>
                </w:r>
                <w:r w:rsidR="00F31B14">
                  <w:rPr>
                    <w:rStyle w:val="PlaceholderText"/>
                    <w:rFonts w:eastAsiaTheme="minorHAnsi"/>
                  </w:rPr>
                  <w:t>]</w:t>
                </w:r>
              </w:sdtContent>
            </w:sdt>
            <w:r w:rsidR="00F31B14">
              <w:t xml:space="preserve"> is licensed to practice </w:t>
            </w:r>
            <w:sdt>
              <w:sdtPr>
                <w:alias w:val="Corporate Licensure"/>
                <w:tag w:val="Corporate Licensure"/>
                <w:id w:val="1350917329"/>
                <w:placeholder>
                  <w:docPart w:val="29AC202310B14C2883A0B9009631B587"/>
                </w:placeholder>
                <w:showingPlcHdr/>
                <w:dropDownList>
                  <w:listItem w:displayText="engineering" w:value="engineering"/>
                  <w:listItem w:displayText="geology" w:value="geology"/>
                  <w:listItem w:displayText="engineering and geology" w:value="engineering and geology"/>
                </w:dropDownList>
              </w:sdtPr>
              <w:sdtContent>
                <w:r w:rsidR="00F31B14">
                  <w:rPr>
                    <w:rStyle w:val="PlaceholderText"/>
                    <w:rFonts w:eastAsiaTheme="minorHAnsi"/>
                  </w:rPr>
                  <w:t>[</w:t>
                </w:r>
                <w:r w:rsidR="00F31B14" w:rsidRPr="001A03E9">
                  <w:rPr>
                    <w:rStyle w:val="PlaceholderText"/>
                    <w:rFonts w:eastAsiaTheme="minorHAnsi"/>
                    <w:u w:val="single"/>
                  </w:rPr>
                  <w:t>Select Corporate Licensure</w:t>
                </w:r>
                <w:r w:rsidR="00F31B14">
                  <w:rPr>
                    <w:rStyle w:val="PlaceholderText"/>
                    <w:rFonts w:eastAsiaTheme="minorHAnsi"/>
                  </w:rPr>
                  <w:t>]</w:t>
                </w:r>
              </w:sdtContent>
            </w:sdt>
            <w:r w:rsidR="00F31B14">
              <w:t xml:space="preserve"> in North Carolina</w:t>
            </w:r>
            <w:r w:rsidR="00F31B14">
              <w:rPr>
                <w:i/>
              </w:rPr>
              <w:t xml:space="preserve">.  </w:t>
            </w:r>
            <w:r w:rsidR="00F31B14">
              <w:t xml:space="preserve">The certification number of the company or corporation is </w:t>
            </w:r>
            <w:sdt>
              <w:sdtPr>
                <w:rPr>
                  <w:u w:val="single"/>
                </w:rPr>
                <w:alias w:val="[Certification Number]"/>
                <w:tag w:val="[Certification Number]"/>
                <w:id w:val="259197741"/>
                <w:placeholder>
                  <w:docPart w:val="937BBF04FF7F4D83AB88740DADC50DCF"/>
                </w:placeholder>
                <w:showingPlcHdr/>
                <w:text/>
              </w:sdtPr>
              <w:sdtContent>
                <w:r w:rsidR="00F31B14" w:rsidRPr="001A03E9">
                  <w:rPr>
                    <w:rStyle w:val="PlaceholderText"/>
                    <w:rFonts w:eastAsiaTheme="minorHAnsi"/>
                    <w:u w:val="single"/>
                  </w:rPr>
                  <w:t>[Certification Number]</w:t>
                </w:r>
              </w:sdtContent>
            </w:sdt>
            <w:r w:rsidR="00F31B14" w:rsidRPr="001A03E9">
              <w:t>.</w:t>
            </w:r>
          </w:p>
        </w:tc>
      </w:tr>
    </w:tbl>
    <w:p w:rsidR="0048658E" w:rsidRDefault="00F31B14" w:rsidP="00CE6804">
      <w:pPr>
        <w:pStyle w:val="Heading5"/>
        <w:spacing w:before="160"/>
        <w:jc w:val="both"/>
      </w:pPr>
      <w:r>
        <w:t>J</w:t>
      </w:r>
      <w:r w:rsidR="0048658E">
        <w:t>.</w:t>
      </w:r>
      <w:r w:rsidR="0048658E">
        <w:tab/>
        <w:t>Figures</w:t>
      </w:r>
    </w:p>
    <w:p w:rsidR="0048658E" w:rsidRDefault="0048658E" w:rsidP="00CE6804">
      <w:pPr>
        <w:ind w:firstLine="360"/>
        <w:jc w:val="both"/>
      </w:pPr>
      <w:r>
        <w:t>Provide the following:</w:t>
      </w:r>
    </w:p>
    <w:p w:rsidR="0048658E" w:rsidRDefault="0048658E" w:rsidP="00CE6804">
      <w:pPr>
        <w:ind w:left="720" w:hanging="360"/>
        <w:jc w:val="both"/>
      </w:pPr>
      <w:r>
        <w:t>1.</w:t>
      </w:r>
      <w:r>
        <w:tab/>
        <w:t>A topographic map illustrating the area within 1500-foot radius of the UST system, showing:</w:t>
      </w:r>
    </w:p>
    <w:p w:rsidR="0048658E" w:rsidRDefault="0048658E" w:rsidP="00CE6804">
      <w:pPr>
        <w:numPr>
          <w:ilvl w:val="0"/>
          <w:numId w:val="4"/>
        </w:numPr>
        <w:jc w:val="both"/>
      </w:pPr>
      <w:r>
        <w:t>Topographic contours;</w:t>
      </w:r>
    </w:p>
    <w:p w:rsidR="0048658E" w:rsidRDefault="0048658E" w:rsidP="00CE6804">
      <w:pPr>
        <w:numPr>
          <w:ilvl w:val="0"/>
          <w:numId w:val="4"/>
        </w:numPr>
        <w:jc w:val="both"/>
      </w:pPr>
      <w:r>
        <w:t>Site location;</w:t>
      </w:r>
    </w:p>
    <w:p w:rsidR="0048658E" w:rsidRDefault="0048658E" w:rsidP="00CE6804">
      <w:pPr>
        <w:numPr>
          <w:ilvl w:val="0"/>
          <w:numId w:val="4"/>
        </w:numPr>
        <w:jc w:val="both"/>
      </w:pPr>
      <w:r>
        <w:t>Buildings;</w:t>
      </w:r>
    </w:p>
    <w:p w:rsidR="0048658E" w:rsidRDefault="0048658E" w:rsidP="00CE6804">
      <w:pPr>
        <w:numPr>
          <w:ilvl w:val="0"/>
          <w:numId w:val="4"/>
        </w:numPr>
        <w:jc w:val="both"/>
      </w:pPr>
      <w:r>
        <w:lastRenderedPageBreak/>
        <w:t>Adjacent streets, roads, highways (identified by street names and numbers);</w:t>
      </w:r>
    </w:p>
    <w:p w:rsidR="0048658E" w:rsidRDefault="0048658E" w:rsidP="00CE6804">
      <w:pPr>
        <w:numPr>
          <w:ilvl w:val="0"/>
          <w:numId w:val="4"/>
        </w:numPr>
        <w:jc w:val="both"/>
      </w:pPr>
      <w:r>
        <w:t>Surface water bodies;</w:t>
      </w:r>
    </w:p>
    <w:p w:rsidR="0048658E" w:rsidRDefault="0048658E" w:rsidP="00CE6804">
      <w:pPr>
        <w:numPr>
          <w:ilvl w:val="0"/>
          <w:numId w:val="4"/>
        </w:numPr>
        <w:jc w:val="both"/>
      </w:pPr>
      <w:r>
        <w:t>Groundwater flow direction</w:t>
      </w:r>
      <w:r w:rsidR="001D17C3">
        <w:t>(s)</w:t>
      </w:r>
      <w:r>
        <w:t>; and</w:t>
      </w:r>
    </w:p>
    <w:p w:rsidR="0048658E" w:rsidRDefault="0048658E" w:rsidP="00CE6804">
      <w:pPr>
        <w:numPr>
          <w:ilvl w:val="0"/>
          <w:numId w:val="4"/>
        </w:numPr>
        <w:jc w:val="both"/>
      </w:pPr>
      <w:r>
        <w:t>North arrow and scale.</w:t>
      </w:r>
    </w:p>
    <w:p w:rsidR="0048658E" w:rsidRDefault="0048658E" w:rsidP="00CE6804">
      <w:pPr>
        <w:tabs>
          <w:tab w:val="left" w:pos="810"/>
        </w:tabs>
        <w:ind w:left="720" w:hanging="360"/>
        <w:jc w:val="both"/>
      </w:pPr>
      <w:r>
        <w:t>2.</w:t>
      </w:r>
      <w:r>
        <w:tab/>
        <w:t xml:space="preserve">A site map* and cross-sections illustrating </w:t>
      </w:r>
      <w:r w:rsidR="001D17C3">
        <w:t>the</w:t>
      </w:r>
      <w:r>
        <w:t xml:space="preserve"> UST</w:t>
      </w:r>
      <w:r w:rsidR="001D17C3">
        <w:t>/AST</w:t>
      </w:r>
      <w:r>
        <w:t xml:space="preserve"> system(s)</w:t>
      </w:r>
      <w:r w:rsidR="001D17C3">
        <w:t xml:space="preserve"> and any spills</w:t>
      </w:r>
      <w:r>
        <w:t>, drawn to scale, showing:</w:t>
      </w:r>
    </w:p>
    <w:p w:rsidR="0048658E" w:rsidRDefault="0048658E" w:rsidP="00CE6804">
      <w:pPr>
        <w:ind w:left="1080" w:hanging="360"/>
        <w:jc w:val="both"/>
      </w:pPr>
      <w:r>
        <w:rPr>
          <w:rFonts w:ascii="Wingdings" w:hAnsi="Wingdings"/>
          <w:position w:val="6"/>
        </w:rPr>
        <w:t></w:t>
      </w:r>
      <w:r>
        <w:rPr>
          <w:rFonts w:ascii="Wingdings" w:hAnsi="Wingdings"/>
          <w:position w:val="6"/>
        </w:rPr>
        <w:tab/>
      </w:r>
      <w:r>
        <w:t xml:space="preserve">Buildings and property boundaries; </w:t>
      </w:r>
    </w:p>
    <w:p w:rsidR="0048658E" w:rsidRDefault="0048658E" w:rsidP="00CE6804">
      <w:pPr>
        <w:numPr>
          <w:ilvl w:val="0"/>
          <w:numId w:val="4"/>
        </w:numPr>
        <w:jc w:val="both"/>
      </w:pPr>
      <w:r>
        <w:t>Streets, roads, highways;</w:t>
      </w:r>
    </w:p>
    <w:p w:rsidR="0048658E" w:rsidRDefault="0048658E" w:rsidP="00CE6804">
      <w:pPr>
        <w:numPr>
          <w:ilvl w:val="0"/>
          <w:numId w:val="4"/>
        </w:numPr>
        <w:jc w:val="both"/>
      </w:pPr>
      <w:r>
        <w:t>Underground utilities, such as sewer lines and other conduits; basements; and vaults;</w:t>
      </w:r>
    </w:p>
    <w:p w:rsidR="0048658E" w:rsidRDefault="0048658E" w:rsidP="00CE6804">
      <w:pPr>
        <w:numPr>
          <w:ilvl w:val="0"/>
          <w:numId w:val="4"/>
        </w:numPr>
        <w:jc w:val="both"/>
      </w:pPr>
      <w:r>
        <w:t>Water supply wells, surface water bodies;</w:t>
      </w:r>
    </w:p>
    <w:p w:rsidR="0048658E" w:rsidRDefault="0048658E" w:rsidP="00CE6804">
      <w:pPr>
        <w:numPr>
          <w:ilvl w:val="0"/>
          <w:numId w:val="4"/>
        </w:numPr>
        <w:jc w:val="both"/>
      </w:pPr>
      <w:r>
        <w:t>Location and orientation of current and former UST(s), pumps, product lines, sumps, etc.;</w:t>
      </w:r>
    </w:p>
    <w:p w:rsidR="0048658E" w:rsidRDefault="0048658E" w:rsidP="00CE6804">
      <w:pPr>
        <w:numPr>
          <w:ilvl w:val="0"/>
          <w:numId w:val="4"/>
        </w:numPr>
        <w:jc w:val="both"/>
      </w:pPr>
      <w:r>
        <w:t>Length, diameter and volume of current and former UST(s);</w:t>
      </w:r>
    </w:p>
    <w:p w:rsidR="0048658E" w:rsidRDefault="0048658E" w:rsidP="00CE6804">
      <w:pPr>
        <w:numPr>
          <w:ilvl w:val="0"/>
          <w:numId w:val="4"/>
        </w:numPr>
        <w:jc w:val="both"/>
      </w:pPr>
      <w:r>
        <w:t>Type of material(s) stored in UST(s) (currently and formerly); and</w:t>
      </w:r>
    </w:p>
    <w:p w:rsidR="0048658E" w:rsidRDefault="0048658E" w:rsidP="00CE6804">
      <w:pPr>
        <w:ind w:left="1080" w:hanging="360"/>
        <w:jc w:val="both"/>
      </w:pPr>
      <w:r>
        <w:rPr>
          <w:rFonts w:ascii="Wingdings" w:hAnsi="Wingdings"/>
          <w:position w:val="6"/>
        </w:rPr>
        <w:t></w:t>
      </w:r>
      <w:r>
        <w:rPr>
          <w:rFonts w:ascii="Wingdings" w:hAnsi="Wingdings"/>
          <w:position w:val="6"/>
        </w:rPr>
        <w:tab/>
      </w:r>
      <w:r>
        <w:t>North arrow and scale.</w:t>
      </w:r>
    </w:p>
    <w:p w:rsidR="0048658E" w:rsidRDefault="0048658E" w:rsidP="00CE6804">
      <w:pPr>
        <w:pStyle w:val="Header"/>
        <w:ind w:left="720" w:hanging="360"/>
        <w:jc w:val="both"/>
        <w:rPr>
          <w:sz w:val="20"/>
        </w:rPr>
      </w:pPr>
      <w:r w:rsidRPr="00197641">
        <w:rPr>
          <w:sz w:val="20"/>
        </w:rPr>
        <w:t>3.</w:t>
      </w:r>
      <w:r w:rsidRPr="00197641">
        <w:rPr>
          <w:sz w:val="20"/>
        </w:rPr>
        <w:tab/>
        <w:t>Map(s)* and geological cross-sections, drawn to scale, depicting all soil analytical results obtained to date, to include:</w:t>
      </w:r>
    </w:p>
    <w:p w:rsidR="0048658E" w:rsidRDefault="0048658E" w:rsidP="00CE6804">
      <w:pPr>
        <w:numPr>
          <w:ilvl w:val="0"/>
          <w:numId w:val="5"/>
        </w:numPr>
        <w:jc w:val="both"/>
      </w:pPr>
      <w:r w:rsidRPr="00197641">
        <w:t>Description of soil and bedrock lithology (as determined by investigation to date);</w:t>
      </w:r>
    </w:p>
    <w:p w:rsidR="0048658E" w:rsidRPr="00197641" w:rsidRDefault="0048658E" w:rsidP="00CE6804">
      <w:pPr>
        <w:numPr>
          <w:ilvl w:val="0"/>
          <w:numId w:val="5"/>
        </w:numPr>
        <w:jc w:val="both"/>
      </w:pPr>
      <w:r w:rsidRPr="00197641">
        <w:t>Location and orientation of</w:t>
      </w:r>
      <w:r w:rsidR="001D17C3">
        <w:t xml:space="preserve"> any current or former</w:t>
      </w:r>
      <w:r w:rsidRPr="00197641">
        <w:t xml:space="preserve"> </w:t>
      </w:r>
      <w:r w:rsidRPr="00456CB1">
        <w:t>UST(s)</w:t>
      </w:r>
      <w:r w:rsidR="001D17C3">
        <w:t xml:space="preserve">, </w:t>
      </w:r>
      <w:r>
        <w:t>AST(s)</w:t>
      </w:r>
      <w:r w:rsidRPr="00456CB1">
        <w:t xml:space="preserve">, pumps, piping, </w:t>
      </w:r>
      <w:r w:rsidR="00F801A9">
        <w:t>sumps, etc.</w:t>
      </w:r>
      <w:r w:rsidR="001D17C3">
        <w:t>, and</w:t>
      </w:r>
      <w:r w:rsidR="00F801A9">
        <w:t xml:space="preserve"> any known </w:t>
      </w:r>
      <w:r>
        <w:t>spills</w:t>
      </w:r>
      <w:r w:rsidR="001D17C3">
        <w:t>;</w:t>
      </w:r>
    </w:p>
    <w:p w:rsidR="0048658E" w:rsidRDefault="0048658E" w:rsidP="00CE6804">
      <w:pPr>
        <w:numPr>
          <w:ilvl w:val="0"/>
          <w:numId w:val="5"/>
        </w:numPr>
        <w:jc w:val="both"/>
      </w:pPr>
      <w:r>
        <w:t>Soil sample identification (unique letter and/or numerical code), location, depth</w:t>
      </w:r>
      <w:r w:rsidR="001D17C3">
        <w:t>, and date collected</w:t>
      </w:r>
      <w:r>
        <w:t>;</w:t>
      </w:r>
    </w:p>
    <w:p w:rsidR="0048658E" w:rsidRDefault="0048658E" w:rsidP="00CE6804">
      <w:pPr>
        <w:numPr>
          <w:ilvl w:val="0"/>
          <w:numId w:val="5"/>
        </w:numPr>
        <w:jc w:val="both"/>
      </w:pPr>
      <w:r>
        <w:t>Soil sample analytical results;</w:t>
      </w:r>
    </w:p>
    <w:p w:rsidR="00DC19A8" w:rsidRDefault="0048658E" w:rsidP="00CE6804">
      <w:pPr>
        <w:numPr>
          <w:ilvl w:val="0"/>
          <w:numId w:val="5"/>
        </w:numPr>
        <w:jc w:val="both"/>
      </w:pPr>
      <w:r>
        <w:t>Final limits of each stage of excavation for each excavation on site</w:t>
      </w:r>
      <w:r w:rsidR="001D17C3">
        <w:t xml:space="preserve"> (if applicable)</w:t>
      </w:r>
      <w:r>
        <w:t xml:space="preserve">; </w:t>
      </w:r>
      <w:r w:rsidR="00DC19A8">
        <w:t>and</w:t>
      </w:r>
    </w:p>
    <w:p w:rsidR="0048658E" w:rsidRDefault="0048658E" w:rsidP="00CE6804">
      <w:pPr>
        <w:numPr>
          <w:ilvl w:val="0"/>
          <w:numId w:val="6"/>
        </w:numPr>
        <w:tabs>
          <w:tab w:val="clear" w:pos="1080"/>
          <w:tab w:val="num" w:pos="1350"/>
        </w:tabs>
        <w:ind w:left="1260"/>
        <w:jc w:val="both"/>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rsidR="0048658E" w:rsidRDefault="0048658E" w:rsidP="00CE6804">
      <w:pPr>
        <w:ind w:left="720" w:hanging="360"/>
        <w:jc w:val="both"/>
      </w:pPr>
      <w:r>
        <w:t>4.</w:t>
      </w:r>
      <w:r>
        <w:tab/>
        <w:t>Map(s)* depicting groundwater elevations, to include:</w:t>
      </w:r>
    </w:p>
    <w:p w:rsidR="0048658E" w:rsidRDefault="0048658E" w:rsidP="00CE6804">
      <w:pPr>
        <w:numPr>
          <w:ilvl w:val="0"/>
          <w:numId w:val="6"/>
        </w:numPr>
        <w:jc w:val="both"/>
      </w:pPr>
      <w:r>
        <w:t>Groundwater elevations (relative to MSL and corrected for presence of free product);</w:t>
      </w:r>
    </w:p>
    <w:p w:rsidR="0048658E" w:rsidRDefault="0048658E" w:rsidP="00CE6804">
      <w:pPr>
        <w:numPr>
          <w:ilvl w:val="0"/>
          <w:numId w:val="6"/>
        </w:numPr>
        <w:jc w:val="both"/>
      </w:pPr>
      <w:r>
        <w:t>Groundwater elevation data points (identified by monitoring well);</w:t>
      </w:r>
    </w:p>
    <w:p w:rsidR="0048658E" w:rsidRDefault="0048658E" w:rsidP="00CE6804">
      <w:pPr>
        <w:numPr>
          <w:ilvl w:val="0"/>
          <w:numId w:val="6"/>
        </w:numPr>
        <w:jc w:val="both"/>
      </w:pPr>
      <w:r>
        <w:t>Date of measurement (each map should represent a single water level measurement event);</w:t>
      </w:r>
    </w:p>
    <w:p w:rsidR="0048658E" w:rsidRDefault="0048658E" w:rsidP="00CE6804">
      <w:pPr>
        <w:numPr>
          <w:ilvl w:val="0"/>
          <w:numId w:val="6"/>
        </w:numPr>
        <w:jc w:val="both"/>
      </w:pPr>
      <w:r>
        <w:t>Potentiometric contour lines; and</w:t>
      </w:r>
    </w:p>
    <w:p w:rsidR="0048658E" w:rsidRDefault="0048658E" w:rsidP="00CE6804">
      <w:pPr>
        <w:numPr>
          <w:ilvl w:val="0"/>
          <w:numId w:val="6"/>
        </w:numPr>
        <w:jc w:val="both"/>
      </w:pPr>
      <w:r>
        <w:t>Groundwater flow direction.</w:t>
      </w:r>
    </w:p>
    <w:p w:rsidR="0048658E" w:rsidRDefault="0048658E" w:rsidP="00CE6804">
      <w:pPr>
        <w:ind w:left="720" w:hanging="360"/>
        <w:jc w:val="both"/>
      </w:pPr>
      <w:r>
        <w:t>5.</w:t>
      </w:r>
      <w:r>
        <w:tab/>
        <w:t>Map*, drawn to scale, depicting the groundwater and surface water analytical results,** to include:</w:t>
      </w:r>
    </w:p>
    <w:p w:rsidR="001D17C3" w:rsidRPr="00197641" w:rsidRDefault="001D17C3" w:rsidP="00CE6804">
      <w:pPr>
        <w:numPr>
          <w:ilvl w:val="0"/>
          <w:numId w:val="6"/>
        </w:numPr>
        <w:jc w:val="both"/>
      </w:pPr>
      <w:r w:rsidRPr="00197641">
        <w:t>Location and orientation of</w:t>
      </w:r>
      <w:r>
        <w:t xml:space="preserve"> any current or former</w:t>
      </w:r>
      <w:r w:rsidRPr="00197641">
        <w:t xml:space="preserve"> </w:t>
      </w:r>
      <w:r w:rsidRPr="00456CB1">
        <w:t>UST(s)</w:t>
      </w:r>
      <w:r>
        <w:t>, AST(s)</w:t>
      </w:r>
      <w:r w:rsidRPr="00456CB1">
        <w:t xml:space="preserve">, pumps, piping, </w:t>
      </w:r>
      <w:r>
        <w:t>sumps, etc., and any known spills;</w:t>
      </w:r>
    </w:p>
    <w:p w:rsidR="0048658E" w:rsidRDefault="0048658E" w:rsidP="00CE6804">
      <w:pPr>
        <w:numPr>
          <w:ilvl w:val="0"/>
          <w:numId w:val="6"/>
        </w:numPr>
        <w:jc w:val="both"/>
      </w:pPr>
      <w:r>
        <w:t>Groundwater sample identification (unique letter and/or numerical code referencing moni</w:t>
      </w:r>
      <w:r w:rsidR="001D17C3">
        <w:t>toring or water supply well),</w:t>
      </w:r>
      <w:r>
        <w:t xml:space="preserve"> location</w:t>
      </w:r>
      <w:r w:rsidR="001D17C3">
        <w:t>, and date of sampling</w:t>
      </w:r>
      <w:r>
        <w:t>;</w:t>
      </w:r>
    </w:p>
    <w:p w:rsidR="0048658E" w:rsidRDefault="0048658E" w:rsidP="00CE6804">
      <w:pPr>
        <w:numPr>
          <w:ilvl w:val="0"/>
          <w:numId w:val="6"/>
        </w:numPr>
        <w:jc w:val="both"/>
      </w:pPr>
      <w:r>
        <w:t>Surface water sample identification (unique letter and/or numerical code</w:t>
      </w:r>
      <w:r w:rsidR="001D17C3">
        <w:t>), location, and date of sampling;</w:t>
      </w:r>
      <w:r>
        <w:t xml:space="preserve"> and</w:t>
      </w:r>
    </w:p>
    <w:p w:rsidR="0048658E" w:rsidRDefault="0048658E" w:rsidP="00CE6804">
      <w:pPr>
        <w:numPr>
          <w:ilvl w:val="0"/>
          <w:numId w:val="5"/>
        </w:numPr>
        <w:ind w:left="1080"/>
        <w:jc w:val="both"/>
      </w:pPr>
      <w:r>
        <w:t>Groundwater and surface water sample analytical results.</w:t>
      </w:r>
    </w:p>
    <w:p w:rsidR="0048658E" w:rsidRDefault="0048658E" w:rsidP="00CE6804">
      <w:pPr>
        <w:spacing w:line="220" w:lineRule="atLeast"/>
        <w:ind w:left="720" w:hanging="360"/>
        <w:jc w:val="both"/>
      </w:pPr>
      <w:r>
        <w:t>6.</w:t>
      </w:r>
      <w:r>
        <w:tab/>
        <w:t>Individual groundwater contaminant isoconcentration contour maps* for every contaminant present in concentrations which exceed the 2L standard limits,** including:</w:t>
      </w:r>
    </w:p>
    <w:p w:rsidR="0048658E" w:rsidRDefault="0048658E" w:rsidP="00CE6804">
      <w:pPr>
        <w:numPr>
          <w:ilvl w:val="0"/>
          <w:numId w:val="6"/>
        </w:numPr>
        <w:jc w:val="both"/>
      </w:pPr>
      <w:r>
        <w:t>Contaminant concentrations (in µg/</w:t>
      </w:r>
      <w:r w:rsidR="00ED30AD">
        <w:t>L</w:t>
      </w:r>
      <w:r>
        <w:t>) with concentrations in exceedance of MSCCs indicated);</w:t>
      </w:r>
    </w:p>
    <w:p w:rsidR="0048658E" w:rsidRDefault="0048658E" w:rsidP="00CE6804">
      <w:pPr>
        <w:numPr>
          <w:ilvl w:val="0"/>
          <w:numId w:val="6"/>
        </w:numPr>
        <w:jc w:val="both"/>
      </w:pPr>
      <w:r>
        <w:t>Contaminant concentration data points (identified by monitoring well);</w:t>
      </w:r>
    </w:p>
    <w:p w:rsidR="0048658E" w:rsidRDefault="0048658E" w:rsidP="00CE6804">
      <w:pPr>
        <w:numPr>
          <w:ilvl w:val="0"/>
          <w:numId w:val="6"/>
        </w:numPr>
        <w:jc w:val="both"/>
      </w:pPr>
      <w:r>
        <w:t>Date of measurement (each map should represent a single sampling event;</w:t>
      </w:r>
    </w:p>
    <w:p w:rsidR="0048658E" w:rsidRDefault="00ED0A80" w:rsidP="00CE6804">
      <w:pPr>
        <w:numPr>
          <w:ilvl w:val="0"/>
          <w:numId w:val="6"/>
        </w:numPr>
        <w:jc w:val="both"/>
      </w:pPr>
      <w:r>
        <w:t>Iso</w:t>
      </w:r>
      <w:r w:rsidR="0048658E">
        <w:t>concentration contour lines (solid, if determined from adequate data points; dotted, if estimated);</w:t>
      </w:r>
    </w:p>
    <w:p w:rsidR="00DC19A8" w:rsidRDefault="00ED0A80" w:rsidP="00CE6804">
      <w:pPr>
        <w:numPr>
          <w:ilvl w:val="0"/>
          <w:numId w:val="6"/>
        </w:numPr>
        <w:jc w:val="both"/>
      </w:pPr>
      <w:r>
        <w:t>A bold iso</w:t>
      </w:r>
      <w:r w:rsidR="0048658E">
        <w:t>concentration contour line representing the 2L standard limit</w:t>
      </w:r>
      <w:r w:rsidR="009115C3">
        <w:t>, or CAP cleanup goal, if different,</w:t>
      </w:r>
      <w:r w:rsidR="0048658E">
        <w:t xml:space="preserve"> for the contaminant; </w:t>
      </w:r>
    </w:p>
    <w:p w:rsidR="0048658E" w:rsidRDefault="00DC19A8" w:rsidP="00CE6804">
      <w:pPr>
        <w:numPr>
          <w:ilvl w:val="0"/>
          <w:numId w:val="6"/>
        </w:numPr>
        <w:jc w:val="both"/>
      </w:pPr>
      <w:r>
        <w:t xml:space="preserve">A general plan depicting the footprint of any groundwater remediation system installed on site; </w:t>
      </w:r>
      <w:r w:rsidR="0048658E">
        <w:t>and</w:t>
      </w:r>
    </w:p>
    <w:p w:rsidR="0048658E" w:rsidRDefault="0048658E" w:rsidP="00CE6804">
      <w:pPr>
        <w:numPr>
          <w:ilvl w:val="0"/>
          <w:numId w:val="6"/>
        </w:numPr>
        <w:jc w:val="both"/>
      </w:pPr>
      <w:r>
        <w:t>Two geological cross-sections, one drawn along the long axis of the plume and the second, across it at right angles, showing the vertical distribution of the contaminants in the saturated zone. (Indicate vertical and horizontal scale, orientation of each section; location of water table; and all monitoring wells represented by the sections, and show sections as labeled lines on the map.)</w:t>
      </w:r>
    </w:p>
    <w:p w:rsidR="0048658E" w:rsidRDefault="0048658E" w:rsidP="00CE6804">
      <w:pPr>
        <w:ind w:left="720" w:hanging="360"/>
        <w:jc w:val="both"/>
      </w:pPr>
      <w:r>
        <w:t>7.</w:t>
      </w:r>
      <w:r>
        <w:tab/>
        <w:t>A free product map* depicting thickness and extent of free product and date of measurement</w:t>
      </w:r>
      <w:r w:rsidR="00DC19A8">
        <w:t>, with a general plan of the footprint of any free product recovery system installed on site</w:t>
      </w:r>
      <w:r w:rsidR="005C7B5E">
        <w:t>**</w:t>
      </w:r>
      <w:r>
        <w:t>.</w:t>
      </w:r>
    </w:p>
    <w:p w:rsidR="0048658E" w:rsidRDefault="0048658E" w:rsidP="00CE6804">
      <w:pPr>
        <w:ind w:left="720" w:hanging="360"/>
        <w:jc w:val="both"/>
        <w:rPr>
          <w:spacing w:val="-3"/>
        </w:rPr>
      </w:pPr>
      <w:r>
        <w:t>8.</w:t>
      </w:r>
      <w:r>
        <w:tab/>
        <w:t xml:space="preserve">A </w:t>
      </w:r>
      <w:r>
        <w:rPr>
          <w:spacing w:val="-3"/>
        </w:rPr>
        <w:t>potential receptor map that clearly identifies water supply wells (municipal or public/private wells, etc.) and other potential receptors (surface water bodies, basements, utilities, wellhead protection areas, etc.) within 1500’ of the source of the release.</w:t>
      </w:r>
    </w:p>
    <w:p w:rsidR="0041404A" w:rsidRPr="002E40CA" w:rsidRDefault="0041404A" w:rsidP="00CE6804">
      <w:pPr>
        <w:pStyle w:val="Header"/>
        <w:ind w:left="720" w:hanging="360"/>
        <w:jc w:val="both"/>
        <w:rPr>
          <w:sz w:val="20"/>
        </w:rPr>
      </w:pPr>
      <w:r w:rsidRPr="002E40CA">
        <w:rPr>
          <w:sz w:val="20"/>
        </w:rPr>
        <w:t>9.</w:t>
      </w:r>
      <w:r w:rsidRPr="002E40CA">
        <w:rPr>
          <w:sz w:val="20"/>
        </w:rPr>
        <w:tab/>
        <w:t xml:space="preserve">A land use map that identifies the following items within 1500’ of the source of the release: </w:t>
      </w:r>
    </w:p>
    <w:p w:rsidR="0041404A" w:rsidRDefault="0041404A" w:rsidP="00CE6804">
      <w:pPr>
        <w:numPr>
          <w:ilvl w:val="0"/>
          <w:numId w:val="5"/>
        </w:numPr>
        <w:ind w:left="1080"/>
        <w:jc w:val="both"/>
      </w:pPr>
      <w:r w:rsidRPr="002E40CA">
        <w:lastRenderedPageBreak/>
        <w:t>F</w:t>
      </w:r>
      <w:r w:rsidRPr="002E40CA">
        <w:rPr>
          <w:spacing w:val="-3"/>
        </w:rPr>
        <w:t>eatures sensitive to impact from the release (schools, daycare centers, nursing homes, hospitals, playgrounds,</w:t>
      </w:r>
      <w:r>
        <w:rPr>
          <w:spacing w:val="-3"/>
        </w:rPr>
        <w:t xml:space="preserve"> parks and recreation areas, churches, camps and other places of assembly);</w:t>
      </w:r>
    </w:p>
    <w:p w:rsidR="0041404A" w:rsidRDefault="0041404A" w:rsidP="00CE6804">
      <w:pPr>
        <w:numPr>
          <w:ilvl w:val="0"/>
          <w:numId w:val="5"/>
        </w:numPr>
        <w:ind w:left="1080"/>
        <w:jc w:val="both"/>
      </w:pPr>
      <w:r>
        <w:rPr>
          <w:spacing w:val="-3"/>
        </w:rPr>
        <w:t xml:space="preserve">Properties within or contiguous to the area containing contamination or within and contiguous to the area where the contamination is expected to migrate; and </w:t>
      </w:r>
    </w:p>
    <w:p w:rsidR="0041404A" w:rsidRDefault="0041404A" w:rsidP="00CE6804">
      <w:pPr>
        <w:numPr>
          <w:ilvl w:val="0"/>
          <w:numId w:val="5"/>
        </w:numPr>
        <w:ind w:left="1080"/>
        <w:jc w:val="both"/>
      </w:pPr>
      <w:r>
        <w:rPr>
          <w:spacing w:val="-3"/>
        </w:rPr>
        <w:t>Zoning status.</w:t>
      </w:r>
    </w:p>
    <w:p w:rsidR="0041404A" w:rsidRDefault="0041404A" w:rsidP="00CE6804">
      <w:pPr>
        <w:ind w:left="720" w:hanging="360"/>
        <w:jc w:val="both"/>
        <w:rPr>
          <w:spacing w:val="-3"/>
        </w:rPr>
      </w:pPr>
      <w:r>
        <w:rPr>
          <w:spacing w:val="-3"/>
        </w:rPr>
        <w:t>10.</w:t>
      </w:r>
      <w:r>
        <w:rPr>
          <w:spacing w:val="-3"/>
        </w:rPr>
        <w:tab/>
        <w:t>A map* and cross-sections, to be used in conjunction with soil contamination map/cross-sections in item #3, illustrating 3-dimensional extent of proposed excavation area to scale.**</w:t>
      </w:r>
    </w:p>
    <w:p w:rsidR="0041404A" w:rsidRDefault="0041404A" w:rsidP="00CE6804">
      <w:pPr>
        <w:ind w:left="720" w:hanging="360"/>
        <w:jc w:val="both"/>
        <w:rPr>
          <w:spacing w:val="-3"/>
        </w:rPr>
      </w:pPr>
      <w:r>
        <w:rPr>
          <w:spacing w:val="-3"/>
        </w:rPr>
        <w:t>11.</w:t>
      </w:r>
      <w:r>
        <w:rPr>
          <w:spacing w:val="-3"/>
        </w:rPr>
        <w:tab/>
        <w:t xml:space="preserve">Maps* and cross-sections, to be used in conjunction with soil contamination map/cross-sections in item #3, illustrating, to scale, </w:t>
      </w:r>
      <w:r w:rsidR="004670E5" w:rsidRPr="004670E5">
        <w:rPr>
          <w:spacing w:val="-3"/>
        </w:rPr>
        <w:t>the</w:t>
      </w:r>
      <w:r w:rsidRPr="004670E5">
        <w:rPr>
          <w:spacing w:val="-3"/>
        </w:rPr>
        <w:t xml:space="preserve"> proposed remedial technology for soil contaminat</w:t>
      </w:r>
      <w:r w:rsidR="004670E5">
        <w:rPr>
          <w:spacing w:val="-3"/>
        </w:rPr>
        <w:t xml:space="preserve">ion (present the anticipated </w:t>
      </w:r>
      <w:r w:rsidRPr="004670E5">
        <w:t>system design and layout</w:t>
      </w:r>
      <w:r>
        <w:t xml:space="preserve">, </w:t>
      </w:r>
      <w:r w:rsidR="004670E5">
        <w:t>to</w:t>
      </w:r>
      <w:r>
        <w:t xml:space="preserve"> include all major components of the system)</w:t>
      </w:r>
      <w:r>
        <w:rPr>
          <w:spacing w:val="-3"/>
        </w:rPr>
        <w:t>.**</w:t>
      </w:r>
    </w:p>
    <w:p w:rsidR="0041404A" w:rsidRDefault="0041404A" w:rsidP="00CE6804">
      <w:pPr>
        <w:ind w:left="720" w:hanging="360"/>
        <w:jc w:val="both"/>
        <w:rPr>
          <w:spacing w:val="-3"/>
        </w:rPr>
      </w:pPr>
      <w:r>
        <w:rPr>
          <w:spacing w:val="-3"/>
        </w:rPr>
        <w:t>12.</w:t>
      </w:r>
      <w:r>
        <w:rPr>
          <w:spacing w:val="-3"/>
        </w:rPr>
        <w:tab/>
        <w:t xml:space="preserve">Maps* and cross-sections, to be used in conjunction with groundwater elevation map, groundwater contamination map/cross-sections, groundwater isoconcentration maps/cross-sections in items #4-6, illustrating, to scale, </w:t>
      </w:r>
      <w:r w:rsidR="004670E5" w:rsidRPr="004670E5">
        <w:rPr>
          <w:spacing w:val="-3"/>
        </w:rPr>
        <w:t xml:space="preserve">the </w:t>
      </w:r>
      <w:r>
        <w:rPr>
          <w:spacing w:val="-3"/>
        </w:rPr>
        <w:t>proposed remedial technology for groundwater contamination and/or free product recovery (</w:t>
      </w:r>
      <w:r w:rsidR="004670E5">
        <w:rPr>
          <w:spacing w:val="-3"/>
        </w:rPr>
        <w:t xml:space="preserve">present the anticipated </w:t>
      </w:r>
      <w:r w:rsidR="004670E5" w:rsidRPr="004670E5">
        <w:t>system design and layout</w:t>
      </w:r>
      <w:r w:rsidR="004670E5">
        <w:t>, to include all major components of the system</w:t>
      </w:r>
      <w:r>
        <w:t>)</w:t>
      </w:r>
      <w:r>
        <w:rPr>
          <w:spacing w:val="-3"/>
        </w:rPr>
        <w:t>.**</w:t>
      </w:r>
    </w:p>
    <w:p w:rsidR="0048658E" w:rsidRPr="00426878" w:rsidRDefault="0048658E" w:rsidP="00CE6804">
      <w:pPr>
        <w:pStyle w:val="PlainText"/>
        <w:spacing w:before="120"/>
        <w:ind w:left="360"/>
        <w:jc w:val="both"/>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9" w:history="1">
        <w:r w:rsidRPr="00426878">
          <w:rPr>
            <w:rStyle w:val="Hyperlink"/>
            <w:rFonts w:ascii="Times New Roman" w:hAnsi="Times New Roman"/>
            <w:sz w:val="20"/>
            <w:szCs w:val="20"/>
          </w:rPr>
          <w:t>http://store.usgs.gov</w:t>
        </w:r>
      </w:hyperlink>
      <w:r w:rsidRPr="00426878">
        <w:rPr>
          <w:rFonts w:ascii="Times New Roman" w:hAnsi="Times New Roman"/>
          <w:color w:val="000000"/>
          <w:sz w:val="20"/>
          <w:szCs w:val="20"/>
        </w:rPr>
        <w:t xml:space="preserve">. </w:t>
      </w:r>
      <w:r w:rsidRPr="00426878">
        <w:rPr>
          <w:rFonts w:ascii="Times New Roman" w:hAnsi="Times New Roman"/>
          <w:i/>
          <w:sz w:val="20"/>
          <w:szCs w:val="20"/>
        </w:rPr>
        <w:t xml:space="preserve">Scale should be expressed as a graphic scale and a verbal statement (e.g., 1 in.= 40 </w:t>
      </w:r>
      <w:proofErr w:type="spellStart"/>
      <w:r w:rsidRPr="00426878">
        <w:rPr>
          <w:rFonts w:ascii="Times New Roman" w:hAnsi="Times New Roman"/>
          <w:i/>
          <w:sz w:val="20"/>
          <w:szCs w:val="20"/>
        </w:rPr>
        <w:t>ft</w:t>
      </w:r>
      <w:proofErr w:type="spellEnd"/>
      <w:r w:rsidRPr="00426878">
        <w:rPr>
          <w:rFonts w:ascii="Times New Roman" w:hAnsi="Times New Roman"/>
          <w:i/>
          <w:sz w:val="20"/>
          <w:szCs w:val="20"/>
        </w:rPr>
        <w:t xml:space="preserve">) or ratio. Refer to </w:t>
      </w:r>
      <w:hyperlink r:id="rId10" w:history="1">
        <w:r w:rsidRPr="00426878">
          <w:rPr>
            <w:rStyle w:val="Hyperlink"/>
            <w:rFonts w:ascii="Times New Roman" w:hAnsi="Times New Roman"/>
            <w:sz w:val="20"/>
            <w:szCs w:val="20"/>
          </w:rPr>
          <w:t>http://geokov.com/Education/map-scale.aspx</w:t>
        </w:r>
      </w:hyperlink>
      <w:r w:rsidRPr="00426878">
        <w:rPr>
          <w:rFonts w:ascii="Times New Roman" w:hAnsi="Times New Roman"/>
          <w:sz w:val="20"/>
          <w:szCs w:val="20"/>
        </w:rPr>
        <w:t>.</w:t>
      </w:r>
    </w:p>
    <w:p w:rsidR="0048658E" w:rsidRPr="00426878" w:rsidRDefault="0048658E" w:rsidP="00CE6804">
      <w:pPr>
        <w:spacing w:before="80"/>
        <w:ind w:left="360"/>
        <w:jc w:val="both"/>
      </w:pPr>
      <w:r w:rsidRPr="00426878">
        <w:t>**</w:t>
      </w:r>
      <w:r w:rsidRPr="00426878">
        <w:rPr>
          <w:i/>
        </w:rPr>
        <w:t xml:space="preserve"> If applicable</w:t>
      </w:r>
    </w:p>
    <w:p w:rsidR="0048658E" w:rsidRDefault="00B06D6F" w:rsidP="00CE6804">
      <w:pPr>
        <w:pStyle w:val="Heading5"/>
        <w:spacing w:before="160"/>
        <w:jc w:val="both"/>
      </w:pPr>
      <w:r>
        <w:t>K</w:t>
      </w:r>
      <w:r w:rsidR="0048658E">
        <w:t>.</w:t>
      </w:r>
      <w:r w:rsidR="0048658E">
        <w:tab/>
        <w:t>Tables</w:t>
      </w:r>
    </w:p>
    <w:p w:rsidR="0048658E" w:rsidRDefault="0048658E" w:rsidP="00CE6804">
      <w:pPr>
        <w:ind w:firstLine="360"/>
        <w:jc w:val="both"/>
      </w:pPr>
      <w:r>
        <w:t>Provide the following:</w:t>
      </w:r>
    </w:p>
    <w:p w:rsidR="0048658E" w:rsidRDefault="0048658E" w:rsidP="00CE6804">
      <w:pPr>
        <w:ind w:left="720" w:hanging="360"/>
        <w:jc w:val="both"/>
      </w:pPr>
      <w:r>
        <w:t>1.</w:t>
      </w:r>
      <w:r>
        <w:tab/>
        <w:t xml:space="preserve">Site History (Complete Tables B-1 and B-2 from </w:t>
      </w:r>
      <w:r>
        <w:rPr>
          <w:i/>
        </w:rPr>
        <w:t>Guidelines</w:t>
      </w:r>
      <w:r>
        <w:t>, Appendix B);</w:t>
      </w:r>
    </w:p>
    <w:p w:rsidR="0048658E" w:rsidRDefault="0048658E" w:rsidP="00CE6804">
      <w:pPr>
        <w:ind w:left="720" w:hanging="360"/>
        <w:jc w:val="both"/>
      </w:pPr>
      <w:r>
        <w:t>2.</w:t>
      </w:r>
      <w:r>
        <w:tab/>
        <w:t xml:space="preserve">Public and Private Water Supply Well and Other Receptor Information (Complete Table B-5 from </w:t>
      </w:r>
      <w:r>
        <w:rPr>
          <w:i/>
        </w:rPr>
        <w:t>Guidelines</w:t>
      </w:r>
      <w:r>
        <w:t>, Appendix B)</w:t>
      </w:r>
      <w:r w:rsidR="004670E5">
        <w:t>*</w:t>
      </w:r>
      <w:r>
        <w:t>;</w:t>
      </w:r>
    </w:p>
    <w:p w:rsidR="004670E5" w:rsidRDefault="004670E5" w:rsidP="00CE6804">
      <w:pPr>
        <w:ind w:left="720" w:hanging="360"/>
        <w:jc w:val="both"/>
      </w:pPr>
      <w:r w:rsidRPr="00DD6869">
        <w:t>3.</w:t>
      </w:r>
      <w:r w:rsidRPr="00DD6869">
        <w:tab/>
        <w:t>Field Screening Results</w:t>
      </w:r>
      <w:r>
        <w:t>*;</w:t>
      </w:r>
    </w:p>
    <w:p w:rsidR="004670E5" w:rsidRDefault="004670E5" w:rsidP="00CE6804">
      <w:pPr>
        <w:ind w:left="720" w:hanging="360"/>
        <w:jc w:val="both"/>
      </w:pPr>
      <w:r>
        <w:t>4.</w:t>
      </w:r>
      <w:r>
        <w:tab/>
        <w:t xml:space="preserve">Summary of Soil Sampling Results (Complete Table B-3 from </w:t>
      </w:r>
      <w:r>
        <w:rPr>
          <w:i/>
        </w:rPr>
        <w:t>Guidelines</w:t>
      </w:r>
      <w:r>
        <w:t>, Appendix B)*;</w:t>
      </w:r>
    </w:p>
    <w:p w:rsidR="004670E5" w:rsidRDefault="004670E5" w:rsidP="00CE6804">
      <w:pPr>
        <w:ind w:left="720" w:hanging="360"/>
        <w:jc w:val="both"/>
        <w:rPr>
          <w:spacing w:val="-3"/>
        </w:rPr>
      </w:pPr>
      <w:r>
        <w:t>5.</w:t>
      </w:r>
      <w:r>
        <w:tab/>
        <w:t xml:space="preserve">Summary of Groundwater and Surface Water Sampling Results (Complete Table B-4 from </w:t>
      </w:r>
      <w:r>
        <w:rPr>
          <w:i/>
        </w:rPr>
        <w:t>Guidelines</w:t>
      </w:r>
      <w:r>
        <w:t xml:space="preserve">, </w:t>
      </w:r>
      <w:r>
        <w:rPr>
          <w:spacing w:val="-3"/>
        </w:rPr>
        <w:t>Appendix B)*;</w:t>
      </w:r>
    </w:p>
    <w:p w:rsidR="004670E5" w:rsidRDefault="004670E5" w:rsidP="00CE6804">
      <w:pPr>
        <w:ind w:left="720" w:hanging="360"/>
        <w:jc w:val="both"/>
        <w:rPr>
          <w:spacing w:val="-3"/>
        </w:rPr>
      </w:pPr>
      <w:r>
        <w:rPr>
          <w:spacing w:val="-3"/>
        </w:rPr>
        <w:t>6.</w:t>
      </w:r>
      <w:r>
        <w:rPr>
          <w:spacing w:val="-3"/>
        </w:rPr>
        <w:tab/>
        <w:t>Monitoring, Pilot, and Remediation Well Construction Information (Complete Table B-7 f</w:t>
      </w:r>
      <w:r>
        <w:t xml:space="preserve">rom </w:t>
      </w:r>
      <w:r>
        <w:rPr>
          <w:i/>
        </w:rPr>
        <w:t>Guidelines</w:t>
      </w:r>
      <w:r>
        <w:t xml:space="preserve">, </w:t>
      </w:r>
      <w:r>
        <w:rPr>
          <w:spacing w:val="-3"/>
        </w:rPr>
        <w:t>Appendix B)*;</w:t>
      </w:r>
    </w:p>
    <w:p w:rsidR="004670E5" w:rsidRDefault="004670E5" w:rsidP="00CE6804">
      <w:pPr>
        <w:ind w:left="720" w:hanging="360"/>
        <w:jc w:val="both"/>
        <w:rPr>
          <w:spacing w:val="-3"/>
        </w:rPr>
      </w:pPr>
      <w:r>
        <w:rPr>
          <w:spacing w:val="-3"/>
        </w:rPr>
        <w:t>7.</w:t>
      </w:r>
      <w:r>
        <w:rPr>
          <w:spacing w:val="-3"/>
        </w:rPr>
        <w:tab/>
        <w:t>Free Product Recovery Information (Complete Table B-8A</w:t>
      </w:r>
      <w:r>
        <w:t xml:space="preserve"> from </w:t>
      </w:r>
      <w:r>
        <w:rPr>
          <w:i/>
        </w:rPr>
        <w:t>Guidelines</w:t>
      </w:r>
      <w:r>
        <w:rPr>
          <w:spacing w:val="-3"/>
        </w:rPr>
        <w:t>, Appendix B)*;</w:t>
      </w:r>
    </w:p>
    <w:p w:rsidR="004670E5" w:rsidRDefault="004670E5" w:rsidP="00CE6804">
      <w:pPr>
        <w:ind w:left="720" w:hanging="360"/>
        <w:jc w:val="both"/>
        <w:rPr>
          <w:spacing w:val="-3"/>
        </w:rPr>
      </w:pPr>
      <w:r>
        <w:rPr>
          <w:spacing w:val="-3"/>
        </w:rPr>
        <w:t>8.</w:t>
      </w:r>
      <w:r>
        <w:rPr>
          <w:spacing w:val="-3"/>
        </w:rPr>
        <w:tab/>
        <w:t>Cumulative Volume of Free Product Recovered from Site (Complete Table B-8B</w:t>
      </w:r>
      <w:r>
        <w:t xml:space="preserve"> from </w:t>
      </w:r>
      <w:r>
        <w:rPr>
          <w:i/>
        </w:rPr>
        <w:t>Guidelines</w:t>
      </w:r>
      <w:r>
        <w:rPr>
          <w:spacing w:val="-3"/>
        </w:rPr>
        <w:t>, Appendix B)*;</w:t>
      </w:r>
    </w:p>
    <w:p w:rsidR="004670E5" w:rsidRDefault="004670E5" w:rsidP="00CE6804">
      <w:pPr>
        <w:ind w:left="720" w:hanging="360"/>
        <w:jc w:val="both"/>
        <w:rPr>
          <w:spacing w:val="-3"/>
        </w:rPr>
      </w:pPr>
      <w:r>
        <w:rPr>
          <w:spacing w:val="-3"/>
        </w:rPr>
        <w:t>9.</w:t>
      </w:r>
      <w:r>
        <w:rPr>
          <w:spacing w:val="-3"/>
        </w:rPr>
        <w:tab/>
        <w:t>Current and Historical Groundwater Elevations and Free Product Thickness (Complete Table B-9</w:t>
      </w:r>
      <w:r>
        <w:t xml:space="preserve"> from </w:t>
      </w:r>
      <w:r>
        <w:rPr>
          <w:i/>
        </w:rPr>
        <w:t>Guidelines</w:t>
      </w:r>
      <w:r>
        <w:rPr>
          <w:spacing w:val="-3"/>
        </w:rPr>
        <w:t>, Appendix B)*;</w:t>
      </w:r>
    </w:p>
    <w:p w:rsidR="004670E5" w:rsidRDefault="004670E5" w:rsidP="00CE6804">
      <w:pPr>
        <w:ind w:left="720" w:hanging="360"/>
        <w:jc w:val="both"/>
        <w:rPr>
          <w:i/>
          <w:spacing w:val="-3"/>
        </w:rPr>
      </w:pPr>
      <w:r>
        <w:t>10.</w:t>
      </w:r>
      <w:r>
        <w:tab/>
        <w:t xml:space="preserve">Land Use </w:t>
      </w:r>
      <w:r>
        <w:rPr>
          <w:spacing w:val="-3"/>
        </w:rPr>
        <w:t>(Complete Table B-10</w:t>
      </w:r>
      <w:r>
        <w:t xml:space="preserve"> from </w:t>
      </w:r>
      <w:r>
        <w:rPr>
          <w:i/>
        </w:rPr>
        <w:t>Guidelines</w:t>
      </w:r>
      <w:r>
        <w:rPr>
          <w:spacing w:val="-3"/>
        </w:rPr>
        <w:t>, Appendix B);</w:t>
      </w:r>
    </w:p>
    <w:p w:rsidR="004670E5" w:rsidRDefault="004670E5" w:rsidP="00CE6804">
      <w:pPr>
        <w:ind w:left="720" w:hanging="360"/>
        <w:jc w:val="both"/>
        <w:rPr>
          <w:spacing w:val="-3"/>
        </w:rPr>
      </w:pPr>
      <w:r>
        <w:rPr>
          <w:spacing w:val="-3"/>
        </w:rPr>
        <w:t>11.</w:t>
      </w:r>
      <w:r>
        <w:rPr>
          <w:spacing w:val="-3"/>
        </w:rPr>
        <w:tab/>
        <w:t>Remediation Schedules and Cleanup Progress Milestones for the Active Remedial Option and Monitored Natural Attenuation Phase;</w:t>
      </w:r>
    </w:p>
    <w:p w:rsidR="004670E5" w:rsidRDefault="004670E5" w:rsidP="00CE6804">
      <w:pPr>
        <w:ind w:left="720" w:hanging="360"/>
        <w:jc w:val="both"/>
        <w:rPr>
          <w:spacing w:val="-3"/>
        </w:rPr>
      </w:pPr>
      <w:r>
        <w:rPr>
          <w:spacing w:val="-3"/>
        </w:rPr>
        <w:t>12.</w:t>
      </w:r>
      <w:r>
        <w:rPr>
          <w:spacing w:val="-3"/>
        </w:rPr>
        <w:tab/>
        <w:t>Cost Estimates for the Active Remedial Option and Monitored Natural Attenuation Phase.</w:t>
      </w:r>
    </w:p>
    <w:p w:rsidR="004670E5" w:rsidRPr="00E8717C" w:rsidRDefault="004670E5" w:rsidP="00CE6804">
      <w:pPr>
        <w:pStyle w:val="Header"/>
        <w:spacing w:before="60"/>
        <w:ind w:left="360"/>
        <w:jc w:val="both"/>
        <w:rPr>
          <w:i/>
          <w:sz w:val="20"/>
        </w:rPr>
      </w:pPr>
      <w:r w:rsidRPr="00E8717C">
        <w:rPr>
          <w:i/>
          <w:sz w:val="20"/>
        </w:rPr>
        <w:t>* If applicable</w:t>
      </w:r>
    </w:p>
    <w:p w:rsidR="004670E5" w:rsidRPr="009C04FC" w:rsidRDefault="004670E5" w:rsidP="00CE6804">
      <w:pPr>
        <w:spacing w:before="60"/>
        <w:ind w:left="405"/>
        <w:jc w:val="both"/>
        <w:rPr>
          <w:b/>
          <w:i/>
        </w:rPr>
      </w:pPr>
      <w:r w:rsidRPr="009C04FC">
        <w:rPr>
          <w:b/>
          <w:i/>
        </w:rPr>
        <w:t>Provide additional tables as necessary to compile inform</w:t>
      </w:r>
      <w:r>
        <w:rPr>
          <w:b/>
          <w:i/>
        </w:rPr>
        <w:t>ation critical to evaluating the</w:t>
      </w:r>
      <w:r w:rsidRPr="009C04FC">
        <w:rPr>
          <w:b/>
          <w:i/>
        </w:rPr>
        <w:t xml:space="preserve"> proposed remedial technology or procedure (e.g., SVE pilot test data, water supply users to be connected to municipal water suppl</w:t>
      </w:r>
      <w:r>
        <w:rPr>
          <w:b/>
          <w:i/>
        </w:rPr>
        <w:t>y, etc.</w:t>
      </w:r>
      <w:r w:rsidRPr="009C04FC">
        <w:rPr>
          <w:b/>
          <w:i/>
        </w:rPr>
        <w:t xml:space="preserve">) and to </w:t>
      </w:r>
      <w:r>
        <w:rPr>
          <w:b/>
          <w:i/>
        </w:rPr>
        <w:t>validate the proposed</w:t>
      </w:r>
      <w:r w:rsidRPr="009C04FC">
        <w:rPr>
          <w:b/>
          <w:i/>
        </w:rPr>
        <w:t xml:space="preserve"> schedule</w:t>
      </w:r>
      <w:r>
        <w:rPr>
          <w:b/>
          <w:i/>
        </w:rPr>
        <w:t>s</w:t>
      </w:r>
      <w:r w:rsidRPr="009C04FC">
        <w:rPr>
          <w:b/>
          <w:i/>
        </w:rPr>
        <w:t xml:space="preserve"> and costs for </w:t>
      </w:r>
      <w:r>
        <w:rPr>
          <w:b/>
          <w:i/>
        </w:rPr>
        <w:t xml:space="preserve">the active </w:t>
      </w:r>
      <w:r w:rsidRPr="009C04FC">
        <w:rPr>
          <w:b/>
          <w:i/>
        </w:rPr>
        <w:t>remedial option</w:t>
      </w:r>
      <w:r>
        <w:rPr>
          <w:b/>
          <w:i/>
        </w:rPr>
        <w:t xml:space="preserve"> and monitored natural attenuation phase</w:t>
      </w:r>
      <w:r w:rsidRPr="009C04FC">
        <w:rPr>
          <w:b/>
          <w:i/>
        </w:rPr>
        <w:t>.</w:t>
      </w:r>
    </w:p>
    <w:p w:rsidR="0048658E" w:rsidRDefault="00B06D6F" w:rsidP="00CE6804">
      <w:pPr>
        <w:pStyle w:val="Heading5"/>
        <w:spacing w:before="160"/>
        <w:jc w:val="both"/>
      </w:pPr>
      <w:r>
        <w:t>L.</w:t>
      </w:r>
      <w:r>
        <w:tab/>
      </w:r>
      <w:r w:rsidR="0048658E">
        <w:t>Appendices</w:t>
      </w:r>
    </w:p>
    <w:p w:rsidR="0048658E" w:rsidRDefault="0048658E" w:rsidP="00CE6804">
      <w:pPr>
        <w:keepNext/>
        <w:ind w:firstLine="360"/>
        <w:jc w:val="both"/>
      </w:pPr>
      <w:r>
        <w:t>Provide the following:</w:t>
      </w:r>
    </w:p>
    <w:p w:rsidR="004670E5" w:rsidRPr="00381E03" w:rsidRDefault="004670E5" w:rsidP="00CE6804">
      <w:pPr>
        <w:pStyle w:val="Header"/>
        <w:ind w:left="1800" w:hanging="1440"/>
        <w:jc w:val="both"/>
        <w:rPr>
          <w:sz w:val="20"/>
        </w:rPr>
      </w:pPr>
      <w:r w:rsidRPr="00381E03">
        <w:rPr>
          <w:sz w:val="20"/>
        </w:rPr>
        <w:t>Appendix A</w:t>
      </w:r>
      <w:r w:rsidRPr="00381E03">
        <w:rPr>
          <w:sz w:val="20"/>
        </w:rPr>
        <w:tab/>
        <w:t>Site Specific Health and Safety Plan (HASP)</w:t>
      </w:r>
    </w:p>
    <w:p w:rsidR="004670E5" w:rsidRPr="00381E03" w:rsidRDefault="004670E5" w:rsidP="00CE6804">
      <w:pPr>
        <w:pStyle w:val="Header"/>
        <w:ind w:left="1800" w:hanging="1440"/>
        <w:jc w:val="both"/>
        <w:rPr>
          <w:sz w:val="20"/>
        </w:rPr>
      </w:pPr>
      <w:r w:rsidRPr="00381E03">
        <w:rPr>
          <w:sz w:val="20"/>
        </w:rPr>
        <w:t>Appendix B</w:t>
      </w:r>
      <w:r w:rsidRPr="00381E03">
        <w:rPr>
          <w:sz w:val="20"/>
        </w:rPr>
        <w:tab/>
        <w:t>Copies of permits (soil treatment, wastewater treatment, etc.)*</w:t>
      </w:r>
    </w:p>
    <w:p w:rsidR="004670E5" w:rsidRPr="00381E03" w:rsidRDefault="004670E5" w:rsidP="00CE6804">
      <w:pPr>
        <w:pStyle w:val="Header"/>
        <w:ind w:left="1800" w:hanging="1440"/>
        <w:jc w:val="both"/>
        <w:rPr>
          <w:sz w:val="20"/>
        </w:rPr>
      </w:pPr>
      <w:r w:rsidRPr="00381E03">
        <w:rPr>
          <w:sz w:val="20"/>
        </w:rPr>
        <w:t>Appendix C</w:t>
      </w:r>
      <w:r w:rsidRPr="00381E03">
        <w:rPr>
          <w:sz w:val="20"/>
        </w:rPr>
        <w:tab/>
        <w:t xml:space="preserve">Geologic logs for borings </w:t>
      </w:r>
      <w:r>
        <w:rPr>
          <w:sz w:val="20"/>
        </w:rPr>
        <w:t>(related to CAP</w:t>
      </w:r>
      <w:r w:rsidRPr="00381E03">
        <w:rPr>
          <w:sz w:val="20"/>
        </w:rPr>
        <w:t xml:space="preserve"> investigation</w:t>
      </w:r>
      <w:r w:rsidR="002F6DD7">
        <w:rPr>
          <w:sz w:val="20"/>
        </w:rPr>
        <w:t xml:space="preserve"> / pilot studies</w:t>
      </w:r>
      <w:r w:rsidRPr="00381E03">
        <w:rPr>
          <w:sz w:val="20"/>
        </w:rPr>
        <w:t xml:space="preserve"> only)</w:t>
      </w:r>
      <w:r>
        <w:rPr>
          <w:sz w:val="20"/>
        </w:rPr>
        <w:t>*</w:t>
      </w:r>
    </w:p>
    <w:p w:rsidR="004670E5" w:rsidRPr="00381E03" w:rsidRDefault="004670E5" w:rsidP="00CE6804">
      <w:pPr>
        <w:spacing w:line="220" w:lineRule="atLeast"/>
        <w:ind w:left="1800" w:hanging="1440"/>
        <w:jc w:val="both"/>
        <w:rPr>
          <w:b/>
        </w:rPr>
      </w:pPr>
      <w:r w:rsidRPr="00381E03">
        <w:t>Appendix D</w:t>
      </w:r>
      <w:r w:rsidRPr="00381E03">
        <w:tab/>
        <w:t>Copies of the NORR, NOV, etc. requiring the CAP</w:t>
      </w:r>
    </w:p>
    <w:p w:rsidR="004670E5" w:rsidRPr="00381E03" w:rsidRDefault="004670E5" w:rsidP="00CE6804">
      <w:pPr>
        <w:ind w:left="1800" w:hanging="1440"/>
        <w:jc w:val="both"/>
      </w:pPr>
      <w:r w:rsidRPr="00381E03">
        <w:t>Appendix E</w:t>
      </w:r>
      <w:r w:rsidRPr="00381E03">
        <w:tab/>
      </w:r>
      <w:r w:rsidR="002F6DD7">
        <w:t>Rough c</w:t>
      </w:r>
      <w:r w:rsidRPr="00381E03">
        <w:t xml:space="preserve">ost estimate </w:t>
      </w:r>
      <w:r w:rsidR="002F6DD7">
        <w:t>information</w:t>
      </w:r>
      <w:r w:rsidRPr="00381E03">
        <w:t xml:space="preserve"> </w:t>
      </w:r>
      <w:r w:rsidRPr="002F6DD7">
        <w:t xml:space="preserve">for </w:t>
      </w:r>
      <w:r w:rsidR="002F6DD7" w:rsidRPr="002F6DD7">
        <w:t xml:space="preserve">the selected </w:t>
      </w:r>
      <w:r w:rsidRPr="002F6DD7">
        <w:t>remediation technology,</w:t>
      </w:r>
      <w:r w:rsidRPr="00381E03">
        <w:t xml:space="preserve"> including</w:t>
      </w:r>
      <w:r w:rsidR="002F6DD7">
        <w:t xml:space="preserve"> any rough</w:t>
      </w:r>
      <w:r w:rsidRPr="00381E03">
        <w:t xml:space="preserve"> bid</w:t>
      </w:r>
      <w:r w:rsidR="002F6DD7">
        <w:t>s</w:t>
      </w:r>
      <w:r w:rsidRPr="00381E03">
        <w:t xml:space="preserve"> </w:t>
      </w:r>
      <w:r>
        <w:t>received</w:t>
      </w:r>
      <w:r w:rsidR="002F6DD7">
        <w:t xml:space="preserve"> or existing bids for approximately equivalent systems at other sites. </w:t>
      </w:r>
    </w:p>
    <w:p w:rsidR="004670E5" w:rsidRPr="00381E03" w:rsidRDefault="004670E5" w:rsidP="00CE6804">
      <w:pPr>
        <w:pStyle w:val="Header"/>
        <w:ind w:left="1800" w:hanging="1440"/>
        <w:jc w:val="both"/>
        <w:rPr>
          <w:sz w:val="20"/>
        </w:rPr>
      </w:pPr>
      <w:r w:rsidRPr="00381E03">
        <w:rPr>
          <w:sz w:val="20"/>
        </w:rPr>
        <w:t>Appendix F</w:t>
      </w:r>
      <w:r w:rsidRPr="00381E03">
        <w:rPr>
          <w:sz w:val="20"/>
        </w:rPr>
        <w:tab/>
      </w:r>
      <w:r w:rsidR="002F6DD7">
        <w:rPr>
          <w:sz w:val="20"/>
        </w:rPr>
        <w:t>General plan for</w:t>
      </w:r>
      <w:r w:rsidRPr="00381E03">
        <w:rPr>
          <w:sz w:val="20"/>
        </w:rPr>
        <w:t xml:space="preserve"> remedial system design and layout, </w:t>
      </w:r>
      <w:r w:rsidR="002F6DD7">
        <w:rPr>
          <w:sz w:val="20"/>
        </w:rPr>
        <w:t>based on</w:t>
      </w:r>
      <w:r w:rsidRPr="00381E03">
        <w:rPr>
          <w:sz w:val="20"/>
        </w:rPr>
        <w:t xml:space="preserve"> </w:t>
      </w:r>
      <w:r w:rsidR="002F6DD7">
        <w:rPr>
          <w:sz w:val="20"/>
        </w:rPr>
        <w:t>pilot study calculations to verify the location and orientation of the proposed system footprint.</w:t>
      </w:r>
    </w:p>
    <w:p w:rsidR="004670E5" w:rsidRPr="00381E03" w:rsidRDefault="004670E5" w:rsidP="00CE6804">
      <w:pPr>
        <w:ind w:left="1800" w:hanging="1440"/>
        <w:jc w:val="both"/>
      </w:pPr>
      <w:r w:rsidRPr="00381E03">
        <w:t>Appendix G</w:t>
      </w:r>
      <w:r w:rsidRPr="00381E03">
        <w:tab/>
      </w:r>
      <w:r w:rsidR="002F6DD7">
        <w:t>Logs and calculations documenting the actual p</w:t>
      </w:r>
      <w:r w:rsidRPr="00381E03">
        <w:t>ilot test</w:t>
      </w:r>
      <w:r w:rsidR="002F6DD7">
        <w:t xml:space="preserve"> data and results</w:t>
      </w:r>
    </w:p>
    <w:p w:rsidR="004670E5" w:rsidRPr="00381E03" w:rsidRDefault="004670E5" w:rsidP="00CE6804">
      <w:pPr>
        <w:pStyle w:val="Header"/>
        <w:ind w:left="1800" w:hanging="1440"/>
        <w:jc w:val="both"/>
        <w:rPr>
          <w:sz w:val="20"/>
        </w:rPr>
      </w:pPr>
      <w:r w:rsidRPr="00381E03">
        <w:rPr>
          <w:sz w:val="20"/>
        </w:rPr>
        <w:lastRenderedPageBreak/>
        <w:t>Appendix H</w:t>
      </w:r>
      <w:r w:rsidRPr="00381E03">
        <w:rPr>
          <w:sz w:val="20"/>
        </w:rPr>
        <w:tab/>
        <w:t xml:space="preserve">List of local authorities and property owners/occupants to whom public notice of corrective action </w:t>
      </w:r>
      <w:r w:rsidR="002F6DD7">
        <w:rPr>
          <w:sz w:val="20"/>
        </w:rPr>
        <w:t>is to be</w:t>
      </w:r>
      <w:r w:rsidRPr="00381E03">
        <w:rPr>
          <w:sz w:val="20"/>
        </w:rPr>
        <w:t xml:space="preserve"> sent, an example copy of the public notice</w:t>
      </w:r>
      <w:r w:rsidR="002F6DD7">
        <w:rPr>
          <w:sz w:val="20"/>
        </w:rPr>
        <w:t xml:space="preserve"> </w:t>
      </w:r>
      <w:r w:rsidRPr="00381E03">
        <w:rPr>
          <w:sz w:val="20"/>
        </w:rPr>
        <w:t>and a copy of any</w:t>
      </w:r>
      <w:r w:rsidR="002F6DD7">
        <w:rPr>
          <w:sz w:val="20"/>
        </w:rPr>
        <w:t xml:space="preserve"> notice to be</w:t>
      </w:r>
      <w:r>
        <w:rPr>
          <w:sz w:val="20"/>
        </w:rPr>
        <w:t xml:space="preserve"> publicly posted </w:t>
      </w:r>
      <w:r w:rsidR="002F6DD7">
        <w:rPr>
          <w:sz w:val="20"/>
        </w:rPr>
        <w:t>(if different).</w:t>
      </w:r>
    </w:p>
    <w:p w:rsidR="0048658E" w:rsidRPr="00E8717C" w:rsidRDefault="0048658E" w:rsidP="00CE6804">
      <w:pPr>
        <w:pStyle w:val="Subtitle"/>
        <w:spacing w:before="60"/>
        <w:ind w:left="360"/>
        <w:jc w:val="both"/>
        <w:rPr>
          <w:rFonts w:ascii="Times New Roman" w:hAnsi="Times New Roman"/>
          <w:b w:val="0"/>
          <w:i/>
          <w:sz w:val="20"/>
        </w:rPr>
      </w:pPr>
      <w:r w:rsidRPr="00E8717C">
        <w:rPr>
          <w:rFonts w:ascii="Times New Roman" w:hAnsi="Times New Roman"/>
          <w:b w:val="0"/>
          <w:i/>
          <w:sz w:val="20"/>
        </w:rPr>
        <w:t>* If applicable</w:t>
      </w:r>
    </w:p>
    <w:p w:rsidR="0048658E" w:rsidRDefault="0048658E" w:rsidP="00CE6804">
      <w:pPr>
        <w:pStyle w:val="Subtitle"/>
        <w:spacing w:before="60"/>
        <w:ind w:left="450"/>
        <w:jc w:val="both"/>
        <w:rPr>
          <w:i/>
          <w:sz w:val="20"/>
        </w:rPr>
      </w:pPr>
      <w:r>
        <w:rPr>
          <w:rFonts w:ascii="Times New Roman" w:hAnsi="Times New Roman"/>
          <w:i/>
          <w:sz w:val="20"/>
        </w:rPr>
        <w:t>Provide additional appendices</w:t>
      </w:r>
      <w:r w:rsidR="004670E5">
        <w:rPr>
          <w:rFonts w:ascii="Times New Roman" w:hAnsi="Times New Roman"/>
          <w:i/>
          <w:sz w:val="20"/>
        </w:rPr>
        <w:t xml:space="preserve"> as needed to better </w:t>
      </w:r>
      <w:r w:rsidR="000C04F0">
        <w:rPr>
          <w:rFonts w:ascii="Times New Roman" w:hAnsi="Times New Roman"/>
          <w:i/>
          <w:sz w:val="20"/>
        </w:rPr>
        <w:t>validate</w:t>
      </w:r>
      <w:r w:rsidR="004670E5">
        <w:rPr>
          <w:rFonts w:ascii="Times New Roman" w:hAnsi="Times New Roman"/>
          <w:i/>
          <w:sz w:val="20"/>
        </w:rPr>
        <w:t xml:space="preserve"> </w:t>
      </w:r>
      <w:r w:rsidR="000C04F0">
        <w:rPr>
          <w:rFonts w:ascii="Times New Roman" w:hAnsi="Times New Roman"/>
          <w:i/>
          <w:sz w:val="20"/>
        </w:rPr>
        <w:t xml:space="preserve">the proposed </w:t>
      </w:r>
      <w:r w:rsidR="004670E5">
        <w:rPr>
          <w:rFonts w:ascii="Times New Roman" w:hAnsi="Times New Roman"/>
          <w:i/>
          <w:sz w:val="20"/>
        </w:rPr>
        <w:t>remedial strategy</w:t>
      </w:r>
      <w:r>
        <w:rPr>
          <w:i/>
          <w:sz w:val="20"/>
        </w:rPr>
        <w:t>.</w:t>
      </w:r>
    </w:p>
    <w:p w:rsidR="0048658E" w:rsidRDefault="0048658E" w:rsidP="00CE6804">
      <w:pPr>
        <w:jc w:val="both"/>
        <w:rPr>
          <w:b/>
          <w:sz w:val="24"/>
        </w:rPr>
      </w:pPr>
    </w:p>
    <w:p w:rsidR="00516477" w:rsidRDefault="00516477" w:rsidP="00CE6804">
      <w:pPr>
        <w:pStyle w:val="K1"/>
        <w:spacing w:after="120"/>
        <w:jc w:val="both"/>
        <w:sectPr w:rsidR="00516477" w:rsidSect="00923FE3">
          <w:pgSz w:w="12240" w:h="15840"/>
          <w:pgMar w:top="1080" w:right="1440" w:bottom="1080" w:left="1440" w:header="720" w:footer="720" w:gutter="0"/>
          <w:cols w:space="720"/>
          <w:docGrid w:linePitch="360"/>
        </w:sectPr>
      </w:pPr>
    </w:p>
    <w:p w:rsidR="00516477" w:rsidRPr="006203F8" w:rsidRDefault="00516477" w:rsidP="009B3A99">
      <w:pPr>
        <w:pStyle w:val="RptMainTtl"/>
      </w:pPr>
      <w:r w:rsidRPr="006203F8">
        <w:lastRenderedPageBreak/>
        <w:t>7</w:t>
      </w:r>
      <w:r w:rsidR="00947F1B">
        <w:t>B</w:t>
      </w:r>
      <w:r w:rsidRPr="006203F8">
        <w:t xml:space="preserve">.  Corrective Action Plan – </w:t>
      </w:r>
      <w:r w:rsidR="00F511F2">
        <w:t>Corrective Action</w:t>
      </w:r>
      <w:r>
        <w:t xml:space="preserve"> Design</w:t>
      </w:r>
    </w:p>
    <w:p w:rsidR="00516477" w:rsidRDefault="00516477" w:rsidP="00CE6804">
      <w:pPr>
        <w:spacing w:after="40"/>
        <w:ind w:firstLine="720"/>
        <w:jc w:val="both"/>
        <w:rPr>
          <w:i/>
        </w:rPr>
      </w:pPr>
      <w:r>
        <w:rPr>
          <w:i/>
        </w:rPr>
        <w:t xml:space="preserve">This template </w:t>
      </w:r>
      <w:r w:rsidR="00B24181" w:rsidRPr="003C7B6B">
        <w:rPr>
          <w:i/>
        </w:rPr>
        <w:t xml:space="preserve">outlines the </w:t>
      </w:r>
      <w:r w:rsidR="00315BB4" w:rsidRPr="009B3A99">
        <w:rPr>
          <w:i/>
        </w:rPr>
        <w:t xml:space="preserve">typical </w:t>
      </w:r>
      <w:r w:rsidR="00B24181" w:rsidRPr="003C7B6B">
        <w:rPr>
          <w:i/>
        </w:rPr>
        <w:t>information</w:t>
      </w:r>
      <w:r w:rsidR="00B24181" w:rsidRPr="00B24181">
        <w:rPr>
          <w:b/>
          <w:i/>
        </w:rPr>
        <w:t xml:space="preserve"> </w:t>
      </w:r>
      <w:r w:rsidR="00F511F2">
        <w:rPr>
          <w:i/>
        </w:rPr>
        <w:t>to</w:t>
      </w:r>
      <w:r>
        <w:rPr>
          <w:i/>
        </w:rPr>
        <w:t xml:space="preserve"> be provided in a </w:t>
      </w:r>
      <w:r w:rsidR="00F511F2">
        <w:rPr>
          <w:i/>
        </w:rPr>
        <w:t>Corrective Action (CA) Design</w:t>
      </w:r>
      <w:r>
        <w:rPr>
          <w:i/>
        </w:rPr>
        <w:t xml:space="preserve"> submitted in lieu of a full Corrective Action Plan (CAP) at an eligible site operating under the 2017 Reasonable Rate Document</w:t>
      </w:r>
      <w:r w:rsidR="00535FE0">
        <w:rPr>
          <w:i/>
        </w:rPr>
        <w:t xml:space="preserve"> (RRD)</w:t>
      </w:r>
      <w:r>
        <w:rPr>
          <w:i/>
        </w:rPr>
        <w:t xml:space="preserve"> to maintain access to the Commercial Leaking Petroleum Underground Storage Tank Trust Fund (Trust Fund).</w:t>
      </w:r>
    </w:p>
    <w:p w:rsidR="00EF292B" w:rsidRDefault="00516477" w:rsidP="00CE6804">
      <w:pPr>
        <w:spacing w:after="40"/>
        <w:ind w:firstLine="720"/>
        <w:jc w:val="both"/>
        <w:rPr>
          <w:i/>
        </w:rPr>
      </w:pPr>
      <w:r>
        <w:rPr>
          <w:i/>
        </w:rPr>
        <w:t xml:space="preserve">The objective of the standalone </w:t>
      </w:r>
      <w:r w:rsidR="00F511F2">
        <w:rPr>
          <w:i/>
        </w:rPr>
        <w:t>CA Design</w:t>
      </w:r>
      <w:r>
        <w:rPr>
          <w:i/>
        </w:rPr>
        <w:t xml:space="preserve"> portion of this</w:t>
      </w:r>
      <w:r w:rsidR="0076337A">
        <w:rPr>
          <w:i/>
        </w:rPr>
        <w:t xml:space="preserve"> multi-part</w:t>
      </w:r>
      <w:r>
        <w:rPr>
          <w:i/>
        </w:rPr>
        <w:t xml:space="preserve"> CAP process at Trust Fund-eligible sites is to provide a </w:t>
      </w:r>
      <w:r w:rsidR="00F511F2">
        <w:rPr>
          <w:i/>
        </w:rPr>
        <w:t>formal design for</w:t>
      </w:r>
      <w:r>
        <w:rPr>
          <w:i/>
        </w:rPr>
        <w:t xml:space="preserve"> the remedial strategy </w:t>
      </w:r>
      <w:r w:rsidR="00535FE0">
        <w:rPr>
          <w:i/>
        </w:rPr>
        <w:t>in</w:t>
      </w:r>
      <w:r>
        <w:rPr>
          <w:i/>
        </w:rPr>
        <w:t xml:space="preserve"> the preceding </w:t>
      </w:r>
      <w:r w:rsidR="007C7FC1">
        <w:rPr>
          <w:i/>
        </w:rPr>
        <w:t>CA Study</w:t>
      </w:r>
      <w:r w:rsidR="00535FE0">
        <w:rPr>
          <w:i/>
        </w:rPr>
        <w:t>, as approved by the Department</w:t>
      </w:r>
      <w:r>
        <w:rPr>
          <w:i/>
        </w:rPr>
        <w:t xml:space="preserve">.  </w:t>
      </w:r>
      <w:r w:rsidR="00EF292B">
        <w:rPr>
          <w:i/>
        </w:rPr>
        <w:t>Please note that any CA Design incorporating engineering practices must be sealed by the professional engineer who developed the remediation system design.</w:t>
      </w:r>
    </w:p>
    <w:p w:rsidR="00516477" w:rsidRPr="008E2FFF" w:rsidRDefault="00516477" w:rsidP="00CE6804">
      <w:pPr>
        <w:spacing w:after="40"/>
        <w:ind w:firstLine="720"/>
        <w:jc w:val="both"/>
        <w:rPr>
          <w:i/>
        </w:rPr>
      </w:pPr>
      <w:r>
        <w:rPr>
          <w:i/>
        </w:rPr>
        <w:t xml:space="preserve">The </w:t>
      </w:r>
      <w:r w:rsidR="00F511F2">
        <w:rPr>
          <w:i/>
        </w:rPr>
        <w:t>CA Design</w:t>
      </w:r>
      <w:r>
        <w:rPr>
          <w:i/>
        </w:rPr>
        <w:t xml:space="preserve"> should include</w:t>
      </w:r>
      <w:r w:rsidR="00535FE0">
        <w:rPr>
          <w:i/>
        </w:rPr>
        <w:t xml:space="preserve"> a full remedial system design specification, incorporating pilot test results from the </w:t>
      </w:r>
      <w:r w:rsidR="007C7FC1">
        <w:rPr>
          <w:i/>
        </w:rPr>
        <w:t>CA Study</w:t>
      </w:r>
      <w:r w:rsidR="00535FE0">
        <w:rPr>
          <w:i/>
        </w:rPr>
        <w:t xml:space="preserve"> and all necessary calculations and design drawings, as well as formal individual bid request responses for the fabrication of a turnkey system and installation of that system (and any other standalone Trust Fund RRD task within the scope of system </w:t>
      </w:r>
      <w:r w:rsidR="00EF292B">
        <w:rPr>
          <w:i/>
        </w:rPr>
        <w:t>implementation</w:t>
      </w:r>
      <w:r w:rsidR="00535FE0">
        <w:rPr>
          <w:i/>
        </w:rPr>
        <w:t>, such as the installation of an infiltration gallery, etc.), and an estim</w:t>
      </w:r>
      <w:r w:rsidR="00EF292B">
        <w:rPr>
          <w:i/>
        </w:rPr>
        <w:t>ated schedule for fabrication and installation</w:t>
      </w:r>
      <w:r w:rsidR="00535FE0">
        <w:rPr>
          <w:i/>
        </w:rPr>
        <w:t xml:space="preserve">.  </w:t>
      </w:r>
      <w:r w:rsidR="00EF292B">
        <w:rPr>
          <w:i/>
        </w:rPr>
        <w:t>Remedial strategies that include relocated or rented systems should include any existing design specifications and supplemental designs and/or bids for the additional efforts associated with incorporating the existing system into the remedial strategy for the site (e.g., modifications, enhancements, transit, etc.)</w:t>
      </w:r>
      <w:r w:rsidR="00782C06">
        <w:rPr>
          <w:i/>
        </w:rPr>
        <w:t xml:space="preserve">.  For further information on the CA Design task, see the Trust Fund RRD guidance available at: </w:t>
      </w:r>
      <w:hyperlink r:id="rId11" w:history="1">
        <w:r w:rsidR="00782C06" w:rsidRPr="00F26294">
          <w:rPr>
            <w:rStyle w:val="Hyperlink"/>
          </w:rPr>
          <w:t>https://deq.nc.gov/about/divisions/waste-management/ust/trust-fund/reasonable-rate-documents</w:t>
        </w:r>
      </w:hyperlink>
      <w:r w:rsidR="00782C06">
        <w:rPr>
          <w:i/>
        </w:rPr>
        <w:t xml:space="preserve"> .</w:t>
      </w:r>
    </w:p>
    <w:p w:rsidR="00516477" w:rsidRPr="00782C06" w:rsidRDefault="00516477" w:rsidP="00CE6804">
      <w:pPr>
        <w:pStyle w:val="RptSctnHdr"/>
        <w:numPr>
          <w:ilvl w:val="0"/>
          <w:numId w:val="20"/>
        </w:numPr>
        <w:spacing w:before="240"/>
        <w:ind w:left="360"/>
        <w:jc w:val="both"/>
      </w:pPr>
      <w:r w:rsidRPr="00782C06">
        <w:t>Site Information</w:t>
      </w:r>
    </w:p>
    <w:p w:rsidR="00516477" w:rsidRDefault="00516477" w:rsidP="00CE6804">
      <w:pPr>
        <w:numPr>
          <w:ilvl w:val="0"/>
          <w:numId w:val="21"/>
        </w:numPr>
        <w:suppressAutoHyphens/>
        <w:spacing w:after="80"/>
        <w:jc w:val="both"/>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893"/>
        <w:gridCol w:w="1717"/>
        <w:gridCol w:w="986"/>
        <w:gridCol w:w="274"/>
        <w:gridCol w:w="720"/>
        <w:gridCol w:w="536"/>
        <w:gridCol w:w="450"/>
        <w:gridCol w:w="1438"/>
      </w:tblGrid>
      <w:tr w:rsidR="00516477" w:rsidRPr="00791E5B" w:rsidTr="00535FE0">
        <w:trPr>
          <w:trHeight w:val="371"/>
        </w:trPr>
        <w:tc>
          <w:tcPr>
            <w:tcW w:w="1890" w:type="dxa"/>
            <w:vAlign w:val="center"/>
          </w:tcPr>
          <w:p w:rsidR="00516477" w:rsidRPr="00791E5B" w:rsidRDefault="00516477" w:rsidP="00CE6804">
            <w:pPr>
              <w:tabs>
                <w:tab w:val="left" w:pos="5760"/>
              </w:tabs>
              <w:ind w:hanging="15"/>
              <w:jc w:val="both"/>
            </w:pPr>
            <w:r w:rsidRPr="00791E5B">
              <w:rPr>
                <w:rFonts w:ascii="Wingdings" w:hAnsi="Wingdings"/>
                <w:position w:val="6"/>
              </w:rPr>
              <w:t></w:t>
            </w:r>
            <w:r>
              <w:rPr>
                <w:rFonts w:ascii="Wingdings" w:hAnsi="Wingdings"/>
                <w:position w:val="6"/>
              </w:rPr>
              <w:t></w:t>
            </w:r>
            <w:r w:rsidRPr="00791E5B">
              <w:t>Date of Report:</w:t>
            </w:r>
          </w:p>
        </w:tc>
        <w:tc>
          <w:tcPr>
            <w:tcW w:w="3870" w:type="dxa"/>
            <w:gridSpan w:val="4"/>
            <w:tcBorders>
              <w:bottom w:val="single" w:sz="4" w:space="0" w:color="auto"/>
            </w:tcBorders>
            <w:vAlign w:val="center"/>
          </w:tcPr>
          <w:p w:rsidR="00516477" w:rsidRPr="00862AA2" w:rsidRDefault="00516477" w:rsidP="00CE6804">
            <w:pPr>
              <w:tabs>
                <w:tab w:val="left" w:pos="5760"/>
              </w:tabs>
              <w:jc w:val="both"/>
            </w:pPr>
          </w:p>
        </w:tc>
        <w:tc>
          <w:tcPr>
            <w:tcW w:w="1706" w:type="dxa"/>
            <w:gridSpan w:val="3"/>
            <w:vAlign w:val="center"/>
          </w:tcPr>
          <w:p w:rsidR="00516477" w:rsidRPr="00862AA2" w:rsidRDefault="00516477" w:rsidP="00CE6804">
            <w:pPr>
              <w:tabs>
                <w:tab w:val="left" w:pos="5760"/>
              </w:tabs>
              <w:ind w:left="-104"/>
              <w:jc w:val="both"/>
            </w:pPr>
            <w:r w:rsidRPr="00862AA2">
              <w:t>Site Risk</w:t>
            </w:r>
            <w:r>
              <w:t>/Ranking</w:t>
            </w:r>
            <w:r w:rsidRPr="00862AA2">
              <w:t>:</w:t>
            </w:r>
          </w:p>
        </w:tc>
        <w:tc>
          <w:tcPr>
            <w:tcW w:w="1438" w:type="dxa"/>
            <w:tcBorders>
              <w:bottom w:val="single" w:sz="4" w:space="0" w:color="auto"/>
            </w:tcBorders>
            <w:vAlign w:val="center"/>
          </w:tcPr>
          <w:p w:rsidR="00516477" w:rsidRPr="00862AA2" w:rsidRDefault="00516477" w:rsidP="00CE6804">
            <w:pPr>
              <w:tabs>
                <w:tab w:val="left" w:pos="5760"/>
              </w:tabs>
              <w:jc w:val="both"/>
            </w:pPr>
          </w:p>
        </w:tc>
      </w:tr>
      <w:tr w:rsidR="00516477" w:rsidRPr="00791E5B" w:rsidTr="00535FE0">
        <w:trPr>
          <w:trHeight w:val="370"/>
        </w:trPr>
        <w:tc>
          <w:tcPr>
            <w:tcW w:w="1890" w:type="dxa"/>
            <w:vAlign w:val="center"/>
          </w:tcPr>
          <w:p w:rsidR="00516477" w:rsidRPr="00791E5B" w:rsidRDefault="00516477"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rsidRPr="00791E5B">
              <w:t>Facility I.D.:</w:t>
            </w:r>
          </w:p>
        </w:tc>
        <w:tc>
          <w:tcPr>
            <w:tcW w:w="2610" w:type="dxa"/>
            <w:gridSpan w:val="2"/>
            <w:tcBorders>
              <w:top w:val="single" w:sz="4" w:space="0" w:color="auto"/>
              <w:bottom w:val="single" w:sz="4" w:space="0" w:color="auto"/>
            </w:tcBorders>
            <w:vAlign w:val="center"/>
          </w:tcPr>
          <w:p w:rsidR="00516477" w:rsidRPr="00862AA2" w:rsidRDefault="00516477" w:rsidP="00CE6804">
            <w:pPr>
              <w:tabs>
                <w:tab w:val="left" w:pos="5760"/>
              </w:tabs>
              <w:jc w:val="both"/>
              <w:rPr>
                <w:position w:val="6"/>
              </w:rPr>
            </w:pPr>
          </w:p>
        </w:tc>
        <w:tc>
          <w:tcPr>
            <w:tcW w:w="2966" w:type="dxa"/>
            <w:gridSpan w:val="5"/>
            <w:vAlign w:val="center"/>
          </w:tcPr>
          <w:p w:rsidR="00516477" w:rsidRPr="00862AA2" w:rsidRDefault="00516477" w:rsidP="00CE6804">
            <w:pPr>
              <w:tabs>
                <w:tab w:val="left" w:pos="5760"/>
              </w:tabs>
              <w:jc w:val="both"/>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rsidR="00516477" w:rsidRPr="00862AA2" w:rsidRDefault="00516477" w:rsidP="00CE6804">
            <w:pPr>
              <w:tabs>
                <w:tab w:val="left" w:pos="5760"/>
              </w:tabs>
              <w:jc w:val="both"/>
              <w:rPr>
                <w:position w:val="6"/>
              </w:rPr>
            </w:pPr>
          </w:p>
        </w:tc>
      </w:tr>
      <w:tr w:rsidR="00516477" w:rsidRPr="00791E5B" w:rsidTr="00535FE0">
        <w:trPr>
          <w:trHeight w:val="366"/>
        </w:trPr>
        <w:tc>
          <w:tcPr>
            <w:tcW w:w="1890" w:type="dxa"/>
            <w:vAlign w:val="center"/>
          </w:tcPr>
          <w:p w:rsidR="00516477" w:rsidRPr="00791E5B" w:rsidRDefault="00516477" w:rsidP="00CE6804">
            <w:pPr>
              <w:tabs>
                <w:tab w:val="left" w:pos="5760"/>
              </w:tabs>
              <w:jc w:val="both"/>
            </w:pPr>
            <w:r w:rsidRPr="00791E5B">
              <w:rPr>
                <w:rFonts w:ascii="Wingdings" w:hAnsi="Wingdings"/>
                <w:position w:val="6"/>
              </w:rPr>
              <w:t></w:t>
            </w:r>
            <w:r>
              <w:rPr>
                <w:rFonts w:ascii="Wingdings" w:hAnsi="Wingdings"/>
                <w:position w:val="6"/>
              </w:rPr>
              <w:t></w:t>
            </w:r>
            <w:r w:rsidRPr="00791E5B">
              <w:t>Site Name:</w:t>
            </w:r>
          </w:p>
        </w:tc>
        <w:tc>
          <w:tcPr>
            <w:tcW w:w="7014" w:type="dxa"/>
            <w:gridSpan w:val="8"/>
            <w:tcBorders>
              <w:bottom w:val="single" w:sz="4" w:space="0" w:color="auto"/>
            </w:tcBorders>
            <w:vAlign w:val="center"/>
          </w:tcPr>
          <w:p w:rsidR="00516477" w:rsidRPr="00862AA2" w:rsidRDefault="00516477" w:rsidP="00CE6804">
            <w:pPr>
              <w:tabs>
                <w:tab w:val="left" w:pos="5760"/>
              </w:tabs>
              <w:jc w:val="both"/>
              <w:rPr>
                <w:position w:val="6"/>
              </w:rPr>
            </w:pPr>
          </w:p>
        </w:tc>
      </w:tr>
      <w:tr w:rsidR="00516477" w:rsidRPr="00791E5B" w:rsidTr="00535FE0">
        <w:trPr>
          <w:trHeight w:val="365"/>
        </w:trPr>
        <w:tc>
          <w:tcPr>
            <w:tcW w:w="1890" w:type="dxa"/>
            <w:vAlign w:val="center"/>
          </w:tcPr>
          <w:p w:rsidR="00516477" w:rsidRPr="00791E5B" w:rsidRDefault="00516477"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t>Street Address:</w:t>
            </w:r>
          </w:p>
        </w:tc>
        <w:tc>
          <w:tcPr>
            <w:tcW w:w="7014" w:type="dxa"/>
            <w:gridSpan w:val="8"/>
            <w:tcBorders>
              <w:top w:val="single" w:sz="4" w:space="0" w:color="auto"/>
              <w:bottom w:val="single" w:sz="4" w:space="0" w:color="auto"/>
            </w:tcBorders>
            <w:vAlign w:val="center"/>
          </w:tcPr>
          <w:p w:rsidR="00516477" w:rsidRPr="00862AA2" w:rsidRDefault="00516477" w:rsidP="00CE6804">
            <w:pPr>
              <w:tabs>
                <w:tab w:val="left" w:pos="5760"/>
              </w:tabs>
              <w:jc w:val="both"/>
              <w:rPr>
                <w:position w:val="6"/>
              </w:rPr>
            </w:pPr>
          </w:p>
        </w:tc>
      </w:tr>
      <w:tr w:rsidR="00516477" w:rsidRPr="00791E5B" w:rsidTr="00535FE0">
        <w:trPr>
          <w:trHeight w:val="353"/>
        </w:trPr>
        <w:tc>
          <w:tcPr>
            <w:tcW w:w="1890" w:type="dxa"/>
            <w:vAlign w:val="center"/>
          </w:tcPr>
          <w:p w:rsidR="00516477" w:rsidRPr="00791E5B" w:rsidRDefault="00516477"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rsidRPr="00791E5B">
              <w:t>City/Town:</w:t>
            </w:r>
          </w:p>
        </w:tc>
        <w:tc>
          <w:tcPr>
            <w:tcW w:w="2610" w:type="dxa"/>
            <w:gridSpan w:val="2"/>
            <w:tcBorders>
              <w:top w:val="single" w:sz="4" w:space="0" w:color="auto"/>
              <w:bottom w:val="single" w:sz="4" w:space="0" w:color="auto"/>
            </w:tcBorders>
            <w:vAlign w:val="center"/>
          </w:tcPr>
          <w:p w:rsidR="00516477" w:rsidRPr="00862AA2" w:rsidRDefault="00516477" w:rsidP="00CE6804">
            <w:pPr>
              <w:tabs>
                <w:tab w:val="left" w:pos="5760"/>
              </w:tabs>
              <w:jc w:val="both"/>
              <w:rPr>
                <w:position w:val="6"/>
              </w:rPr>
            </w:pPr>
          </w:p>
        </w:tc>
        <w:tc>
          <w:tcPr>
            <w:tcW w:w="986" w:type="dxa"/>
            <w:vAlign w:val="center"/>
          </w:tcPr>
          <w:p w:rsidR="00516477" w:rsidRPr="00862AA2" w:rsidRDefault="00516477" w:rsidP="00CE6804">
            <w:pPr>
              <w:tabs>
                <w:tab w:val="left" w:pos="5760"/>
              </w:tabs>
              <w:ind w:left="-107"/>
              <w:jc w:val="both"/>
              <w:rPr>
                <w:position w:val="6"/>
              </w:rPr>
            </w:pPr>
            <w:r w:rsidRPr="00862AA2">
              <w:t>Zip Code:</w:t>
            </w:r>
          </w:p>
        </w:tc>
        <w:tc>
          <w:tcPr>
            <w:tcW w:w="994" w:type="dxa"/>
            <w:gridSpan w:val="2"/>
            <w:tcBorders>
              <w:bottom w:val="single" w:sz="4" w:space="0" w:color="auto"/>
            </w:tcBorders>
            <w:vAlign w:val="center"/>
          </w:tcPr>
          <w:p w:rsidR="00516477" w:rsidRPr="00862AA2" w:rsidRDefault="00516477" w:rsidP="00CE6804">
            <w:pPr>
              <w:tabs>
                <w:tab w:val="left" w:pos="5760"/>
              </w:tabs>
              <w:jc w:val="both"/>
              <w:rPr>
                <w:position w:val="6"/>
              </w:rPr>
            </w:pPr>
          </w:p>
        </w:tc>
        <w:tc>
          <w:tcPr>
            <w:tcW w:w="986" w:type="dxa"/>
            <w:gridSpan w:val="2"/>
            <w:vAlign w:val="center"/>
          </w:tcPr>
          <w:p w:rsidR="00516477" w:rsidRPr="00862AA2" w:rsidRDefault="00516477" w:rsidP="00CE6804">
            <w:pPr>
              <w:tabs>
                <w:tab w:val="left" w:pos="5760"/>
              </w:tabs>
              <w:ind w:left="-104"/>
              <w:jc w:val="both"/>
              <w:rPr>
                <w:position w:val="6"/>
              </w:rPr>
            </w:pPr>
            <w:r w:rsidRPr="00862AA2">
              <w:t>County:</w:t>
            </w:r>
          </w:p>
        </w:tc>
        <w:tc>
          <w:tcPr>
            <w:tcW w:w="1438" w:type="dxa"/>
            <w:tcBorders>
              <w:bottom w:val="single" w:sz="4" w:space="0" w:color="auto"/>
            </w:tcBorders>
            <w:vAlign w:val="center"/>
          </w:tcPr>
          <w:p w:rsidR="00516477" w:rsidRPr="00862AA2" w:rsidRDefault="00516477" w:rsidP="00CE6804">
            <w:pPr>
              <w:tabs>
                <w:tab w:val="left" w:pos="5760"/>
              </w:tabs>
              <w:jc w:val="both"/>
              <w:rPr>
                <w:position w:val="6"/>
              </w:rPr>
            </w:pPr>
          </w:p>
        </w:tc>
      </w:tr>
      <w:tr w:rsidR="00516477" w:rsidRPr="00791E5B" w:rsidTr="00535FE0">
        <w:trPr>
          <w:trHeight w:val="353"/>
        </w:trPr>
        <w:tc>
          <w:tcPr>
            <w:tcW w:w="5486" w:type="dxa"/>
            <w:gridSpan w:val="4"/>
            <w:vAlign w:val="center"/>
          </w:tcPr>
          <w:p w:rsidR="00516477" w:rsidRPr="00791E5B" w:rsidRDefault="00516477"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rsidRPr="00791E5B">
              <w:t xml:space="preserve">Description of Geographical Data Point </w:t>
            </w:r>
            <w:r w:rsidRPr="00862AA2">
              <w:rPr>
                <w:sz w:val="18"/>
              </w:rPr>
              <w:t>(e.g., diesel fill port)</w:t>
            </w:r>
            <w:r w:rsidRPr="00791E5B">
              <w:t>:</w:t>
            </w:r>
          </w:p>
        </w:tc>
        <w:tc>
          <w:tcPr>
            <w:tcW w:w="3418" w:type="dxa"/>
            <w:gridSpan w:val="5"/>
            <w:tcBorders>
              <w:bottom w:val="single" w:sz="4" w:space="0" w:color="auto"/>
            </w:tcBorders>
            <w:vAlign w:val="center"/>
          </w:tcPr>
          <w:p w:rsidR="00516477" w:rsidRPr="00862AA2" w:rsidRDefault="00516477" w:rsidP="00CE6804">
            <w:pPr>
              <w:tabs>
                <w:tab w:val="left" w:pos="5760"/>
              </w:tabs>
              <w:jc w:val="both"/>
              <w:rPr>
                <w:position w:val="6"/>
              </w:rPr>
            </w:pPr>
          </w:p>
        </w:tc>
      </w:tr>
      <w:tr w:rsidR="00516477" w:rsidRPr="00791E5B" w:rsidTr="00535FE0">
        <w:trPr>
          <w:trHeight w:val="353"/>
        </w:trPr>
        <w:tc>
          <w:tcPr>
            <w:tcW w:w="5486" w:type="dxa"/>
            <w:gridSpan w:val="4"/>
            <w:vAlign w:val="center"/>
          </w:tcPr>
          <w:p w:rsidR="00516477" w:rsidRPr="00791E5B" w:rsidRDefault="00516477"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rsidRPr="00791E5B">
              <w:t xml:space="preserve">Location Method </w:t>
            </w:r>
            <w:r w:rsidRPr="00862AA2">
              <w:rPr>
                <w:sz w:val="18"/>
              </w:rPr>
              <w:t xml:space="preserve">(GPS, topographical map, </w:t>
            </w:r>
            <w:r>
              <w:rPr>
                <w:sz w:val="18"/>
              </w:rPr>
              <w:t xml:space="preserve">online map, </w:t>
            </w:r>
            <w:r w:rsidRPr="00862AA2">
              <w:rPr>
                <w:sz w:val="18"/>
              </w:rPr>
              <w:t>other)</w:t>
            </w:r>
            <w:r w:rsidRPr="00862AA2">
              <w:t>:</w:t>
            </w:r>
          </w:p>
        </w:tc>
        <w:tc>
          <w:tcPr>
            <w:tcW w:w="3418" w:type="dxa"/>
            <w:gridSpan w:val="5"/>
            <w:tcBorders>
              <w:top w:val="single" w:sz="4" w:space="0" w:color="auto"/>
              <w:bottom w:val="single" w:sz="4" w:space="0" w:color="auto"/>
            </w:tcBorders>
            <w:vAlign w:val="center"/>
          </w:tcPr>
          <w:p w:rsidR="00516477" w:rsidRPr="00862AA2" w:rsidRDefault="00516477" w:rsidP="00CE6804">
            <w:pPr>
              <w:tabs>
                <w:tab w:val="left" w:pos="5760"/>
              </w:tabs>
              <w:jc w:val="both"/>
              <w:rPr>
                <w:position w:val="6"/>
              </w:rPr>
            </w:pPr>
          </w:p>
        </w:tc>
      </w:tr>
      <w:tr w:rsidR="00516477" w:rsidRPr="00791E5B" w:rsidTr="00535FE0">
        <w:trPr>
          <w:trHeight w:val="353"/>
        </w:trPr>
        <w:tc>
          <w:tcPr>
            <w:tcW w:w="2783" w:type="dxa"/>
            <w:gridSpan w:val="2"/>
            <w:vAlign w:val="center"/>
          </w:tcPr>
          <w:p w:rsidR="00516477" w:rsidRPr="00791E5B" w:rsidRDefault="00516477"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rsidR="00516477" w:rsidRPr="00862AA2" w:rsidRDefault="00516477" w:rsidP="00CE6804">
            <w:pPr>
              <w:tabs>
                <w:tab w:val="left" w:pos="5760"/>
              </w:tabs>
              <w:jc w:val="both"/>
              <w:rPr>
                <w:position w:val="6"/>
              </w:rPr>
            </w:pPr>
          </w:p>
        </w:tc>
        <w:tc>
          <w:tcPr>
            <w:tcW w:w="2516" w:type="dxa"/>
            <w:gridSpan w:val="4"/>
            <w:vAlign w:val="center"/>
          </w:tcPr>
          <w:p w:rsidR="00516477" w:rsidRPr="00862AA2" w:rsidRDefault="00516477" w:rsidP="00CE6804">
            <w:pPr>
              <w:tabs>
                <w:tab w:val="left" w:pos="5760"/>
              </w:tabs>
              <w:jc w:val="both"/>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rsidR="00516477" w:rsidRPr="00862AA2" w:rsidRDefault="00516477" w:rsidP="00CE6804">
            <w:pPr>
              <w:tabs>
                <w:tab w:val="left" w:pos="5760"/>
              </w:tabs>
              <w:jc w:val="both"/>
              <w:rPr>
                <w:position w:val="6"/>
              </w:rPr>
            </w:pPr>
          </w:p>
        </w:tc>
      </w:tr>
    </w:tbl>
    <w:p w:rsidR="00516477" w:rsidRPr="00782C06" w:rsidRDefault="00516477" w:rsidP="00CE6804">
      <w:pPr>
        <w:numPr>
          <w:ilvl w:val="0"/>
          <w:numId w:val="21"/>
        </w:numPr>
        <w:suppressAutoHyphens/>
        <w:spacing w:after="80"/>
        <w:jc w:val="both"/>
      </w:pPr>
      <w:r>
        <w:t>Information about Contacts Associated with the Leaking UST System</w:t>
      </w:r>
      <w:r w:rsidRPr="009777AD">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516477" w:rsidRPr="00B80363" w:rsidTr="00535FE0">
        <w:trPr>
          <w:trHeight w:val="288"/>
        </w:trPr>
        <w:tc>
          <w:tcPr>
            <w:tcW w:w="2520" w:type="dxa"/>
            <w:gridSpan w:val="2"/>
            <w:vAlign w:val="center"/>
          </w:tcPr>
          <w:p w:rsidR="00516477" w:rsidRPr="00B80363" w:rsidRDefault="00516477"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UST/AST Owner:</w:t>
            </w:r>
          </w:p>
        </w:tc>
        <w:tc>
          <w:tcPr>
            <w:tcW w:w="3006" w:type="dxa"/>
            <w:gridSpan w:val="2"/>
            <w:tcBorders>
              <w:bottom w:val="single" w:sz="4" w:space="0" w:color="auto"/>
            </w:tcBorders>
          </w:tcPr>
          <w:p w:rsidR="00516477" w:rsidRPr="00B80363" w:rsidRDefault="00516477" w:rsidP="00CE6804">
            <w:pPr>
              <w:keepLines/>
              <w:tabs>
                <w:tab w:val="left" w:pos="5760"/>
              </w:tabs>
              <w:jc w:val="both"/>
              <w:rPr>
                <w:u w:val="single"/>
              </w:rPr>
            </w:pPr>
          </w:p>
        </w:tc>
        <w:tc>
          <w:tcPr>
            <w:tcW w:w="806" w:type="dxa"/>
            <w:gridSpan w:val="2"/>
            <w:vAlign w:val="center"/>
          </w:tcPr>
          <w:p w:rsidR="00516477" w:rsidRPr="00B80363" w:rsidRDefault="00516477" w:rsidP="00CE6804">
            <w:pPr>
              <w:keepLines/>
              <w:tabs>
                <w:tab w:val="left" w:pos="5760"/>
              </w:tabs>
              <w:jc w:val="both"/>
              <w:rPr>
                <w:u w:val="single"/>
              </w:rPr>
            </w:pPr>
            <w:r>
              <w:t>Email:</w:t>
            </w:r>
          </w:p>
        </w:tc>
        <w:tc>
          <w:tcPr>
            <w:tcW w:w="2578" w:type="dxa"/>
            <w:gridSpan w:val="5"/>
            <w:tcBorders>
              <w:bottom w:val="single" w:sz="4" w:space="0" w:color="auto"/>
            </w:tcBorders>
          </w:tcPr>
          <w:p w:rsidR="00516477" w:rsidRPr="00B80363" w:rsidRDefault="00516477" w:rsidP="00CE6804">
            <w:pPr>
              <w:keepLines/>
              <w:tabs>
                <w:tab w:val="left" w:pos="5760"/>
              </w:tabs>
              <w:jc w:val="both"/>
              <w:rPr>
                <w:u w:val="single"/>
              </w:rPr>
            </w:pPr>
          </w:p>
        </w:tc>
      </w:tr>
      <w:tr w:rsidR="00516477" w:rsidRPr="00B80363" w:rsidTr="00535FE0">
        <w:tc>
          <w:tcPr>
            <w:tcW w:w="1501" w:type="dxa"/>
            <w:vAlign w:val="center"/>
          </w:tcPr>
          <w:p w:rsidR="00516477" w:rsidRPr="00B80363" w:rsidRDefault="00516477"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516477" w:rsidRPr="00B80363" w:rsidRDefault="00516477" w:rsidP="00CE6804">
            <w:pPr>
              <w:keepLines/>
              <w:tabs>
                <w:tab w:val="left" w:pos="5760"/>
              </w:tabs>
              <w:jc w:val="both"/>
              <w:rPr>
                <w:u w:val="single"/>
              </w:rPr>
            </w:pPr>
          </w:p>
        </w:tc>
        <w:tc>
          <w:tcPr>
            <w:tcW w:w="540" w:type="dxa"/>
            <w:vAlign w:val="center"/>
          </w:tcPr>
          <w:p w:rsidR="00516477" w:rsidRPr="00B80363" w:rsidRDefault="00516477"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516477" w:rsidRPr="00B80363" w:rsidRDefault="00516477" w:rsidP="00CE6804">
            <w:pPr>
              <w:keepLines/>
              <w:tabs>
                <w:tab w:val="left" w:pos="5760"/>
              </w:tabs>
              <w:jc w:val="both"/>
              <w:rPr>
                <w:u w:val="single"/>
              </w:rPr>
            </w:pPr>
          </w:p>
        </w:tc>
      </w:tr>
      <w:tr w:rsidR="00516477" w:rsidRPr="00B80363" w:rsidTr="00535FE0">
        <w:trPr>
          <w:trHeight w:val="288"/>
        </w:trPr>
        <w:tc>
          <w:tcPr>
            <w:tcW w:w="2520" w:type="dxa"/>
            <w:gridSpan w:val="2"/>
            <w:vAlign w:val="center"/>
          </w:tcPr>
          <w:p w:rsidR="00516477" w:rsidRPr="00B80363" w:rsidRDefault="00516477"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UST/AST Operator:</w:t>
            </w:r>
          </w:p>
        </w:tc>
        <w:tc>
          <w:tcPr>
            <w:tcW w:w="3006" w:type="dxa"/>
            <w:gridSpan w:val="2"/>
            <w:tcBorders>
              <w:bottom w:val="single" w:sz="4" w:space="0" w:color="auto"/>
            </w:tcBorders>
            <w:vAlign w:val="center"/>
          </w:tcPr>
          <w:p w:rsidR="00516477" w:rsidRPr="00B80363" w:rsidRDefault="00516477" w:rsidP="00CE6804">
            <w:pPr>
              <w:keepLines/>
              <w:tabs>
                <w:tab w:val="left" w:pos="5760"/>
              </w:tabs>
              <w:jc w:val="both"/>
              <w:rPr>
                <w:u w:val="single"/>
              </w:rPr>
            </w:pPr>
          </w:p>
        </w:tc>
        <w:tc>
          <w:tcPr>
            <w:tcW w:w="806" w:type="dxa"/>
            <w:gridSpan w:val="2"/>
            <w:vAlign w:val="center"/>
          </w:tcPr>
          <w:p w:rsidR="00516477" w:rsidRPr="00B80363" w:rsidRDefault="00516477" w:rsidP="00CE6804">
            <w:pPr>
              <w:keepLines/>
              <w:tabs>
                <w:tab w:val="left" w:pos="5760"/>
              </w:tabs>
              <w:jc w:val="both"/>
              <w:rPr>
                <w:u w:val="single"/>
              </w:rPr>
            </w:pPr>
            <w:r>
              <w:t>Email:</w:t>
            </w:r>
          </w:p>
        </w:tc>
        <w:tc>
          <w:tcPr>
            <w:tcW w:w="2578" w:type="dxa"/>
            <w:gridSpan w:val="5"/>
            <w:tcBorders>
              <w:bottom w:val="single" w:sz="4" w:space="0" w:color="auto"/>
            </w:tcBorders>
          </w:tcPr>
          <w:p w:rsidR="00516477" w:rsidRPr="00B80363" w:rsidRDefault="00516477" w:rsidP="00CE6804">
            <w:pPr>
              <w:keepLines/>
              <w:tabs>
                <w:tab w:val="left" w:pos="5760"/>
              </w:tabs>
              <w:jc w:val="both"/>
              <w:rPr>
                <w:u w:val="single"/>
              </w:rPr>
            </w:pPr>
          </w:p>
        </w:tc>
      </w:tr>
      <w:tr w:rsidR="00516477" w:rsidRPr="00B80363" w:rsidTr="00535FE0">
        <w:tc>
          <w:tcPr>
            <w:tcW w:w="1501" w:type="dxa"/>
            <w:vAlign w:val="center"/>
          </w:tcPr>
          <w:p w:rsidR="00516477" w:rsidRPr="00B80363" w:rsidRDefault="00516477"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516477" w:rsidRPr="00B80363" w:rsidRDefault="00516477" w:rsidP="00CE6804">
            <w:pPr>
              <w:keepLines/>
              <w:tabs>
                <w:tab w:val="left" w:pos="5760"/>
              </w:tabs>
              <w:jc w:val="both"/>
              <w:rPr>
                <w:u w:val="single"/>
              </w:rPr>
            </w:pPr>
          </w:p>
        </w:tc>
        <w:tc>
          <w:tcPr>
            <w:tcW w:w="540" w:type="dxa"/>
            <w:vAlign w:val="center"/>
          </w:tcPr>
          <w:p w:rsidR="00516477" w:rsidRPr="00B80363" w:rsidRDefault="00516477"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516477" w:rsidRPr="00B80363" w:rsidRDefault="00516477" w:rsidP="00CE6804">
            <w:pPr>
              <w:keepLines/>
              <w:tabs>
                <w:tab w:val="left" w:pos="5760"/>
              </w:tabs>
              <w:jc w:val="both"/>
              <w:rPr>
                <w:u w:val="single"/>
              </w:rPr>
            </w:pPr>
          </w:p>
        </w:tc>
      </w:tr>
      <w:tr w:rsidR="00516477" w:rsidRPr="00B80363" w:rsidTr="00535FE0">
        <w:trPr>
          <w:trHeight w:val="288"/>
        </w:trPr>
        <w:tc>
          <w:tcPr>
            <w:tcW w:w="2520" w:type="dxa"/>
            <w:gridSpan w:val="2"/>
            <w:vAlign w:val="center"/>
          </w:tcPr>
          <w:p w:rsidR="00516477" w:rsidRPr="00B80363" w:rsidRDefault="00516477"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Property Owner:</w:t>
            </w:r>
          </w:p>
        </w:tc>
        <w:tc>
          <w:tcPr>
            <w:tcW w:w="3006" w:type="dxa"/>
            <w:gridSpan w:val="2"/>
            <w:tcBorders>
              <w:bottom w:val="single" w:sz="4" w:space="0" w:color="auto"/>
            </w:tcBorders>
            <w:vAlign w:val="center"/>
          </w:tcPr>
          <w:p w:rsidR="00516477" w:rsidRPr="00B80363" w:rsidRDefault="00516477" w:rsidP="00CE6804">
            <w:pPr>
              <w:keepLines/>
              <w:tabs>
                <w:tab w:val="left" w:pos="5760"/>
              </w:tabs>
              <w:jc w:val="both"/>
              <w:rPr>
                <w:u w:val="single"/>
              </w:rPr>
            </w:pPr>
          </w:p>
        </w:tc>
        <w:tc>
          <w:tcPr>
            <w:tcW w:w="806" w:type="dxa"/>
            <w:gridSpan w:val="2"/>
            <w:vAlign w:val="center"/>
          </w:tcPr>
          <w:p w:rsidR="00516477" w:rsidRPr="00B80363" w:rsidRDefault="00516477" w:rsidP="00CE6804">
            <w:pPr>
              <w:keepLines/>
              <w:tabs>
                <w:tab w:val="left" w:pos="5760"/>
              </w:tabs>
              <w:jc w:val="both"/>
              <w:rPr>
                <w:u w:val="single"/>
              </w:rPr>
            </w:pPr>
            <w:r>
              <w:t>Email:</w:t>
            </w:r>
          </w:p>
        </w:tc>
        <w:tc>
          <w:tcPr>
            <w:tcW w:w="2578" w:type="dxa"/>
            <w:gridSpan w:val="5"/>
            <w:tcBorders>
              <w:bottom w:val="single" w:sz="4" w:space="0" w:color="auto"/>
            </w:tcBorders>
          </w:tcPr>
          <w:p w:rsidR="00516477" w:rsidRPr="00B80363" w:rsidRDefault="00516477" w:rsidP="00CE6804">
            <w:pPr>
              <w:keepLines/>
              <w:tabs>
                <w:tab w:val="left" w:pos="5760"/>
              </w:tabs>
              <w:jc w:val="both"/>
              <w:rPr>
                <w:u w:val="single"/>
              </w:rPr>
            </w:pPr>
          </w:p>
        </w:tc>
      </w:tr>
      <w:tr w:rsidR="00516477" w:rsidRPr="00B80363" w:rsidTr="00535FE0">
        <w:tc>
          <w:tcPr>
            <w:tcW w:w="1501" w:type="dxa"/>
            <w:vAlign w:val="center"/>
          </w:tcPr>
          <w:p w:rsidR="00516477" w:rsidRPr="00B80363" w:rsidRDefault="00516477"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516477" w:rsidRPr="00B80363" w:rsidRDefault="00516477" w:rsidP="00CE6804">
            <w:pPr>
              <w:keepLines/>
              <w:tabs>
                <w:tab w:val="left" w:pos="5760"/>
              </w:tabs>
              <w:jc w:val="both"/>
              <w:rPr>
                <w:u w:val="single"/>
              </w:rPr>
            </w:pPr>
          </w:p>
        </w:tc>
        <w:tc>
          <w:tcPr>
            <w:tcW w:w="540" w:type="dxa"/>
            <w:vAlign w:val="center"/>
          </w:tcPr>
          <w:p w:rsidR="00516477" w:rsidRPr="00B80363" w:rsidRDefault="00516477"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516477" w:rsidRPr="00B80363" w:rsidRDefault="00516477" w:rsidP="00CE6804">
            <w:pPr>
              <w:keepLines/>
              <w:tabs>
                <w:tab w:val="left" w:pos="5760"/>
              </w:tabs>
              <w:jc w:val="both"/>
              <w:rPr>
                <w:u w:val="single"/>
              </w:rPr>
            </w:pPr>
          </w:p>
        </w:tc>
      </w:tr>
      <w:tr w:rsidR="00516477" w:rsidRPr="00B80363" w:rsidTr="00535FE0">
        <w:trPr>
          <w:trHeight w:val="288"/>
        </w:trPr>
        <w:tc>
          <w:tcPr>
            <w:tcW w:w="2520" w:type="dxa"/>
            <w:gridSpan w:val="2"/>
            <w:vAlign w:val="center"/>
          </w:tcPr>
          <w:p w:rsidR="00516477" w:rsidRPr="00B80363" w:rsidRDefault="00516477"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Property Occupant:</w:t>
            </w:r>
          </w:p>
        </w:tc>
        <w:tc>
          <w:tcPr>
            <w:tcW w:w="3006" w:type="dxa"/>
            <w:gridSpan w:val="2"/>
            <w:tcBorders>
              <w:bottom w:val="single" w:sz="4" w:space="0" w:color="auto"/>
            </w:tcBorders>
            <w:vAlign w:val="center"/>
          </w:tcPr>
          <w:p w:rsidR="00516477" w:rsidRPr="00B80363" w:rsidRDefault="00516477" w:rsidP="00CE6804">
            <w:pPr>
              <w:keepLines/>
              <w:tabs>
                <w:tab w:val="left" w:pos="5760"/>
              </w:tabs>
              <w:jc w:val="both"/>
              <w:rPr>
                <w:u w:val="single"/>
              </w:rPr>
            </w:pPr>
          </w:p>
        </w:tc>
        <w:tc>
          <w:tcPr>
            <w:tcW w:w="806" w:type="dxa"/>
            <w:gridSpan w:val="2"/>
            <w:vAlign w:val="center"/>
          </w:tcPr>
          <w:p w:rsidR="00516477" w:rsidRPr="00B80363" w:rsidRDefault="00516477" w:rsidP="00CE6804">
            <w:pPr>
              <w:keepLines/>
              <w:tabs>
                <w:tab w:val="left" w:pos="5760"/>
              </w:tabs>
              <w:jc w:val="both"/>
              <w:rPr>
                <w:u w:val="single"/>
              </w:rPr>
            </w:pPr>
            <w:r>
              <w:t>Email:</w:t>
            </w:r>
          </w:p>
        </w:tc>
        <w:tc>
          <w:tcPr>
            <w:tcW w:w="2578" w:type="dxa"/>
            <w:gridSpan w:val="5"/>
            <w:tcBorders>
              <w:bottom w:val="single" w:sz="4" w:space="0" w:color="auto"/>
            </w:tcBorders>
          </w:tcPr>
          <w:p w:rsidR="00516477" w:rsidRPr="00B80363" w:rsidRDefault="00516477" w:rsidP="00CE6804">
            <w:pPr>
              <w:keepLines/>
              <w:tabs>
                <w:tab w:val="left" w:pos="5760"/>
              </w:tabs>
              <w:jc w:val="both"/>
              <w:rPr>
                <w:u w:val="single"/>
              </w:rPr>
            </w:pPr>
          </w:p>
        </w:tc>
      </w:tr>
      <w:tr w:rsidR="00516477" w:rsidRPr="00B80363" w:rsidTr="00535FE0">
        <w:tc>
          <w:tcPr>
            <w:tcW w:w="1501" w:type="dxa"/>
            <w:vAlign w:val="center"/>
          </w:tcPr>
          <w:p w:rsidR="00516477" w:rsidRPr="00B80363" w:rsidRDefault="00516477"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516477" w:rsidRPr="00B80363" w:rsidRDefault="00516477" w:rsidP="00CE6804">
            <w:pPr>
              <w:keepLines/>
              <w:tabs>
                <w:tab w:val="left" w:pos="5760"/>
              </w:tabs>
              <w:jc w:val="both"/>
              <w:rPr>
                <w:u w:val="single"/>
              </w:rPr>
            </w:pPr>
          </w:p>
        </w:tc>
        <w:tc>
          <w:tcPr>
            <w:tcW w:w="540" w:type="dxa"/>
            <w:vAlign w:val="center"/>
          </w:tcPr>
          <w:p w:rsidR="00516477" w:rsidRPr="00B80363" w:rsidRDefault="00516477"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516477" w:rsidRPr="00B80363" w:rsidRDefault="00516477" w:rsidP="00CE6804">
            <w:pPr>
              <w:keepLines/>
              <w:tabs>
                <w:tab w:val="left" w:pos="5760"/>
              </w:tabs>
              <w:jc w:val="both"/>
              <w:rPr>
                <w:u w:val="single"/>
              </w:rPr>
            </w:pPr>
          </w:p>
        </w:tc>
      </w:tr>
      <w:tr w:rsidR="00516477" w:rsidRPr="00B80363" w:rsidTr="00535FE0">
        <w:trPr>
          <w:trHeight w:val="288"/>
        </w:trPr>
        <w:tc>
          <w:tcPr>
            <w:tcW w:w="2610" w:type="dxa"/>
            <w:gridSpan w:val="3"/>
            <w:vAlign w:val="center"/>
          </w:tcPr>
          <w:p w:rsidR="00516477" w:rsidRPr="00B80363" w:rsidRDefault="00516477"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Consultant/Contractor:</w:t>
            </w:r>
          </w:p>
        </w:tc>
        <w:tc>
          <w:tcPr>
            <w:tcW w:w="2916" w:type="dxa"/>
            <w:tcBorders>
              <w:bottom w:val="single" w:sz="4" w:space="0" w:color="auto"/>
            </w:tcBorders>
            <w:vAlign w:val="center"/>
          </w:tcPr>
          <w:p w:rsidR="00516477" w:rsidRPr="00B80363" w:rsidRDefault="00516477" w:rsidP="00CE6804">
            <w:pPr>
              <w:keepLines/>
              <w:tabs>
                <w:tab w:val="left" w:pos="5760"/>
              </w:tabs>
              <w:jc w:val="both"/>
              <w:rPr>
                <w:u w:val="single"/>
              </w:rPr>
            </w:pPr>
          </w:p>
        </w:tc>
        <w:tc>
          <w:tcPr>
            <w:tcW w:w="806" w:type="dxa"/>
            <w:gridSpan w:val="2"/>
            <w:vAlign w:val="center"/>
          </w:tcPr>
          <w:p w:rsidR="00516477" w:rsidRPr="00B80363" w:rsidRDefault="00516477" w:rsidP="00CE6804">
            <w:pPr>
              <w:keepLines/>
              <w:tabs>
                <w:tab w:val="left" w:pos="5760"/>
              </w:tabs>
              <w:jc w:val="both"/>
              <w:rPr>
                <w:u w:val="single"/>
              </w:rPr>
            </w:pPr>
            <w:r>
              <w:t>Email:</w:t>
            </w:r>
          </w:p>
        </w:tc>
        <w:tc>
          <w:tcPr>
            <w:tcW w:w="2578" w:type="dxa"/>
            <w:gridSpan w:val="5"/>
            <w:tcBorders>
              <w:bottom w:val="single" w:sz="4" w:space="0" w:color="auto"/>
            </w:tcBorders>
          </w:tcPr>
          <w:p w:rsidR="00516477" w:rsidRPr="00B80363" w:rsidRDefault="00516477" w:rsidP="00CE6804">
            <w:pPr>
              <w:keepLines/>
              <w:tabs>
                <w:tab w:val="left" w:pos="5760"/>
              </w:tabs>
              <w:jc w:val="both"/>
              <w:rPr>
                <w:u w:val="single"/>
              </w:rPr>
            </w:pPr>
          </w:p>
        </w:tc>
      </w:tr>
      <w:tr w:rsidR="00516477" w:rsidRPr="00B80363" w:rsidTr="00535FE0">
        <w:tc>
          <w:tcPr>
            <w:tcW w:w="1501" w:type="dxa"/>
            <w:vAlign w:val="center"/>
          </w:tcPr>
          <w:p w:rsidR="00516477" w:rsidRPr="00B80363" w:rsidRDefault="00516477"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516477" w:rsidRPr="00B80363" w:rsidRDefault="00516477" w:rsidP="00CE6804">
            <w:pPr>
              <w:keepLines/>
              <w:tabs>
                <w:tab w:val="left" w:pos="5760"/>
              </w:tabs>
              <w:jc w:val="both"/>
              <w:rPr>
                <w:u w:val="single"/>
              </w:rPr>
            </w:pPr>
          </w:p>
        </w:tc>
        <w:tc>
          <w:tcPr>
            <w:tcW w:w="540" w:type="dxa"/>
            <w:vAlign w:val="center"/>
          </w:tcPr>
          <w:p w:rsidR="00516477" w:rsidRPr="00B80363" w:rsidRDefault="00516477"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516477" w:rsidRPr="00B80363" w:rsidRDefault="00516477" w:rsidP="00CE6804">
            <w:pPr>
              <w:keepLines/>
              <w:tabs>
                <w:tab w:val="left" w:pos="5760"/>
              </w:tabs>
              <w:jc w:val="both"/>
              <w:rPr>
                <w:u w:val="single"/>
              </w:rPr>
            </w:pPr>
          </w:p>
        </w:tc>
      </w:tr>
      <w:tr w:rsidR="00516477" w:rsidRPr="00B80363" w:rsidTr="00535FE0">
        <w:trPr>
          <w:trHeight w:val="288"/>
        </w:trPr>
        <w:tc>
          <w:tcPr>
            <w:tcW w:w="2610" w:type="dxa"/>
            <w:gridSpan w:val="3"/>
            <w:vAlign w:val="center"/>
          </w:tcPr>
          <w:p w:rsidR="00516477" w:rsidRPr="00B80363" w:rsidRDefault="00516477"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Analytical Laboratory:</w:t>
            </w:r>
          </w:p>
        </w:tc>
        <w:tc>
          <w:tcPr>
            <w:tcW w:w="2978" w:type="dxa"/>
            <w:gridSpan w:val="2"/>
            <w:tcBorders>
              <w:bottom w:val="single" w:sz="4" w:space="0" w:color="auto"/>
            </w:tcBorders>
          </w:tcPr>
          <w:p w:rsidR="00516477" w:rsidRPr="00B80363" w:rsidRDefault="00516477" w:rsidP="00CE6804">
            <w:pPr>
              <w:keepLines/>
              <w:tabs>
                <w:tab w:val="left" w:pos="5760"/>
              </w:tabs>
              <w:jc w:val="both"/>
              <w:rPr>
                <w:u w:val="single"/>
              </w:rPr>
            </w:pPr>
          </w:p>
        </w:tc>
        <w:tc>
          <w:tcPr>
            <w:tcW w:w="2174" w:type="dxa"/>
            <w:gridSpan w:val="5"/>
            <w:vAlign w:val="center"/>
          </w:tcPr>
          <w:p w:rsidR="00516477" w:rsidRPr="00B80363" w:rsidRDefault="00516477" w:rsidP="00CE6804">
            <w:pPr>
              <w:keepLines/>
              <w:tabs>
                <w:tab w:val="left" w:pos="5760"/>
              </w:tabs>
              <w:jc w:val="both"/>
              <w:rPr>
                <w:u w:val="single"/>
              </w:rPr>
            </w:pPr>
            <w:r>
              <w:t>State Certification No:</w:t>
            </w:r>
          </w:p>
        </w:tc>
        <w:tc>
          <w:tcPr>
            <w:tcW w:w="1148" w:type="dxa"/>
            <w:tcBorders>
              <w:bottom w:val="single" w:sz="4" w:space="0" w:color="auto"/>
            </w:tcBorders>
          </w:tcPr>
          <w:p w:rsidR="00516477" w:rsidRPr="00B80363" w:rsidRDefault="00516477" w:rsidP="00CE6804">
            <w:pPr>
              <w:keepLines/>
              <w:tabs>
                <w:tab w:val="left" w:pos="5760"/>
              </w:tabs>
              <w:jc w:val="both"/>
              <w:rPr>
                <w:u w:val="single"/>
              </w:rPr>
            </w:pPr>
          </w:p>
        </w:tc>
      </w:tr>
      <w:tr w:rsidR="00516477" w:rsidRPr="00B80363" w:rsidTr="00535FE0">
        <w:tc>
          <w:tcPr>
            <w:tcW w:w="1501" w:type="dxa"/>
            <w:vAlign w:val="center"/>
          </w:tcPr>
          <w:p w:rsidR="00516477" w:rsidRPr="00B80363" w:rsidRDefault="00516477" w:rsidP="00CE6804">
            <w:pPr>
              <w:keepLines/>
              <w:tabs>
                <w:tab w:val="left" w:pos="5760"/>
              </w:tabs>
              <w:jc w:val="both"/>
              <w:rPr>
                <w:u w:val="single"/>
              </w:rPr>
            </w:pPr>
            <w:r w:rsidRPr="00B80363">
              <w:t>Address:</w:t>
            </w:r>
          </w:p>
        </w:tc>
        <w:tc>
          <w:tcPr>
            <w:tcW w:w="5084" w:type="dxa"/>
            <w:gridSpan w:val="6"/>
            <w:tcBorders>
              <w:bottom w:val="single" w:sz="4" w:space="0" w:color="auto"/>
            </w:tcBorders>
          </w:tcPr>
          <w:p w:rsidR="00516477" w:rsidRPr="00B80363" w:rsidRDefault="00516477" w:rsidP="00CE6804">
            <w:pPr>
              <w:keepLines/>
              <w:tabs>
                <w:tab w:val="left" w:pos="5760"/>
              </w:tabs>
              <w:jc w:val="both"/>
              <w:rPr>
                <w:u w:val="single"/>
              </w:rPr>
            </w:pPr>
          </w:p>
        </w:tc>
        <w:tc>
          <w:tcPr>
            <w:tcW w:w="625" w:type="dxa"/>
            <w:gridSpan w:val="2"/>
            <w:vAlign w:val="center"/>
          </w:tcPr>
          <w:p w:rsidR="00516477" w:rsidRPr="00B80363" w:rsidRDefault="00516477" w:rsidP="00CE6804">
            <w:pPr>
              <w:keepLines/>
              <w:tabs>
                <w:tab w:val="left" w:pos="5760"/>
              </w:tabs>
              <w:ind w:left="-16"/>
              <w:jc w:val="both"/>
              <w:rPr>
                <w:u w:val="single"/>
              </w:rPr>
            </w:pPr>
            <w:r w:rsidRPr="00B80363">
              <w:t>Tel:</w:t>
            </w:r>
          </w:p>
        </w:tc>
        <w:tc>
          <w:tcPr>
            <w:tcW w:w="1700" w:type="dxa"/>
            <w:gridSpan w:val="2"/>
            <w:tcBorders>
              <w:bottom w:val="single" w:sz="4" w:space="0" w:color="auto"/>
            </w:tcBorders>
          </w:tcPr>
          <w:p w:rsidR="00516477" w:rsidRPr="00B80363" w:rsidRDefault="00516477" w:rsidP="00CE6804">
            <w:pPr>
              <w:keepLines/>
              <w:tabs>
                <w:tab w:val="left" w:pos="5760"/>
              </w:tabs>
              <w:jc w:val="both"/>
              <w:rPr>
                <w:u w:val="single"/>
              </w:rPr>
            </w:pPr>
          </w:p>
        </w:tc>
      </w:tr>
    </w:tbl>
    <w:p w:rsidR="00516477" w:rsidRDefault="00516477" w:rsidP="00CE6804">
      <w:pPr>
        <w:keepNext/>
        <w:numPr>
          <w:ilvl w:val="0"/>
          <w:numId w:val="21"/>
        </w:numPr>
        <w:suppressAutoHyphens/>
        <w:spacing w:before="120" w:after="80"/>
        <w:jc w:val="both"/>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516477" w:rsidRPr="00880200" w:rsidTr="00535FE0">
        <w:trPr>
          <w:trHeight w:val="342"/>
        </w:trPr>
        <w:tc>
          <w:tcPr>
            <w:tcW w:w="2070" w:type="dxa"/>
          </w:tcPr>
          <w:p w:rsidR="00516477" w:rsidRPr="00880200" w:rsidRDefault="00516477" w:rsidP="00CE6804">
            <w:pPr>
              <w:keepNext/>
              <w:tabs>
                <w:tab w:val="left" w:pos="5760"/>
              </w:tabs>
              <w:jc w:val="both"/>
            </w:pPr>
            <w:r w:rsidRPr="00880200">
              <w:rPr>
                <w:rFonts w:ascii="Wingdings" w:hAnsi="Wingdings"/>
                <w:position w:val="6"/>
              </w:rPr>
              <w:t></w:t>
            </w:r>
            <w:r>
              <w:rPr>
                <w:rFonts w:ascii="Wingdings" w:hAnsi="Wingdings"/>
                <w:position w:val="6"/>
              </w:rPr>
              <w:t></w:t>
            </w:r>
            <w:r w:rsidRPr="00880200">
              <w:t xml:space="preserve">Date Discovered: </w:t>
            </w:r>
          </w:p>
        </w:tc>
        <w:tc>
          <w:tcPr>
            <w:tcW w:w="6830" w:type="dxa"/>
            <w:gridSpan w:val="4"/>
            <w:tcBorders>
              <w:bottom w:val="single" w:sz="4" w:space="0" w:color="auto"/>
            </w:tcBorders>
          </w:tcPr>
          <w:p w:rsidR="00516477" w:rsidRPr="00880200" w:rsidRDefault="00516477" w:rsidP="00CE6804">
            <w:pPr>
              <w:keepNext/>
              <w:tabs>
                <w:tab w:val="left" w:pos="5760"/>
              </w:tabs>
              <w:jc w:val="both"/>
            </w:pPr>
          </w:p>
        </w:tc>
      </w:tr>
      <w:tr w:rsidR="00516477" w:rsidRPr="00880200" w:rsidTr="00535FE0">
        <w:trPr>
          <w:trHeight w:val="340"/>
        </w:trPr>
        <w:tc>
          <w:tcPr>
            <w:tcW w:w="3150" w:type="dxa"/>
            <w:gridSpan w:val="2"/>
          </w:tcPr>
          <w:p w:rsidR="00516477" w:rsidRPr="00880200" w:rsidRDefault="00516477" w:rsidP="00CE6804">
            <w:pPr>
              <w:tabs>
                <w:tab w:val="left" w:pos="5760"/>
              </w:tabs>
              <w:jc w:val="both"/>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Estimated Quantity of Release: </w:t>
            </w:r>
          </w:p>
        </w:tc>
        <w:tc>
          <w:tcPr>
            <w:tcW w:w="5750" w:type="dxa"/>
            <w:gridSpan w:val="3"/>
            <w:tcBorders>
              <w:bottom w:val="single" w:sz="4" w:space="0" w:color="auto"/>
            </w:tcBorders>
          </w:tcPr>
          <w:p w:rsidR="00516477" w:rsidRPr="00880200" w:rsidRDefault="00516477" w:rsidP="00CE6804">
            <w:pPr>
              <w:tabs>
                <w:tab w:val="left" w:pos="5760"/>
              </w:tabs>
              <w:jc w:val="both"/>
              <w:rPr>
                <w:rFonts w:ascii="Wingdings" w:hAnsi="Wingdings"/>
                <w:position w:val="6"/>
              </w:rPr>
            </w:pPr>
          </w:p>
        </w:tc>
      </w:tr>
      <w:tr w:rsidR="00516477" w:rsidRPr="00880200" w:rsidTr="00535FE0">
        <w:trPr>
          <w:trHeight w:val="340"/>
        </w:trPr>
        <w:tc>
          <w:tcPr>
            <w:tcW w:w="2070" w:type="dxa"/>
          </w:tcPr>
          <w:p w:rsidR="00516477" w:rsidRPr="00880200" w:rsidRDefault="00516477" w:rsidP="00CE6804">
            <w:pPr>
              <w:tabs>
                <w:tab w:val="left" w:pos="5760"/>
              </w:tabs>
              <w:jc w:val="both"/>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Cause of Release: </w:t>
            </w:r>
          </w:p>
        </w:tc>
        <w:tc>
          <w:tcPr>
            <w:tcW w:w="6830" w:type="dxa"/>
            <w:gridSpan w:val="4"/>
            <w:tcBorders>
              <w:bottom w:val="single" w:sz="4" w:space="0" w:color="auto"/>
            </w:tcBorders>
          </w:tcPr>
          <w:p w:rsidR="00516477" w:rsidRPr="00880200" w:rsidRDefault="00516477" w:rsidP="00CE6804">
            <w:pPr>
              <w:tabs>
                <w:tab w:val="left" w:pos="5760"/>
              </w:tabs>
              <w:jc w:val="both"/>
              <w:rPr>
                <w:rFonts w:ascii="Wingdings" w:hAnsi="Wingdings"/>
                <w:position w:val="6"/>
              </w:rPr>
            </w:pPr>
          </w:p>
        </w:tc>
      </w:tr>
      <w:tr w:rsidR="00516477" w:rsidRPr="00880200" w:rsidTr="00535FE0">
        <w:trPr>
          <w:trHeight w:val="340"/>
        </w:trPr>
        <w:tc>
          <w:tcPr>
            <w:tcW w:w="4320" w:type="dxa"/>
            <w:gridSpan w:val="3"/>
          </w:tcPr>
          <w:p w:rsidR="00516477" w:rsidRPr="00880200" w:rsidRDefault="00516477" w:rsidP="00CE6804">
            <w:pPr>
              <w:tabs>
                <w:tab w:val="left" w:pos="5760"/>
              </w:tabs>
              <w:jc w:val="both"/>
              <w:rPr>
                <w:rFonts w:ascii="Wingdings" w:hAnsi="Wingdings"/>
                <w:position w:val="6"/>
              </w:rPr>
            </w:pPr>
            <w:r w:rsidRPr="00880200">
              <w:rPr>
                <w:rFonts w:ascii="Wingdings" w:hAnsi="Wingdings"/>
                <w:position w:val="6"/>
              </w:rPr>
              <w:lastRenderedPageBreak/>
              <w:t></w:t>
            </w:r>
            <w:r>
              <w:rPr>
                <w:rFonts w:ascii="Wingdings" w:hAnsi="Wingdings"/>
                <w:position w:val="6"/>
              </w:rPr>
              <w:t></w:t>
            </w: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rsidR="00516477" w:rsidRPr="00880200" w:rsidRDefault="00516477" w:rsidP="00CE6804">
            <w:pPr>
              <w:tabs>
                <w:tab w:val="left" w:pos="5760"/>
              </w:tabs>
              <w:jc w:val="both"/>
              <w:rPr>
                <w:rFonts w:ascii="Wingdings" w:hAnsi="Wingdings"/>
                <w:position w:val="6"/>
              </w:rPr>
            </w:pPr>
          </w:p>
        </w:tc>
      </w:tr>
      <w:tr w:rsidR="00516477" w:rsidRPr="00880200" w:rsidTr="00535FE0">
        <w:trPr>
          <w:trHeight w:val="340"/>
        </w:trPr>
        <w:tc>
          <w:tcPr>
            <w:tcW w:w="7105" w:type="dxa"/>
            <w:gridSpan w:val="4"/>
          </w:tcPr>
          <w:p w:rsidR="00516477" w:rsidRPr="00880200" w:rsidRDefault="00516477" w:rsidP="00CE6804">
            <w:pPr>
              <w:tabs>
                <w:tab w:val="left" w:pos="5760"/>
              </w:tabs>
              <w:jc w:val="both"/>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rsidR="00516477" w:rsidRPr="00880200" w:rsidRDefault="00516477" w:rsidP="00CE6804">
            <w:pPr>
              <w:tabs>
                <w:tab w:val="left" w:pos="5760"/>
              </w:tabs>
              <w:jc w:val="both"/>
              <w:rPr>
                <w:rFonts w:ascii="Wingdings" w:hAnsi="Wingdings"/>
                <w:position w:val="6"/>
              </w:rPr>
            </w:pPr>
          </w:p>
        </w:tc>
      </w:tr>
    </w:tbl>
    <w:p w:rsidR="00516477" w:rsidRDefault="00516477" w:rsidP="00CE6804">
      <w:pPr>
        <w:pStyle w:val="RptSctnHdr"/>
        <w:jc w:val="both"/>
      </w:pPr>
      <w:r>
        <w:t>Executive Summary</w:t>
      </w:r>
    </w:p>
    <w:p w:rsidR="00516477" w:rsidRDefault="00516477" w:rsidP="00CE6804">
      <w:pPr>
        <w:suppressAutoHyphens/>
        <w:ind w:firstLine="360"/>
        <w:jc w:val="both"/>
      </w:pPr>
      <w:r>
        <w:t xml:space="preserve">Summarize the most pertinent information </w:t>
      </w:r>
      <w:r w:rsidRPr="00D31FAB">
        <w:t>about the site and the release and indicate the recommended remedy for contamination, using the following outline:</w:t>
      </w:r>
    </w:p>
    <w:p w:rsidR="00516477" w:rsidRDefault="00516477" w:rsidP="00CE6804">
      <w:pPr>
        <w:pStyle w:val="ListParagraph"/>
        <w:numPr>
          <w:ilvl w:val="0"/>
          <w:numId w:val="22"/>
        </w:numPr>
        <w:ind w:left="720"/>
        <w:jc w:val="both"/>
      </w:pPr>
      <w:r>
        <w:t>Briefly summarize key information about -</w:t>
      </w:r>
    </w:p>
    <w:p w:rsidR="00516477" w:rsidRDefault="00516477" w:rsidP="00CE6804">
      <w:pPr>
        <w:pStyle w:val="ListParagraph"/>
        <w:numPr>
          <w:ilvl w:val="1"/>
          <w:numId w:val="22"/>
        </w:numPr>
        <w:ind w:left="1080"/>
        <w:jc w:val="both"/>
      </w:pPr>
      <w:r>
        <w:t>The release (such as the source(s), date of discovery, quantity, and type(s) of contaminant released</w:t>
      </w:r>
      <w:r w:rsidR="00CB46FB">
        <w:t>)</w:t>
      </w:r>
      <w:r>
        <w:t>;</w:t>
      </w:r>
    </w:p>
    <w:p w:rsidR="00516477" w:rsidRDefault="00516477" w:rsidP="00CE6804">
      <w:pPr>
        <w:pStyle w:val="ListParagraph"/>
        <w:numPr>
          <w:ilvl w:val="1"/>
          <w:numId w:val="22"/>
        </w:numPr>
        <w:ind w:left="1080"/>
        <w:jc w:val="both"/>
      </w:pPr>
      <w:r>
        <w:t>Prior remedial actions, including initial abatement, system closure, soil removal, free product recovery, and provision of alternate water;</w:t>
      </w:r>
    </w:p>
    <w:p w:rsidR="00516477" w:rsidRDefault="00516477" w:rsidP="00CE6804">
      <w:pPr>
        <w:pStyle w:val="ListParagraph"/>
        <w:numPr>
          <w:ilvl w:val="0"/>
          <w:numId w:val="22"/>
        </w:numPr>
        <w:ind w:left="720"/>
        <w:jc w:val="both"/>
      </w:pPr>
      <w:r>
        <w:t xml:space="preserve">Briefly summarize the conceptual site model based on any previous hydrogeological investigation(s), including key information about: </w:t>
      </w:r>
    </w:p>
    <w:p w:rsidR="00516477" w:rsidRDefault="00516477" w:rsidP="00CE6804">
      <w:pPr>
        <w:pStyle w:val="ListParagraph"/>
        <w:numPr>
          <w:ilvl w:val="1"/>
          <w:numId w:val="22"/>
        </w:numPr>
        <w:ind w:left="1080"/>
        <w:jc w:val="both"/>
      </w:pPr>
      <w:r>
        <w:t>Soil, groundwater, surface water impacts, and any measured free product (if applicable),</w:t>
      </w:r>
    </w:p>
    <w:p w:rsidR="00516477" w:rsidRDefault="00516477" w:rsidP="00CE6804">
      <w:pPr>
        <w:pStyle w:val="ListParagraph"/>
        <w:numPr>
          <w:ilvl w:val="1"/>
          <w:numId w:val="22"/>
        </w:numPr>
        <w:ind w:left="1080"/>
        <w:jc w:val="both"/>
      </w:pPr>
      <w:r>
        <w:t>The nature and known extent of contamination,</w:t>
      </w:r>
      <w:r w:rsidRPr="00FA38D0">
        <w:t xml:space="preserve"> </w:t>
      </w:r>
      <w:r>
        <w:t>and estimated rate and direction of contaminant migration</w:t>
      </w:r>
    </w:p>
    <w:p w:rsidR="00516477" w:rsidRDefault="00516477" w:rsidP="00CE6804">
      <w:pPr>
        <w:pStyle w:val="ListParagraph"/>
        <w:numPr>
          <w:ilvl w:val="1"/>
          <w:numId w:val="22"/>
        </w:numPr>
        <w:ind w:left="1080"/>
        <w:jc w:val="both"/>
      </w:pPr>
      <w:r>
        <w:t>The risk classification and ranking and the criteria driving that classification, and likelihood that nearby receptors will be impacted;</w:t>
      </w:r>
    </w:p>
    <w:p w:rsidR="00516477" w:rsidRDefault="00516477" w:rsidP="00CE6804">
      <w:pPr>
        <w:pStyle w:val="ListParagraph"/>
        <w:numPr>
          <w:ilvl w:val="0"/>
          <w:numId w:val="22"/>
        </w:numPr>
        <w:ind w:left="720"/>
        <w:jc w:val="both"/>
      </w:pPr>
      <w:r>
        <w:t>Briefly summarize the proposed remedial strategy and the basis for this selection, describing in general terms:</w:t>
      </w:r>
    </w:p>
    <w:p w:rsidR="00516477" w:rsidRDefault="00516477" w:rsidP="00CE6804">
      <w:pPr>
        <w:pStyle w:val="ListParagraph"/>
        <w:numPr>
          <w:ilvl w:val="1"/>
          <w:numId w:val="22"/>
        </w:numPr>
        <w:ind w:left="1080"/>
        <w:jc w:val="both"/>
      </w:pPr>
      <w:r>
        <w:t>The proposed means of accommodating site risk to reduce the risk classification over time,</w:t>
      </w:r>
    </w:p>
    <w:p w:rsidR="00516477" w:rsidRDefault="00516477" w:rsidP="00CE6804">
      <w:pPr>
        <w:pStyle w:val="ListParagraph"/>
        <w:numPr>
          <w:ilvl w:val="1"/>
          <w:numId w:val="22"/>
        </w:numPr>
        <w:ind w:left="1080"/>
        <w:jc w:val="both"/>
      </w:pPr>
      <w:r>
        <w:t xml:space="preserve">The target cleanup levels for soil and/or groundwater based on that projected site risk, </w:t>
      </w:r>
    </w:p>
    <w:p w:rsidR="00516477" w:rsidRDefault="00516477" w:rsidP="00CE6804">
      <w:pPr>
        <w:pStyle w:val="ListParagraph"/>
        <w:numPr>
          <w:ilvl w:val="1"/>
          <w:numId w:val="22"/>
        </w:numPr>
        <w:ind w:left="1080"/>
        <w:jc w:val="both"/>
      </w:pPr>
      <w:r>
        <w:t>The projected timeline for implementation of the remedial strategy, including the schedule for active remediation (typically ~2-3 years), monitored natural attenuation (typically &lt;10 years),</w:t>
      </w:r>
    </w:p>
    <w:p w:rsidR="00516477" w:rsidRDefault="00516477" w:rsidP="00CE6804">
      <w:pPr>
        <w:pStyle w:val="ListParagraph"/>
        <w:numPr>
          <w:ilvl w:val="1"/>
          <w:numId w:val="22"/>
        </w:numPr>
        <w:ind w:left="1080"/>
        <w:jc w:val="both"/>
      </w:pPr>
      <w:r>
        <w:t>The methods that will be used to evaluate the effectiveness and efficiency of the strategy</w:t>
      </w:r>
      <w:r w:rsidRPr="00305841">
        <w:t xml:space="preserve"> </w:t>
      </w:r>
      <w:r>
        <w:t>over time, and</w:t>
      </w:r>
    </w:p>
    <w:p w:rsidR="00516477" w:rsidRDefault="00516477" w:rsidP="00CE6804">
      <w:pPr>
        <w:pStyle w:val="ListParagraph"/>
        <w:numPr>
          <w:ilvl w:val="1"/>
          <w:numId w:val="22"/>
        </w:numPr>
        <w:ind w:left="1080"/>
        <w:jc w:val="both"/>
      </w:pPr>
      <w:r>
        <w:t>A general estimate of the anticipated cost for implementation and operation of the strategy over the projected lifetime of the site.</w:t>
      </w:r>
    </w:p>
    <w:p w:rsidR="00A167E2" w:rsidRDefault="00A167E2" w:rsidP="00CE6804">
      <w:pPr>
        <w:pStyle w:val="ListParagraph"/>
        <w:numPr>
          <w:ilvl w:val="0"/>
          <w:numId w:val="22"/>
        </w:numPr>
        <w:ind w:left="720"/>
        <w:jc w:val="both"/>
      </w:pPr>
      <w:r>
        <w:t xml:space="preserve">Briefly summarize the proposed </w:t>
      </w:r>
      <w:r w:rsidR="00E10468">
        <w:t>remediation system</w:t>
      </w:r>
      <w:r>
        <w:t xml:space="preserve"> design, describing in general terms:</w:t>
      </w:r>
    </w:p>
    <w:p w:rsidR="00A167E2" w:rsidRDefault="00A167E2" w:rsidP="00CE6804">
      <w:pPr>
        <w:pStyle w:val="ListParagraph"/>
        <w:numPr>
          <w:ilvl w:val="1"/>
          <w:numId w:val="22"/>
        </w:numPr>
        <w:ind w:left="1080"/>
        <w:jc w:val="both"/>
      </w:pPr>
      <w:r>
        <w:t>Projected operating capacities of the primary remedial system components, as applicable (such as recovery or injection volumes and rates, areas of influence</w:t>
      </w:r>
      <w:r w:rsidR="00C844B5">
        <w:t xml:space="preserve"> or remediation zones</w:t>
      </w:r>
      <w:r>
        <w:t>,</w:t>
      </w:r>
      <w:r w:rsidR="00C844B5">
        <w:t xml:space="preserve"> etc.),</w:t>
      </w:r>
      <w:r>
        <w:t xml:space="preserve"> </w:t>
      </w:r>
    </w:p>
    <w:p w:rsidR="00A167E2" w:rsidRDefault="00C844B5" w:rsidP="00CE6804">
      <w:pPr>
        <w:pStyle w:val="ListParagraph"/>
        <w:numPr>
          <w:ilvl w:val="1"/>
          <w:numId w:val="22"/>
        </w:numPr>
        <w:ind w:left="1080"/>
        <w:jc w:val="both"/>
      </w:pPr>
      <w:r>
        <w:t>The proposed orientation of the system with respect to the site (e.g., projected system structure placement, general trenching orientation, general location of remediation points/wells, discharge outfalls, general excavation footprint orientation, etc.)</w:t>
      </w:r>
      <w:r w:rsidR="00A167E2">
        <w:t xml:space="preserve">, </w:t>
      </w:r>
    </w:p>
    <w:p w:rsidR="00C844B5" w:rsidRDefault="00C844B5" w:rsidP="00CE6804">
      <w:pPr>
        <w:pStyle w:val="ListParagraph"/>
        <w:numPr>
          <w:ilvl w:val="1"/>
          <w:numId w:val="22"/>
        </w:numPr>
        <w:ind w:left="1080"/>
        <w:jc w:val="both"/>
      </w:pPr>
      <w:r>
        <w:t>General name and location for vendors contacted for bids related to fabrication and/or installation (and any other applicable task) and the total costs represented in the winning bids, and</w:t>
      </w:r>
    </w:p>
    <w:p w:rsidR="00C844B5" w:rsidRDefault="00C844B5" w:rsidP="00CE6804">
      <w:pPr>
        <w:pStyle w:val="ListParagraph"/>
        <w:numPr>
          <w:ilvl w:val="1"/>
          <w:numId w:val="22"/>
        </w:numPr>
        <w:ind w:left="1080"/>
        <w:jc w:val="both"/>
      </w:pPr>
      <w:r>
        <w:t>Estimated schedule for fabrication and installation</w:t>
      </w:r>
      <w:r w:rsidR="00E10468">
        <w:t xml:space="preserve"> or injection</w:t>
      </w:r>
      <w:r>
        <w:t xml:space="preserve"> once </w:t>
      </w:r>
      <w:r w:rsidR="00CB46FB">
        <w:t xml:space="preserve">the </w:t>
      </w:r>
      <w:r>
        <w:t xml:space="preserve">CAP </w:t>
      </w:r>
      <w:r w:rsidR="00CB46FB" w:rsidRPr="009B3A99">
        <w:t>has been approved in full</w:t>
      </w:r>
      <w:r w:rsidRPr="009B3A99">
        <w:t>.</w:t>
      </w:r>
    </w:p>
    <w:p w:rsidR="00516477" w:rsidRPr="002D20AA" w:rsidRDefault="00516477" w:rsidP="00CE6804">
      <w:pPr>
        <w:pStyle w:val="RptSctnHdr"/>
        <w:jc w:val="both"/>
      </w:pPr>
      <w:r w:rsidRPr="002D20AA">
        <w:rPr>
          <w:rStyle w:val="RptSctnHdrChar"/>
          <w:b/>
          <w:sz w:val="22"/>
        </w:rPr>
        <w:t>Table of Contents</w:t>
      </w:r>
    </w:p>
    <w:p w:rsidR="00516477" w:rsidRDefault="00516477" w:rsidP="00CE6804">
      <w:pPr>
        <w:ind w:firstLine="360"/>
        <w:jc w:val="both"/>
      </w:pPr>
      <w:r>
        <w:t>Provide a table of contents, as follows:</w:t>
      </w:r>
    </w:p>
    <w:p w:rsidR="00516477" w:rsidRDefault="00516477" w:rsidP="00CE6804">
      <w:pPr>
        <w:pStyle w:val="ListParagraph"/>
        <w:numPr>
          <w:ilvl w:val="0"/>
          <w:numId w:val="40"/>
        </w:numPr>
        <w:jc w:val="both"/>
      </w:pPr>
      <w:r>
        <w:t>List sections, indicating page numbers;</w:t>
      </w:r>
    </w:p>
    <w:p w:rsidR="00516477" w:rsidRDefault="00516477" w:rsidP="00CE6804">
      <w:pPr>
        <w:pStyle w:val="ListParagraph"/>
        <w:numPr>
          <w:ilvl w:val="0"/>
          <w:numId w:val="40"/>
        </w:numPr>
        <w:jc w:val="both"/>
      </w:pPr>
      <w:r>
        <w:t>List figures, identifying each by number;</w:t>
      </w:r>
    </w:p>
    <w:p w:rsidR="00516477" w:rsidRDefault="00516477" w:rsidP="00CE6804">
      <w:pPr>
        <w:pStyle w:val="ListParagraph"/>
        <w:numPr>
          <w:ilvl w:val="0"/>
          <w:numId w:val="40"/>
        </w:numPr>
        <w:jc w:val="both"/>
      </w:pPr>
      <w:r>
        <w:t>List tables; identifying each by number; and</w:t>
      </w:r>
    </w:p>
    <w:p w:rsidR="00516477" w:rsidRDefault="00516477" w:rsidP="00CE6804">
      <w:pPr>
        <w:pStyle w:val="ListParagraph"/>
        <w:numPr>
          <w:ilvl w:val="0"/>
          <w:numId w:val="40"/>
        </w:numPr>
        <w:jc w:val="both"/>
      </w:pPr>
      <w:r>
        <w:t>List appendices, identifying each by letter</w:t>
      </w:r>
    </w:p>
    <w:p w:rsidR="00516477" w:rsidRPr="002D20AA" w:rsidRDefault="00516477" w:rsidP="00CE6804">
      <w:pPr>
        <w:pStyle w:val="RptSctnHdr"/>
        <w:jc w:val="both"/>
      </w:pPr>
      <w:r>
        <w:t xml:space="preserve">Update of </w:t>
      </w:r>
      <w:r w:rsidRPr="002D20AA">
        <w:t>Site History and Characterization</w:t>
      </w:r>
    </w:p>
    <w:p w:rsidR="00516477" w:rsidRPr="00815879" w:rsidRDefault="00516477" w:rsidP="00CE6804">
      <w:pPr>
        <w:pStyle w:val="BodyTextIndent"/>
        <w:ind w:left="0" w:firstLine="360"/>
        <w:jc w:val="both"/>
        <w:rPr>
          <w:i/>
          <w:sz w:val="20"/>
        </w:rPr>
      </w:pPr>
      <w:r>
        <w:rPr>
          <w:sz w:val="20"/>
        </w:rPr>
        <w:t>Any site characterization information provided in the CSA</w:t>
      </w:r>
      <w:r w:rsidR="00A167E2">
        <w:rPr>
          <w:sz w:val="20"/>
        </w:rPr>
        <w:t xml:space="preserve">, </w:t>
      </w:r>
      <w:r w:rsidR="007C7FC1">
        <w:rPr>
          <w:sz w:val="20"/>
        </w:rPr>
        <w:t>CA Study</w:t>
      </w:r>
      <w:r w:rsidR="00A167E2">
        <w:rPr>
          <w:sz w:val="20"/>
        </w:rPr>
        <w:t>,</w:t>
      </w:r>
      <w:r>
        <w:rPr>
          <w:sz w:val="20"/>
        </w:rPr>
        <w:t xml:space="preserve"> or any other repor</w:t>
      </w:r>
      <w:r w:rsidR="00A167E2">
        <w:rPr>
          <w:sz w:val="20"/>
        </w:rPr>
        <w:t>t</w:t>
      </w:r>
      <w:r>
        <w:rPr>
          <w:sz w:val="20"/>
        </w:rPr>
        <w:t xml:space="preserve"> that has been found to be erroneous or otherwise requires updating should be included here.  This includes information that would be provided in Sections D through F from the CSA template from the </w:t>
      </w:r>
      <w:r w:rsidRPr="00814391">
        <w:rPr>
          <w:i/>
          <w:sz w:val="20"/>
        </w:rPr>
        <w:t xml:space="preserve">Guidelines </w:t>
      </w:r>
      <w:r>
        <w:rPr>
          <w:sz w:val="20"/>
        </w:rPr>
        <w:t xml:space="preserve">(Template #6,) covering the site history and characterization, receptor information, and land use.  Updates should follow the outlines provided in those sections and include the relevant tables referenced in the CSA template. At a minimum, the receptor survey and land use information must be resurveyed if the existing data have not been updated within the last five years.  </w:t>
      </w:r>
      <w:r w:rsidRPr="00815879">
        <w:rPr>
          <w:i/>
          <w:sz w:val="20"/>
        </w:rPr>
        <w:t>Please note: Any deficiencies from the CSA</w:t>
      </w:r>
      <w:r w:rsidR="00A167E2">
        <w:rPr>
          <w:i/>
          <w:sz w:val="20"/>
        </w:rPr>
        <w:t xml:space="preserve">, </w:t>
      </w:r>
      <w:r w:rsidR="007C7FC1">
        <w:rPr>
          <w:i/>
          <w:sz w:val="20"/>
        </w:rPr>
        <w:t>CA Study</w:t>
      </w:r>
      <w:r w:rsidR="00A167E2">
        <w:rPr>
          <w:i/>
          <w:sz w:val="20"/>
        </w:rPr>
        <w:t xml:space="preserve">, </w:t>
      </w:r>
      <w:r w:rsidRPr="00815879">
        <w:rPr>
          <w:i/>
          <w:sz w:val="20"/>
        </w:rPr>
        <w:t xml:space="preserve">or </w:t>
      </w:r>
      <w:r w:rsidR="00A167E2">
        <w:rPr>
          <w:i/>
          <w:sz w:val="20"/>
        </w:rPr>
        <w:t xml:space="preserve">any </w:t>
      </w:r>
      <w:r w:rsidRPr="00815879">
        <w:rPr>
          <w:i/>
          <w:sz w:val="20"/>
        </w:rPr>
        <w:t xml:space="preserve">other report that are not corrected in this </w:t>
      </w:r>
      <w:r>
        <w:rPr>
          <w:i/>
          <w:sz w:val="20"/>
        </w:rPr>
        <w:t>section</w:t>
      </w:r>
      <w:r w:rsidRPr="00815879">
        <w:rPr>
          <w:i/>
          <w:sz w:val="20"/>
        </w:rPr>
        <w:t xml:space="preserve"> could result in the rejection of the </w:t>
      </w:r>
      <w:r w:rsidR="00A167E2">
        <w:rPr>
          <w:i/>
          <w:sz w:val="20"/>
        </w:rPr>
        <w:t>CA Design</w:t>
      </w:r>
      <w:r w:rsidRPr="00815879">
        <w:rPr>
          <w:i/>
          <w:sz w:val="20"/>
        </w:rPr>
        <w:t xml:space="preserve"> </w:t>
      </w:r>
      <w:r>
        <w:rPr>
          <w:i/>
          <w:sz w:val="20"/>
        </w:rPr>
        <w:t xml:space="preserve">as incomplete </w:t>
      </w:r>
      <w:r w:rsidRPr="00815879">
        <w:rPr>
          <w:i/>
          <w:sz w:val="20"/>
        </w:rPr>
        <w:t xml:space="preserve">and denial of any claimed costs associated with the Corrective Action Plan presented within this report. </w:t>
      </w:r>
    </w:p>
    <w:p w:rsidR="00516477" w:rsidRDefault="00516477" w:rsidP="00CE6804">
      <w:pPr>
        <w:pStyle w:val="RptSctnHdr"/>
        <w:jc w:val="both"/>
      </w:pPr>
      <w:r>
        <w:t>Update</w:t>
      </w:r>
      <w:r w:rsidRPr="00B46B62">
        <w:t xml:space="preserve"> of Site Assessment Information </w:t>
      </w:r>
    </w:p>
    <w:p w:rsidR="00516477" w:rsidRPr="00815879" w:rsidRDefault="00516477" w:rsidP="00CE6804">
      <w:pPr>
        <w:pStyle w:val="BodyTextIndent"/>
        <w:ind w:left="0" w:firstLine="360"/>
        <w:jc w:val="both"/>
        <w:rPr>
          <w:i/>
          <w:sz w:val="20"/>
        </w:rPr>
      </w:pPr>
      <w:r w:rsidRPr="00B40FCD">
        <w:rPr>
          <w:sz w:val="20"/>
        </w:rPr>
        <w:t xml:space="preserve">Any </w:t>
      </w:r>
      <w:r>
        <w:rPr>
          <w:sz w:val="20"/>
        </w:rPr>
        <w:t xml:space="preserve">plume assessment </w:t>
      </w:r>
      <w:r w:rsidRPr="00B40FCD">
        <w:rPr>
          <w:sz w:val="20"/>
        </w:rPr>
        <w:t xml:space="preserve">information provided in the </w:t>
      </w:r>
      <w:r w:rsidR="00A167E2">
        <w:rPr>
          <w:sz w:val="20"/>
        </w:rPr>
        <w:t xml:space="preserve">CSA, </w:t>
      </w:r>
      <w:r w:rsidR="007C7FC1">
        <w:rPr>
          <w:sz w:val="20"/>
        </w:rPr>
        <w:t>CA Study</w:t>
      </w:r>
      <w:r w:rsidR="00A167E2">
        <w:rPr>
          <w:sz w:val="20"/>
        </w:rPr>
        <w:t xml:space="preserve">, or any other report that </w:t>
      </w:r>
      <w:r w:rsidRPr="00B40FCD">
        <w:rPr>
          <w:sz w:val="20"/>
        </w:rPr>
        <w:t xml:space="preserve">has been found to be erroneous or otherwise requires updating should be included here.  This includes information </w:t>
      </w:r>
      <w:r>
        <w:rPr>
          <w:sz w:val="20"/>
        </w:rPr>
        <w:t>that would be provided in</w:t>
      </w:r>
      <w:r w:rsidRPr="00B40FCD">
        <w:rPr>
          <w:sz w:val="20"/>
        </w:rPr>
        <w:t xml:space="preserve"> Sections </w:t>
      </w:r>
      <w:r>
        <w:rPr>
          <w:sz w:val="20"/>
        </w:rPr>
        <w:t>G through M</w:t>
      </w:r>
      <w:r w:rsidRPr="00B40FCD">
        <w:rPr>
          <w:sz w:val="20"/>
        </w:rPr>
        <w:t xml:space="preserve"> </w:t>
      </w:r>
      <w:r>
        <w:rPr>
          <w:sz w:val="20"/>
        </w:rPr>
        <w:t>from</w:t>
      </w:r>
      <w:r w:rsidRPr="00B40FCD">
        <w:rPr>
          <w:sz w:val="20"/>
        </w:rPr>
        <w:t xml:space="preserve"> the CSA template from the </w:t>
      </w:r>
      <w:r w:rsidRPr="00B40FCD">
        <w:rPr>
          <w:i/>
          <w:sz w:val="20"/>
        </w:rPr>
        <w:t>Guidelines</w:t>
      </w:r>
      <w:r w:rsidRPr="00B40FCD">
        <w:rPr>
          <w:sz w:val="20"/>
        </w:rPr>
        <w:t xml:space="preserve"> (Template #6,)</w:t>
      </w:r>
      <w:r>
        <w:rPr>
          <w:sz w:val="20"/>
        </w:rPr>
        <w:t xml:space="preserve"> covering </w:t>
      </w:r>
      <w:r w:rsidRPr="00B40FCD">
        <w:rPr>
          <w:sz w:val="20"/>
        </w:rPr>
        <w:t xml:space="preserve">soil or groundwater assessment, free product assessment and recovery, </w:t>
      </w:r>
      <w:r>
        <w:rPr>
          <w:sz w:val="20"/>
        </w:rPr>
        <w:t>hydrogeological testing,</w:t>
      </w:r>
      <w:r w:rsidRPr="00B40FCD">
        <w:rPr>
          <w:sz w:val="20"/>
        </w:rPr>
        <w:t xml:space="preserve"> </w:t>
      </w:r>
      <w:r>
        <w:rPr>
          <w:sz w:val="20"/>
        </w:rPr>
        <w:t xml:space="preserve">regional or site-specific geology and hydrogeology, </w:t>
      </w:r>
      <w:r w:rsidRPr="00B40FCD">
        <w:rPr>
          <w:sz w:val="20"/>
        </w:rPr>
        <w:t xml:space="preserve">and </w:t>
      </w:r>
      <w:r>
        <w:rPr>
          <w:sz w:val="20"/>
        </w:rPr>
        <w:t xml:space="preserve">groundwater </w:t>
      </w:r>
      <w:r w:rsidRPr="00B40FCD">
        <w:rPr>
          <w:sz w:val="20"/>
        </w:rPr>
        <w:t>plume modeling.</w:t>
      </w:r>
      <w:r w:rsidR="002F7984">
        <w:rPr>
          <w:sz w:val="20"/>
        </w:rPr>
        <w:t xml:space="preserve">  This also includes updating or otherwise describing any information </w:t>
      </w:r>
      <w:r w:rsidR="002F7984">
        <w:rPr>
          <w:sz w:val="20"/>
        </w:rPr>
        <w:lastRenderedPageBreak/>
        <w:t xml:space="preserve">provided within the earlier </w:t>
      </w:r>
      <w:r w:rsidR="007C7FC1">
        <w:rPr>
          <w:sz w:val="20"/>
        </w:rPr>
        <w:t>CA Study</w:t>
      </w:r>
      <w:r w:rsidR="002F7984">
        <w:rPr>
          <w:sz w:val="20"/>
        </w:rPr>
        <w:t xml:space="preserve"> that is found to no longer be accurate or representative, in whole or in part, related to any aspect of the proposed remedial strategy, including any changes that could affect site risk or available remedial strategies (such as plans for site redevelopment, installation of public water in the area, etc.)</w:t>
      </w:r>
      <w:r w:rsidRPr="00B40FCD">
        <w:rPr>
          <w:sz w:val="20"/>
        </w:rPr>
        <w:t xml:space="preserve">  Updates should follow the outlines provided in </w:t>
      </w:r>
      <w:r w:rsidR="002F7984">
        <w:rPr>
          <w:sz w:val="20"/>
        </w:rPr>
        <w:t xml:space="preserve">the applicable CSA or </w:t>
      </w:r>
      <w:r w:rsidR="007C7FC1">
        <w:rPr>
          <w:sz w:val="20"/>
        </w:rPr>
        <w:t>CA Study</w:t>
      </w:r>
      <w:r w:rsidRPr="00B40FCD">
        <w:rPr>
          <w:sz w:val="20"/>
        </w:rPr>
        <w:t xml:space="preserve"> sections and include the relevant tables referenced in the CSA</w:t>
      </w:r>
      <w:r w:rsidR="002F7984">
        <w:rPr>
          <w:sz w:val="20"/>
        </w:rPr>
        <w:t xml:space="preserve"> or </w:t>
      </w:r>
      <w:r w:rsidR="007C7FC1">
        <w:rPr>
          <w:sz w:val="20"/>
        </w:rPr>
        <w:t>CA Study</w:t>
      </w:r>
      <w:r w:rsidRPr="00B40FCD">
        <w:rPr>
          <w:sz w:val="20"/>
        </w:rPr>
        <w:t xml:space="preserve"> template</w:t>
      </w:r>
      <w:r w:rsidR="002F7984">
        <w:rPr>
          <w:sz w:val="20"/>
        </w:rPr>
        <w:t>s</w:t>
      </w:r>
      <w:r w:rsidRPr="00B40FCD">
        <w:rPr>
          <w:sz w:val="20"/>
        </w:rPr>
        <w:t>.</w:t>
      </w:r>
      <w:r w:rsidRPr="00815879">
        <w:rPr>
          <w:i/>
          <w:sz w:val="20"/>
        </w:rPr>
        <w:t xml:space="preserve"> Please note: Any deficiencies from the </w:t>
      </w:r>
      <w:r w:rsidR="00A167E2" w:rsidRPr="00815879">
        <w:rPr>
          <w:i/>
          <w:sz w:val="20"/>
        </w:rPr>
        <w:t>CSA</w:t>
      </w:r>
      <w:r w:rsidR="00A167E2">
        <w:rPr>
          <w:i/>
          <w:sz w:val="20"/>
        </w:rPr>
        <w:t xml:space="preserve">, </w:t>
      </w:r>
      <w:r w:rsidR="007C7FC1">
        <w:rPr>
          <w:i/>
          <w:sz w:val="20"/>
        </w:rPr>
        <w:t>CA Study</w:t>
      </w:r>
      <w:r w:rsidR="00A167E2">
        <w:rPr>
          <w:i/>
          <w:sz w:val="20"/>
        </w:rPr>
        <w:t xml:space="preserve">, </w:t>
      </w:r>
      <w:r w:rsidR="00A167E2" w:rsidRPr="00815879">
        <w:rPr>
          <w:i/>
          <w:sz w:val="20"/>
        </w:rPr>
        <w:t xml:space="preserve">or </w:t>
      </w:r>
      <w:r w:rsidR="00A167E2">
        <w:rPr>
          <w:i/>
          <w:sz w:val="20"/>
        </w:rPr>
        <w:t xml:space="preserve">any </w:t>
      </w:r>
      <w:r w:rsidR="00A167E2" w:rsidRPr="00815879">
        <w:rPr>
          <w:i/>
          <w:sz w:val="20"/>
        </w:rPr>
        <w:t xml:space="preserve">other report that </w:t>
      </w:r>
      <w:r w:rsidRPr="00815879">
        <w:rPr>
          <w:i/>
          <w:sz w:val="20"/>
        </w:rPr>
        <w:t xml:space="preserve">are not corrected in this </w:t>
      </w:r>
      <w:r>
        <w:rPr>
          <w:i/>
          <w:sz w:val="20"/>
        </w:rPr>
        <w:t>section</w:t>
      </w:r>
      <w:r w:rsidRPr="00815879">
        <w:rPr>
          <w:i/>
          <w:sz w:val="20"/>
        </w:rPr>
        <w:t xml:space="preserve"> could result in the rejection of the </w:t>
      </w:r>
      <w:r w:rsidR="00C844B5">
        <w:rPr>
          <w:i/>
          <w:sz w:val="20"/>
        </w:rPr>
        <w:t>CA Design</w:t>
      </w:r>
      <w:r w:rsidR="00C844B5" w:rsidRPr="00815879">
        <w:rPr>
          <w:i/>
          <w:sz w:val="20"/>
        </w:rPr>
        <w:t xml:space="preserve"> </w:t>
      </w:r>
      <w:r>
        <w:rPr>
          <w:i/>
          <w:sz w:val="20"/>
        </w:rPr>
        <w:t xml:space="preserve">as incomplete </w:t>
      </w:r>
      <w:r w:rsidRPr="00815879">
        <w:rPr>
          <w:i/>
          <w:sz w:val="20"/>
        </w:rPr>
        <w:t xml:space="preserve">and denial of any claimed costs associated with the Corrective Action Plan presented within this report. </w:t>
      </w:r>
    </w:p>
    <w:p w:rsidR="00516477" w:rsidRDefault="00516477" w:rsidP="00CE6804">
      <w:pPr>
        <w:pStyle w:val="RptSctnHdr"/>
        <w:jc w:val="both"/>
      </w:pPr>
      <w:r w:rsidRPr="00A32858">
        <w:t xml:space="preserve">Objectives </w:t>
      </w:r>
      <w:r>
        <w:t xml:space="preserve">for </w:t>
      </w:r>
      <w:r w:rsidRPr="00A32858">
        <w:t>Corrective Action at the Site</w:t>
      </w:r>
    </w:p>
    <w:p w:rsidR="00516477" w:rsidRDefault="00516477" w:rsidP="00CE6804">
      <w:pPr>
        <w:ind w:left="720" w:hanging="360"/>
        <w:jc w:val="both"/>
      </w:pPr>
      <w:r>
        <w:rPr>
          <w:spacing w:val="-3"/>
        </w:rPr>
        <w:t>1.</w:t>
      </w:r>
      <w:r>
        <w:rPr>
          <w:spacing w:val="-3"/>
        </w:rPr>
        <w:tab/>
      </w:r>
      <w:r>
        <w:t>Refer to the Notice of Regulatory Requirements (NORR) directing the preparation and submittal of the CAP and any Notices of Violation (NOV) and/or enforcement documents related to CAP submittal, including the date the Notices were made (include copies within Appendix D.);</w:t>
      </w:r>
    </w:p>
    <w:p w:rsidR="00516477" w:rsidRDefault="00516477" w:rsidP="00CE6804">
      <w:pPr>
        <w:ind w:left="720" w:hanging="360"/>
        <w:jc w:val="both"/>
      </w:pPr>
      <w:r>
        <w:t>2.</w:t>
      </w:r>
      <w:r>
        <w:tab/>
        <w:t xml:space="preserve">State the purpose and objectives of the CAP (e.g., free product recovery, containment or retardation of plume migration, reduction of contaminant concentrations, protection of nearby water supplies, </w:t>
      </w:r>
      <w:proofErr w:type="spellStart"/>
      <w:r>
        <w:t>etc</w:t>
      </w:r>
      <w:proofErr w:type="spellEnd"/>
      <w:r>
        <w:t>); and</w:t>
      </w:r>
    </w:p>
    <w:p w:rsidR="00516477" w:rsidRDefault="00516477" w:rsidP="00CE6804">
      <w:pPr>
        <w:ind w:left="720" w:hanging="360"/>
        <w:jc w:val="both"/>
      </w:pPr>
      <w:r>
        <w:t>3.</w:t>
      </w:r>
      <w:r>
        <w:tab/>
        <w:t>Examine and evaluate the cleanup goals of the CAP:</w:t>
      </w:r>
    </w:p>
    <w:p w:rsidR="00516477" w:rsidRDefault="00516477" w:rsidP="00CE6804">
      <w:pPr>
        <w:numPr>
          <w:ilvl w:val="0"/>
          <w:numId w:val="7"/>
        </w:numPr>
        <w:jc w:val="both"/>
      </w:pPr>
      <w:r>
        <w:t>Discuss the extent of contamination.</w:t>
      </w:r>
    </w:p>
    <w:p w:rsidR="00516477" w:rsidRDefault="00516477" w:rsidP="00CE6804">
      <w:pPr>
        <w:numPr>
          <w:ilvl w:val="0"/>
          <w:numId w:val="7"/>
        </w:numPr>
        <w:jc w:val="both"/>
      </w:pPr>
      <w:r>
        <w:t>Indicate the maximum contaminant concentration levels.</w:t>
      </w:r>
    </w:p>
    <w:p w:rsidR="00516477" w:rsidRDefault="00516477" w:rsidP="00CE6804">
      <w:pPr>
        <w:numPr>
          <w:ilvl w:val="0"/>
          <w:numId w:val="7"/>
        </w:numPr>
        <w:jc w:val="both"/>
      </w:pPr>
      <w:r>
        <w:t>Discuss the potential for contaminant migration and the likelihood of impact to any receptors.</w:t>
      </w:r>
    </w:p>
    <w:p w:rsidR="00516477" w:rsidRDefault="00516477" w:rsidP="00CE6804">
      <w:pPr>
        <w:numPr>
          <w:ilvl w:val="0"/>
          <w:numId w:val="7"/>
        </w:numPr>
        <w:jc w:val="both"/>
      </w:pPr>
      <w:r>
        <w:t>Describe steps that could result in the removal, replacement, or confirmed protection of any receptors, allowing for lowering or the risk classification and/or rank.</w:t>
      </w:r>
    </w:p>
    <w:p w:rsidR="00516477" w:rsidRDefault="00516477" w:rsidP="00CE6804">
      <w:pPr>
        <w:numPr>
          <w:ilvl w:val="0"/>
          <w:numId w:val="7"/>
        </w:numPr>
        <w:jc w:val="both"/>
      </w:pPr>
      <w:r>
        <w:t>Discuss the applicable active cleanup levels for soil, groundwater, surface water, and free product (and the basis for their determination) that will provide for plume stability and the protection of at-risk receptors.</w:t>
      </w:r>
    </w:p>
    <w:p w:rsidR="00516477" w:rsidRDefault="00516477" w:rsidP="00CE6804">
      <w:pPr>
        <w:numPr>
          <w:ilvl w:val="0"/>
          <w:numId w:val="7"/>
        </w:numPr>
        <w:jc w:val="both"/>
      </w:pPr>
      <w:r>
        <w:t>Discuss the applicable natural attenuation target levels for soil and groundwater that are predicted to all the site to reach risk-based cleanup levels over time (and the basis for their determination).</w:t>
      </w:r>
    </w:p>
    <w:p w:rsidR="00516477" w:rsidRDefault="002F7984" w:rsidP="00CE6804">
      <w:pPr>
        <w:pStyle w:val="RptSctnHdr"/>
        <w:jc w:val="both"/>
      </w:pPr>
      <w:r>
        <w:t xml:space="preserve">Remedial Action </w:t>
      </w:r>
      <w:r w:rsidR="00FB084D">
        <w:t>Implementation</w:t>
      </w:r>
    </w:p>
    <w:p w:rsidR="00516477" w:rsidRDefault="00516477" w:rsidP="00CE6804">
      <w:pPr>
        <w:ind w:left="360"/>
        <w:jc w:val="both"/>
      </w:pPr>
      <w:r>
        <w:t>1.</w:t>
      </w:r>
      <w:r>
        <w:tab/>
        <w:t xml:space="preserve">Present </w:t>
      </w:r>
      <w:r w:rsidR="002F7984">
        <w:t xml:space="preserve">any information related to the remediation system design for the approved remedial strategy from the </w:t>
      </w:r>
      <w:r w:rsidR="00E10468">
        <w:t>CA Study</w:t>
      </w:r>
      <w:r>
        <w:t xml:space="preserve">. Discuss the basis for selection of the </w:t>
      </w:r>
      <w:r w:rsidR="002F7984">
        <w:t>specific design</w:t>
      </w:r>
      <w:r>
        <w:t>,</w:t>
      </w:r>
      <w:r w:rsidR="002F7984">
        <w:t xml:space="preserve"> the bid responses from vendors and/or service providers for fabrication and installation (and any other applicable task)</w:t>
      </w:r>
      <w:r>
        <w:t xml:space="preserve"> and indicate why </w:t>
      </w:r>
      <w:r w:rsidR="002F7984">
        <w:t>this design and the selected winning bidders were</w:t>
      </w:r>
      <w:r>
        <w:t xml:space="preserve"> determined to </w:t>
      </w:r>
      <w:r w:rsidR="002F7984">
        <w:t>represent</w:t>
      </w:r>
      <w:r>
        <w:t xml:space="preserve"> the most effective and cost efficient option for remediating contamination at the site.</w:t>
      </w:r>
    </w:p>
    <w:p w:rsidR="00516477" w:rsidRDefault="00FB084D" w:rsidP="00CE6804">
      <w:pPr>
        <w:numPr>
          <w:ilvl w:val="0"/>
          <w:numId w:val="23"/>
        </w:numPr>
        <w:ind w:left="1080"/>
        <w:jc w:val="both"/>
      </w:pPr>
      <w:r>
        <w:rPr>
          <w:b/>
        </w:rPr>
        <w:t>Describe the remedial system design and specification in detail</w:t>
      </w:r>
      <w:r w:rsidR="00516477" w:rsidRPr="001422CE">
        <w:t xml:space="preserve">, </w:t>
      </w:r>
      <w:r w:rsidR="00516477">
        <w:t>discuss</w:t>
      </w:r>
      <w:r w:rsidR="00C844B5">
        <w:t>ing</w:t>
      </w:r>
      <w:r w:rsidR="00516477">
        <w:t xml:space="preserve"> </w:t>
      </w:r>
      <w:r w:rsidR="00516477" w:rsidRPr="001422CE">
        <w:t>the following</w:t>
      </w:r>
      <w:r w:rsidR="00EA211F">
        <w:t xml:space="preserve">, with reference to </w:t>
      </w:r>
      <w:r w:rsidR="005C348D">
        <w:t xml:space="preserve">the </w:t>
      </w:r>
      <w:r w:rsidR="00EA211F">
        <w:t>attached engineered design</w:t>
      </w:r>
      <w:r w:rsidR="005C348D">
        <w:t xml:space="preserve"> and/or manufacturer literature</w:t>
      </w:r>
      <w:r w:rsidR="00EA211F">
        <w:t xml:space="preserve"> (as applicable)</w:t>
      </w:r>
      <w:r w:rsidR="00516477" w:rsidRPr="001422CE">
        <w:t>:</w:t>
      </w:r>
    </w:p>
    <w:p w:rsidR="00516477" w:rsidRPr="001422CE" w:rsidRDefault="00FB084D" w:rsidP="00CE6804">
      <w:pPr>
        <w:numPr>
          <w:ilvl w:val="0"/>
          <w:numId w:val="24"/>
        </w:numPr>
        <w:ind w:left="1350"/>
        <w:jc w:val="both"/>
      </w:pPr>
      <w:r>
        <w:rPr>
          <w:u w:val="single"/>
        </w:rPr>
        <w:t>Discuss details about the primary system components</w:t>
      </w:r>
      <w:r w:rsidR="00516477">
        <w:t>, to include</w:t>
      </w:r>
      <w:r w:rsidR="00516477" w:rsidRPr="00D36A25">
        <w:t>:</w:t>
      </w:r>
    </w:p>
    <w:p w:rsidR="00FB084D" w:rsidRDefault="00FB084D" w:rsidP="00CE6804">
      <w:pPr>
        <w:numPr>
          <w:ilvl w:val="1"/>
          <w:numId w:val="24"/>
        </w:numPr>
        <w:jc w:val="both"/>
      </w:pPr>
      <w:r>
        <w:t>Make and model for primary mechanical system componen</w:t>
      </w:r>
      <w:r w:rsidR="00EA211F">
        <w:t>ts (blowers, compressors, etc.);</w:t>
      </w:r>
    </w:p>
    <w:p w:rsidR="00FB084D" w:rsidRDefault="00FB084D" w:rsidP="00CE6804">
      <w:pPr>
        <w:numPr>
          <w:ilvl w:val="1"/>
          <w:numId w:val="24"/>
        </w:numPr>
        <w:jc w:val="both"/>
      </w:pPr>
      <w:r>
        <w:t>Anticipated operating loads (volumes, flow rates, pressures, vacuum, etc.) for the primary system components, in comparison with the recommended operation range for the component;</w:t>
      </w:r>
    </w:p>
    <w:p w:rsidR="00EA211F" w:rsidRDefault="00EA211F" w:rsidP="00CE6804">
      <w:pPr>
        <w:numPr>
          <w:ilvl w:val="1"/>
          <w:numId w:val="24"/>
        </w:numPr>
        <w:jc w:val="both"/>
      </w:pPr>
      <w:r>
        <w:t>System component lifetime/replacement cycles;</w:t>
      </w:r>
    </w:p>
    <w:p w:rsidR="00FB084D" w:rsidRDefault="00FB084D" w:rsidP="00CE6804">
      <w:pPr>
        <w:numPr>
          <w:ilvl w:val="1"/>
          <w:numId w:val="24"/>
        </w:numPr>
        <w:jc w:val="both"/>
      </w:pPr>
      <w:r>
        <w:t>Manufacturer and trade name for chemical injectates (chemical oxidizers, electron acceptors, bioaugmentation slurries, etc.)</w:t>
      </w:r>
      <w:r w:rsidR="00EA211F">
        <w:t>;</w:t>
      </w:r>
    </w:p>
    <w:p w:rsidR="00EA211F" w:rsidRDefault="00EA211F" w:rsidP="00CE6804">
      <w:pPr>
        <w:numPr>
          <w:ilvl w:val="1"/>
          <w:numId w:val="24"/>
        </w:numPr>
        <w:jc w:val="both"/>
      </w:pPr>
      <w:r>
        <w:t xml:space="preserve">Injectate mixing and delivery system design, and any special </w:t>
      </w:r>
      <w:r w:rsidR="009336AB" w:rsidRPr="009B3A99">
        <w:t>management</w:t>
      </w:r>
      <w:r w:rsidRPr="009B3A99">
        <w:t xml:space="preserve"> </w:t>
      </w:r>
      <w:r>
        <w:t xml:space="preserve">procedures associated with the selected chemistry; </w:t>
      </w:r>
    </w:p>
    <w:p w:rsidR="00EA211F" w:rsidRDefault="00EA211F" w:rsidP="00CE6804">
      <w:pPr>
        <w:numPr>
          <w:ilvl w:val="1"/>
          <w:numId w:val="24"/>
        </w:numPr>
        <w:jc w:val="both"/>
      </w:pPr>
      <w:r>
        <w:t>Total cost for the fabricated system/injectate supply;</w:t>
      </w:r>
    </w:p>
    <w:p w:rsidR="00EA211F" w:rsidRDefault="00EA211F" w:rsidP="00CE6804">
      <w:pPr>
        <w:numPr>
          <w:ilvl w:val="1"/>
          <w:numId w:val="24"/>
        </w:numPr>
        <w:jc w:val="both"/>
      </w:pPr>
      <w:r>
        <w:t xml:space="preserve">A description of the winning vendor (including qualifications); and </w:t>
      </w:r>
    </w:p>
    <w:p w:rsidR="00516477" w:rsidRDefault="00EA211F" w:rsidP="00CE6804">
      <w:pPr>
        <w:numPr>
          <w:ilvl w:val="1"/>
          <w:numId w:val="24"/>
        </w:numPr>
        <w:jc w:val="both"/>
      </w:pPr>
      <w:r>
        <w:t>Any other items related to the fabrication of a remedial system or purchase and handling of a chemical injectate.</w:t>
      </w:r>
    </w:p>
    <w:p w:rsidR="00516477" w:rsidRPr="001422CE" w:rsidRDefault="00EA211F" w:rsidP="00CE6804">
      <w:pPr>
        <w:numPr>
          <w:ilvl w:val="0"/>
          <w:numId w:val="24"/>
        </w:numPr>
        <w:ind w:left="1440"/>
        <w:jc w:val="both"/>
      </w:pPr>
      <w:r>
        <w:rPr>
          <w:u w:val="single"/>
        </w:rPr>
        <w:t>Discuss the system installation strategy</w:t>
      </w:r>
      <w:r>
        <w:t>,</w:t>
      </w:r>
      <w:r w:rsidR="00516477" w:rsidRPr="001422CE">
        <w:t xml:space="preserve"> </w:t>
      </w:r>
      <w:r w:rsidR="00516477">
        <w:t>to include:</w:t>
      </w:r>
    </w:p>
    <w:p w:rsidR="00516477" w:rsidRDefault="007F7C3F" w:rsidP="00CE6804">
      <w:pPr>
        <w:numPr>
          <w:ilvl w:val="1"/>
          <w:numId w:val="24"/>
        </w:numPr>
        <w:jc w:val="both"/>
      </w:pPr>
      <w:r>
        <w:t>Formal proposed</w:t>
      </w:r>
      <w:r w:rsidR="00516477">
        <w:t xml:space="preserve"> system layout/footprint onsite</w:t>
      </w:r>
      <w:r>
        <w:t>, including system structures, pipe trenching, and discharge outfalls, with references to the actual design specifications, where applicable</w:t>
      </w:r>
      <w:r w:rsidR="00516477" w:rsidRPr="001422CE">
        <w:t>;</w:t>
      </w:r>
    </w:p>
    <w:p w:rsidR="00516477" w:rsidRDefault="007F7C3F" w:rsidP="00CE6804">
      <w:pPr>
        <w:numPr>
          <w:ilvl w:val="1"/>
          <w:numId w:val="24"/>
        </w:numPr>
        <w:jc w:val="both"/>
      </w:pPr>
      <w:r>
        <w:t>Orientation of remediation points/wells (including r</w:t>
      </w:r>
      <w:r w:rsidR="00516477">
        <w:t>adius of influence</w:t>
      </w:r>
      <w:r>
        <w:t xml:space="preserve"> and construction specifications)</w:t>
      </w:r>
      <w:r w:rsidR="00516477">
        <w:t>, excavation footprint</w:t>
      </w:r>
      <w:r>
        <w:t xml:space="preserve"> (including any required shoring or benching)</w:t>
      </w:r>
      <w:r w:rsidR="00516477">
        <w:t xml:space="preserve">, </w:t>
      </w:r>
      <w:r>
        <w:t>and/</w:t>
      </w:r>
      <w:r w:rsidR="00516477">
        <w:t>or location</w:t>
      </w:r>
      <w:r>
        <w:t xml:space="preserve"> and construction details for</w:t>
      </w:r>
      <w:r w:rsidR="00516477">
        <w:t xml:space="preserve"> engineered controls;</w:t>
      </w:r>
    </w:p>
    <w:p w:rsidR="007F7C3F" w:rsidRDefault="007F7C3F" w:rsidP="00CE6804">
      <w:pPr>
        <w:numPr>
          <w:ilvl w:val="1"/>
          <w:numId w:val="24"/>
        </w:numPr>
        <w:jc w:val="both"/>
      </w:pPr>
      <w:r>
        <w:t>Chemical injection mixing and delivery system operations, including injection point advancement, point design, injection network orien</w:t>
      </w:r>
      <w:r w:rsidR="00571B2B">
        <w:t>tation, and delivery procedures;</w:t>
      </w:r>
    </w:p>
    <w:p w:rsidR="007F7C3F" w:rsidRDefault="007F7C3F" w:rsidP="00CE6804">
      <w:pPr>
        <w:numPr>
          <w:ilvl w:val="1"/>
          <w:numId w:val="24"/>
        </w:numPr>
        <w:jc w:val="both"/>
      </w:pPr>
      <w:r>
        <w:t>Total cost for the system installation or chemical injection</w:t>
      </w:r>
      <w:r w:rsidR="00571B2B">
        <w:t xml:space="preserve"> process</w:t>
      </w:r>
      <w:r>
        <w:t>;</w:t>
      </w:r>
    </w:p>
    <w:p w:rsidR="007F7C3F" w:rsidRDefault="007F7C3F" w:rsidP="00CE6804">
      <w:pPr>
        <w:numPr>
          <w:ilvl w:val="1"/>
          <w:numId w:val="24"/>
        </w:numPr>
        <w:jc w:val="both"/>
      </w:pPr>
      <w:r>
        <w:t xml:space="preserve">A description of the winning vendor/service provider (including qualifications); </w:t>
      </w:r>
    </w:p>
    <w:p w:rsidR="007F7C3F" w:rsidRDefault="007F7C3F" w:rsidP="00CE6804">
      <w:pPr>
        <w:numPr>
          <w:ilvl w:val="1"/>
          <w:numId w:val="24"/>
        </w:numPr>
        <w:jc w:val="both"/>
      </w:pPr>
      <w:r>
        <w:t xml:space="preserve">A description of the proposed installation schedule (including details related to staffing and the installation timeline); and </w:t>
      </w:r>
    </w:p>
    <w:p w:rsidR="007F7C3F" w:rsidRDefault="007F7C3F" w:rsidP="00CE6804">
      <w:pPr>
        <w:numPr>
          <w:ilvl w:val="1"/>
          <w:numId w:val="24"/>
        </w:numPr>
        <w:jc w:val="both"/>
      </w:pPr>
      <w:r>
        <w:lastRenderedPageBreak/>
        <w:t>Any other items related to the installation of a remedial system or chemical injection process.</w:t>
      </w:r>
    </w:p>
    <w:p w:rsidR="005C348D" w:rsidRPr="005C348D" w:rsidRDefault="005C348D" w:rsidP="00CE6804">
      <w:pPr>
        <w:numPr>
          <w:ilvl w:val="0"/>
          <w:numId w:val="23"/>
        </w:numPr>
        <w:ind w:left="1080"/>
        <w:jc w:val="both"/>
        <w:rPr>
          <w:b/>
        </w:rPr>
      </w:pPr>
      <w:r>
        <w:rPr>
          <w:b/>
        </w:rPr>
        <w:t>Describe the remediation schedule in detail for both the active remediation and monitored natural attenuation cycles</w:t>
      </w:r>
      <w:r w:rsidRPr="005C348D">
        <w:rPr>
          <w:b/>
        </w:rPr>
        <w:t>,</w:t>
      </w:r>
      <w:r w:rsidRPr="005C348D">
        <w:t xml:space="preserve"> discussing the following, with reference to </w:t>
      </w:r>
      <w:r>
        <w:t xml:space="preserve">the attached engineered design and/or manufacturer literature </w:t>
      </w:r>
      <w:r w:rsidRPr="005C348D">
        <w:t>(as applicable):</w:t>
      </w:r>
    </w:p>
    <w:p w:rsidR="007F7C3F" w:rsidRPr="001422CE" w:rsidRDefault="007F7C3F" w:rsidP="00CE6804">
      <w:pPr>
        <w:numPr>
          <w:ilvl w:val="0"/>
          <w:numId w:val="25"/>
        </w:numPr>
        <w:ind w:left="1440"/>
        <w:jc w:val="both"/>
      </w:pPr>
      <w:r>
        <w:rPr>
          <w:u w:val="single"/>
        </w:rPr>
        <w:t xml:space="preserve">Discuss the </w:t>
      </w:r>
      <w:r w:rsidR="00571B2B">
        <w:rPr>
          <w:u w:val="single"/>
        </w:rPr>
        <w:t xml:space="preserve">predicted </w:t>
      </w:r>
      <w:r>
        <w:rPr>
          <w:u w:val="single"/>
        </w:rPr>
        <w:t xml:space="preserve">system </w:t>
      </w:r>
      <w:r w:rsidR="00571B2B">
        <w:rPr>
          <w:u w:val="single"/>
        </w:rPr>
        <w:t>operation and maintenance requirements</w:t>
      </w:r>
      <w:r>
        <w:t>,</w:t>
      </w:r>
      <w:r w:rsidRPr="001422CE">
        <w:t xml:space="preserve"> </w:t>
      </w:r>
      <w:r>
        <w:t>to include:</w:t>
      </w:r>
    </w:p>
    <w:p w:rsidR="00516477" w:rsidRDefault="005C348D" w:rsidP="00CE6804">
      <w:pPr>
        <w:numPr>
          <w:ilvl w:val="1"/>
          <w:numId w:val="25"/>
        </w:numPr>
        <w:ind w:left="1800"/>
        <w:jc w:val="both"/>
      </w:pPr>
      <w:r>
        <w:t>Proposed</w:t>
      </w:r>
      <w:r w:rsidR="00516477">
        <w:t xml:space="preserve"> schedule for selected technology to achieve plume stability and/or risk reduction (with a target of two (2) years of active operation);</w:t>
      </w:r>
    </w:p>
    <w:p w:rsidR="00516477" w:rsidRDefault="005C348D" w:rsidP="00CE6804">
      <w:pPr>
        <w:pStyle w:val="ListParagraph"/>
        <w:numPr>
          <w:ilvl w:val="1"/>
          <w:numId w:val="25"/>
        </w:numPr>
        <w:tabs>
          <w:tab w:val="left" w:pos="2160"/>
        </w:tabs>
        <w:ind w:left="1800"/>
        <w:jc w:val="both"/>
      </w:pPr>
      <w:r>
        <w:t>Proposed a</w:t>
      </w:r>
      <w:r w:rsidRPr="005C348D">
        <w:t>ctive remediation progress milestones (typically a quarterly schedule for evaluating the efficiency and effectiveness of the remedial strategy through monitoring contaminant mass throughput or in situ cleanup in excess of anticipated natural attenuation processes, etc.)</w:t>
      </w:r>
      <w:r w:rsidR="007E2504">
        <w:t>;</w:t>
      </w:r>
    </w:p>
    <w:p w:rsidR="00571B2B" w:rsidRDefault="00571B2B" w:rsidP="00CE6804">
      <w:pPr>
        <w:numPr>
          <w:ilvl w:val="1"/>
          <w:numId w:val="25"/>
        </w:numPr>
        <w:ind w:left="1800"/>
        <w:jc w:val="both"/>
      </w:pPr>
      <w:r>
        <w:t xml:space="preserve">Event frequency and estimated costs for labor and materials related to the maintenance of the remedial system (based upon the specific maintenance schedule for </w:t>
      </w:r>
      <w:r w:rsidR="005C348D">
        <w:t xml:space="preserve">key components within </w:t>
      </w:r>
      <w:r>
        <w:t>the selected design</w:t>
      </w:r>
      <w:r w:rsidR="005C348D">
        <w:t xml:space="preserve"> and/or site-specific conditions</w:t>
      </w:r>
      <w:r>
        <w:t>) over the estimated active remediation cycle;</w:t>
      </w:r>
    </w:p>
    <w:p w:rsidR="00571B2B" w:rsidRDefault="00571B2B" w:rsidP="00CE6804">
      <w:pPr>
        <w:numPr>
          <w:ilvl w:val="1"/>
          <w:numId w:val="25"/>
        </w:numPr>
        <w:ind w:left="1800"/>
        <w:jc w:val="both"/>
      </w:pPr>
      <w:r>
        <w:t>Estimated utility/other operating costs related to system operation over the estimated active remediation cycle;</w:t>
      </w:r>
    </w:p>
    <w:p w:rsidR="00571B2B" w:rsidRDefault="00571B2B" w:rsidP="00CE6804">
      <w:pPr>
        <w:numPr>
          <w:ilvl w:val="1"/>
          <w:numId w:val="25"/>
        </w:numPr>
        <w:ind w:left="1800"/>
        <w:jc w:val="both"/>
      </w:pPr>
      <w:r>
        <w:t>Predicted</w:t>
      </w:r>
      <w:r w:rsidRPr="001422CE">
        <w:t xml:space="preserve"> </w:t>
      </w:r>
      <w:r>
        <w:t xml:space="preserve">treatment efficiency and target </w:t>
      </w:r>
      <w:r w:rsidRPr="001422CE">
        <w:t>effluent</w:t>
      </w:r>
      <w:r>
        <w:t>/emission</w:t>
      </w:r>
      <w:r w:rsidRPr="001422CE">
        <w:t xml:space="preserve"> concentration </w:t>
      </w:r>
      <w:r>
        <w:t>at discharge</w:t>
      </w:r>
      <w:r w:rsidRPr="001422CE">
        <w:t>;</w:t>
      </w:r>
    </w:p>
    <w:p w:rsidR="00571B2B" w:rsidRPr="001422CE" w:rsidRDefault="00571B2B" w:rsidP="00CE6804">
      <w:pPr>
        <w:numPr>
          <w:ilvl w:val="1"/>
          <w:numId w:val="25"/>
        </w:numPr>
        <w:ind w:left="1800"/>
        <w:jc w:val="both"/>
      </w:pPr>
      <w:r>
        <w:t>Status of any applicable permits necessary</w:t>
      </w:r>
      <w:r w:rsidR="00516477" w:rsidRPr="001422CE">
        <w:t xml:space="preserve"> for </w:t>
      </w:r>
      <w:r>
        <w:t xml:space="preserve">system operation or </w:t>
      </w:r>
      <w:r w:rsidR="00516477" w:rsidRPr="001422CE">
        <w:t>waste disposal</w:t>
      </w:r>
      <w:r w:rsidR="00516477">
        <w:t>/discharge/exhaust</w:t>
      </w:r>
      <w:r>
        <w:t xml:space="preserve"> (</w:t>
      </w:r>
      <w:r w:rsidRPr="00571B2B">
        <w:rPr>
          <w:i/>
        </w:rPr>
        <w:t>Note: A CAP Record of Decision may not be approved if necessary permits for operation of a selected technology are not obtained</w:t>
      </w:r>
      <w:r>
        <w:t>)</w:t>
      </w:r>
      <w:r w:rsidR="00516477">
        <w:t>;</w:t>
      </w:r>
    </w:p>
    <w:p w:rsidR="00516477" w:rsidRPr="001422CE" w:rsidRDefault="00516477" w:rsidP="00CE6804">
      <w:pPr>
        <w:numPr>
          <w:ilvl w:val="1"/>
          <w:numId w:val="25"/>
        </w:numPr>
        <w:ind w:left="1800"/>
        <w:jc w:val="both"/>
      </w:pPr>
      <w:r>
        <w:t>Other l</w:t>
      </w:r>
      <w:r w:rsidRPr="001422CE">
        <w:t xml:space="preserve">imitations of </w:t>
      </w:r>
      <w:r>
        <w:t>the</w:t>
      </w:r>
      <w:r w:rsidRPr="001422CE">
        <w:t xml:space="preserve"> remedial technology, mechanism, or process (including access issues, technological feasibility, etc.) and proposed measures for dealing with limitations;</w:t>
      </w:r>
      <w:r w:rsidR="00571B2B">
        <w:t xml:space="preserve"> and</w:t>
      </w:r>
    </w:p>
    <w:p w:rsidR="00516477" w:rsidRDefault="00516477" w:rsidP="00CE6804">
      <w:pPr>
        <w:numPr>
          <w:ilvl w:val="1"/>
          <w:numId w:val="25"/>
        </w:numPr>
        <w:ind w:left="1800"/>
        <w:jc w:val="both"/>
      </w:pPr>
      <w:r w:rsidRPr="001422CE">
        <w:t xml:space="preserve">Figures and tables to illustrate system </w:t>
      </w:r>
      <w:r>
        <w:t>plan</w:t>
      </w:r>
      <w:r w:rsidRPr="001422CE">
        <w:t xml:space="preserve"> (Refer to </w:t>
      </w:r>
      <w:r w:rsidR="00571B2B">
        <w:t>the actual attached design where applicable</w:t>
      </w:r>
      <w:r w:rsidRPr="002E3742">
        <w:t>.).</w:t>
      </w:r>
    </w:p>
    <w:p w:rsidR="00516477" w:rsidRPr="00815E80" w:rsidRDefault="00516477" w:rsidP="00CE6804">
      <w:pPr>
        <w:numPr>
          <w:ilvl w:val="0"/>
          <w:numId w:val="25"/>
        </w:numPr>
        <w:ind w:left="1440"/>
        <w:jc w:val="both"/>
        <w:rPr>
          <w:u w:val="single"/>
        </w:rPr>
      </w:pPr>
      <w:r w:rsidRPr="00815E80">
        <w:rPr>
          <w:u w:val="single"/>
        </w:rPr>
        <w:t>Description of the process of natural attenuation</w:t>
      </w:r>
      <w:r>
        <w:t>. Present the proposed monitored natural attenuation schedule following risk reduction through active remediation,</w:t>
      </w:r>
      <w:r w:rsidRPr="001422CE">
        <w:t xml:space="preserve"> </w:t>
      </w:r>
      <w:r>
        <w:t>to include (as applicable):</w:t>
      </w:r>
    </w:p>
    <w:p w:rsidR="00516477" w:rsidRDefault="00516477" w:rsidP="00CE6804">
      <w:pPr>
        <w:numPr>
          <w:ilvl w:val="1"/>
          <w:numId w:val="25"/>
        </w:numPr>
        <w:ind w:left="1800"/>
        <w:jc w:val="both"/>
      </w:pPr>
      <w:r>
        <w:t>Predicted residual contaminant volume/mass following completion of active remediation;</w:t>
      </w:r>
    </w:p>
    <w:p w:rsidR="00516477" w:rsidRPr="001422CE" w:rsidRDefault="00516477" w:rsidP="00CE6804">
      <w:pPr>
        <w:numPr>
          <w:ilvl w:val="1"/>
          <w:numId w:val="25"/>
        </w:numPr>
        <w:ind w:left="1800"/>
        <w:jc w:val="both"/>
      </w:pPr>
      <w:r>
        <w:t>Predicted natural attenuation risk-based cleanup goals based on site risk reclassification following completion of active remediation</w:t>
      </w:r>
      <w:r w:rsidRPr="001422CE">
        <w:t xml:space="preserve">; </w:t>
      </w:r>
    </w:p>
    <w:p w:rsidR="005C348D" w:rsidRDefault="005C348D" w:rsidP="00CE6804">
      <w:pPr>
        <w:numPr>
          <w:ilvl w:val="1"/>
          <w:numId w:val="25"/>
        </w:numPr>
        <w:ind w:left="1800"/>
        <w:jc w:val="both"/>
      </w:pPr>
      <w:r>
        <w:t>Proposed</w:t>
      </w:r>
      <w:r w:rsidR="00516477">
        <w:t xml:space="preserve"> s</w:t>
      </w:r>
      <w:r w:rsidR="00516477" w:rsidRPr="001422CE">
        <w:t xml:space="preserve">chedule of the </w:t>
      </w:r>
      <w:r w:rsidR="00516477">
        <w:t xml:space="preserve">residual </w:t>
      </w:r>
      <w:r w:rsidR="00516477" w:rsidRPr="001422CE">
        <w:t xml:space="preserve">contaminant degradation process </w:t>
      </w:r>
      <w:r w:rsidR="00516477">
        <w:t>to achieve risk-based cleanup within ten (10) years of completing active remediation</w:t>
      </w:r>
      <w:r>
        <w:t>;</w:t>
      </w:r>
    </w:p>
    <w:p w:rsidR="007E2504" w:rsidRPr="007E2504" w:rsidRDefault="007E2504" w:rsidP="00CE6804">
      <w:pPr>
        <w:pStyle w:val="ListParagraph"/>
        <w:numPr>
          <w:ilvl w:val="1"/>
          <w:numId w:val="25"/>
        </w:numPr>
        <w:ind w:left="1800"/>
        <w:jc w:val="both"/>
      </w:pPr>
      <w:r>
        <w:t xml:space="preserve">Proposed </w:t>
      </w:r>
      <w:r w:rsidRPr="007E2504">
        <w:t>monitored natural attenuation progress milestones (a quarterly, semiannual, annual, or variable schedule for evaluating the efficiency and effectiveness of natural attenuation to achieve the applicable risk-based cleanup goals for soil and groundwater at this site),</w:t>
      </w:r>
    </w:p>
    <w:p w:rsidR="005C348D" w:rsidRDefault="005C348D" w:rsidP="00CE6804">
      <w:pPr>
        <w:numPr>
          <w:ilvl w:val="1"/>
          <w:numId w:val="25"/>
        </w:numPr>
        <w:ind w:left="1800"/>
        <w:jc w:val="both"/>
      </w:pPr>
      <w:r>
        <w:t>Estimated costs for monitoring over the MNA cycle; and</w:t>
      </w:r>
    </w:p>
    <w:p w:rsidR="00516477" w:rsidRPr="001422CE" w:rsidRDefault="007E2504" w:rsidP="00CE6804">
      <w:pPr>
        <w:numPr>
          <w:ilvl w:val="1"/>
          <w:numId w:val="25"/>
        </w:numPr>
        <w:ind w:left="1800"/>
        <w:jc w:val="both"/>
      </w:pPr>
      <w:r>
        <w:t>Anticipated costs for risk-based closure mechanisms (institutional or engineering controls, including any projected future monitoring of the maintenance of those controls over time, if applicable)</w:t>
      </w:r>
      <w:r w:rsidR="00516477" w:rsidRPr="001422CE">
        <w:t>.</w:t>
      </w:r>
    </w:p>
    <w:p w:rsidR="007E2504" w:rsidRPr="007E2504" w:rsidRDefault="007E2504" w:rsidP="00CE6804">
      <w:pPr>
        <w:numPr>
          <w:ilvl w:val="0"/>
          <w:numId w:val="23"/>
        </w:numPr>
        <w:ind w:left="1080"/>
        <w:jc w:val="both"/>
        <w:rPr>
          <w:b/>
        </w:rPr>
      </w:pPr>
      <w:r>
        <w:rPr>
          <w:b/>
        </w:rPr>
        <w:t>Provide a f</w:t>
      </w:r>
      <w:r w:rsidRPr="007E2504">
        <w:rPr>
          <w:b/>
        </w:rPr>
        <w:t>ull and accurate cost estimate</w:t>
      </w:r>
      <w:r w:rsidRPr="007E2504">
        <w:t xml:space="preserve"> </w:t>
      </w:r>
      <w:r>
        <w:t xml:space="preserve">documenting the turnkey bids </w:t>
      </w:r>
      <w:r w:rsidRPr="007E2504">
        <w:t>for the fabrication and installation of the remedial system (or excavation or chemical injection process), and total lifetime estimated costs for the implementation of the proposed active remedial option and the subsequent monitored natural attenuation cycles over time, from system startup to attainment of cleanup goals, including the costs for routine soil and groundwater monitoring, operation and maintenance, periodic reporting, waste disposal, engineering/institutional controls, etc.</w:t>
      </w:r>
    </w:p>
    <w:p w:rsidR="00516477" w:rsidRDefault="00516477" w:rsidP="00CE6804">
      <w:pPr>
        <w:pStyle w:val="RptSctnHdr"/>
        <w:jc w:val="both"/>
      </w:pPr>
      <w:r>
        <w:t>Public Notice</w:t>
      </w:r>
    </w:p>
    <w:p w:rsidR="00516477" w:rsidRPr="00BE1486" w:rsidRDefault="00516477" w:rsidP="00CE6804">
      <w:pPr>
        <w:ind w:firstLine="360"/>
        <w:jc w:val="both"/>
        <w:rPr>
          <w:b/>
          <w:i/>
        </w:rPr>
      </w:pPr>
      <w:r w:rsidRPr="00EC3B1B">
        <w:t xml:space="preserve">If public notice </w:t>
      </w:r>
      <w:r>
        <w:t>is</w:t>
      </w:r>
      <w:r w:rsidRPr="00EC3B1B">
        <w:t xml:space="preserve"> required under 15A NCAC 2L .0114(b) or .0409(a) for the remedial action alternative selected, </w:t>
      </w:r>
      <w:r>
        <w:t>p</w:t>
      </w:r>
      <w:r w:rsidRPr="00EC3B1B">
        <w:t xml:space="preserve">rovide </w:t>
      </w:r>
      <w:r>
        <w:t>a</w:t>
      </w:r>
      <w:r w:rsidR="00B74CE4">
        <w:t>ny applicable modifications to the</w:t>
      </w:r>
      <w:r>
        <w:t xml:space="preserve"> plan</w:t>
      </w:r>
      <w:r w:rsidR="00B74CE4">
        <w:t xml:space="preserve"> presented in the </w:t>
      </w:r>
      <w:r w:rsidR="007C7FC1">
        <w:t>CA Study</w:t>
      </w:r>
      <w:r>
        <w:t xml:space="preserve"> to ensure</w:t>
      </w:r>
      <w:r w:rsidRPr="00EC3B1B">
        <w:t xml:space="preserve"> that the public notice </w:t>
      </w:r>
      <w:r>
        <w:t>will be properly</w:t>
      </w:r>
      <w:r w:rsidRPr="00EC3B1B">
        <w:t xml:space="preserve"> complete</w:t>
      </w:r>
      <w:r>
        <w:t>d and records of the notice maintained</w:t>
      </w:r>
      <w:r w:rsidR="00B74CE4">
        <w:t>. If applicable, r</w:t>
      </w:r>
      <w:r w:rsidRPr="00EC3B1B">
        <w:t xml:space="preserve">efer to Appendix H and provide </w:t>
      </w:r>
      <w:r w:rsidR="00B74CE4">
        <w:t>updates to any of the following</w:t>
      </w:r>
      <w:r w:rsidRPr="00EC3B1B">
        <w:t xml:space="preserve">: a list of names and addresses of the local authorities and property owners/occupants to whom the public notice </w:t>
      </w:r>
      <w:r>
        <w:t>will be</w:t>
      </w:r>
      <w:r w:rsidRPr="00EC3B1B">
        <w:t xml:space="preserve"> sent (and reference property owners/occupants table provided using Table B-6</w:t>
      </w:r>
      <w:r>
        <w:t>, if applicable</w:t>
      </w:r>
      <w:r w:rsidRPr="00EC3B1B">
        <w:t xml:space="preserve">), an example copy of the </w:t>
      </w:r>
      <w:r>
        <w:t xml:space="preserve">proposed </w:t>
      </w:r>
      <w:r w:rsidRPr="00EC3B1B">
        <w:t>public notice, and a copy of any</w:t>
      </w:r>
      <w:r>
        <w:t xml:space="preserve"> notice that will be posted</w:t>
      </w:r>
      <w:r w:rsidRPr="00EC3B1B">
        <w:t xml:space="preserve"> publicly</w:t>
      </w:r>
      <w:r>
        <w:t xml:space="preserve"> and the proposed mechanism for that public posting</w:t>
      </w:r>
      <w:r w:rsidRPr="00EC3B1B">
        <w:t xml:space="preserve">.  </w:t>
      </w:r>
      <w:r w:rsidR="003B1CF2" w:rsidRPr="00BE1486">
        <w:rPr>
          <w:b/>
          <w:i/>
        </w:rPr>
        <w:t xml:space="preserve">The </w:t>
      </w:r>
      <w:r w:rsidR="003B1CF2">
        <w:rPr>
          <w:b/>
          <w:i/>
        </w:rPr>
        <w:t xml:space="preserve">final </w:t>
      </w:r>
      <w:r w:rsidR="003B1CF2" w:rsidRPr="00BE1486">
        <w:rPr>
          <w:b/>
          <w:i/>
        </w:rPr>
        <w:t>CAP</w:t>
      </w:r>
      <w:r w:rsidR="003B1CF2">
        <w:rPr>
          <w:b/>
          <w:i/>
        </w:rPr>
        <w:t xml:space="preserve"> Record of Decision</w:t>
      </w:r>
      <w:r w:rsidR="003B1CF2" w:rsidRPr="00BE1486">
        <w:rPr>
          <w:b/>
          <w:i/>
        </w:rPr>
        <w:t xml:space="preserve"> </w:t>
      </w:r>
      <w:r w:rsidR="003B1CF2">
        <w:rPr>
          <w:b/>
          <w:i/>
        </w:rPr>
        <w:t xml:space="preserve">(CA Decision) </w:t>
      </w:r>
      <w:r w:rsidR="003B1CF2" w:rsidRPr="00BE1486">
        <w:rPr>
          <w:b/>
          <w:i/>
        </w:rPr>
        <w:t xml:space="preserve">will not be approved until </w:t>
      </w:r>
      <w:proofErr w:type="gramStart"/>
      <w:r w:rsidR="003B1CF2" w:rsidRPr="00BE1486">
        <w:rPr>
          <w:b/>
          <w:i/>
        </w:rPr>
        <w:t>any</w:t>
      </w:r>
      <w:r w:rsidR="003B1CF2">
        <w:rPr>
          <w:b/>
          <w:i/>
        </w:rPr>
        <w:t xml:space="preserve"> and all</w:t>
      </w:r>
      <w:proofErr w:type="gramEnd"/>
      <w:r w:rsidR="003B1CF2" w:rsidRPr="00BE1486">
        <w:rPr>
          <w:b/>
          <w:i/>
        </w:rPr>
        <w:t xml:space="preserve"> required public notice is complete</w:t>
      </w:r>
      <w:r w:rsidR="003B1CF2">
        <w:rPr>
          <w:b/>
          <w:i/>
        </w:rPr>
        <w:t>,</w:t>
      </w:r>
      <w:r w:rsidR="003B1CF2" w:rsidRPr="00BE1486">
        <w:rPr>
          <w:b/>
          <w:i/>
        </w:rPr>
        <w:t xml:space="preserve"> </w:t>
      </w:r>
      <w:r w:rsidR="003B1CF2">
        <w:rPr>
          <w:b/>
          <w:i/>
        </w:rPr>
        <w:t>and</w:t>
      </w:r>
      <w:r w:rsidR="003B1CF2" w:rsidRPr="00BE1486">
        <w:rPr>
          <w:b/>
          <w:i/>
        </w:rPr>
        <w:t xml:space="preserve"> document</w:t>
      </w:r>
      <w:r w:rsidR="003B1CF2">
        <w:rPr>
          <w:b/>
          <w:i/>
        </w:rPr>
        <w:t>ary proof</w:t>
      </w:r>
      <w:r w:rsidR="003B1CF2" w:rsidRPr="003B1CF2">
        <w:rPr>
          <w:b/>
          <w:i/>
        </w:rPr>
        <w:t xml:space="preserve"> </w:t>
      </w:r>
      <w:r w:rsidR="003B1CF2">
        <w:rPr>
          <w:b/>
          <w:i/>
        </w:rPr>
        <w:t xml:space="preserve">is </w:t>
      </w:r>
      <w:r w:rsidR="003B1CF2" w:rsidRPr="00BE1486">
        <w:rPr>
          <w:b/>
          <w:i/>
        </w:rPr>
        <w:t>provided</w:t>
      </w:r>
      <w:r w:rsidR="003B1CF2">
        <w:rPr>
          <w:b/>
          <w:i/>
        </w:rPr>
        <w:t xml:space="preserve">, as described </w:t>
      </w:r>
      <w:r w:rsidR="003B1CF2" w:rsidRPr="00BE1486">
        <w:rPr>
          <w:b/>
          <w:i/>
        </w:rPr>
        <w:t>above.</w:t>
      </w:r>
    </w:p>
    <w:p w:rsidR="00516477" w:rsidRDefault="00516477" w:rsidP="00CE6804">
      <w:pPr>
        <w:pStyle w:val="RptSctnHdr"/>
        <w:jc w:val="both"/>
      </w:pPr>
      <w:r>
        <w:lastRenderedPageBreak/>
        <w:t>Statements and Certification</w:t>
      </w:r>
    </w:p>
    <w:p w:rsidR="00516477" w:rsidRDefault="00516477" w:rsidP="00CE6804">
      <w:pPr>
        <w:keepNext/>
        <w:tabs>
          <w:tab w:val="left" w:pos="5760"/>
        </w:tabs>
        <w:ind w:right="-547"/>
        <w:jc w:val="both"/>
        <w:rPr>
          <w:b/>
        </w:rPr>
      </w:pPr>
      <w:r w:rsidRPr="00095E4B">
        <w:rPr>
          <w:b/>
        </w:rPr>
        <w:t xml:space="preserve">The </w:t>
      </w:r>
      <w:r>
        <w:rPr>
          <w:b/>
        </w:rPr>
        <w:t>following statements must be included at the closing of the document text, and</w:t>
      </w:r>
      <w:r w:rsidRPr="00095E4B">
        <w:rPr>
          <w:b/>
        </w:rPr>
        <w:t xml:space="preserve"> must display the seal and signature of the certifying P.E. or L.G. </w:t>
      </w:r>
      <w:r>
        <w:rPr>
          <w:b/>
        </w:rPr>
        <w:t>in addition to</w:t>
      </w:r>
      <w:r w:rsidRPr="00095E4B">
        <w:rPr>
          <w:b/>
        </w:rPr>
        <w:t xml:space="preserve"> the name and certification number of the company or corporation [See 15A NCAC 2L .0103(e).]</w:t>
      </w:r>
    </w:p>
    <w:p w:rsidR="00516477" w:rsidRPr="00095E4B" w:rsidRDefault="00516477" w:rsidP="00CE6804">
      <w:pPr>
        <w:keepNext/>
        <w:tabs>
          <w:tab w:val="left" w:pos="5760"/>
        </w:tabs>
        <w:ind w:right="-547"/>
        <w:jc w:val="both"/>
        <w:rPr>
          <w:b/>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7776"/>
        <w:gridCol w:w="566"/>
        <w:gridCol w:w="486"/>
      </w:tblGrid>
      <w:tr w:rsidR="00516477" w:rsidRPr="00713E93" w:rsidTr="00826355">
        <w:trPr>
          <w:trHeight w:hRule="exact" w:val="739"/>
        </w:trPr>
        <w:tc>
          <w:tcPr>
            <w:tcW w:w="533" w:type="dxa"/>
            <w:shd w:val="clear" w:color="auto" w:fill="auto"/>
          </w:tcPr>
          <w:p w:rsidR="00516477" w:rsidRPr="00713E93" w:rsidRDefault="00516477" w:rsidP="00CE6804">
            <w:pPr>
              <w:pStyle w:val="TableParagraph"/>
              <w:spacing w:before="10" w:line="240" w:lineRule="auto"/>
              <w:ind w:left="101"/>
              <w:jc w:val="center"/>
              <w:rPr>
                <w:rFonts w:ascii="Times New Roman" w:hAnsi="Times New Roman" w:cs="Times New Roman"/>
                <w:b/>
                <w:sz w:val="20"/>
                <w:szCs w:val="20"/>
              </w:rPr>
            </w:pPr>
            <w:r w:rsidRPr="00713E93">
              <w:rPr>
                <w:rFonts w:ascii="Times New Roman" w:hAnsi="Times New Roman" w:cs="Times New Roman"/>
                <w:b/>
                <w:sz w:val="20"/>
                <w:szCs w:val="20"/>
              </w:rPr>
              <w:t>1</w:t>
            </w:r>
          </w:p>
        </w:tc>
        <w:tc>
          <w:tcPr>
            <w:tcW w:w="7776" w:type="dxa"/>
            <w:shd w:val="clear" w:color="auto" w:fill="auto"/>
          </w:tcPr>
          <w:p w:rsidR="00516477" w:rsidRPr="00713E93" w:rsidRDefault="00516477" w:rsidP="00CE6804">
            <w:pPr>
              <w:pStyle w:val="TableParagraph"/>
              <w:tabs>
                <w:tab w:val="left" w:pos="4604"/>
              </w:tabs>
              <w:spacing w:before="10" w:line="240" w:lineRule="auto"/>
              <w:ind w:left="101" w:right="29"/>
              <w:jc w:val="both"/>
              <w:rPr>
                <w:rFonts w:ascii="Times New Roman" w:hAnsi="Times New Roman" w:cs="Times New Roman"/>
                <w:b/>
                <w:sz w:val="20"/>
                <w:szCs w:val="20"/>
              </w:rPr>
            </w:pPr>
            <w:r w:rsidRPr="00713E93">
              <w:rPr>
                <w:rFonts w:ascii="Times New Roman" w:hAnsi="Times New Roman" w:cs="Times New Roman"/>
                <w:b/>
                <w:sz w:val="20"/>
                <w:szCs w:val="20"/>
              </w:rPr>
              <w:t xml:space="preserve">Enter </w:t>
            </w:r>
            <w:r>
              <w:rPr>
                <w:rFonts w:ascii="Times New Roman" w:hAnsi="Times New Roman" w:cs="Times New Roman"/>
                <w:b/>
                <w:sz w:val="20"/>
                <w:szCs w:val="20"/>
              </w:rPr>
              <w:t xml:space="preserve">the </w:t>
            </w:r>
            <w:r w:rsidRPr="00713E93">
              <w:rPr>
                <w:rFonts w:ascii="Times New Roman" w:hAnsi="Times New Roman" w:cs="Times New Roman"/>
                <w:b/>
                <w:sz w:val="20"/>
                <w:szCs w:val="20"/>
              </w:rPr>
              <w:t>date</w:t>
            </w:r>
            <w:r>
              <w:rPr>
                <w:rFonts w:ascii="Times New Roman" w:hAnsi="Times New Roman" w:cs="Times New Roman"/>
                <w:b/>
                <w:sz w:val="20"/>
                <w:szCs w:val="20"/>
              </w:rPr>
              <w:t xml:space="preserve"> the Corrective Action Plan</w:t>
            </w:r>
            <w:r w:rsidRPr="00713E93">
              <w:rPr>
                <w:rFonts w:ascii="Times New Roman" w:hAnsi="Times New Roman" w:cs="Times New Roman"/>
                <w:b/>
                <w:sz w:val="20"/>
                <w:szCs w:val="20"/>
              </w:rPr>
              <w:t xml:space="preserve"> w</w:t>
            </w:r>
            <w:r>
              <w:rPr>
                <w:rFonts w:ascii="Times New Roman" w:hAnsi="Times New Roman" w:cs="Times New Roman"/>
                <w:b/>
                <w:sz w:val="20"/>
                <w:szCs w:val="20"/>
              </w:rPr>
              <w:t>as</w:t>
            </w:r>
            <w:r w:rsidRPr="00713E93">
              <w:rPr>
                <w:rFonts w:ascii="Times New Roman" w:hAnsi="Times New Roman" w:cs="Times New Roman"/>
                <w:b/>
                <w:spacing w:val="-13"/>
                <w:sz w:val="20"/>
                <w:szCs w:val="20"/>
              </w:rPr>
              <w:t xml:space="preserve"> </w:t>
            </w:r>
            <w:r w:rsidRPr="00713E93">
              <w:rPr>
                <w:rFonts w:ascii="Times New Roman" w:hAnsi="Times New Roman" w:cs="Times New Roman"/>
                <w:b/>
                <w:sz w:val="20"/>
                <w:szCs w:val="20"/>
              </w:rPr>
              <w:t>due.</w:t>
            </w:r>
            <w:r w:rsidRPr="00713E93">
              <w:rPr>
                <w:rFonts w:ascii="Times New Roman" w:hAnsi="Times New Roman" w:cs="Times New Roman"/>
                <w:b/>
                <w:spacing w:val="-2"/>
                <w:sz w:val="20"/>
                <w:szCs w:val="20"/>
              </w:rPr>
              <w:t xml:space="preserve"> </w:t>
            </w:r>
            <w:sdt>
              <w:sdtPr>
                <w:rPr>
                  <w:rFonts w:ascii="Times New Roman" w:hAnsi="Times New Roman" w:cs="Times New Roman"/>
                  <w:b/>
                  <w:sz w:val="20"/>
                  <w:szCs w:val="20"/>
                  <w:u w:val="single"/>
                </w:rPr>
                <w:alias w:val="Performance Report Due Date"/>
                <w:tag w:val="Performance Report Due Date"/>
                <w:id w:val="-1866817546"/>
                <w:placeholder>
                  <w:docPart w:val="83A3C69FD5754C218DBD6B0AC89B403B"/>
                </w:placeholder>
                <w:showingPlcHdr/>
                <w:date>
                  <w:dateFormat w:val="M/d/yyyy"/>
                  <w:lid w:val="en-US"/>
                  <w:storeMappedDataAs w:val="dateTime"/>
                  <w:calendar w:val="gregorian"/>
                </w:date>
              </w:sdtPr>
              <w:sdtContent>
                <w:r w:rsidRPr="00C90A9C">
                  <w:rPr>
                    <w:rStyle w:val="PlaceholderText"/>
                    <w:rFonts w:ascii="Times New Roman" w:hAnsi="Times New Roman" w:cs="Times New Roman"/>
                    <w:sz w:val="20"/>
                    <w:szCs w:val="20"/>
                    <w:u w:val="single"/>
                  </w:rPr>
                  <w:t>Click or tap to enter a date.</w:t>
                </w:r>
              </w:sdtContent>
            </w:sdt>
            <w:r w:rsidRPr="00713E93">
              <w:rPr>
                <w:rFonts w:ascii="Times New Roman" w:hAnsi="Times New Roman" w:cs="Times New Roman"/>
                <w:b/>
                <w:sz w:val="20"/>
                <w:szCs w:val="20"/>
              </w:rPr>
              <w:t xml:space="preserve">  Will this </w:t>
            </w:r>
            <w:r w:rsidR="007E2504">
              <w:rPr>
                <w:rFonts w:ascii="Times New Roman" w:hAnsi="Times New Roman" w:cs="Times New Roman"/>
                <w:b/>
                <w:sz w:val="20"/>
                <w:szCs w:val="20"/>
              </w:rPr>
              <w:t>Corrective Action</w:t>
            </w:r>
            <w:r w:rsidR="00826355">
              <w:rPr>
                <w:rFonts w:ascii="Times New Roman" w:hAnsi="Times New Roman" w:cs="Times New Roman"/>
                <w:b/>
                <w:sz w:val="20"/>
                <w:szCs w:val="20"/>
              </w:rPr>
              <w:t xml:space="preserve"> Plan</w:t>
            </w:r>
            <w:r w:rsidR="007E2504">
              <w:rPr>
                <w:rFonts w:ascii="Times New Roman" w:hAnsi="Times New Roman" w:cs="Times New Roman"/>
                <w:b/>
                <w:sz w:val="20"/>
                <w:szCs w:val="20"/>
              </w:rPr>
              <w:t xml:space="preserve"> Design</w:t>
            </w:r>
            <w:r w:rsidR="00826355">
              <w:rPr>
                <w:rFonts w:ascii="Times New Roman" w:hAnsi="Times New Roman" w:cs="Times New Roman"/>
                <w:b/>
                <w:sz w:val="20"/>
                <w:szCs w:val="20"/>
              </w:rPr>
              <w:t xml:space="preserve"> and Specification</w:t>
            </w:r>
            <w:r w:rsidRPr="00713E93">
              <w:rPr>
                <w:rFonts w:ascii="Times New Roman" w:hAnsi="Times New Roman" w:cs="Times New Roman"/>
                <w:b/>
                <w:w w:val="99"/>
                <w:sz w:val="20"/>
                <w:szCs w:val="20"/>
              </w:rPr>
              <w:t xml:space="preserve"> </w:t>
            </w:r>
            <w:r w:rsidRPr="00713E93">
              <w:rPr>
                <w:rFonts w:ascii="Times New Roman" w:hAnsi="Times New Roman" w:cs="Times New Roman"/>
                <w:b/>
                <w:sz w:val="20"/>
                <w:szCs w:val="20"/>
              </w:rPr>
              <w:t>be submitted after the established due</w:t>
            </w:r>
            <w:r w:rsidRPr="00713E93">
              <w:rPr>
                <w:rFonts w:ascii="Times New Roman" w:hAnsi="Times New Roman" w:cs="Times New Roman"/>
                <w:b/>
                <w:spacing w:val="-15"/>
                <w:sz w:val="20"/>
                <w:szCs w:val="20"/>
              </w:rPr>
              <w:t xml:space="preserve"> </w:t>
            </w:r>
            <w:r w:rsidRPr="00713E93">
              <w:rPr>
                <w:rFonts w:ascii="Times New Roman" w:hAnsi="Times New Roman" w:cs="Times New Roman"/>
                <w:b/>
                <w:sz w:val="20"/>
                <w:szCs w:val="20"/>
              </w:rPr>
              <w:t>date?</w:t>
            </w:r>
          </w:p>
        </w:tc>
        <w:tc>
          <w:tcPr>
            <w:tcW w:w="566" w:type="dxa"/>
            <w:shd w:val="clear" w:color="auto" w:fill="auto"/>
          </w:tcPr>
          <w:p w:rsidR="00516477" w:rsidRPr="00713E93" w:rsidRDefault="00516477" w:rsidP="00CE6804">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516477" w:rsidRPr="00713E93" w:rsidRDefault="00516477" w:rsidP="00CE6804">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516477" w:rsidRPr="00713E93" w:rsidTr="00535FE0">
        <w:trPr>
          <w:trHeight w:hRule="exact" w:val="317"/>
        </w:trPr>
        <w:tc>
          <w:tcPr>
            <w:tcW w:w="533" w:type="dxa"/>
            <w:shd w:val="clear" w:color="auto" w:fill="auto"/>
          </w:tcPr>
          <w:p w:rsidR="00516477" w:rsidRPr="00713E93" w:rsidRDefault="00516477" w:rsidP="00CE6804">
            <w:pPr>
              <w:pStyle w:val="TableParagraph"/>
              <w:spacing w:before="10" w:line="240" w:lineRule="auto"/>
              <w:ind w:left="101"/>
              <w:jc w:val="center"/>
              <w:rPr>
                <w:rFonts w:ascii="Times New Roman" w:hAnsi="Times New Roman" w:cs="Times New Roman"/>
                <w:b/>
                <w:sz w:val="20"/>
                <w:szCs w:val="20"/>
              </w:rPr>
            </w:pPr>
            <w:r w:rsidRPr="00713E93">
              <w:rPr>
                <w:rFonts w:ascii="Times New Roman" w:hAnsi="Times New Roman" w:cs="Times New Roman"/>
                <w:b/>
                <w:sz w:val="20"/>
                <w:szCs w:val="20"/>
              </w:rPr>
              <w:t>2</w:t>
            </w:r>
          </w:p>
        </w:tc>
        <w:tc>
          <w:tcPr>
            <w:tcW w:w="7776" w:type="dxa"/>
            <w:shd w:val="clear" w:color="auto" w:fill="auto"/>
          </w:tcPr>
          <w:p w:rsidR="00516477" w:rsidRPr="00713E93" w:rsidRDefault="00516477" w:rsidP="00CE6804">
            <w:pPr>
              <w:pStyle w:val="TableParagraph"/>
              <w:spacing w:before="10"/>
              <w:ind w:right="116"/>
              <w:jc w:val="both"/>
              <w:rPr>
                <w:rFonts w:ascii="Times New Roman" w:hAnsi="Times New Roman" w:cs="Times New Roman"/>
                <w:b/>
                <w:sz w:val="20"/>
                <w:szCs w:val="20"/>
              </w:rPr>
            </w:pPr>
            <w:r w:rsidRPr="00713E93">
              <w:rPr>
                <w:rFonts w:ascii="Times New Roman" w:hAnsi="Times New Roman" w:cs="Times New Roman"/>
                <w:b/>
                <w:sz w:val="20"/>
                <w:szCs w:val="20"/>
              </w:rPr>
              <w:t xml:space="preserve">Was any </w:t>
            </w:r>
            <w:r w:rsidR="00CB46FB" w:rsidRPr="009B3A99">
              <w:rPr>
                <w:rFonts w:ascii="Times New Roman" w:hAnsi="Times New Roman" w:cs="Times New Roman"/>
                <w:b/>
                <w:sz w:val="20"/>
                <w:szCs w:val="20"/>
              </w:rPr>
              <w:t xml:space="preserve">recommended </w:t>
            </w:r>
            <w:r w:rsidRPr="00713E93">
              <w:rPr>
                <w:rFonts w:ascii="Times New Roman" w:hAnsi="Times New Roman" w:cs="Times New Roman"/>
                <w:b/>
                <w:sz w:val="20"/>
                <w:szCs w:val="20"/>
              </w:rPr>
              <w:t xml:space="preserve">information </w:t>
            </w:r>
            <w:r>
              <w:rPr>
                <w:rFonts w:ascii="Times New Roman" w:hAnsi="Times New Roman" w:cs="Times New Roman"/>
                <w:b/>
                <w:sz w:val="20"/>
                <w:szCs w:val="20"/>
              </w:rPr>
              <w:t xml:space="preserve">from the above template </w:t>
            </w:r>
            <w:r w:rsidRPr="00713E93">
              <w:rPr>
                <w:rFonts w:ascii="Times New Roman" w:hAnsi="Times New Roman" w:cs="Times New Roman"/>
                <w:b/>
                <w:sz w:val="20"/>
                <w:szCs w:val="20"/>
              </w:rPr>
              <w:t xml:space="preserve">missing </w:t>
            </w:r>
            <w:r>
              <w:rPr>
                <w:rFonts w:ascii="Times New Roman" w:hAnsi="Times New Roman" w:cs="Times New Roman"/>
                <w:b/>
                <w:sz w:val="20"/>
                <w:szCs w:val="20"/>
              </w:rPr>
              <w:t>from this</w:t>
            </w:r>
            <w:r w:rsidRPr="00713E93">
              <w:rPr>
                <w:rFonts w:ascii="Times New Roman" w:hAnsi="Times New Roman" w:cs="Times New Roman"/>
                <w:b/>
                <w:sz w:val="20"/>
                <w:szCs w:val="20"/>
              </w:rPr>
              <w:t xml:space="preserve"> </w:t>
            </w:r>
            <w:r>
              <w:rPr>
                <w:rFonts w:ascii="Times New Roman" w:hAnsi="Times New Roman" w:cs="Times New Roman"/>
                <w:b/>
                <w:sz w:val="20"/>
                <w:szCs w:val="20"/>
              </w:rPr>
              <w:t>report</w:t>
            </w:r>
            <w:r w:rsidRPr="00713E93">
              <w:rPr>
                <w:rFonts w:ascii="Times New Roman" w:hAnsi="Times New Roman" w:cs="Times New Roman"/>
                <w:b/>
                <w:sz w:val="20"/>
                <w:szCs w:val="20"/>
              </w:rPr>
              <w:t>?</w:t>
            </w:r>
          </w:p>
        </w:tc>
        <w:tc>
          <w:tcPr>
            <w:tcW w:w="566" w:type="dxa"/>
            <w:shd w:val="clear" w:color="auto" w:fill="auto"/>
          </w:tcPr>
          <w:p w:rsidR="00516477" w:rsidRPr="00713E93" w:rsidRDefault="00516477" w:rsidP="00CE6804">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516477" w:rsidRPr="00713E93" w:rsidRDefault="00516477" w:rsidP="00CE6804">
            <w:pPr>
              <w:pStyle w:val="TableParagraph"/>
              <w:ind w:left="83"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516477" w:rsidRPr="00713E93" w:rsidTr="00535FE0">
        <w:trPr>
          <w:trHeight w:hRule="exact" w:val="1296"/>
        </w:trPr>
        <w:tc>
          <w:tcPr>
            <w:tcW w:w="9361" w:type="dxa"/>
            <w:gridSpan w:val="4"/>
            <w:shd w:val="clear" w:color="auto" w:fill="auto"/>
          </w:tcPr>
          <w:p w:rsidR="00516477" w:rsidRPr="000E384F" w:rsidRDefault="00CE6804" w:rsidP="00CE6804">
            <w:pPr>
              <w:spacing w:before="10"/>
              <w:ind w:left="540" w:right="457"/>
              <w:jc w:val="center"/>
            </w:pPr>
            <w:r w:rsidRPr="00CE6804">
              <w:t>(IF the answer to question #1 or# 2 is “YES”, please replace this note with additional information in this cell to explain what was missing and why.)</w:t>
            </w:r>
          </w:p>
        </w:tc>
      </w:tr>
      <w:tr w:rsidR="00516477" w:rsidRPr="00713E93" w:rsidTr="00535FE0">
        <w:trPr>
          <w:trHeight w:hRule="exact" w:val="793"/>
        </w:trPr>
        <w:tc>
          <w:tcPr>
            <w:tcW w:w="533" w:type="dxa"/>
            <w:shd w:val="clear" w:color="auto" w:fill="auto"/>
          </w:tcPr>
          <w:p w:rsidR="00516477" w:rsidRPr="00713E93" w:rsidRDefault="00516477"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3</w:t>
            </w:r>
          </w:p>
        </w:tc>
        <w:tc>
          <w:tcPr>
            <w:tcW w:w="7776" w:type="dxa"/>
            <w:shd w:val="clear" w:color="auto" w:fill="auto"/>
          </w:tcPr>
          <w:p w:rsidR="00516477" w:rsidRPr="00713E93" w:rsidRDefault="00516477" w:rsidP="00CE6804">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Are there any known or suspected factors that could prohibit risk reclassification and the use of monitored natural attenuation to risk-based cleanup standards following the completion of two years of active remediation under the proposed strategy?</w:t>
            </w:r>
          </w:p>
        </w:tc>
        <w:tc>
          <w:tcPr>
            <w:tcW w:w="566" w:type="dxa"/>
            <w:shd w:val="clear" w:color="auto" w:fill="auto"/>
          </w:tcPr>
          <w:p w:rsidR="00516477" w:rsidRPr="00713E93" w:rsidRDefault="00516477" w:rsidP="00CE6804">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516477" w:rsidRPr="00713E93" w:rsidRDefault="00516477" w:rsidP="00CE6804">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516477" w:rsidRPr="00713E93" w:rsidTr="00535FE0">
        <w:trPr>
          <w:trHeight w:hRule="exact" w:val="1440"/>
        </w:trPr>
        <w:tc>
          <w:tcPr>
            <w:tcW w:w="9361" w:type="dxa"/>
            <w:gridSpan w:val="4"/>
            <w:shd w:val="clear" w:color="auto" w:fill="auto"/>
          </w:tcPr>
          <w:p w:rsidR="00516477" w:rsidRPr="00713E93" w:rsidRDefault="00CE6804" w:rsidP="00CE6804">
            <w:pPr>
              <w:spacing w:before="10"/>
              <w:ind w:left="540" w:right="457"/>
              <w:jc w:val="center"/>
            </w:pPr>
            <w:r>
              <w:t>(</w:t>
            </w:r>
            <w:r w:rsidRPr="000E384F">
              <w:t xml:space="preserve">IF the answer to question </w:t>
            </w:r>
            <w:r>
              <w:t>#3</w:t>
            </w:r>
            <w:r w:rsidRPr="000E384F">
              <w:t xml:space="preserve"> is “YES”, please </w:t>
            </w:r>
            <w:r>
              <w:t>replace this note with a short description of the</w:t>
            </w:r>
            <w:r w:rsidRPr="000E384F">
              <w:t xml:space="preserve"> </w:t>
            </w:r>
            <w:r>
              <w:t>possible reason(s), and outline proposed remedies. Greater detail should be provided in the report text above.)</w:t>
            </w:r>
          </w:p>
        </w:tc>
      </w:tr>
      <w:tr w:rsidR="00516477" w:rsidRPr="00713E93" w:rsidTr="00535FE0">
        <w:trPr>
          <w:trHeight w:hRule="exact" w:val="802"/>
        </w:trPr>
        <w:tc>
          <w:tcPr>
            <w:tcW w:w="533" w:type="dxa"/>
            <w:shd w:val="clear" w:color="auto" w:fill="auto"/>
          </w:tcPr>
          <w:p w:rsidR="00516477" w:rsidRPr="00713E93" w:rsidRDefault="00516477"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4</w:t>
            </w:r>
          </w:p>
        </w:tc>
        <w:tc>
          <w:tcPr>
            <w:tcW w:w="7776" w:type="dxa"/>
            <w:shd w:val="clear" w:color="auto" w:fill="auto"/>
          </w:tcPr>
          <w:p w:rsidR="00516477" w:rsidRPr="00713E93" w:rsidRDefault="00516477" w:rsidP="00CE6804">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Does any potential continuing source for the known contamination onsite remain (e.g., an existing, operating system onsite where a leaking component directly responsible for the discovered release has not been found and repaired/replaced, etc.)?</w:t>
            </w:r>
          </w:p>
        </w:tc>
        <w:tc>
          <w:tcPr>
            <w:tcW w:w="566" w:type="dxa"/>
            <w:shd w:val="clear" w:color="auto" w:fill="auto"/>
          </w:tcPr>
          <w:p w:rsidR="00516477" w:rsidRPr="00713E93" w:rsidRDefault="00516477" w:rsidP="00CE6804">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516477" w:rsidRPr="00713E93" w:rsidRDefault="00516477" w:rsidP="00CE6804">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516477" w:rsidRPr="00713E93" w:rsidTr="00535FE0">
        <w:trPr>
          <w:trHeight w:hRule="exact" w:val="576"/>
        </w:trPr>
        <w:tc>
          <w:tcPr>
            <w:tcW w:w="533" w:type="dxa"/>
            <w:shd w:val="clear" w:color="auto" w:fill="auto"/>
          </w:tcPr>
          <w:p w:rsidR="00516477" w:rsidRPr="00713E93" w:rsidRDefault="00516477"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5</w:t>
            </w:r>
          </w:p>
        </w:tc>
        <w:tc>
          <w:tcPr>
            <w:tcW w:w="7776" w:type="dxa"/>
            <w:shd w:val="clear" w:color="auto" w:fill="auto"/>
          </w:tcPr>
          <w:p w:rsidR="00516477" w:rsidRPr="00713E93" w:rsidRDefault="00516477" w:rsidP="00CE6804">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 xml:space="preserve">Does any known or suspected source zone soil contamination or free product remain outside of the assessed area that could inhibit the effectiveness of the proposed strategy? </w:t>
            </w:r>
          </w:p>
        </w:tc>
        <w:tc>
          <w:tcPr>
            <w:tcW w:w="566" w:type="dxa"/>
            <w:shd w:val="clear" w:color="auto" w:fill="auto"/>
          </w:tcPr>
          <w:p w:rsidR="00516477" w:rsidRPr="00713E93" w:rsidRDefault="00516477" w:rsidP="00CE6804">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516477" w:rsidRPr="00713E93" w:rsidRDefault="00516477" w:rsidP="00CE6804">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516477" w:rsidRPr="00713E93" w:rsidTr="00535FE0">
        <w:trPr>
          <w:trHeight w:hRule="exact" w:val="576"/>
        </w:trPr>
        <w:tc>
          <w:tcPr>
            <w:tcW w:w="533" w:type="dxa"/>
            <w:shd w:val="clear" w:color="auto" w:fill="auto"/>
          </w:tcPr>
          <w:p w:rsidR="00516477" w:rsidRPr="00713E93" w:rsidRDefault="00516477"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6</w:t>
            </w:r>
          </w:p>
        </w:tc>
        <w:tc>
          <w:tcPr>
            <w:tcW w:w="7776" w:type="dxa"/>
            <w:shd w:val="clear" w:color="auto" w:fill="auto"/>
          </w:tcPr>
          <w:p w:rsidR="00516477" w:rsidRPr="00713E93" w:rsidRDefault="00516477" w:rsidP="00CE6804">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Since release discovery, has there been any unexpected increase in contaminant mass sufficient to suggest a potential new release from a separate onsite or offsite source?</w:t>
            </w:r>
          </w:p>
        </w:tc>
        <w:tc>
          <w:tcPr>
            <w:tcW w:w="566" w:type="dxa"/>
            <w:shd w:val="clear" w:color="auto" w:fill="auto"/>
          </w:tcPr>
          <w:p w:rsidR="00516477" w:rsidRPr="00713E93" w:rsidRDefault="00516477" w:rsidP="00CE6804">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516477" w:rsidRPr="00713E93" w:rsidRDefault="00516477" w:rsidP="00CE6804">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516477" w:rsidRPr="00713E93" w:rsidTr="00535FE0">
        <w:trPr>
          <w:trHeight w:hRule="exact" w:val="1440"/>
        </w:trPr>
        <w:tc>
          <w:tcPr>
            <w:tcW w:w="9361" w:type="dxa"/>
            <w:gridSpan w:val="4"/>
            <w:shd w:val="clear" w:color="auto" w:fill="auto"/>
          </w:tcPr>
          <w:p w:rsidR="00CE6804" w:rsidRPr="00C90A9C" w:rsidRDefault="00CE6804" w:rsidP="00CE6804">
            <w:pPr>
              <w:spacing w:before="10"/>
              <w:ind w:left="540" w:right="457"/>
              <w:jc w:val="center"/>
            </w:pPr>
            <w:r>
              <w:t>(IF</w:t>
            </w:r>
            <w:r w:rsidRPr="00C90A9C">
              <w:t xml:space="preserve"> the answer to </w:t>
            </w:r>
            <w:r>
              <w:t>any</w:t>
            </w:r>
            <w:r w:rsidRPr="00C90A9C">
              <w:t xml:space="preserve"> question</w:t>
            </w:r>
            <w:r>
              <w:t xml:space="preserve"> from</w:t>
            </w:r>
            <w:r w:rsidRPr="00C90A9C">
              <w:t xml:space="preserve"> #</w:t>
            </w:r>
            <w:r>
              <w:t>4</w:t>
            </w:r>
            <w:r w:rsidRPr="00C90A9C">
              <w:t xml:space="preserve"> </w:t>
            </w:r>
            <w:r>
              <w:t xml:space="preserve">- </w:t>
            </w:r>
            <w:r w:rsidRPr="00C90A9C">
              <w:t>#</w:t>
            </w:r>
            <w:r>
              <w:t>6</w:t>
            </w:r>
            <w:r w:rsidRPr="00C90A9C">
              <w:t xml:space="preserve"> is “YES”, </w:t>
            </w:r>
            <w:r>
              <w:t>replace this note with a short description of any</w:t>
            </w:r>
            <w:r w:rsidRPr="00C90A9C">
              <w:t xml:space="preserve"> </w:t>
            </w:r>
            <w:r>
              <w:t xml:space="preserve">recommended </w:t>
            </w:r>
            <w:r w:rsidRPr="00C90A9C">
              <w:t xml:space="preserve">actions </w:t>
            </w:r>
            <w:r>
              <w:t>to address, assess, or clean up any other known, suspected, or potential source. Greater detail should be provided in the report text above.)</w:t>
            </w:r>
          </w:p>
          <w:p w:rsidR="00516477" w:rsidRPr="00713E93" w:rsidRDefault="00516477" w:rsidP="00CE6804">
            <w:pPr>
              <w:ind w:left="540" w:right="457"/>
              <w:jc w:val="center"/>
            </w:pPr>
          </w:p>
        </w:tc>
      </w:tr>
      <w:tr w:rsidR="00516477" w:rsidRPr="00713E93" w:rsidTr="00535FE0">
        <w:trPr>
          <w:trHeight w:hRule="exact" w:val="2448"/>
        </w:trPr>
        <w:tc>
          <w:tcPr>
            <w:tcW w:w="533" w:type="dxa"/>
            <w:shd w:val="clear" w:color="auto" w:fill="auto"/>
          </w:tcPr>
          <w:p w:rsidR="00516477" w:rsidRPr="00713E93" w:rsidRDefault="00516477"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6</w:t>
            </w:r>
          </w:p>
        </w:tc>
        <w:tc>
          <w:tcPr>
            <w:tcW w:w="8828" w:type="dxa"/>
            <w:gridSpan w:val="3"/>
            <w:shd w:val="clear" w:color="auto" w:fill="auto"/>
          </w:tcPr>
          <w:p w:rsidR="00516477" w:rsidRPr="00C90A9C" w:rsidRDefault="00516477" w:rsidP="00CE6804">
            <w:pPr>
              <w:tabs>
                <w:tab w:val="left" w:pos="5760"/>
              </w:tabs>
              <w:spacing w:after="60"/>
              <w:ind w:left="88" w:right="97"/>
              <w:jc w:val="both"/>
              <w:rPr>
                <w:b/>
              </w:rPr>
            </w:pPr>
            <w:r w:rsidRPr="00C90A9C">
              <w:rPr>
                <w:b/>
              </w:rPr>
              <w:t>Certification:</w:t>
            </w:r>
          </w:p>
          <w:p w:rsidR="00516477" w:rsidRDefault="00516477" w:rsidP="00CE6804">
            <w:pPr>
              <w:ind w:left="88" w:right="97"/>
              <w:jc w:val="both"/>
            </w:pPr>
            <w:r>
              <w:t>I,</w:t>
            </w:r>
            <w:r w:rsidRPr="001A03E9">
              <w:t xml:space="preserve"> </w:t>
            </w:r>
            <w:sdt>
              <w:sdtPr>
                <w:alias w:val="[Name of Licensed Professional]"/>
                <w:tag w:val="[Name of Licensed Professional]"/>
                <w:id w:val="15506930"/>
                <w:placeholder>
                  <w:docPart w:val="AB4D253E40014E13BC6330433E159DDF"/>
                </w:placeholder>
                <w:showingPlcHdr/>
                <w:text/>
              </w:sdtPr>
              <w:sdtContent>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sdtContent>
            </w:sdt>
            <w:r>
              <w:t xml:space="preserve">, a </w:t>
            </w:r>
            <w:sdt>
              <w:sdtPr>
                <w:alias w:val="Licensure"/>
                <w:tag w:val="Licensure"/>
                <w:id w:val="-1354413389"/>
                <w:placeholder>
                  <w:docPart w:val="6BC19951DD5147AD888150A360315CB6"/>
                </w:placeholder>
                <w:showingPlcHdr/>
                <w:dropDownList>
                  <w:listItem w:displayText="Professional Engineer" w:value="Professional Engineer"/>
                  <w:listItem w:displayText="Licensed Geologist" w:value="Licensed Geologist"/>
                </w:dropDownList>
              </w:sdtPr>
              <w:sdtContent>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sdtContent>
            </w:sdt>
            <w:r>
              <w:t xml:space="preserve"> for </w:t>
            </w:r>
            <w:sdt>
              <w:sdtPr>
                <w:alias w:val="[Name of Firm or Company of Employment]"/>
                <w:tag w:val="[Name of Firm or Company of employment]"/>
                <w:id w:val="36553629"/>
                <w:placeholder>
                  <w:docPart w:val="AC233C4DE42E456F84D5A085D5D6878D"/>
                </w:placeholder>
                <w:showingPlcHdr/>
                <w:text/>
              </w:sdtPr>
              <w:sdtContent>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sdtContent>
            </w:sdt>
            <w:r>
              <w:t>, do certify that the information contained in this report is correct and accurate to the best of my knowledge.</w:t>
            </w:r>
          </w:p>
          <w:p w:rsidR="00516477" w:rsidRDefault="00516477" w:rsidP="00CE6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8" w:right="97"/>
              <w:jc w:val="both"/>
            </w:pPr>
          </w:p>
          <w:p w:rsidR="00516477" w:rsidRDefault="00516477" w:rsidP="00CE6804">
            <w:pPr>
              <w:ind w:left="88" w:right="97"/>
              <w:jc w:val="both"/>
              <w:rPr>
                <w:i/>
              </w:rPr>
            </w:pPr>
            <w:r>
              <w:rPr>
                <w:i/>
              </w:rPr>
              <w:t>(Affix Seal and Signature)</w:t>
            </w:r>
          </w:p>
          <w:p w:rsidR="00516477" w:rsidRDefault="00516477" w:rsidP="00CE6804">
            <w:pPr>
              <w:ind w:left="88" w:right="97"/>
              <w:jc w:val="both"/>
              <w:rPr>
                <w:i/>
              </w:rPr>
            </w:pPr>
          </w:p>
          <w:p w:rsidR="00516477" w:rsidRPr="00713E93" w:rsidRDefault="00234380" w:rsidP="00CE6804">
            <w:pPr>
              <w:pStyle w:val="Footer"/>
              <w:tabs>
                <w:tab w:val="clear" w:pos="4320"/>
                <w:tab w:val="clear" w:pos="8640"/>
                <w:tab w:val="num" w:pos="-90"/>
              </w:tabs>
              <w:ind w:left="88" w:right="97"/>
              <w:jc w:val="both"/>
            </w:pPr>
            <w:sdt>
              <w:sdtPr>
                <w:alias w:val="[Name of Firm or Company of Employment]"/>
                <w:tag w:val="[Name of Firm or Company of employment]"/>
                <w:id w:val="-1068876104"/>
                <w:placeholder>
                  <w:docPart w:val="22690F28F26C4708BC8D78D70BD0C2DF"/>
                </w:placeholder>
                <w:showingPlcHdr/>
                <w:text/>
              </w:sdtPr>
              <w:sdtContent>
                <w:r w:rsidR="00516477">
                  <w:rPr>
                    <w:rStyle w:val="PlaceholderText"/>
                    <w:rFonts w:eastAsiaTheme="minorHAnsi"/>
                  </w:rPr>
                  <w:t>[</w:t>
                </w:r>
                <w:r w:rsidR="00516477" w:rsidRPr="001A03E9">
                  <w:rPr>
                    <w:rStyle w:val="PlaceholderText"/>
                    <w:rFonts w:eastAsiaTheme="minorHAnsi"/>
                    <w:u w:val="single"/>
                  </w:rPr>
                  <w:t>Name of Firm or Company of Employment</w:t>
                </w:r>
                <w:r w:rsidR="00516477">
                  <w:rPr>
                    <w:rStyle w:val="PlaceholderText"/>
                    <w:rFonts w:eastAsiaTheme="minorHAnsi"/>
                  </w:rPr>
                  <w:t>]</w:t>
                </w:r>
              </w:sdtContent>
            </w:sdt>
            <w:r w:rsidR="00516477">
              <w:t xml:space="preserve"> is licensed to practice </w:t>
            </w:r>
            <w:sdt>
              <w:sdtPr>
                <w:alias w:val="Corporate Licensure"/>
                <w:tag w:val="Corporate Licensure"/>
                <w:id w:val="1905337827"/>
                <w:placeholder>
                  <w:docPart w:val="4B956C9667B949F7961C20F309029860"/>
                </w:placeholder>
                <w:showingPlcHdr/>
                <w:dropDownList>
                  <w:listItem w:displayText="engineering" w:value="engineering"/>
                  <w:listItem w:displayText="geology" w:value="geology"/>
                  <w:listItem w:displayText="engineering and geology" w:value="engineering and geology"/>
                </w:dropDownList>
              </w:sdtPr>
              <w:sdtContent>
                <w:r w:rsidR="00516477">
                  <w:rPr>
                    <w:rStyle w:val="PlaceholderText"/>
                    <w:rFonts w:eastAsiaTheme="minorHAnsi"/>
                  </w:rPr>
                  <w:t>[</w:t>
                </w:r>
                <w:r w:rsidR="00516477" w:rsidRPr="001A03E9">
                  <w:rPr>
                    <w:rStyle w:val="PlaceholderText"/>
                    <w:rFonts w:eastAsiaTheme="minorHAnsi"/>
                    <w:u w:val="single"/>
                  </w:rPr>
                  <w:t>Select Corporate Licensure</w:t>
                </w:r>
                <w:r w:rsidR="00516477">
                  <w:rPr>
                    <w:rStyle w:val="PlaceholderText"/>
                    <w:rFonts w:eastAsiaTheme="minorHAnsi"/>
                  </w:rPr>
                  <w:t>]</w:t>
                </w:r>
              </w:sdtContent>
            </w:sdt>
            <w:r w:rsidR="00516477">
              <w:t xml:space="preserve"> in North Carolina</w:t>
            </w:r>
            <w:r w:rsidR="00516477">
              <w:rPr>
                <w:i/>
              </w:rPr>
              <w:t xml:space="preserve">.  </w:t>
            </w:r>
            <w:r w:rsidR="00516477">
              <w:t xml:space="preserve">The certification number of the company or corporation is </w:t>
            </w:r>
            <w:sdt>
              <w:sdtPr>
                <w:rPr>
                  <w:u w:val="single"/>
                </w:rPr>
                <w:alias w:val="[Certification Number]"/>
                <w:tag w:val="[Certification Number]"/>
                <w:id w:val="-821506002"/>
                <w:placeholder>
                  <w:docPart w:val="324820A9A7A64993B1565E39252820D9"/>
                </w:placeholder>
                <w:showingPlcHdr/>
                <w:text/>
              </w:sdtPr>
              <w:sdtContent>
                <w:r w:rsidR="00516477" w:rsidRPr="001A03E9">
                  <w:rPr>
                    <w:rStyle w:val="PlaceholderText"/>
                    <w:rFonts w:eastAsiaTheme="minorHAnsi"/>
                    <w:u w:val="single"/>
                  </w:rPr>
                  <w:t>[Certification Number]</w:t>
                </w:r>
              </w:sdtContent>
            </w:sdt>
            <w:r w:rsidR="00516477" w:rsidRPr="001A03E9">
              <w:t>.</w:t>
            </w:r>
          </w:p>
        </w:tc>
      </w:tr>
    </w:tbl>
    <w:p w:rsidR="00516477" w:rsidRDefault="00516477" w:rsidP="00CE6804">
      <w:pPr>
        <w:pStyle w:val="Heading5"/>
        <w:spacing w:before="240"/>
        <w:jc w:val="both"/>
      </w:pPr>
      <w:r>
        <w:t>J.</w:t>
      </w:r>
      <w:r>
        <w:tab/>
        <w:t>Figures</w:t>
      </w:r>
    </w:p>
    <w:p w:rsidR="00516477" w:rsidRDefault="00516477" w:rsidP="00CE6804">
      <w:pPr>
        <w:ind w:firstLine="360"/>
        <w:jc w:val="both"/>
      </w:pPr>
      <w:r>
        <w:t>Provide the following:</w:t>
      </w:r>
    </w:p>
    <w:p w:rsidR="00516477" w:rsidRDefault="00516477" w:rsidP="00CE6804">
      <w:pPr>
        <w:ind w:left="720" w:hanging="360"/>
        <w:jc w:val="both"/>
      </w:pPr>
      <w:r>
        <w:t>1.</w:t>
      </w:r>
      <w:r>
        <w:tab/>
        <w:t>A topographic map illustrating the area within 1500-foot radius of the UST system, showing:</w:t>
      </w:r>
    </w:p>
    <w:p w:rsidR="00516477" w:rsidRDefault="00516477" w:rsidP="00CE6804">
      <w:pPr>
        <w:numPr>
          <w:ilvl w:val="0"/>
          <w:numId w:val="4"/>
        </w:numPr>
        <w:jc w:val="both"/>
      </w:pPr>
      <w:r>
        <w:t>Topographic contours;</w:t>
      </w:r>
    </w:p>
    <w:p w:rsidR="00516477" w:rsidRDefault="00516477" w:rsidP="00CE6804">
      <w:pPr>
        <w:numPr>
          <w:ilvl w:val="0"/>
          <w:numId w:val="4"/>
        </w:numPr>
        <w:jc w:val="both"/>
      </w:pPr>
      <w:r>
        <w:t>Site location;</w:t>
      </w:r>
    </w:p>
    <w:p w:rsidR="00516477" w:rsidRDefault="00516477" w:rsidP="00CE6804">
      <w:pPr>
        <w:numPr>
          <w:ilvl w:val="0"/>
          <w:numId w:val="4"/>
        </w:numPr>
        <w:jc w:val="both"/>
      </w:pPr>
      <w:r>
        <w:t>Buildings;</w:t>
      </w:r>
    </w:p>
    <w:p w:rsidR="00516477" w:rsidRDefault="00516477" w:rsidP="00CE6804">
      <w:pPr>
        <w:numPr>
          <w:ilvl w:val="0"/>
          <w:numId w:val="4"/>
        </w:numPr>
        <w:jc w:val="both"/>
      </w:pPr>
      <w:r>
        <w:t>Adjacent streets, roads, highways (identified by street names and numbers);</w:t>
      </w:r>
    </w:p>
    <w:p w:rsidR="00516477" w:rsidRDefault="00516477" w:rsidP="00CE6804">
      <w:pPr>
        <w:numPr>
          <w:ilvl w:val="0"/>
          <w:numId w:val="4"/>
        </w:numPr>
        <w:jc w:val="both"/>
      </w:pPr>
      <w:r>
        <w:lastRenderedPageBreak/>
        <w:t>Surface water bodies;</w:t>
      </w:r>
    </w:p>
    <w:p w:rsidR="00516477" w:rsidRDefault="00516477" w:rsidP="00CE6804">
      <w:pPr>
        <w:numPr>
          <w:ilvl w:val="0"/>
          <w:numId w:val="4"/>
        </w:numPr>
        <w:jc w:val="both"/>
      </w:pPr>
      <w:r>
        <w:t>Groundwater flow direction(s); and</w:t>
      </w:r>
    </w:p>
    <w:p w:rsidR="00516477" w:rsidRDefault="00516477" w:rsidP="00CE6804">
      <w:pPr>
        <w:numPr>
          <w:ilvl w:val="0"/>
          <w:numId w:val="4"/>
        </w:numPr>
        <w:jc w:val="both"/>
      </w:pPr>
      <w:r>
        <w:t>North arrow and scale.</w:t>
      </w:r>
    </w:p>
    <w:p w:rsidR="00516477" w:rsidRDefault="00516477" w:rsidP="00CE6804">
      <w:pPr>
        <w:tabs>
          <w:tab w:val="left" w:pos="810"/>
        </w:tabs>
        <w:ind w:left="720" w:hanging="360"/>
        <w:jc w:val="both"/>
      </w:pPr>
      <w:r>
        <w:t>2.</w:t>
      </w:r>
      <w:r>
        <w:tab/>
        <w:t>A site map* and cross-sections illustrating the UST/AST system(s) and any spills, drawn to scale, showing:</w:t>
      </w:r>
    </w:p>
    <w:p w:rsidR="00516477" w:rsidRDefault="00516477" w:rsidP="00CE6804">
      <w:pPr>
        <w:ind w:left="1080" w:hanging="360"/>
        <w:jc w:val="both"/>
      </w:pPr>
      <w:r>
        <w:rPr>
          <w:rFonts w:ascii="Wingdings" w:hAnsi="Wingdings"/>
          <w:position w:val="6"/>
        </w:rPr>
        <w:t></w:t>
      </w:r>
      <w:r>
        <w:rPr>
          <w:rFonts w:ascii="Wingdings" w:hAnsi="Wingdings"/>
          <w:position w:val="6"/>
        </w:rPr>
        <w:tab/>
      </w:r>
      <w:r>
        <w:t xml:space="preserve">Buildings and property boundaries; </w:t>
      </w:r>
    </w:p>
    <w:p w:rsidR="00516477" w:rsidRDefault="00516477" w:rsidP="00CE6804">
      <w:pPr>
        <w:numPr>
          <w:ilvl w:val="0"/>
          <w:numId w:val="4"/>
        </w:numPr>
        <w:jc w:val="both"/>
      </w:pPr>
      <w:r>
        <w:t>Streets, roads, highways;</w:t>
      </w:r>
    </w:p>
    <w:p w:rsidR="00516477" w:rsidRDefault="00516477" w:rsidP="00CE6804">
      <w:pPr>
        <w:numPr>
          <w:ilvl w:val="0"/>
          <w:numId w:val="4"/>
        </w:numPr>
        <w:jc w:val="both"/>
      </w:pPr>
      <w:r>
        <w:t>Underground utilities, such as sewer lines and other conduits; basements; and vaults;</w:t>
      </w:r>
    </w:p>
    <w:p w:rsidR="00516477" w:rsidRDefault="00516477" w:rsidP="00CE6804">
      <w:pPr>
        <w:numPr>
          <w:ilvl w:val="0"/>
          <w:numId w:val="4"/>
        </w:numPr>
        <w:jc w:val="both"/>
      </w:pPr>
      <w:r>
        <w:t>Water supply wells, surface water bodies;</w:t>
      </w:r>
    </w:p>
    <w:p w:rsidR="00516477" w:rsidRDefault="00516477" w:rsidP="00CE6804">
      <w:pPr>
        <w:numPr>
          <w:ilvl w:val="0"/>
          <w:numId w:val="4"/>
        </w:numPr>
        <w:jc w:val="both"/>
      </w:pPr>
      <w:r>
        <w:t>Location and orientation of current and former UST(s), pumps, product lines, sumps, etc.;</w:t>
      </w:r>
    </w:p>
    <w:p w:rsidR="00516477" w:rsidRDefault="00516477" w:rsidP="00CE6804">
      <w:pPr>
        <w:numPr>
          <w:ilvl w:val="0"/>
          <w:numId w:val="4"/>
        </w:numPr>
        <w:jc w:val="both"/>
      </w:pPr>
      <w:r>
        <w:t>Length, diameter and volume of current and former UST(s);</w:t>
      </w:r>
    </w:p>
    <w:p w:rsidR="00516477" w:rsidRDefault="00516477" w:rsidP="00CE6804">
      <w:pPr>
        <w:numPr>
          <w:ilvl w:val="0"/>
          <w:numId w:val="4"/>
        </w:numPr>
        <w:jc w:val="both"/>
      </w:pPr>
      <w:r>
        <w:t>Type of material(s) stored in UST(s) (currently and formerly); and</w:t>
      </w:r>
    </w:p>
    <w:p w:rsidR="00516477" w:rsidRDefault="00516477" w:rsidP="00CE6804">
      <w:pPr>
        <w:ind w:left="1080" w:hanging="360"/>
        <w:jc w:val="both"/>
      </w:pPr>
      <w:r>
        <w:rPr>
          <w:rFonts w:ascii="Wingdings" w:hAnsi="Wingdings"/>
          <w:position w:val="6"/>
        </w:rPr>
        <w:t></w:t>
      </w:r>
      <w:r>
        <w:rPr>
          <w:rFonts w:ascii="Wingdings" w:hAnsi="Wingdings"/>
          <w:position w:val="6"/>
        </w:rPr>
        <w:tab/>
      </w:r>
      <w:r>
        <w:t>North arrow and scale.</w:t>
      </w:r>
    </w:p>
    <w:p w:rsidR="00516477" w:rsidRDefault="00516477" w:rsidP="00CE6804">
      <w:pPr>
        <w:pStyle w:val="Header"/>
        <w:ind w:left="720" w:hanging="360"/>
        <w:jc w:val="both"/>
        <w:rPr>
          <w:sz w:val="20"/>
        </w:rPr>
      </w:pPr>
      <w:r w:rsidRPr="00197641">
        <w:rPr>
          <w:sz w:val="20"/>
        </w:rPr>
        <w:t>3.</w:t>
      </w:r>
      <w:r w:rsidRPr="00197641">
        <w:rPr>
          <w:sz w:val="20"/>
        </w:rPr>
        <w:tab/>
        <w:t>Map(s)* and geological cross-sections, drawn to scale, depicting all soil analytical results obtained to date, to include:</w:t>
      </w:r>
    </w:p>
    <w:p w:rsidR="00516477" w:rsidRDefault="00516477" w:rsidP="00CE6804">
      <w:pPr>
        <w:numPr>
          <w:ilvl w:val="0"/>
          <w:numId w:val="5"/>
        </w:numPr>
        <w:jc w:val="both"/>
      </w:pPr>
      <w:r w:rsidRPr="00197641">
        <w:t>Description of soil and bedrock lithology (as determined by investigation to date);</w:t>
      </w:r>
    </w:p>
    <w:p w:rsidR="00516477" w:rsidRPr="00197641" w:rsidRDefault="00516477" w:rsidP="00CE6804">
      <w:pPr>
        <w:numPr>
          <w:ilvl w:val="0"/>
          <w:numId w:val="5"/>
        </w:numPr>
        <w:jc w:val="both"/>
      </w:pPr>
      <w:r w:rsidRPr="00197641">
        <w:t>Location and orientation of</w:t>
      </w:r>
      <w:r>
        <w:t xml:space="preserve"> any current or former</w:t>
      </w:r>
      <w:r w:rsidRPr="00197641">
        <w:t xml:space="preserve"> </w:t>
      </w:r>
      <w:r w:rsidRPr="00456CB1">
        <w:t>UST(s)</w:t>
      </w:r>
      <w:r>
        <w:t>, AST(s)</w:t>
      </w:r>
      <w:r w:rsidRPr="00456CB1">
        <w:t xml:space="preserve">, pumps, piping, </w:t>
      </w:r>
      <w:r>
        <w:t>sumps, etc., and any known spills;</w:t>
      </w:r>
    </w:p>
    <w:p w:rsidR="00516477" w:rsidRDefault="00516477" w:rsidP="00CE6804">
      <w:pPr>
        <w:numPr>
          <w:ilvl w:val="0"/>
          <w:numId w:val="5"/>
        </w:numPr>
        <w:jc w:val="both"/>
      </w:pPr>
      <w:r>
        <w:t>Soil sample identification (unique letter and/or numerical code), location, depth, and date collected;</w:t>
      </w:r>
    </w:p>
    <w:p w:rsidR="00516477" w:rsidRDefault="00516477" w:rsidP="00CE6804">
      <w:pPr>
        <w:numPr>
          <w:ilvl w:val="0"/>
          <w:numId w:val="5"/>
        </w:numPr>
        <w:jc w:val="both"/>
      </w:pPr>
      <w:r>
        <w:t>Soil sample analytical results;</w:t>
      </w:r>
    </w:p>
    <w:p w:rsidR="00516477" w:rsidRDefault="00516477" w:rsidP="00CE6804">
      <w:pPr>
        <w:numPr>
          <w:ilvl w:val="0"/>
          <w:numId w:val="5"/>
        </w:numPr>
        <w:jc w:val="both"/>
      </w:pPr>
      <w:r>
        <w:t>Final limits of each stage of excavation for each excavation on site (if applicable); and</w:t>
      </w:r>
    </w:p>
    <w:p w:rsidR="00516477" w:rsidRDefault="00516477" w:rsidP="00CE6804">
      <w:pPr>
        <w:numPr>
          <w:ilvl w:val="0"/>
          <w:numId w:val="6"/>
        </w:numPr>
        <w:tabs>
          <w:tab w:val="clear" w:pos="1080"/>
          <w:tab w:val="num" w:pos="1350"/>
        </w:tabs>
        <w:ind w:left="1260"/>
        <w:jc w:val="both"/>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rsidR="00516477" w:rsidRDefault="00516477" w:rsidP="00CE6804">
      <w:pPr>
        <w:ind w:left="720" w:hanging="360"/>
        <w:jc w:val="both"/>
      </w:pPr>
      <w:r>
        <w:t>4.</w:t>
      </w:r>
      <w:r>
        <w:tab/>
        <w:t>Map(s)* depicting groundwater elevations, to include:</w:t>
      </w:r>
    </w:p>
    <w:p w:rsidR="00516477" w:rsidRDefault="00516477" w:rsidP="00CE6804">
      <w:pPr>
        <w:numPr>
          <w:ilvl w:val="0"/>
          <w:numId w:val="6"/>
        </w:numPr>
        <w:jc w:val="both"/>
      </w:pPr>
      <w:r>
        <w:t>Groundwater elevations (relative to MSL and corrected for presence of free product);</w:t>
      </w:r>
    </w:p>
    <w:p w:rsidR="00516477" w:rsidRDefault="00516477" w:rsidP="00CE6804">
      <w:pPr>
        <w:numPr>
          <w:ilvl w:val="0"/>
          <w:numId w:val="6"/>
        </w:numPr>
        <w:jc w:val="both"/>
      </w:pPr>
      <w:r>
        <w:t>Groundwater elevation data points (identified by monitoring well);</w:t>
      </w:r>
    </w:p>
    <w:p w:rsidR="00516477" w:rsidRDefault="00516477" w:rsidP="00CE6804">
      <w:pPr>
        <w:numPr>
          <w:ilvl w:val="0"/>
          <w:numId w:val="6"/>
        </w:numPr>
        <w:jc w:val="both"/>
      </w:pPr>
      <w:r>
        <w:t>Date of measurement (each map should represent a single water level measurement event);</w:t>
      </w:r>
    </w:p>
    <w:p w:rsidR="00516477" w:rsidRDefault="00516477" w:rsidP="00CE6804">
      <w:pPr>
        <w:numPr>
          <w:ilvl w:val="0"/>
          <w:numId w:val="6"/>
        </w:numPr>
        <w:jc w:val="both"/>
      </w:pPr>
      <w:r>
        <w:t>Potentiometric contour lines; and</w:t>
      </w:r>
    </w:p>
    <w:p w:rsidR="00516477" w:rsidRDefault="00516477" w:rsidP="00CE6804">
      <w:pPr>
        <w:numPr>
          <w:ilvl w:val="0"/>
          <w:numId w:val="6"/>
        </w:numPr>
        <w:jc w:val="both"/>
      </w:pPr>
      <w:r>
        <w:t>Groundwater flow direction.</w:t>
      </w:r>
    </w:p>
    <w:p w:rsidR="00516477" w:rsidRDefault="00516477" w:rsidP="00CE6804">
      <w:pPr>
        <w:ind w:left="720" w:hanging="360"/>
        <w:jc w:val="both"/>
      </w:pPr>
      <w:r>
        <w:t>5.</w:t>
      </w:r>
      <w:r>
        <w:tab/>
        <w:t>Map*, drawn to scale, depicting the groundwater and surface water analytical results,** to include:</w:t>
      </w:r>
    </w:p>
    <w:p w:rsidR="00516477" w:rsidRPr="00197641" w:rsidRDefault="00516477" w:rsidP="00CE6804">
      <w:pPr>
        <w:numPr>
          <w:ilvl w:val="0"/>
          <w:numId w:val="6"/>
        </w:numPr>
        <w:jc w:val="both"/>
      </w:pPr>
      <w:r w:rsidRPr="00197641">
        <w:t>Location and orientation of</w:t>
      </w:r>
      <w:r>
        <w:t xml:space="preserve"> any current or former</w:t>
      </w:r>
      <w:r w:rsidRPr="00197641">
        <w:t xml:space="preserve"> </w:t>
      </w:r>
      <w:r w:rsidRPr="00456CB1">
        <w:t>UST(s)</w:t>
      </w:r>
      <w:r>
        <w:t>, AST(s)</w:t>
      </w:r>
      <w:r w:rsidRPr="00456CB1">
        <w:t xml:space="preserve">, pumps, piping, </w:t>
      </w:r>
      <w:r>
        <w:t>sumps, etc., and any known spills;</w:t>
      </w:r>
    </w:p>
    <w:p w:rsidR="00516477" w:rsidRDefault="00516477" w:rsidP="00CE6804">
      <w:pPr>
        <w:numPr>
          <w:ilvl w:val="0"/>
          <w:numId w:val="6"/>
        </w:numPr>
        <w:jc w:val="both"/>
      </w:pPr>
      <w:r>
        <w:t>Groundwater sample identification (unique letter and/or numerical code referencing monitoring or water supply well), location, and date of sampling;</w:t>
      </w:r>
    </w:p>
    <w:p w:rsidR="00516477" w:rsidRDefault="00516477" w:rsidP="00CE6804">
      <w:pPr>
        <w:numPr>
          <w:ilvl w:val="0"/>
          <w:numId w:val="6"/>
        </w:numPr>
        <w:jc w:val="both"/>
      </w:pPr>
      <w:r>
        <w:t>Surface water sample identification (unique letter and/or numerical code), location, and date of sampling; and</w:t>
      </w:r>
    </w:p>
    <w:p w:rsidR="00516477" w:rsidRDefault="00516477" w:rsidP="00CE6804">
      <w:pPr>
        <w:numPr>
          <w:ilvl w:val="0"/>
          <w:numId w:val="5"/>
        </w:numPr>
        <w:ind w:left="1080"/>
        <w:jc w:val="both"/>
      </w:pPr>
      <w:r>
        <w:t>Groundwater and surface water sample analytical results.</w:t>
      </w:r>
    </w:p>
    <w:p w:rsidR="00516477" w:rsidRDefault="00516477" w:rsidP="00CE6804">
      <w:pPr>
        <w:spacing w:line="220" w:lineRule="atLeast"/>
        <w:ind w:left="720" w:hanging="360"/>
        <w:jc w:val="both"/>
      </w:pPr>
      <w:r>
        <w:t>6.</w:t>
      </w:r>
      <w:r>
        <w:tab/>
        <w:t>Individual groundwater contaminant isoconcentration contour maps* for every contaminant present in concentrations which exceed the 2L standard limits,** including:</w:t>
      </w:r>
    </w:p>
    <w:p w:rsidR="00516477" w:rsidRDefault="00516477" w:rsidP="00CE6804">
      <w:pPr>
        <w:numPr>
          <w:ilvl w:val="0"/>
          <w:numId w:val="6"/>
        </w:numPr>
        <w:jc w:val="both"/>
      </w:pPr>
      <w:r>
        <w:t>Contaminant concentrations (in µg/L) with concentrations in exceedance of MSCCs indicated);</w:t>
      </w:r>
    </w:p>
    <w:p w:rsidR="00516477" w:rsidRDefault="00516477" w:rsidP="00CE6804">
      <w:pPr>
        <w:numPr>
          <w:ilvl w:val="0"/>
          <w:numId w:val="6"/>
        </w:numPr>
        <w:jc w:val="both"/>
      </w:pPr>
      <w:r>
        <w:t>Contaminant concentration data points (identified by monitoring well);</w:t>
      </w:r>
    </w:p>
    <w:p w:rsidR="00516477" w:rsidRDefault="00516477" w:rsidP="00CE6804">
      <w:pPr>
        <w:numPr>
          <w:ilvl w:val="0"/>
          <w:numId w:val="6"/>
        </w:numPr>
        <w:jc w:val="both"/>
      </w:pPr>
      <w:r>
        <w:t>Date of measurement (each map should represent a single sampling event;</w:t>
      </w:r>
    </w:p>
    <w:p w:rsidR="00516477" w:rsidRDefault="00516477" w:rsidP="00CE6804">
      <w:pPr>
        <w:numPr>
          <w:ilvl w:val="0"/>
          <w:numId w:val="6"/>
        </w:numPr>
        <w:jc w:val="both"/>
      </w:pPr>
      <w:r>
        <w:t>Isoconcentration contour lines (solid, if determined from adequate data points; dotted, if estimated);</w:t>
      </w:r>
    </w:p>
    <w:p w:rsidR="00516477" w:rsidRDefault="00516477" w:rsidP="00CE6804">
      <w:pPr>
        <w:numPr>
          <w:ilvl w:val="0"/>
          <w:numId w:val="6"/>
        </w:numPr>
        <w:jc w:val="both"/>
      </w:pPr>
      <w:r>
        <w:t xml:space="preserve">A bold isoconcentration contour line representing the 2L standard limit, or CAP cleanup goal, if different, for the contaminant; </w:t>
      </w:r>
    </w:p>
    <w:p w:rsidR="00516477" w:rsidRDefault="00516477" w:rsidP="00CE6804">
      <w:pPr>
        <w:numPr>
          <w:ilvl w:val="0"/>
          <w:numId w:val="6"/>
        </w:numPr>
        <w:jc w:val="both"/>
      </w:pPr>
      <w:r>
        <w:t>A general plan depicting the footprint of any groundwater remediation system installed on site; and</w:t>
      </w:r>
    </w:p>
    <w:p w:rsidR="00516477" w:rsidRDefault="00516477" w:rsidP="00CE6804">
      <w:pPr>
        <w:numPr>
          <w:ilvl w:val="0"/>
          <w:numId w:val="6"/>
        </w:numPr>
        <w:jc w:val="both"/>
      </w:pPr>
      <w:r>
        <w:t>Two geological cross-sections, one drawn along the long axis of the plume and the second, across it at right angles, showing the vertical distribution of the contaminants in the saturated zone. (Indicate vertical and horizontal scale, orientation of each section; location of water table; and all monitoring wells represented by the sections, and show sections as labeled lines on the map.)</w:t>
      </w:r>
    </w:p>
    <w:p w:rsidR="00516477" w:rsidRDefault="00516477" w:rsidP="00CE6804">
      <w:pPr>
        <w:ind w:left="720" w:hanging="360"/>
        <w:jc w:val="both"/>
      </w:pPr>
      <w:r>
        <w:t>7.</w:t>
      </w:r>
      <w:r>
        <w:tab/>
        <w:t>A free product map* depicting thickness and extent of free product and date of measurement, with a general plan of the footprint of any free product recovery system installed on site**.</w:t>
      </w:r>
    </w:p>
    <w:p w:rsidR="00516477" w:rsidRDefault="00516477" w:rsidP="00CE6804">
      <w:pPr>
        <w:ind w:left="720" w:hanging="360"/>
        <w:jc w:val="both"/>
        <w:rPr>
          <w:spacing w:val="-3"/>
        </w:rPr>
      </w:pPr>
      <w:r>
        <w:t>8.</w:t>
      </w:r>
      <w:r>
        <w:tab/>
        <w:t xml:space="preserve">A </w:t>
      </w:r>
      <w:r>
        <w:rPr>
          <w:spacing w:val="-3"/>
        </w:rPr>
        <w:t>potential receptor map that clearly identifies water supply wells (municipal or public/private wells, etc.) and other potential receptors (surface water bodies, basements, utilities, wellhead protection areas, etc.) within 1500’ of the source of the release.</w:t>
      </w:r>
    </w:p>
    <w:p w:rsidR="00516477" w:rsidRPr="002E40CA" w:rsidRDefault="00516477" w:rsidP="00CE6804">
      <w:pPr>
        <w:pStyle w:val="Header"/>
        <w:ind w:left="720" w:hanging="360"/>
        <w:jc w:val="both"/>
        <w:rPr>
          <w:sz w:val="20"/>
        </w:rPr>
      </w:pPr>
      <w:r w:rsidRPr="002E40CA">
        <w:rPr>
          <w:sz w:val="20"/>
        </w:rPr>
        <w:t>9.</w:t>
      </w:r>
      <w:r w:rsidRPr="002E40CA">
        <w:rPr>
          <w:sz w:val="20"/>
        </w:rPr>
        <w:tab/>
        <w:t xml:space="preserve">A land use map that identifies the following items within 1500’ of the source of the release: </w:t>
      </w:r>
    </w:p>
    <w:p w:rsidR="00516477" w:rsidRDefault="00516477" w:rsidP="00CE6804">
      <w:pPr>
        <w:numPr>
          <w:ilvl w:val="0"/>
          <w:numId w:val="5"/>
        </w:numPr>
        <w:ind w:left="1080"/>
        <w:jc w:val="both"/>
      </w:pPr>
      <w:r w:rsidRPr="002E40CA">
        <w:lastRenderedPageBreak/>
        <w:t>F</w:t>
      </w:r>
      <w:r w:rsidRPr="002E40CA">
        <w:rPr>
          <w:spacing w:val="-3"/>
        </w:rPr>
        <w:t>eatures sensitive to impact from the release (schools, daycare centers, nursing homes, hospitals, playgrounds,</w:t>
      </w:r>
      <w:r>
        <w:rPr>
          <w:spacing w:val="-3"/>
        </w:rPr>
        <w:t xml:space="preserve"> parks and recreation areas, churches, camps and other places of assembly);</w:t>
      </w:r>
    </w:p>
    <w:p w:rsidR="00516477" w:rsidRDefault="00516477" w:rsidP="00CE6804">
      <w:pPr>
        <w:numPr>
          <w:ilvl w:val="0"/>
          <w:numId w:val="5"/>
        </w:numPr>
        <w:ind w:left="1080"/>
        <w:jc w:val="both"/>
      </w:pPr>
      <w:r>
        <w:rPr>
          <w:spacing w:val="-3"/>
        </w:rPr>
        <w:t xml:space="preserve">Properties within or contiguous to the area containing contamination or within and contiguous to the area where the contamination is expected to migrate; and </w:t>
      </w:r>
    </w:p>
    <w:p w:rsidR="00516477" w:rsidRDefault="00516477" w:rsidP="00CE6804">
      <w:pPr>
        <w:numPr>
          <w:ilvl w:val="0"/>
          <w:numId w:val="5"/>
        </w:numPr>
        <w:ind w:left="1080"/>
        <w:jc w:val="both"/>
      </w:pPr>
      <w:r>
        <w:rPr>
          <w:spacing w:val="-3"/>
        </w:rPr>
        <w:t>Zoning status.</w:t>
      </w:r>
    </w:p>
    <w:p w:rsidR="00516477" w:rsidRDefault="00516477" w:rsidP="00CE6804">
      <w:pPr>
        <w:ind w:left="720" w:hanging="360"/>
        <w:jc w:val="both"/>
        <w:rPr>
          <w:spacing w:val="-3"/>
        </w:rPr>
      </w:pPr>
      <w:r>
        <w:rPr>
          <w:spacing w:val="-3"/>
        </w:rPr>
        <w:t>10.</w:t>
      </w:r>
      <w:r>
        <w:rPr>
          <w:spacing w:val="-3"/>
        </w:rPr>
        <w:tab/>
        <w:t>A map* and cross-sections, to be used in conjunction with soil contamination map/cross-sections in item #3, illustrating 3-dimensional extent of proposed excavation area to scale.**</w:t>
      </w:r>
    </w:p>
    <w:p w:rsidR="00516477" w:rsidRDefault="00516477" w:rsidP="00CE6804">
      <w:pPr>
        <w:ind w:left="720" w:hanging="360"/>
        <w:jc w:val="both"/>
        <w:rPr>
          <w:spacing w:val="-3"/>
        </w:rPr>
      </w:pPr>
      <w:r>
        <w:rPr>
          <w:spacing w:val="-3"/>
        </w:rPr>
        <w:t>11.</w:t>
      </w:r>
      <w:r>
        <w:rPr>
          <w:spacing w:val="-3"/>
        </w:rPr>
        <w:tab/>
        <w:t xml:space="preserve">Maps* and cross-sections, to be used in conjunction with soil contamination map/cross-sections in item #3, illustrating, to scale, </w:t>
      </w:r>
      <w:r w:rsidRPr="004670E5">
        <w:rPr>
          <w:spacing w:val="-3"/>
        </w:rPr>
        <w:t>the proposed remedial technology for soil contaminat</w:t>
      </w:r>
      <w:r>
        <w:rPr>
          <w:spacing w:val="-3"/>
        </w:rPr>
        <w:t xml:space="preserve">ion (present the anticipated </w:t>
      </w:r>
      <w:r w:rsidRPr="004670E5">
        <w:t>system design and layout</w:t>
      </w:r>
      <w:r>
        <w:t>, to include all major components of the system)</w:t>
      </w:r>
      <w:r w:rsidR="007E2504">
        <w:t xml:space="preserve"> or any proposed remedial excavation footprints</w:t>
      </w:r>
      <w:r>
        <w:rPr>
          <w:spacing w:val="-3"/>
        </w:rPr>
        <w:t>.**</w:t>
      </w:r>
    </w:p>
    <w:p w:rsidR="00516477" w:rsidRDefault="00516477" w:rsidP="00CE6804">
      <w:pPr>
        <w:ind w:left="720" w:hanging="360"/>
        <w:jc w:val="both"/>
        <w:rPr>
          <w:spacing w:val="-3"/>
        </w:rPr>
      </w:pPr>
      <w:r>
        <w:rPr>
          <w:spacing w:val="-3"/>
        </w:rPr>
        <w:t>12.</w:t>
      </w:r>
      <w:r>
        <w:rPr>
          <w:spacing w:val="-3"/>
        </w:rPr>
        <w:tab/>
        <w:t xml:space="preserve">Maps* and cross-sections, to be used in conjunction with groundwater elevation map, groundwater contamination map/cross-sections, groundwater isoconcentration maps/cross-sections in items #4-6, illustrating, to scale, </w:t>
      </w:r>
      <w:r w:rsidRPr="004670E5">
        <w:rPr>
          <w:spacing w:val="-3"/>
        </w:rPr>
        <w:t xml:space="preserve">the </w:t>
      </w:r>
      <w:r w:rsidR="007E2504">
        <w:rPr>
          <w:spacing w:val="-3"/>
        </w:rPr>
        <w:t xml:space="preserve">orientation of the </w:t>
      </w:r>
      <w:r>
        <w:rPr>
          <w:spacing w:val="-3"/>
        </w:rPr>
        <w:t xml:space="preserve">proposed remedial technology for groundwater contamination and/or free product recovery (present the anticipated </w:t>
      </w:r>
      <w:r w:rsidRPr="004670E5">
        <w:t>system design and layout</w:t>
      </w:r>
      <w:r>
        <w:t>, to include all major components of the system)</w:t>
      </w:r>
      <w:r w:rsidR="007E2504">
        <w:t>, or the proposed chemical injection network (if applicable)</w:t>
      </w:r>
      <w:r>
        <w:rPr>
          <w:spacing w:val="-3"/>
        </w:rPr>
        <w:t>.**</w:t>
      </w:r>
    </w:p>
    <w:p w:rsidR="00516477" w:rsidRPr="00426878" w:rsidRDefault="00516477" w:rsidP="00CE6804">
      <w:pPr>
        <w:pStyle w:val="PlainText"/>
        <w:spacing w:before="120"/>
        <w:ind w:left="360"/>
        <w:jc w:val="both"/>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12" w:history="1">
        <w:r w:rsidRPr="00426878">
          <w:rPr>
            <w:rStyle w:val="Hyperlink"/>
            <w:rFonts w:ascii="Times New Roman" w:hAnsi="Times New Roman"/>
            <w:sz w:val="20"/>
            <w:szCs w:val="20"/>
          </w:rPr>
          <w:t>http://store.usgs.gov</w:t>
        </w:r>
      </w:hyperlink>
      <w:r w:rsidRPr="00426878">
        <w:rPr>
          <w:rFonts w:ascii="Times New Roman" w:hAnsi="Times New Roman"/>
          <w:color w:val="000000"/>
          <w:sz w:val="20"/>
          <w:szCs w:val="20"/>
        </w:rPr>
        <w:t xml:space="preserve">. </w:t>
      </w:r>
      <w:r w:rsidRPr="00426878">
        <w:rPr>
          <w:rFonts w:ascii="Times New Roman" w:hAnsi="Times New Roman"/>
          <w:i/>
          <w:sz w:val="20"/>
          <w:szCs w:val="20"/>
        </w:rPr>
        <w:t xml:space="preserve">Scale should be expressed as a graphic scale and a verbal statement (e.g., 1 in.= 40 </w:t>
      </w:r>
      <w:proofErr w:type="spellStart"/>
      <w:r w:rsidRPr="00426878">
        <w:rPr>
          <w:rFonts w:ascii="Times New Roman" w:hAnsi="Times New Roman"/>
          <w:i/>
          <w:sz w:val="20"/>
          <w:szCs w:val="20"/>
        </w:rPr>
        <w:t>ft</w:t>
      </w:r>
      <w:proofErr w:type="spellEnd"/>
      <w:r w:rsidRPr="00426878">
        <w:rPr>
          <w:rFonts w:ascii="Times New Roman" w:hAnsi="Times New Roman"/>
          <w:i/>
          <w:sz w:val="20"/>
          <w:szCs w:val="20"/>
        </w:rPr>
        <w:t xml:space="preserve">) or ratio. Refer to </w:t>
      </w:r>
      <w:hyperlink r:id="rId13" w:history="1">
        <w:r w:rsidRPr="00426878">
          <w:rPr>
            <w:rStyle w:val="Hyperlink"/>
            <w:rFonts w:ascii="Times New Roman" w:hAnsi="Times New Roman"/>
            <w:sz w:val="20"/>
            <w:szCs w:val="20"/>
          </w:rPr>
          <w:t>http://geokov.com/Education/map-scale.aspx</w:t>
        </w:r>
      </w:hyperlink>
      <w:r w:rsidRPr="00426878">
        <w:rPr>
          <w:rFonts w:ascii="Times New Roman" w:hAnsi="Times New Roman"/>
          <w:sz w:val="20"/>
          <w:szCs w:val="20"/>
        </w:rPr>
        <w:t>.</w:t>
      </w:r>
    </w:p>
    <w:p w:rsidR="00516477" w:rsidRPr="00426878" w:rsidRDefault="00516477" w:rsidP="00CE6804">
      <w:pPr>
        <w:spacing w:before="80"/>
        <w:ind w:left="360"/>
        <w:jc w:val="both"/>
      </w:pPr>
      <w:r w:rsidRPr="00426878">
        <w:t>**</w:t>
      </w:r>
      <w:r w:rsidRPr="00426878">
        <w:rPr>
          <w:i/>
        </w:rPr>
        <w:t xml:space="preserve"> If applicable</w:t>
      </w:r>
    </w:p>
    <w:p w:rsidR="00516477" w:rsidRDefault="00516477" w:rsidP="00CE6804">
      <w:pPr>
        <w:pStyle w:val="Heading5"/>
        <w:spacing w:before="160"/>
        <w:jc w:val="both"/>
      </w:pPr>
      <w:r>
        <w:t>K.</w:t>
      </w:r>
      <w:r>
        <w:tab/>
        <w:t>Tables</w:t>
      </w:r>
    </w:p>
    <w:p w:rsidR="00516477" w:rsidRDefault="00516477" w:rsidP="00CE6804">
      <w:pPr>
        <w:ind w:firstLine="360"/>
        <w:jc w:val="both"/>
      </w:pPr>
      <w:r>
        <w:t>Provide the following:</w:t>
      </w:r>
    </w:p>
    <w:p w:rsidR="00516477" w:rsidRDefault="00516477" w:rsidP="00CE6804">
      <w:pPr>
        <w:pStyle w:val="ListParagraph"/>
        <w:numPr>
          <w:ilvl w:val="0"/>
          <w:numId w:val="26"/>
        </w:numPr>
        <w:jc w:val="both"/>
      </w:pPr>
      <w:r>
        <w:t xml:space="preserve">Site History (Complete Tables B-1 and B-2 from </w:t>
      </w:r>
      <w:r w:rsidRPr="000C04F0">
        <w:rPr>
          <w:i/>
        </w:rPr>
        <w:t>Guidelines</w:t>
      </w:r>
      <w:r>
        <w:t>, Appendix B);</w:t>
      </w:r>
    </w:p>
    <w:p w:rsidR="00516477" w:rsidRDefault="00516477" w:rsidP="00CE6804">
      <w:pPr>
        <w:pStyle w:val="ListParagraph"/>
        <w:numPr>
          <w:ilvl w:val="0"/>
          <w:numId w:val="26"/>
        </w:numPr>
        <w:jc w:val="both"/>
      </w:pPr>
      <w:r>
        <w:t xml:space="preserve">Public and Private Water Supply Well and Other Receptor Information (Complete Table B-5 from </w:t>
      </w:r>
      <w:r w:rsidRPr="000C04F0">
        <w:rPr>
          <w:i/>
        </w:rPr>
        <w:t>Guidelines</w:t>
      </w:r>
      <w:r>
        <w:t>, Appendix B)*;</w:t>
      </w:r>
    </w:p>
    <w:p w:rsidR="00516477" w:rsidRDefault="00516477" w:rsidP="00CE6804">
      <w:pPr>
        <w:pStyle w:val="ListParagraph"/>
        <w:numPr>
          <w:ilvl w:val="0"/>
          <w:numId w:val="26"/>
        </w:numPr>
        <w:jc w:val="both"/>
      </w:pPr>
      <w:r w:rsidRPr="00DD6869">
        <w:t>Field Screening Results</w:t>
      </w:r>
      <w:r>
        <w:t>*;</w:t>
      </w:r>
    </w:p>
    <w:p w:rsidR="00516477" w:rsidRDefault="00516477" w:rsidP="00CE6804">
      <w:pPr>
        <w:pStyle w:val="ListParagraph"/>
        <w:numPr>
          <w:ilvl w:val="0"/>
          <w:numId w:val="26"/>
        </w:numPr>
        <w:jc w:val="both"/>
      </w:pPr>
      <w:r>
        <w:t xml:space="preserve">Summary of Soil Sampling Results (Complete Table B-3 from </w:t>
      </w:r>
      <w:r w:rsidRPr="000C04F0">
        <w:rPr>
          <w:i/>
        </w:rPr>
        <w:t>Guidelines</w:t>
      </w:r>
      <w:r>
        <w:t>, Appendix B)*;</w:t>
      </w:r>
    </w:p>
    <w:p w:rsidR="00516477" w:rsidRPr="000C04F0" w:rsidRDefault="00516477" w:rsidP="00CE6804">
      <w:pPr>
        <w:pStyle w:val="ListParagraph"/>
        <w:numPr>
          <w:ilvl w:val="0"/>
          <w:numId w:val="26"/>
        </w:numPr>
        <w:jc w:val="both"/>
        <w:rPr>
          <w:spacing w:val="-3"/>
        </w:rPr>
      </w:pPr>
      <w:r>
        <w:t xml:space="preserve">Summary of Groundwater and Surface Water Sampling Results (Complete Table B-4 from </w:t>
      </w:r>
      <w:r w:rsidRPr="000C04F0">
        <w:rPr>
          <w:i/>
        </w:rPr>
        <w:t>Guidelines</w:t>
      </w:r>
      <w:r>
        <w:t xml:space="preserve">, </w:t>
      </w:r>
      <w:r w:rsidRPr="000C04F0">
        <w:rPr>
          <w:spacing w:val="-3"/>
        </w:rPr>
        <w:t>Appendix B)*;</w:t>
      </w:r>
    </w:p>
    <w:p w:rsidR="00516477" w:rsidRPr="000C04F0" w:rsidRDefault="00516477" w:rsidP="00CE6804">
      <w:pPr>
        <w:pStyle w:val="ListParagraph"/>
        <w:numPr>
          <w:ilvl w:val="0"/>
          <w:numId w:val="26"/>
        </w:numPr>
        <w:jc w:val="both"/>
        <w:rPr>
          <w:spacing w:val="-3"/>
        </w:rPr>
      </w:pPr>
      <w:r w:rsidRPr="000C04F0">
        <w:rPr>
          <w:spacing w:val="-3"/>
        </w:rPr>
        <w:t>Monitoring, Pilot, and Remediation Well Construction Information (Complete Table B-7 f</w:t>
      </w:r>
      <w:r>
        <w:t xml:space="preserve">rom </w:t>
      </w:r>
      <w:r w:rsidRPr="000C04F0">
        <w:rPr>
          <w:i/>
        </w:rPr>
        <w:t>Guidelines</w:t>
      </w:r>
      <w:r>
        <w:t xml:space="preserve">, </w:t>
      </w:r>
      <w:r w:rsidRPr="000C04F0">
        <w:rPr>
          <w:spacing w:val="-3"/>
        </w:rPr>
        <w:t>Appendix B)*;</w:t>
      </w:r>
    </w:p>
    <w:p w:rsidR="00516477" w:rsidRPr="000C04F0" w:rsidRDefault="00516477" w:rsidP="00CE6804">
      <w:pPr>
        <w:pStyle w:val="ListParagraph"/>
        <w:numPr>
          <w:ilvl w:val="0"/>
          <w:numId w:val="26"/>
        </w:numPr>
        <w:jc w:val="both"/>
        <w:rPr>
          <w:spacing w:val="-3"/>
        </w:rPr>
      </w:pPr>
      <w:r w:rsidRPr="000C04F0">
        <w:rPr>
          <w:spacing w:val="-3"/>
        </w:rPr>
        <w:t>Free Product Recovery Information (Complete Table B-8A</w:t>
      </w:r>
      <w:r>
        <w:t xml:space="preserve"> from </w:t>
      </w:r>
      <w:r w:rsidRPr="000C04F0">
        <w:rPr>
          <w:i/>
        </w:rPr>
        <w:t>Guidelines</w:t>
      </w:r>
      <w:r w:rsidRPr="000C04F0">
        <w:rPr>
          <w:spacing w:val="-3"/>
        </w:rPr>
        <w:t>, Appendix B)*;</w:t>
      </w:r>
    </w:p>
    <w:p w:rsidR="00516477" w:rsidRPr="000C04F0" w:rsidRDefault="00516477" w:rsidP="00CE6804">
      <w:pPr>
        <w:pStyle w:val="ListParagraph"/>
        <w:numPr>
          <w:ilvl w:val="0"/>
          <w:numId w:val="26"/>
        </w:numPr>
        <w:jc w:val="both"/>
        <w:rPr>
          <w:spacing w:val="-3"/>
        </w:rPr>
      </w:pPr>
      <w:r w:rsidRPr="000C04F0">
        <w:rPr>
          <w:spacing w:val="-3"/>
        </w:rPr>
        <w:t>Cumulative Volume of Free Product Recovered from Site (Complete Table B-8B</w:t>
      </w:r>
      <w:r>
        <w:t xml:space="preserve"> from </w:t>
      </w:r>
      <w:r w:rsidRPr="000C04F0">
        <w:rPr>
          <w:i/>
        </w:rPr>
        <w:t>Guidelines</w:t>
      </w:r>
      <w:r w:rsidRPr="000C04F0">
        <w:rPr>
          <w:spacing w:val="-3"/>
        </w:rPr>
        <w:t>, Appendix B)*;</w:t>
      </w:r>
    </w:p>
    <w:p w:rsidR="00516477" w:rsidRPr="000C04F0" w:rsidRDefault="00516477" w:rsidP="00CE6804">
      <w:pPr>
        <w:pStyle w:val="ListParagraph"/>
        <w:numPr>
          <w:ilvl w:val="0"/>
          <w:numId w:val="26"/>
        </w:numPr>
        <w:jc w:val="both"/>
        <w:rPr>
          <w:spacing w:val="-3"/>
        </w:rPr>
      </w:pPr>
      <w:r w:rsidRPr="000C04F0">
        <w:rPr>
          <w:spacing w:val="-3"/>
        </w:rPr>
        <w:t>Current and Historical Groundwater Elevations and Free Product Thickness (Complete Table B-9</w:t>
      </w:r>
      <w:r>
        <w:t xml:space="preserve"> from </w:t>
      </w:r>
      <w:r w:rsidRPr="000C04F0">
        <w:rPr>
          <w:i/>
        </w:rPr>
        <w:t>Guidelines</w:t>
      </w:r>
      <w:r w:rsidRPr="000C04F0">
        <w:rPr>
          <w:spacing w:val="-3"/>
        </w:rPr>
        <w:t>, Appendix B)*;</w:t>
      </w:r>
    </w:p>
    <w:p w:rsidR="00516477" w:rsidRPr="000C04F0" w:rsidRDefault="00516477" w:rsidP="00CE6804">
      <w:pPr>
        <w:pStyle w:val="ListParagraph"/>
        <w:numPr>
          <w:ilvl w:val="0"/>
          <w:numId w:val="26"/>
        </w:numPr>
        <w:jc w:val="both"/>
        <w:rPr>
          <w:spacing w:val="-3"/>
        </w:rPr>
      </w:pPr>
      <w:r>
        <w:t xml:space="preserve">Land Use </w:t>
      </w:r>
      <w:r w:rsidRPr="000C04F0">
        <w:rPr>
          <w:spacing w:val="-3"/>
        </w:rPr>
        <w:t>(Complete Table B-10</w:t>
      </w:r>
      <w:r>
        <w:t xml:space="preserve"> from </w:t>
      </w:r>
      <w:r w:rsidRPr="000C04F0">
        <w:rPr>
          <w:i/>
        </w:rPr>
        <w:t>Guidelines</w:t>
      </w:r>
      <w:r w:rsidRPr="000C04F0">
        <w:rPr>
          <w:spacing w:val="-3"/>
        </w:rPr>
        <w:t>, Appendix B);</w:t>
      </w:r>
    </w:p>
    <w:p w:rsidR="00516477" w:rsidRPr="000C04F0" w:rsidRDefault="00516477" w:rsidP="00CE6804">
      <w:pPr>
        <w:pStyle w:val="ListParagraph"/>
        <w:numPr>
          <w:ilvl w:val="0"/>
          <w:numId w:val="26"/>
        </w:numPr>
        <w:jc w:val="both"/>
        <w:rPr>
          <w:spacing w:val="-3"/>
        </w:rPr>
      </w:pPr>
      <w:r w:rsidRPr="000C04F0">
        <w:rPr>
          <w:spacing w:val="-3"/>
        </w:rPr>
        <w:t>Remediation Schedules and Cleanup Progress Milestones for the Active Remedial Option and Monitored Natural Attenuation Phase;</w:t>
      </w:r>
    </w:p>
    <w:p w:rsidR="00516477" w:rsidRPr="000C04F0" w:rsidRDefault="000C04F0" w:rsidP="00CE6804">
      <w:pPr>
        <w:pStyle w:val="ListParagraph"/>
        <w:numPr>
          <w:ilvl w:val="0"/>
          <w:numId w:val="26"/>
        </w:numPr>
        <w:jc w:val="both"/>
        <w:rPr>
          <w:spacing w:val="-3"/>
        </w:rPr>
      </w:pPr>
      <w:r w:rsidRPr="000C04F0">
        <w:rPr>
          <w:spacing w:val="-3"/>
        </w:rPr>
        <w:t xml:space="preserve">Lifecycle </w:t>
      </w:r>
      <w:r w:rsidR="00516477" w:rsidRPr="000C04F0">
        <w:rPr>
          <w:spacing w:val="-3"/>
        </w:rPr>
        <w:t>Cost Estimates for the Active Remedial Option and Monitored Natural Attenuation Phase.</w:t>
      </w:r>
    </w:p>
    <w:p w:rsidR="00516477" w:rsidRPr="00E8717C" w:rsidRDefault="00516477" w:rsidP="00CE6804">
      <w:pPr>
        <w:pStyle w:val="Header"/>
        <w:spacing w:before="60"/>
        <w:ind w:left="360"/>
        <w:jc w:val="both"/>
        <w:rPr>
          <w:i/>
          <w:sz w:val="20"/>
        </w:rPr>
      </w:pPr>
      <w:r w:rsidRPr="00E8717C">
        <w:rPr>
          <w:i/>
          <w:sz w:val="20"/>
        </w:rPr>
        <w:t>* If applicable</w:t>
      </w:r>
    </w:p>
    <w:p w:rsidR="00516477" w:rsidRPr="009C04FC" w:rsidRDefault="00516477" w:rsidP="00CE6804">
      <w:pPr>
        <w:spacing w:before="60"/>
        <w:ind w:left="405"/>
        <w:jc w:val="both"/>
        <w:rPr>
          <w:b/>
          <w:i/>
        </w:rPr>
      </w:pPr>
      <w:r w:rsidRPr="009C04FC">
        <w:rPr>
          <w:b/>
          <w:i/>
        </w:rPr>
        <w:t>Provide additional tables as necessary to compile inform</w:t>
      </w:r>
      <w:r>
        <w:rPr>
          <w:b/>
          <w:i/>
        </w:rPr>
        <w:t>ation critical to evaluating the</w:t>
      </w:r>
      <w:r w:rsidRPr="009C04FC">
        <w:rPr>
          <w:b/>
          <w:i/>
        </w:rPr>
        <w:t xml:space="preserve"> proposed remedial technology or procedure (e.g., SVE pilot test data, water supply users to be connected to municipal water suppl</w:t>
      </w:r>
      <w:r>
        <w:rPr>
          <w:b/>
          <w:i/>
        </w:rPr>
        <w:t>y, etc.</w:t>
      </w:r>
      <w:r w:rsidRPr="009C04FC">
        <w:rPr>
          <w:b/>
          <w:i/>
        </w:rPr>
        <w:t xml:space="preserve">) and to </w:t>
      </w:r>
      <w:r>
        <w:rPr>
          <w:b/>
          <w:i/>
        </w:rPr>
        <w:t>validate the proposed</w:t>
      </w:r>
      <w:r w:rsidRPr="009C04FC">
        <w:rPr>
          <w:b/>
          <w:i/>
        </w:rPr>
        <w:t xml:space="preserve"> schedule</w:t>
      </w:r>
      <w:r>
        <w:rPr>
          <w:b/>
          <w:i/>
        </w:rPr>
        <w:t>s</w:t>
      </w:r>
      <w:r w:rsidRPr="009C04FC">
        <w:rPr>
          <w:b/>
          <w:i/>
        </w:rPr>
        <w:t xml:space="preserve"> and costs for </w:t>
      </w:r>
      <w:r>
        <w:rPr>
          <w:b/>
          <w:i/>
        </w:rPr>
        <w:t xml:space="preserve">the active </w:t>
      </w:r>
      <w:r w:rsidRPr="009C04FC">
        <w:rPr>
          <w:b/>
          <w:i/>
        </w:rPr>
        <w:t>remedial option</w:t>
      </w:r>
      <w:r>
        <w:rPr>
          <w:b/>
          <w:i/>
        </w:rPr>
        <w:t xml:space="preserve"> and monitored natural attenuation phase</w:t>
      </w:r>
      <w:r w:rsidRPr="009C04FC">
        <w:rPr>
          <w:b/>
          <w:i/>
        </w:rPr>
        <w:t>.</w:t>
      </w:r>
    </w:p>
    <w:p w:rsidR="00516477" w:rsidRDefault="00516477" w:rsidP="00CE6804">
      <w:pPr>
        <w:pStyle w:val="Heading5"/>
        <w:spacing w:before="160"/>
        <w:jc w:val="both"/>
      </w:pPr>
      <w:r>
        <w:t>L.</w:t>
      </w:r>
      <w:r>
        <w:tab/>
        <w:t>Appendices</w:t>
      </w:r>
    </w:p>
    <w:p w:rsidR="00516477" w:rsidRDefault="00516477" w:rsidP="00CE6804">
      <w:pPr>
        <w:keepNext/>
        <w:ind w:firstLine="360"/>
        <w:jc w:val="both"/>
      </w:pPr>
      <w:r>
        <w:t>Provide the following:</w:t>
      </w:r>
    </w:p>
    <w:p w:rsidR="00516477" w:rsidRPr="00381E03" w:rsidRDefault="00516477" w:rsidP="00CE6804">
      <w:pPr>
        <w:pStyle w:val="Header"/>
        <w:ind w:left="1800" w:hanging="1440"/>
        <w:jc w:val="both"/>
        <w:rPr>
          <w:sz w:val="20"/>
        </w:rPr>
      </w:pPr>
      <w:r w:rsidRPr="00381E03">
        <w:rPr>
          <w:sz w:val="20"/>
        </w:rPr>
        <w:t>Appendix A</w:t>
      </w:r>
      <w:r w:rsidRPr="00381E03">
        <w:rPr>
          <w:sz w:val="20"/>
        </w:rPr>
        <w:tab/>
        <w:t>Site Specific Health and Safety Plan (HASP)</w:t>
      </w:r>
      <w:r w:rsidR="007C7FC1">
        <w:rPr>
          <w:sz w:val="20"/>
        </w:rPr>
        <w:t>*</w:t>
      </w:r>
    </w:p>
    <w:p w:rsidR="00516477" w:rsidRPr="00381E03" w:rsidRDefault="00516477" w:rsidP="00CE6804">
      <w:pPr>
        <w:pStyle w:val="Header"/>
        <w:ind w:left="1800" w:hanging="1440"/>
        <w:jc w:val="both"/>
        <w:rPr>
          <w:sz w:val="20"/>
        </w:rPr>
      </w:pPr>
      <w:r w:rsidRPr="00381E03">
        <w:rPr>
          <w:sz w:val="20"/>
        </w:rPr>
        <w:t>Appendix B</w:t>
      </w:r>
      <w:r w:rsidRPr="00381E03">
        <w:rPr>
          <w:sz w:val="20"/>
        </w:rPr>
        <w:tab/>
        <w:t>Copies of permits (soil treatment, wastewater treatment, etc.)*</w:t>
      </w:r>
    </w:p>
    <w:p w:rsidR="00516477" w:rsidRPr="00381E03" w:rsidRDefault="00516477" w:rsidP="00CE6804">
      <w:pPr>
        <w:pStyle w:val="Header"/>
        <w:ind w:left="1800" w:hanging="1440"/>
        <w:jc w:val="both"/>
        <w:rPr>
          <w:sz w:val="20"/>
        </w:rPr>
      </w:pPr>
      <w:r w:rsidRPr="00381E03">
        <w:rPr>
          <w:sz w:val="20"/>
        </w:rPr>
        <w:t>Appendix C</w:t>
      </w:r>
      <w:r w:rsidRPr="00381E03">
        <w:rPr>
          <w:sz w:val="20"/>
        </w:rPr>
        <w:tab/>
        <w:t xml:space="preserve">Geologic logs for borings </w:t>
      </w:r>
      <w:r>
        <w:rPr>
          <w:sz w:val="20"/>
        </w:rPr>
        <w:t>(related to CAP</w:t>
      </w:r>
      <w:r w:rsidRPr="00381E03">
        <w:rPr>
          <w:sz w:val="20"/>
        </w:rPr>
        <w:t xml:space="preserve"> investigation</w:t>
      </w:r>
      <w:r>
        <w:rPr>
          <w:sz w:val="20"/>
        </w:rPr>
        <w:t xml:space="preserve"> / pilot studies</w:t>
      </w:r>
      <w:r w:rsidRPr="00381E03">
        <w:rPr>
          <w:sz w:val="20"/>
        </w:rPr>
        <w:t xml:space="preserve"> only)</w:t>
      </w:r>
      <w:r>
        <w:rPr>
          <w:sz w:val="20"/>
        </w:rPr>
        <w:t>*</w:t>
      </w:r>
    </w:p>
    <w:p w:rsidR="00516477" w:rsidRPr="00381E03" w:rsidRDefault="00516477" w:rsidP="00CE6804">
      <w:pPr>
        <w:spacing w:line="220" w:lineRule="atLeast"/>
        <w:ind w:left="1800" w:hanging="1440"/>
        <w:jc w:val="both"/>
        <w:rPr>
          <w:b/>
        </w:rPr>
      </w:pPr>
      <w:r w:rsidRPr="00381E03">
        <w:t>Appendix D</w:t>
      </w:r>
      <w:r w:rsidRPr="00381E03">
        <w:tab/>
        <w:t>Copies of the NORR, NOV, etc. requiring the CAP</w:t>
      </w:r>
      <w:r w:rsidR="007C7FC1">
        <w:t>*</w:t>
      </w:r>
    </w:p>
    <w:p w:rsidR="00516477" w:rsidRPr="00381E03" w:rsidRDefault="00516477" w:rsidP="00CE6804">
      <w:pPr>
        <w:ind w:left="1800" w:hanging="1440"/>
        <w:jc w:val="both"/>
      </w:pPr>
      <w:r w:rsidRPr="00381E03">
        <w:t>Appendix E</w:t>
      </w:r>
      <w:r w:rsidRPr="00381E03">
        <w:tab/>
      </w:r>
      <w:r w:rsidR="000C04F0">
        <w:t>All received</w:t>
      </w:r>
      <w:r w:rsidRPr="00381E03">
        <w:t xml:space="preserve"> bid</w:t>
      </w:r>
      <w:r w:rsidR="000C04F0">
        <w:t xml:space="preserve"> packages (and bid rejections)</w:t>
      </w:r>
      <w:r w:rsidRPr="00381E03">
        <w:t xml:space="preserve"> </w:t>
      </w:r>
      <w:r w:rsidR="000C04F0">
        <w:t>related to system fabrication or installation</w:t>
      </w:r>
      <w:r>
        <w:t xml:space="preserve">. </w:t>
      </w:r>
    </w:p>
    <w:p w:rsidR="00516477" w:rsidRPr="00381E03" w:rsidRDefault="00516477" w:rsidP="00CE6804">
      <w:pPr>
        <w:pStyle w:val="Header"/>
        <w:ind w:left="1800" w:hanging="1440"/>
        <w:jc w:val="both"/>
        <w:rPr>
          <w:sz w:val="20"/>
        </w:rPr>
      </w:pPr>
      <w:r w:rsidRPr="00381E03">
        <w:rPr>
          <w:sz w:val="20"/>
        </w:rPr>
        <w:t>Appendix F</w:t>
      </w:r>
      <w:r w:rsidRPr="00381E03">
        <w:rPr>
          <w:sz w:val="20"/>
        </w:rPr>
        <w:tab/>
      </w:r>
      <w:r w:rsidR="000C04F0">
        <w:rPr>
          <w:sz w:val="20"/>
        </w:rPr>
        <w:t>Full remediation system design and specifications, including any applicable diagrams or maps</w:t>
      </w:r>
      <w:r w:rsidRPr="00381E03">
        <w:rPr>
          <w:sz w:val="20"/>
        </w:rPr>
        <w:t xml:space="preserve"> </w:t>
      </w:r>
      <w:r w:rsidR="000C04F0">
        <w:rPr>
          <w:sz w:val="20"/>
        </w:rPr>
        <w:t>not included above and any c</w:t>
      </w:r>
      <w:r w:rsidR="000C04F0" w:rsidRPr="000C04F0">
        <w:rPr>
          <w:sz w:val="20"/>
        </w:rPr>
        <w:t xml:space="preserve">alculations or models </w:t>
      </w:r>
      <w:r w:rsidR="000C04F0">
        <w:rPr>
          <w:sz w:val="20"/>
        </w:rPr>
        <w:t>to validate</w:t>
      </w:r>
      <w:r w:rsidR="000C04F0" w:rsidRPr="000C04F0">
        <w:rPr>
          <w:sz w:val="20"/>
        </w:rPr>
        <w:t xml:space="preserve"> the system design</w:t>
      </w:r>
      <w:r>
        <w:rPr>
          <w:sz w:val="20"/>
        </w:rPr>
        <w:t>.</w:t>
      </w:r>
    </w:p>
    <w:p w:rsidR="00516477" w:rsidRPr="00381E03" w:rsidRDefault="00516477" w:rsidP="00CE6804">
      <w:pPr>
        <w:ind w:left="1800" w:hanging="1440"/>
        <w:jc w:val="both"/>
      </w:pPr>
      <w:r w:rsidRPr="00381E03">
        <w:lastRenderedPageBreak/>
        <w:t>Appendix G</w:t>
      </w:r>
      <w:r w:rsidRPr="00381E03">
        <w:tab/>
      </w:r>
      <w:r w:rsidR="000C04F0">
        <w:t>P</w:t>
      </w:r>
      <w:r w:rsidRPr="00381E03">
        <w:t>ilot test</w:t>
      </w:r>
      <w:r>
        <w:t xml:space="preserve"> data</w:t>
      </w:r>
      <w:r w:rsidR="000C04F0">
        <w:t>/calculations*.</w:t>
      </w:r>
    </w:p>
    <w:p w:rsidR="00516477" w:rsidRPr="00381E03" w:rsidRDefault="00516477" w:rsidP="00CE6804">
      <w:pPr>
        <w:pStyle w:val="Header"/>
        <w:ind w:left="1800" w:hanging="1440"/>
        <w:jc w:val="both"/>
        <w:rPr>
          <w:sz w:val="20"/>
        </w:rPr>
      </w:pPr>
      <w:r w:rsidRPr="00381E03">
        <w:rPr>
          <w:sz w:val="20"/>
        </w:rPr>
        <w:t>Appendix H</w:t>
      </w:r>
      <w:r w:rsidRPr="00381E03">
        <w:rPr>
          <w:sz w:val="20"/>
        </w:rPr>
        <w:tab/>
        <w:t xml:space="preserve">List of local authorities and property owners/occupants to whom public notice of corrective action </w:t>
      </w:r>
      <w:r>
        <w:rPr>
          <w:sz w:val="20"/>
        </w:rPr>
        <w:t>is to be</w:t>
      </w:r>
      <w:r w:rsidRPr="00381E03">
        <w:rPr>
          <w:sz w:val="20"/>
        </w:rPr>
        <w:t xml:space="preserve"> sent, an example copy of the public notice</w:t>
      </w:r>
      <w:r>
        <w:rPr>
          <w:sz w:val="20"/>
        </w:rPr>
        <w:t xml:space="preserve"> </w:t>
      </w:r>
      <w:r w:rsidRPr="00381E03">
        <w:rPr>
          <w:sz w:val="20"/>
        </w:rPr>
        <w:t>and a copy of any</w:t>
      </w:r>
      <w:r>
        <w:rPr>
          <w:sz w:val="20"/>
        </w:rPr>
        <w:t xml:space="preserve"> notice to be publicly posted (if different).</w:t>
      </w:r>
    </w:p>
    <w:p w:rsidR="00516477" w:rsidRPr="00E8717C" w:rsidRDefault="00516477" w:rsidP="00CE6804">
      <w:pPr>
        <w:pStyle w:val="Subtitle"/>
        <w:spacing w:before="60"/>
        <w:ind w:left="360"/>
        <w:jc w:val="both"/>
        <w:rPr>
          <w:rFonts w:ascii="Times New Roman" w:hAnsi="Times New Roman"/>
          <w:b w:val="0"/>
          <w:i/>
          <w:sz w:val="20"/>
        </w:rPr>
      </w:pPr>
      <w:r w:rsidRPr="00E8717C">
        <w:rPr>
          <w:rFonts w:ascii="Times New Roman" w:hAnsi="Times New Roman"/>
          <w:b w:val="0"/>
          <w:i/>
          <w:sz w:val="20"/>
        </w:rPr>
        <w:t>* If applicable</w:t>
      </w:r>
      <w:r w:rsidR="007C7FC1">
        <w:rPr>
          <w:rFonts w:ascii="Times New Roman" w:hAnsi="Times New Roman"/>
          <w:b w:val="0"/>
          <w:i/>
          <w:sz w:val="20"/>
        </w:rPr>
        <w:t xml:space="preserve"> (or if modified from any version provided with the CA Study)</w:t>
      </w:r>
    </w:p>
    <w:p w:rsidR="00516477" w:rsidRDefault="00516477" w:rsidP="00CE6804">
      <w:pPr>
        <w:pStyle w:val="Subtitle"/>
        <w:spacing w:before="60"/>
        <w:ind w:left="450"/>
        <w:jc w:val="both"/>
        <w:rPr>
          <w:i/>
          <w:sz w:val="20"/>
        </w:rPr>
      </w:pPr>
      <w:r>
        <w:rPr>
          <w:rFonts w:ascii="Times New Roman" w:hAnsi="Times New Roman"/>
          <w:i/>
          <w:sz w:val="20"/>
        </w:rPr>
        <w:t xml:space="preserve">Provide additional appendices as needed to better illustrate </w:t>
      </w:r>
      <w:r w:rsidR="000C04F0">
        <w:rPr>
          <w:rFonts w:ascii="Times New Roman" w:hAnsi="Times New Roman"/>
          <w:i/>
          <w:sz w:val="20"/>
        </w:rPr>
        <w:t xml:space="preserve">the </w:t>
      </w:r>
      <w:r>
        <w:rPr>
          <w:rFonts w:ascii="Times New Roman" w:hAnsi="Times New Roman"/>
          <w:i/>
          <w:sz w:val="20"/>
        </w:rPr>
        <w:t>remedial strategy</w:t>
      </w:r>
      <w:r w:rsidR="000C04F0">
        <w:rPr>
          <w:rFonts w:ascii="Times New Roman" w:hAnsi="Times New Roman"/>
          <w:i/>
          <w:sz w:val="20"/>
        </w:rPr>
        <w:t xml:space="preserve"> design and specification</w:t>
      </w:r>
      <w:r>
        <w:rPr>
          <w:i/>
          <w:sz w:val="20"/>
        </w:rPr>
        <w:t>.</w:t>
      </w:r>
    </w:p>
    <w:p w:rsidR="000C04F0" w:rsidRPr="00680561" w:rsidRDefault="000C04F0" w:rsidP="00CE6804">
      <w:pPr>
        <w:pStyle w:val="Subtitle"/>
        <w:spacing w:before="60"/>
        <w:ind w:left="450"/>
        <w:jc w:val="both"/>
        <w:rPr>
          <w:b w:val="0"/>
          <w:sz w:val="20"/>
        </w:rPr>
      </w:pPr>
    </w:p>
    <w:p w:rsidR="000C04F0" w:rsidRPr="00680561" w:rsidRDefault="000C04F0" w:rsidP="00CE6804">
      <w:pPr>
        <w:pStyle w:val="Subtitle"/>
        <w:spacing w:before="60"/>
        <w:ind w:left="450"/>
        <w:jc w:val="both"/>
        <w:rPr>
          <w:b w:val="0"/>
          <w:sz w:val="20"/>
        </w:rPr>
      </w:pPr>
    </w:p>
    <w:p w:rsidR="00106BEE" w:rsidRPr="00680561" w:rsidRDefault="00106BEE" w:rsidP="00CE6804">
      <w:pPr>
        <w:pStyle w:val="K1"/>
        <w:spacing w:after="120"/>
        <w:jc w:val="both"/>
        <w:rPr>
          <w:b w:val="0"/>
        </w:rPr>
      </w:pPr>
    </w:p>
    <w:p w:rsidR="000C04F0" w:rsidRDefault="000C04F0" w:rsidP="00CE6804">
      <w:pPr>
        <w:pStyle w:val="K1"/>
        <w:spacing w:after="120"/>
        <w:jc w:val="both"/>
        <w:sectPr w:rsidR="000C04F0" w:rsidSect="00923FE3">
          <w:pgSz w:w="12240" w:h="15840"/>
          <w:pgMar w:top="1080" w:right="1440" w:bottom="1080" w:left="1440" w:header="720" w:footer="720" w:gutter="0"/>
          <w:cols w:space="720"/>
          <w:docGrid w:linePitch="360"/>
        </w:sectPr>
      </w:pPr>
    </w:p>
    <w:p w:rsidR="00947F1B" w:rsidRPr="006203F8" w:rsidRDefault="00947F1B" w:rsidP="009B3A99">
      <w:pPr>
        <w:pStyle w:val="RptMainTtl"/>
      </w:pPr>
      <w:r w:rsidRPr="006203F8">
        <w:lastRenderedPageBreak/>
        <w:t>7</w:t>
      </w:r>
      <w:r>
        <w:t>C</w:t>
      </w:r>
      <w:r w:rsidRPr="006203F8">
        <w:t xml:space="preserve">.  Corrective Action Plan – </w:t>
      </w:r>
      <w:r w:rsidR="0076337A">
        <w:t>Record of Decision</w:t>
      </w:r>
    </w:p>
    <w:p w:rsidR="00947F1B" w:rsidRDefault="00947F1B" w:rsidP="00CE6804">
      <w:pPr>
        <w:spacing w:after="40"/>
        <w:ind w:firstLine="720"/>
        <w:jc w:val="both"/>
        <w:rPr>
          <w:i/>
        </w:rPr>
      </w:pPr>
      <w:r>
        <w:rPr>
          <w:i/>
        </w:rPr>
        <w:t>This template outlines the</w:t>
      </w:r>
      <w:r w:rsidR="003C7B6B">
        <w:rPr>
          <w:i/>
        </w:rPr>
        <w:t xml:space="preserve"> </w:t>
      </w:r>
      <w:r w:rsidR="003C7B6B" w:rsidRPr="00315BB4">
        <w:rPr>
          <w:b/>
          <w:i/>
        </w:rPr>
        <w:t>typical</w:t>
      </w:r>
      <w:r>
        <w:rPr>
          <w:i/>
        </w:rPr>
        <w:t xml:space="preserve"> </w:t>
      </w:r>
      <w:r w:rsidR="0037409B">
        <w:rPr>
          <w:i/>
        </w:rPr>
        <w:t>structure of</w:t>
      </w:r>
      <w:r>
        <w:rPr>
          <w:i/>
        </w:rPr>
        <w:t xml:space="preserve"> a </w:t>
      </w:r>
      <w:r w:rsidR="0037409B">
        <w:rPr>
          <w:i/>
        </w:rPr>
        <w:t xml:space="preserve">Corrective Action </w:t>
      </w:r>
      <w:r w:rsidR="0076337A">
        <w:rPr>
          <w:i/>
        </w:rPr>
        <w:t>Record of Decision</w:t>
      </w:r>
      <w:r w:rsidR="0037409B">
        <w:rPr>
          <w:i/>
        </w:rPr>
        <w:t xml:space="preserve"> (CA </w:t>
      </w:r>
      <w:r w:rsidR="0076337A">
        <w:rPr>
          <w:i/>
        </w:rPr>
        <w:t>D</w:t>
      </w:r>
      <w:r w:rsidR="0037409B">
        <w:rPr>
          <w:i/>
        </w:rPr>
        <w:t>ecision</w:t>
      </w:r>
      <w:r w:rsidR="0076337A">
        <w:rPr>
          <w:i/>
        </w:rPr>
        <w:t>) com</w:t>
      </w:r>
      <w:r w:rsidR="0037409B">
        <w:rPr>
          <w:i/>
        </w:rPr>
        <w:t>pleting</w:t>
      </w:r>
      <w:r w:rsidR="0076337A">
        <w:rPr>
          <w:i/>
        </w:rPr>
        <w:t xml:space="preserve"> the</w:t>
      </w:r>
      <w:r>
        <w:rPr>
          <w:i/>
        </w:rPr>
        <w:t xml:space="preserve"> Corrective Action Plan (CAP) at an eligible site operating under the 2017 Reasonable Rate Document (RRD) to maintain access to the Commercial Leaking Petroleum Underground Storage Tank Trust Fund (Trust Fund).</w:t>
      </w:r>
    </w:p>
    <w:p w:rsidR="00B74CE4" w:rsidRPr="008E2FFF" w:rsidRDefault="00947F1B" w:rsidP="00CE6804">
      <w:pPr>
        <w:spacing w:after="40"/>
        <w:ind w:firstLine="720"/>
        <w:jc w:val="both"/>
        <w:rPr>
          <w:i/>
        </w:rPr>
      </w:pPr>
      <w:r>
        <w:rPr>
          <w:i/>
        </w:rPr>
        <w:t>The</w:t>
      </w:r>
      <w:r w:rsidR="0076337A">
        <w:rPr>
          <w:i/>
        </w:rPr>
        <w:t xml:space="preserve"> objective of the standalone CA</w:t>
      </w:r>
      <w:r w:rsidR="0037409B">
        <w:rPr>
          <w:i/>
        </w:rPr>
        <w:t xml:space="preserve"> Decision</w:t>
      </w:r>
      <w:r w:rsidR="0076337A">
        <w:rPr>
          <w:i/>
        </w:rPr>
        <w:t xml:space="preserve"> </w:t>
      </w:r>
      <w:r>
        <w:rPr>
          <w:i/>
        </w:rPr>
        <w:t xml:space="preserve">portion of this </w:t>
      </w:r>
      <w:r w:rsidR="0076337A">
        <w:rPr>
          <w:i/>
        </w:rPr>
        <w:t xml:space="preserve">multi-part </w:t>
      </w:r>
      <w:r>
        <w:rPr>
          <w:i/>
        </w:rPr>
        <w:t xml:space="preserve">CAP process at Trust Fund-eligible sites is to provide a formal </w:t>
      </w:r>
      <w:r w:rsidR="0037409B">
        <w:rPr>
          <w:i/>
        </w:rPr>
        <w:t>statement of objectives, schedules, and milestones for the selected</w:t>
      </w:r>
      <w:r>
        <w:rPr>
          <w:i/>
        </w:rPr>
        <w:t xml:space="preserve"> remedial strategy</w:t>
      </w:r>
      <w:r w:rsidR="0037409B">
        <w:rPr>
          <w:i/>
        </w:rPr>
        <w:t xml:space="preserve"> and the associated remedial system design </w:t>
      </w:r>
      <w:r w:rsidR="00881D35">
        <w:rPr>
          <w:i/>
        </w:rPr>
        <w:t xml:space="preserve">that were </w:t>
      </w:r>
      <w:r w:rsidR="0037409B">
        <w:rPr>
          <w:i/>
        </w:rPr>
        <w:t>provided</w:t>
      </w:r>
      <w:r>
        <w:rPr>
          <w:i/>
        </w:rPr>
        <w:t xml:space="preserve"> in the preceding CAP </w:t>
      </w:r>
      <w:r w:rsidR="007C7FC1">
        <w:rPr>
          <w:i/>
        </w:rPr>
        <w:t>CA Study</w:t>
      </w:r>
      <w:r w:rsidR="0037409B">
        <w:rPr>
          <w:i/>
        </w:rPr>
        <w:t xml:space="preserve"> and CA Design steps</w:t>
      </w:r>
      <w:r>
        <w:rPr>
          <w:i/>
        </w:rPr>
        <w:t xml:space="preserve">, as approved by the Department.  </w:t>
      </w:r>
      <w:r w:rsidR="00B74CE4">
        <w:rPr>
          <w:i/>
        </w:rPr>
        <w:t>The CA Decision should focus on clearly defining these objectives, schedules, and milestones to</w:t>
      </w:r>
      <w:r w:rsidR="00881D35">
        <w:rPr>
          <w:i/>
        </w:rPr>
        <w:t xml:space="preserve"> be used to</w:t>
      </w:r>
      <w:r w:rsidR="00B74CE4">
        <w:rPr>
          <w:i/>
        </w:rPr>
        <w:t xml:space="preserve"> track cleanup progress for both the active remediation and natural attenuation phases of the CAP, following the strategy described in the June 1, 2016 UST Section Memo entitled “</w:t>
      </w:r>
      <w:hyperlink r:id="rId14" w:history="1">
        <w:r w:rsidR="00B74CE4" w:rsidRPr="00E46AE3">
          <w:rPr>
            <w:rStyle w:val="Hyperlink"/>
          </w:rPr>
          <w:t>North Carolina Petroleum UST Release Corrective Action Phase Project Management: A Calibrated Risk-Based Corrective Action Decision &amp; Implementation Guide</w:t>
        </w:r>
      </w:hyperlink>
      <w:r w:rsidR="00B74CE4" w:rsidRPr="00B74CE4">
        <w:rPr>
          <w:rStyle w:val="Hyperlink"/>
          <w:i/>
          <w:color w:val="auto"/>
          <w:u w:val="none"/>
        </w:rPr>
        <w:t>.”</w:t>
      </w:r>
      <w:r w:rsidR="00B74CE4">
        <w:rPr>
          <w:rStyle w:val="Hyperlink"/>
          <w:i/>
          <w:color w:val="auto"/>
          <w:u w:val="none"/>
        </w:rPr>
        <w:t xml:space="preserve">  The CA Decision should include any information necessary to validate the proposed cleanup objectives, schedule, and milestones, proof of pro</w:t>
      </w:r>
      <w:r w:rsidR="00881D35">
        <w:rPr>
          <w:rStyle w:val="Hyperlink"/>
          <w:i/>
          <w:color w:val="auto"/>
          <w:u w:val="none"/>
        </w:rPr>
        <w:t xml:space="preserve">per completion of public notice, as required for risk-based cleanup goals, </w:t>
      </w:r>
      <w:r w:rsidR="00B74CE4">
        <w:rPr>
          <w:rStyle w:val="Hyperlink"/>
          <w:i/>
          <w:color w:val="auto"/>
          <w:u w:val="none"/>
        </w:rPr>
        <w:t xml:space="preserve">as well as a signature page for all parties to the agreement similar to that depicted below. </w:t>
      </w:r>
    </w:p>
    <w:p w:rsidR="00947F1B" w:rsidRDefault="00B74CE4" w:rsidP="00CE6804">
      <w:pPr>
        <w:spacing w:after="40"/>
        <w:ind w:firstLine="720"/>
        <w:jc w:val="both"/>
        <w:rPr>
          <w:i/>
        </w:rPr>
      </w:pPr>
      <w:r>
        <w:rPr>
          <w:i/>
        </w:rPr>
        <w:t>Please note</w:t>
      </w:r>
      <w:r w:rsidR="00947F1B">
        <w:rPr>
          <w:i/>
        </w:rPr>
        <w:t xml:space="preserve"> that </w:t>
      </w:r>
      <w:r w:rsidR="0037409B">
        <w:rPr>
          <w:i/>
        </w:rPr>
        <w:t>this CA Decision may differ from other programs with similar ‘Records of Decision’ as it does not formally bind all parties to the letter of the text</w:t>
      </w:r>
      <w:r w:rsidR="00F25B09">
        <w:rPr>
          <w:i/>
        </w:rPr>
        <w:t xml:space="preserve"> under threat of penalties or fines</w:t>
      </w:r>
      <w:r w:rsidR="00947F1B">
        <w:rPr>
          <w:i/>
        </w:rPr>
        <w:t>.</w:t>
      </w:r>
      <w:r w:rsidR="0037409B">
        <w:rPr>
          <w:i/>
        </w:rPr>
        <w:t xml:space="preserve">  Instead, </w:t>
      </w:r>
      <w:r w:rsidR="00F25B09">
        <w:rPr>
          <w:i/>
        </w:rPr>
        <w:t>the CA Decision</w:t>
      </w:r>
      <w:r w:rsidR="0037409B">
        <w:rPr>
          <w:i/>
        </w:rPr>
        <w:t xml:space="preserve"> represents a statement of agreed-upon expectations for site cleanup that are acceptable to the Responsible Party, their primary environmental consultant, the remediation system design engineer, and the </w:t>
      </w:r>
      <w:r w:rsidR="00881D35">
        <w:rPr>
          <w:i/>
        </w:rPr>
        <w:t xml:space="preserve">Department of Environmental Quality (as represented by the </w:t>
      </w:r>
      <w:r w:rsidR="0037409B">
        <w:rPr>
          <w:i/>
        </w:rPr>
        <w:t>UST Section Corrective Action and Trust Fund Branches.</w:t>
      </w:r>
      <w:r w:rsidR="00881D35">
        <w:rPr>
          <w:i/>
        </w:rPr>
        <w:t>)</w:t>
      </w:r>
      <w:r w:rsidR="00F25B09">
        <w:rPr>
          <w:i/>
        </w:rPr>
        <w:t xml:space="preserve">  If, during the course of the implementation of this CAP, the proposed objectives, schedules, and milestones are not being met for any reason (other than negligence or fraud), or if there is any material change to the site or surrounding area that could alter the applicable risk classification for the site, any party to the agreement has the right to request an amendment to the CA Decision going forward, without penalty. </w:t>
      </w:r>
    </w:p>
    <w:p w:rsidR="00947F1B" w:rsidRPr="00782C06" w:rsidRDefault="00947F1B" w:rsidP="00CE6804">
      <w:pPr>
        <w:pStyle w:val="RptSctnHdr"/>
        <w:numPr>
          <w:ilvl w:val="0"/>
          <w:numId w:val="27"/>
        </w:numPr>
        <w:spacing w:before="240"/>
        <w:ind w:left="360"/>
        <w:jc w:val="both"/>
      </w:pPr>
      <w:r w:rsidRPr="00782C06">
        <w:t>Site Information</w:t>
      </w:r>
    </w:p>
    <w:p w:rsidR="00947F1B" w:rsidRDefault="00947F1B" w:rsidP="00CE6804">
      <w:pPr>
        <w:numPr>
          <w:ilvl w:val="0"/>
          <w:numId w:val="28"/>
        </w:numPr>
        <w:suppressAutoHyphens/>
        <w:spacing w:after="80"/>
        <w:jc w:val="both"/>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893"/>
        <w:gridCol w:w="1717"/>
        <w:gridCol w:w="986"/>
        <w:gridCol w:w="274"/>
        <w:gridCol w:w="720"/>
        <w:gridCol w:w="536"/>
        <w:gridCol w:w="450"/>
        <w:gridCol w:w="1438"/>
      </w:tblGrid>
      <w:tr w:rsidR="00947F1B" w:rsidRPr="00791E5B" w:rsidTr="00947F1B">
        <w:trPr>
          <w:trHeight w:val="371"/>
        </w:trPr>
        <w:tc>
          <w:tcPr>
            <w:tcW w:w="1890" w:type="dxa"/>
            <w:vAlign w:val="center"/>
          </w:tcPr>
          <w:p w:rsidR="00947F1B" w:rsidRPr="00791E5B" w:rsidRDefault="00947F1B" w:rsidP="00CE6804">
            <w:pPr>
              <w:tabs>
                <w:tab w:val="left" w:pos="5760"/>
              </w:tabs>
              <w:ind w:hanging="15"/>
              <w:jc w:val="both"/>
            </w:pPr>
            <w:r w:rsidRPr="00791E5B">
              <w:rPr>
                <w:rFonts w:ascii="Wingdings" w:hAnsi="Wingdings"/>
                <w:position w:val="6"/>
              </w:rPr>
              <w:t></w:t>
            </w:r>
            <w:r>
              <w:rPr>
                <w:rFonts w:ascii="Wingdings" w:hAnsi="Wingdings"/>
                <w:position w:val="6"/>
              </w:rPr>
              <w:t></w:t>
            </w:r>
            <w:r w:rsidRPr="00791E5B">
              <w:t>Date of Report:</w:t>
            </w:r>
          </w:p>
        </w:tc>
        <w:tc>
          <w:tcPr>
            <w:tcW w:w="3870" w:type="dxa"/>
            <w:gridSpan w:val="4"/>
            <w:tcBorders>
              <w:bottom w:val="single" w:sz="4" w:space="0" w:color="auto"/>
            </w:tcBorders>
            <w:vAlign w:val="center"/>
          </w:tcPr>
          <w:p w:rsidR="00947F1B" w:rsidRPr="00862AA2" w:rsidRDefault="00947F1B" w:rsidP="00CE6804">
            <w:pPr>
              <w:tabs>
                <w:tab w:val="left" w:pos="5760"/>
              </w:tabs>
              <w:jc w:val="both"/>
            </w:pPr>
          </w:p>
        </w:tc>
        <w:tc>
          <w:tcPr>
            <w:tcW w:w="1706" w:type="dxa"/>
            <w:gridSpan w:val="3"/>
            <w:vAlign w:val="center"/>
          </w:tcPr>
          <w:p w:rsidR="00947F1B" w:rsidRPr="00862AA2" w:rsidRDefault="00947F1B" w:rsidP="00CE6804">
            <w:pPr>
              <w:tabs>
                <w:tab w:val="left" w:pos="5760"/>
              </w:tabs>
              <w:ind w:left="-104"/>
              <w:jc w:val="both"/>
            </w:pPr>
            <w:r w:rsidRPr="00862AA2">
              <w:t>Site Risk</w:t>
            </w:r>
            <w:r>
              <w:t>/Ranking</w:t>
            </w:r>
            <w:r w:rsidRPr="00862AA2">
              <w:t>:</w:t>
            </w:r>
          </w:p>
        </w:tc>
        <w:tc>
          <w:tcPr>
            <w:tcW w:w="1438" w:type="dxa"/>
            <w:tcBorders>
              <w:bottom w:val="single" w:sz="4" w:space="0" w:color="auto"/>
            </w:tcBorders>
            <w:vAlign w:val="center"/>
          </w:tcPr>
          <w:p w:rsidR="00947F1B" w:rsidRPr="00862AA2" w:rsidRDefault="00947F1B" w:rsidP="00CE6804">
            <w:pPr>
              <w:tabs>
                <w:tab w:val="left" w:pos="5760"/>
              </w:tabs>
              <w:jc w:val="both"/>
            </w:pPr>
          </w:p>
        </w:tc>
      </w:tr>
      <w:tr w:rsidR="00947F1B" w:rsidRPr="00791E5B" w:rsidTr="00947F1B">
        <w:trPr>
          <w:trHeight w:val="370"/>
        </w:trPr>
        <w:tc>
          <w:tcPr>
            <w:tcW w:w="1890" w:type="dxa"/>
            <w:vAlign w:val="center"/>
          </w:tcPr>
          <w:p w:rsidR="00947F1B" w:rsidRPr="00791E5B" w:rsidRDefault="00947F1B"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rsidRPr="00791E5B">
              <w:t>Facility I.D.:</w:t>
            </w:r>
          </w:p>
        </w:tc>
        <w:tc>
          <w:tcPr>
            <w:tcW w:w="2610" w:type="dxa"/>
            <w:gridSpan w:val="2"/>
            <w:tcBorders>
              <w:top w:val="single" w:sz="4" w:space="0" w:color="auto"/>
              <w:bottom w:val="single" w:sz="4" w:space="0" w:color="auto"/>
            </w:tcBorders>
            <w:vAlign w:val="center"/>
          </w:tcPr>
          <w:p w:rsidR="00947F1B" w:rsidRPr="00862AA2" w:rsidRDefault="00947F1B" w:rsidP="00CE6804">
            <w:pPr>
              <w:tabs>
                <w:tab w:val="left" w:pos="5760"/>
              </w:tabs>
              <w:jc w:val="both"/>
              <w:rPr>
                <w:position w:val="6"/>
              </w:rPr>
            </w:pPr>
          </w:p>
        </w:tc>
        <w:tc>
          <w:tcPr>
            <w:tcW w:w="2966" w:type="dxa"/>
            <w:gridSpan w:val="5"/>
            <w:vAlign w:val="center"/>
          </w:tcPr>
          <w:p w:rsidR="00947F1B" w:rsidRPr="00862AA2" w:rsidRDefault="00947F1B" w:rsidP="00CE6804">
            <w:pPr>
              <w:tabs>
                <w:tab w:val="left" w:pos="5760"/>
              </w:tabs>
              <w:jc w:val="both"/>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rsidR="00947F1B" w:rsidRPr="00862AA2" w:rsidRDefault="00947F1B" w:rsidP="00CE6804">
            <w:pPr>
              <w:tabs>
                <w:tab w:val="left" w:pos="5760"/>
              </w:tabs>
              <w:jc w:val="both"/>
              <w:rPr>
                <w:position w:val="6"/>
              </w:rPr>
            </w:pPr>
          </w:p>
        </w:tc>
      </w:tr>
      <w:tr w:rsidR="00947F1B" w:rsidRPr="00791E5B" w:rsidTr="00947F1B">
        <w:trPr>
          <w:trHeight w:val="366"/>
        </w:trPr>
        <w:tc>
          <w:tcPr>
            <w:tcW w:w="1890" w:type="dxa"/>
            <w:vAlign w:val="center"/>
          </w:tcPr>
          <w:p w:rsidR="00947F1B" w:rsidRPr="00791E5B" w:rsidRDefault="00947F1B" w:rsidP="00CE6804">
            <w:pPr>
              <w:tabs>
                <w:tab w:val="left" w:pos="5760"/>
              </w:tabs>
              <w:jc w:val="both"/>
            </w:pPr>
            <w:r w:rsidRPr="00791E5B">
              <w:rPr>
                <w:rFonts w:ascii="Wingdings" w:hAnsi="Wingdings"/>
                <w:position w:val="6"/>
              </w:rPr>
              <w:t></w:t>
            </w:r>
            <w:r>
              <w:rPr>
                <w:rFonts w:ascii="Wingdings" w:hAnsi="Wingdings"/>
                <w:position w:val="6"/>
              </w:rPr>
              <w:t></w:t>
            </w:r>
            <w:r w:rsidRPr="00791E5B">
              <w:t>Site Name:</w:t>
            </w:r>
          </w:p>
        </w:tc>
        <w:tc>
          <w:tcPr>
            <w:tcW w:w="7014" w:type="dxa"/>
            <w:gridSpan w:val="8"/>
            <w:tcBorders>
              <w:bottom w:val="single" w:sz="4" w:space="0" w:color="auto"/>
            </w:tcBorders>
            <w:vAlign w:val="center"/>
          </w:tcPr>
          <w:p w:rsidR="00947F1B" w:rsidRPr="00862AA2" w:rsidRDefault="00947F1B" w:rsidP="00CE6804">
            <w:pPr>
              <w:tabs>
                <w:tab w:val="left" w:pos="5760"/>
              </w:tabs>
              <w:jc w:val="both"/>
              <w:rPr>
                <w:position w:val="6"/>
              </w:rPr>
            </w:pPr>
          </w:p>
        </w:tc>
      </w:tr>
      <w:tr w:rsidR="00947F1B" w:rsidRPr="00791E5B" w:rsidTr="00947F1B">
        <w:trPr>
          <w:trHeight w:val="365"/>
        </w:trPr>
        <w:tc>
          <w:tcPr>
            <w:tcW w:w="1890" w:type="dxa"/>
            <w:vAlign w:val="center"/>
          </w:tcPr>
          <w:p w:rsidR="00947F1B" w:rsidRPr="00791E5B" w:rsidRDefault="00947F1B"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t>Street Address:</w:t>
            </w:r>
          </w:p>
        </w:tc>
        <w:tc>
          <w:tcPr>
            <w:tcW w:w="7014" w:type="dxa"/>
            <w:gridSpan w:val="8"/>
            <w:tcBorders>
              <w:top w:val="single" w:sz="4" w:space="0" w:color="auto"/>
              <w:bottom w:val="single" w:sz="4" w:space="0" w:color="auto"/>
            </w:tcBorders>
            <w:vAlign w:val="center"/>
          </w:tcPr>
          <w:p w:rsidR="00947F1B" w:rsidRPr="00862AA2" w:rsidRDefault="00947F1B" w:rsidP="00CE6804">
            <w:pPr>
              <w:tabs>
                <w:tab w:val="left" w:pos="5760"/>
              </w:tabs>
              <w:jc w:val="both"/>
              <w:rPr>
                <w:position w:val="6"/>
              </w:rPr>
            </w:pPr>
          </w:p>
        </w:tc>
      </w:tr>
      <w:tr w:rsidR="00947F1B" w:rsidRPr="00791E5B" w:rsidTr="00947F1B">
        <w:trPr>
          <w:trHeight w:val="353"/>
        </w:trPr>
        <w:tc>
          <w:tcPr>
            <w:tcW w:w="1890" w:type="dxa"/>
            <w:vAlign w:val="center"/>
          </w:tcPr>
          <w:p w:rsidR="00947F1B" w:rsidRPr="00791E5B" w:rsidRDefault="00947F1B"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rsidRPr="00791E5B">
              <w:t>City/Town:</w:t>
            </w:r>
          </w:p>
        </w:tc>
        <w:tc>
          <w:tcPr>
            <w:tcW w:w="2610" w:type="dxa"/>
            <w:gridSpan w:val="2"/>
            <w:tcBorders>
              <w:top w:val="single" w:sz="4" w:space="0" w:color="auto"/>
              <w:bottom w:val="single" w:sz="4" w:space="0" w:color="auto"/>
            </w:tcBorders>
            <w:vAlign w:val="center"/>
          </w:tcPr>
          <w:p w:rsidR="00947F1B" w:rsidRPr="00862AA2" w:rsidRDefault="00947F1B" w:rsidP="00CE6804">
            <w:pPr>
              <w:tabs>
                <w:tab w:val="left" w:pos="5760"/>
              </w:tabs>
              <w:jc w:val="both"/>
              <w:rPr>
                <w:position w:val="6"/>
              </w:rPr>
            </w:pPr>
          </w:p>
        </w:tc>
        <w:tc>
          <w:tcPr>
            <w:tcW w:w="986" w:type="dxa"/>
            <w:vAlign w:val="center"/>
          </w:tcPr>
          <w:p w:rsidR="00947F1B" w:rsidRPr="00862AA2" w:rsidRDefault="00947F1B" w:rsidP="00CE6804">
            <w:pPr>
              <w:tabs>
                <w:tab w:val="left" w:pos="5760"/>
              </w:tabs>
              <w:ind w:left="-107"/>
              <w:jc w:val="both"/>
              <w:rPr>
                <w:position w:val="6"/>
              </w:rPr>
            </w:pPr>
            <w:r w:rsidRPr="00862AA2">
              <w:t>Zip Code:</w:t>
            </w:r>
          </w:p>
        </w:tc>
        <w:tc>
          <w:tcPr>
            <w:tcW w:w="994" w:type="dxa"/>
            <w:gridSpan w:val="2"/>
            <w:tcBorders>
              <w:bottom w:val="single" w:sz="4" w:space="0" w:color="auto"/>
            </w:tcBorders>
            <w:vAlign w:val="center"/>
          </w:tcPr>
          <w:p w:rsidR="00947F1B" w:rsidRPr="00862AA2" w:rsidRDefault="00947F1B" w:rsidP="00CE6804">
            <w:pPr>
              <w:tabs>
                <w:tab w:val="left" w:pos="5760"/>
              </w:tabs>
              <w:jc w:val="both"/>
              <w:rPr>
                <w:position w:val="6"/>
              </w:rPr>
            </w:pPr>
          </w:p>
        </w:tc>
        <w:tc>
          <w:tcPr>
            <w:tcW w:w="986" w:type="dxa"/>
            <w:gridSpan w:val="2"/>
            <w:vAlign w:val="center"/>
          </w:tcPr>
          <w:p w:rsidR="00947F1B" w:rsidRPr="00862AA2" w:rsidRDefault="00947F1B" w:rsidP="00CE6804">
            <w:pPr>
              <w:tabs>
                <w:tab w:val="left" w:pos="5760"/>
              </w:tabs>
              <w:ind w:left="-104"/>
              <w:jc w:val="both"/>
              <w:rPr>
                <w:position w:val="6"/>
              </w:rPr>
            </w:pPr>
            <w:r w:rsidRPr="00862AA2">
              <w:t>County:</w:t>
            </w:r>
          </w:p>
        </w:tc>
        <w:tc>
          <w:tcPr>
            <w:tcW w:w="1438" w:type="dxa"/>
            <w:tcBorders>
              <w:bottom w:val="single" w:sz="4" w:space="0" w:color="auto"/>
            </w:tcBorders>
            <w:vAlign w:val="center"/>
          </w:tcPr>
          <w:p w:rsidR="00947F1B" w:rsidRPr="00862AA2" w:rsidRDefault="00947F1B" w:rsidP="00CE6804">
            <w:pPr>
              <w:tabs>
                <w:tab w:val="left" w:pos="5760"/>
              </w:tabs>
              <w:jc w:val="both"/>
              <w:rPr>
                <w:position w:val="6"/>
              </w:rPr>
            </w:pPr>
          </w:p>
        </w:tc>
      </w:tr>
      <w:tr w:rsidR="00947F1B" w:rsidRPr="00791E5B" w:rsidTr="00947F1B">
        <w:trPr>
          <w:trHeight w:val="353"/>
        </w:trPr>
        <w:tc>
          <w:tcPr>
            <w:tcW w:w="5486" w:type="dxa"/>
            <w:gridSpan w:val="4"/>
            <w:vAlign w:val="center"/>
          </w:tcPr>
          <w:p w:rsidR="00947F1B" w:rsidRPr="00791E5B" w:rsidRDefault="00947F1B"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rsidRPr="00791E5B">
              <w:t xml:space="preserve">Description of Geographical Data Point </w:t>
            </w:r>
            <w:r w:rsidRPr="00862AA2">
              <w:rPr>
                <w:sz w:val="18"/>
              </w:rPr>
              <w:t>(e.g., diesel fill port)</w:t>
            </w:r>
            <w:r w:rsidRPr="00791E5B">
              <w:t>:</w:t>
            </w:r>
          </w:p>
        </w:tc>
        <w:tc>
          <w:tcPr>
            <w:tcW w:w="3418" w:type="dxa"/>
            <w:gridSpan w:val="5"/>
            <w:tcBorders>
              <w:bottom w:val="single" w:sz="4" w:space="0" w:color="auto"/>
            </w:tcBorders>
            <w:vAlign w:val="center"/>
          </w:tcPr>
          <w:p w:rsidR="00947F1B" w:rsidRPr="00862AA2" w:rsidRDefault="00947F1B" w:rsidP="00CE6804">
            <w:pPr>
              <w:tabs>
                <w:tab w:val="left" w:pos="5760"/>
              </w:tabs>
              <w:jc w:val="both"/>
              <w:rPr>
                <w:position w:val="6"/>
              </w:rPr>
            </w:pPr>
          </w:p>
        </w:tc>
      </w:tr>
      <w:tr w:rsidR="00947F1B" w:rsidRPr="00791E5B" w:rsidTr="00947F1B">
        <w:trPr>
          <w:trHeight w:val="353"/>
        </w:trPr>
        <w:tc>
          <w:tcPr>
            <w:tcW w:w="5486" w:type="dxa"/>
            <w:gridSpan w:val="4"/>
            <w:vAlign w:val="center"/>
          </w:tcPr>
          <w:p w:rsidR="00947F1B" w:rsidRPr="00791E5B" w:rsidRDefault="00947F1B"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rsidRPr="00791E5B">
              <w:t xml:space="preserve">Location Method </w:t>
            </w:r>
            <w:r w:rsidRPr="00862AA2">
              <w:rPr>
                <w:sz w:val="18"/>
              </w:rPr>
              <w:t xml:space="preserve">(GPS, topographical map, </w:t>
            </w:r>
            <w:r>
              <w:rPr>
                <w:sz w:val="18"/>
              </w:rPr>
              <w:t xml:space="preserve">online map, </w:t>
            </w:r>
            <w:r w:rsidRPr="00862AA2">
              <w:rPr>
                <w:sz w:val="18"/>
              </w:rPr>
              <w:t>other)</w:t>
            </w:r>
            <w:r w:rsidRPr="00862AA2">
              <w:t>:</w:t>
            </w:r>
          </w:p>
        </w:tc>
        <w:tc>
          <w:tcPr>
            <w:tcW w:w="3418" w:type="dxa"/>
            <w:gridSpan w:val="5"/>
            <w:tcBorders>
              <w:top w:val="single" w:sz="4" w:space="0" w:color="auto"/>
              <w:bottom w:val="single" w:sz="4" w:space="0" w:color="auto"/>
            </w:tcBorders>
            <w:vAlign w:val="center"/>
          </w:tcPr>
          <w:p w:rsidR="00947F1B" w:rsidRPr="00862AA2" w:rsidRDefault="00947F1B" w:rsidP="00CE6804">
            <w:pPr>
              <w:tabs>
                <w:tab w:val="left" w:pos="5760"/>
              </w:tabs>
              <w:jc w:val="both"/>
              <w:rPr>
                <w:position w:val="6"/>
              </w:rPr>
            </w:pPr>
          </w:p>
        </w:tc>
      </w:tr>
      <w:tr w:rsidR="00947F1B" w:rsidRPr="00791E5B" w:rsidTr="00947F1B">
        <w:trPr>
          <w:trHeight w:val="353"/>
        </w:trPr>
        <w:tc>
          <w:tcPr>
            <w:tcW w:w="2783" w:type="dxa"/>
            <w:gridSpan w:val="2"/>
            <w:vAlign w:val="center"/>
          </w:tcPr>
          <w:p w:rsidR="00947F1B" w:rsidRPr="00791E5B" w:rsidRDefault="00947F1B" w:rsidP="00CE6804">
            <w:pPr>
              <w:tabs>
                <w:tab w:val="left" w:pos="5760"/>
              </w:tabs>
              <w:jc w:val="both"/>
              <w:rPr>
                <w:rFonts w:ascii="Wingdings" w:hAnsi="Wingdings"/>
                <w:position w:val="6"/>
              </w:rPr>
            </w:pPr>
            <w:r w:rsidRPr="00791E5B">
              <w:rPr>
                <w:rFonts w:ascii="Wingdings" w:hAnsi="Wingdings"/>
                <w:position w:val="6"/>
              </w:rPr>
              <w:t></w:t>
            </w:r>
            <w:r>
              <w:rPr>
                <w:rFonts w:ascii="Wingdings" w:hAnsi="Wingdings"/>
                <w:position w:val="6"/>
              </w:rPr>
              <w:t></w:t>
            </w: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rsidR="00947F1B" w:rsidRPr="00862AA2" w:rsidRDefault="00947F1B" w:rsidP="00CE6804">
            <w:pPr>
              <w:tabs>
                <w:tab w:val="left" w:pos="5760"/>
              </w:tabs>
              <w:jc w:val="both"/>
              <w:rPr>
                <w:position w:val="6"/>
              </w:rPr>
            </w:pPr>
          </w:p>
        </w:tc>
        <w:tc>
          <w:tcPr>
            <w:tcW w:w="2516" w:type="dxa"/>
            <w:gridSpan w:val="4"/>
            <w:vAlign w:val="center"/>
          </w:tcPr>
          <w:p w:rsidR="00947F1B" w:rsidRPr="00862AA2" w:rsidRDefault="00947F1B" w:rsidP="00CE6804">
            <w:pPr>
              <w:tabs>
                <w:tab w:val="left" w:pos="5760"/>
              </w:tabs>
              <w:jc w:val="both"/>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rsidR="00947F1B" w:rsidRPr="00862AA2" w:rsidRDefault="00947F1B" w:rsidP="00CE6804">
            <w:pPr>
              <w:tabs>
                <w:tab w:val="left" w:pos="5760"/>
              </w:tabs>
              <w:jc w:val="both"/>
              <w:rPr>
                <w:position w:val="6"/>
              </w:rPr>
            </w:pPr>
          </w:p>
        </w:tc>
      </w:tr>
    </w:tbl>
    <w:p w:rsidR="00947F1B" w:rsidRPr="00782C06" w:rsidRDefault="00947F1B" w:rsidP="00CE6804">
      <w:pPr>
        <w:numPr>
          <w:ilvl w:val="0"/>
          <w:numId w:val="28"/>
        </w:numPr>
        <w:suppressAutoHyphens/>
        <w:spacing w:before="240" w:after="80"/>
        <w:jc w:val="both"/>
      </w:pPr>
      <w:r>
        <w:t>Information about Contacts Associated with the Leaking UST System</w:t>
      </w:r>
      <w:r w:rsidRPr="009777AD">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947F1B" w:rsidRPr="00B80363" w:rsidTr="00947F1B">
        <w:trPr>
          <w:trHeight w:val="288"/>
        </w:trPr>
        <w:tc>
          <w:tcPr>
            <w:tcW w:w="2520" w:type="dxa"/>
            <w:gridSpan w:val="2"/>
            <w:vAlign w:val="center"/>
          </w:tcPr>
          <w:p w:rsidR="00947F1B" w:rsidRPr="00B80363" w:rsidRDefault="00947F1B"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UST/AST Owner:</w:t>
            </w:r>
          </w:p>
        </w:tc>
        <w:tc>
          <w:tcPr>
            <w:tcW w:w="3006" w:type="dxa"/>
            <w:gridSpan w:val="2"/>
            <w:tcBorders>
              <w:bottom w:val="single" w:sz="4" w:space="0" w:color="auto"/>
            </w:tcBorders>
          </w:tcPr>
          <w:p w:rsidR="00947F1B" w:rsidRPr="00B80363" w:rsidRDefault="00947F1B" w:rsidP="00CE6804">
            <w:pPr>
              <w:keepLines/>
              <w:tabs>
                <w:tab w:val="left" w:pos="5760"/>
              </w:tabs>
              <w:jc w:val="both"/>
              <w:rPr>
                <w:u w:val="single"/>
              </w:rPr>
            </w:pPr>
          </w:p>
        </w:tc>
        <w:tc>
          <w:tcPr>
            <w:tcW w:w="806" w:type="dxa"/>
            <w:gridSpan w:val="2"/>
            <w:vAlign w:val="center"/>
          </w:tcPr>
          <w:p w:rsidR="00947F1B" w:rsidRPr="00B80363" w:rsidRDefault="00947F1B" w:rsidP="00CE6804">
            <w:pPr>
              <w:keepLines/>
              <w:tabs>
                <w:tab w:val="left" w:pos="5760"/>
              </w:tabs>
              <w:jc w:val="both"/>
              <w:rPr>
                <w:u w:val="single"/>
              </w:rPr>
            </w:pPr>
            <w:r>
              <w:t>Email:</w:t>
            </w:r>
          </w:p>
        </w:tc>
        <w:tc>
          <w:tcPr>
            <w:tcW w:w="2578" w:type="dxa"/>
            <w:gridSpan w:val="5"/>
            <w:tcBorders>
              <w:bottom w:val="single" w:sz="4" w:space="0" w:color="auto"/>
            </w:tcBorders>
          </w:tcPr>
          <w:p w:rsidR="00947F1B" w:rsidRPr="00B80363" w:rsidRDefault="00947F1B" w:rsidP="00CE6804">
            <w:pPr>
              <w:keepLines/>
              <w:tabs>
                <w:tab w:val="left" w:pos="5760"/>
              </w:tabs>
              <w:jc w:val="both"/>
              <w:rPr>
                <w:u w:val="single"/>
              </w:rPr>
            </w:pPr>
          </w:p>
        </w:tc>
      </w:tr>
      <w:tr w:rsidR="00947F1B" w:rsidRPr="00B80363" w:rsidTr="00947F1B">
        <w:tc>
          <w:tcPr>
            <w:tcW w:w="1501" w:type="dxa"/>
            <w:vAlign w:val="center"/>
          </w:tcPr>
          <w:p w:rsidR="00947F1B" w:rsidRPr="00B80363" w:rsidRDefault="00947F1B"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947F1B" w:rsidRPr="00B80363" w:rsidRDefault="00947F1B" w:rsidP="00CE6804">
            <w:pPr>
              <w:keepLines/>
              <w:tabs>
                <w:tab w:val="left" w:pos="5760"/>
              </w:tabs>
              <w:jc w:val="both"/>
              <w:rPr>
                <w:u w:val="single"/>
              </w:rPr>
            </w:pPr>
          </w:p>
        </w:tc>
        <w:tc>
          <w:tcPr>
            <w:tcW w:w="540" w:type="dxa"/>
            <w:vAlign w:val="center"/>
          </w:tcPr>
          <w:p w:rsidR="00947F1B" w:rsidRPr="00B80363" w:rsidRDefault="00947F1B"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947F1B" w:rsidRPr="00B80363" w:rsidRDefault="00947F1B" w:rsidP="00CE6804">
            <w:pPr>
              <w:keepLines/>
              <w:tabs>
                <w:tab w:val="left" w:pos="5760"/>
              </w:tabs>
              <w:jc w:val="both"/>
              <w:rPr>
                <w:u w:val="single"/>
              </w:rPr>
            </w:pPr>
          </w:p>
        </w:tc>
      </w:tr>
      <w:tr w:rsidR="00947F1B" w:rsidRPr="00B80363" w:rsidTr="00947F1B">
        <w:trPr>
          <w:trHeight w:val="288"/>
        </w:trPr>
        <w:tc>
          <w:tcPr>
            <w:tcW w:w="2520" w:type="dxa"/>
            <w:gridSpan w:val="2"/>
            <w:vAlign w:val="center"/>
          </w:tcPr>
          <w:p w:rsidR="00947F1B" w:rsidRPr="00B80363" w:rsidRDefault="00947F1B"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UST/AST Operator:</w:t>
            </w:r>
          </w:p>
        </w:tc>
        <w:tc>
          <w:tcPr>
            <w:tcW w:w="3006" w:type="dxa"/>
            <w:gridSpan w:val="2"/>
            <w:tcBorders>
              <w:bottom w:val="single" w:sz="4" w:space="0" w:color="auto"/>
            </w:tcBorders>
            <w:vAlign w:val="center"/>
          </w:tcPr>
          <w:p w:rsidR="00947F1B" w:rsidRPr="00B80363" w:rsidRDefault="00947F1B" w:rsidP="00CE6804">
            <w:pPr>
              <w:keepLines/>
              <w:tabs>
                <w:tab w:val="left" w:pos="5760"/>
              </w:tabs>
              <w:jc w:val="both"/>
              <w:rPr>
                <w:u w:val="single"/>
              </w:rPr>
            </w:pPr>
          </w:p>
        </w:tc>
        <w:tc>
          <w:tcPr>
            <w:tcW w:w="806" w:type="dxa"/>
            <w:gridSpan w:val="2"/>
            <w:vAlign w:val="center"/>
          </w:tcPr>
          <w:p w:rsidR="00947F1B" w:rsidRPr="00B80363" w:rsidRDefault="00947F1B" w:rsidP="00CE6804">
            <w:pPr>
              <w:keepLines/>
              <w:tabs>
                <w:tab w:val="left" w:pos="5760"/>
              </w:tabs>
              <w:jc w:val="both"/>
              <w:rPr>
                <w:u w:val="single"/>
              </w:rPr>
            </w:pPr>
            <w:r>
              <w:t>Email:</w:t>
            </w:r>
          </w:p>
        </w:tc>
        <w:tc>
          <w:tcPr>
            <w:tcW w:w="2578" w:type="dxa"/>
            <w:gridSpan w:val="5"/>
            <w:tcBorders>
              <w:bottom w:val="single" w:sz="4" w:space="0" w:color="auto"/>
            </w:tcBorders>
          </w:tcPr>
          <w:p w:rsidR="00947F1B" w:rsidRPr="00B80363" w:rsidRDefault="00947F1B" w:rsidP="00CE6804">
            <w:pPr>
              <w:keepLines/>
              <w:tabs>
                <w:tab w:val="left" w:pos="5760"/>
              </w:tabs>
              <w:jc w:val="both"/>
              <w:rPr>
                <w:u w:val="single"/>
              </w:rPr>
            </w:pPr>
          </w:p>
        </w:tc>
      </w:tr>
      <w:tr w:rsidR="00947F1B" w:rsidRPr="00B80363" w:rsidTr="00947F1B">
        <w:tc>
          <w:tcPr>
            <w:tcW w:w="1501" w:type="dxa"/>
            <w:vAlign w:val="center"/>
          </w:tcPr>
          <w:p w:rsidR="00947F1B" w:rsidRPr="00B80363" w:rsidRDefault="00947F1B"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947F1B" w:rsidRPr="00B80363" w:rsidRDefault="00947F1B" w:rsidP="00CE6804">
            <w:pPr>
              <w:keepLines/>
              <w:tabs>
                <w:tab w:val="left" w:pos="5760"/>
              </w:tabs>
              <w:jc w:val="both"/>
              <w:rPr>
                <w:u w:val="single"/>
              </w:rPr>
            </w:pPr>
          </w:p>
        </w:tc>
        <w:tc>
          <w:tcPr>
            <w:tcW w:w="540" w:type="dxa"/>
            <w:vAlign w:val="center"/>
          </w:tcPr>
          <w:p w:rsidR="00947F1B" w:rsidRPr="00B80363" w:rsidRDefault="00947F1B"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947F1B" w:rsidRPr="00B80363" w:rsidRDefault="00947F1B" w:rsidP="00CE6804">
            <w:pPr>
              <w:keepLines/>
              <w:tabs>
                <w:tab w:val="left" w:pos="5760"/>
              </w:tabs>
              <w:jc w:val="both"/>
              <w:rPr>
                <w:u w:val="single"/>
              </w:rPr>
            </w:pPr>
          </w:p>
        </w:tc>
      </w:tr>
      <w:tr w:rsidR="00947F1B" w:rsidRPr="00B80363" w:rsidTr="00947F1B">
        <w:trPr>
          <w:trHeight w:val="288"/>
        </w:trPr>
        <w:tc>
          <w:tcPr>
            <w:tcW w:w="2520" w:type="dxa"/>
            <w:gridSpan w:val="2"/>
            <w:vAlign w:val="center"/>
          </w:tcPr>
          <w:p w:rsidR="00947F1B" w:rsidRPr="00B80363" w:rsidRDefault="00947F1B"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Property Owner:</w:t>
            </w:r>
          </w:p>
        </w:tc>
        <w:tc>
          <w:tcPr>
            <w:tcW w:w="3006" w:type="dxa"/>
            <w:gridSpan w:val="2"/>
            <w:tcBorders>
              <w:bottom w:val="single" w:sz="4" w:space="0" w:color="auto"/>
            </w:tcBorders>
            <w:vAlign w:val="center"/>
          </w:tcPr>
          <w:p w:rsidR="00947F1B" w:rsidRPr="00B80363" w:rsidRDefault="00947F1B" w:rsidP="00CE6804">
            <w:pPr>
              <w:keepLines/>
              <w:tabs>
                <w:tab w:val="left" w:pos="5760"/>
              </w:tabs>
              <w:jc w:val="both"/>
              <w:rPr>
                <w:u w:val="single"/>
              </w:rPr>
            </w:pPr>
          </w:p>
        </w:tc>
        <w:tc>
          <w:tcPr>
            <w:tcW w:w="806" w:type="dxa"/>
            <w:gridSpan w:val="2"/>
            <w:vAlign w:val="center"/>
          </w:tcPr>
          <w:p w:rsidR="00947F1B" w:rsidRPr="00B80363" w:rsidRDefault="00947F1B" w:rsidP="00CE6804">
            <w:pPr>
              <w:keepLines/>
              <w:tabs>
                <w:tab w:val="left" w:pos="5760"/>
              </w:tabs>
              <w:jc w:val="both"/>
              <w:rPr>
                <w:u w:val="single"/>
              </w:rPr>
            </w:pPr>
            <w:r>
              <w:t>Email:</w:t>
            </w:r>
          </w:p>
        </w:tc>
        <w:tc>
          <w:tcPr>
            <w:tcW w:w="2578" w:type="dxa"/>
            <w:gridSpan w:val="5"/>
            <w:tcBorders>
              <w:bottom w:val="single" w:sz="4" w:space="0" w:color="auto"/>
            </w:tcBorders>
          </w:tcPr>
          <w:p w:rsidR="00947F1B" w:rsidRPr="00B80363" w:rsidRDefault="00947F1B" w:rsidP="00CE6804">
            <w:pPr>
              <w:keepLines/>
              <w:tabs>
                <w:tab w:val="left" w:pos="5760"/>
              </w:tabs>
              <w:jc w:val="both"/>
              <w:rPr>
                <w:u w:val="single"/>
              </w:rPr>
            </w:pPr>
          </w:p>
        </w:tc>
      </w:tr>
      <w:tr w:rsidR="00947F1B" w:rsidRPr="00B80363" w:rsidTr="00947F1B">
        <w:tc>
          <w:tcPr>
            <w:tcW w:w="1501" w:type="dxa"/>
            <w:vAlign w:val="center"/>
          </w:tcPr>
          <w:p w:rsidR="00947F1B" w:rsidRPr="00B80363" w:rsidRDefault="00947F1B"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947F1B" w:rsidRPr="00B80363" w:rsidRDefault="00947F1B" w:rsidP="00CE6804">
            <w:pPr>
              <w:keepLines/>
              <w:tabs>
                <w:tab w:val="left" w:pos="5760"/>
              </w:tabs>
              <w:jc w:val="both"/>
              <w:rPr>
                <w:u w:val="single"/>
              </w:rPr>
            </w:pPr>
          </w:p>
        </w:tc>
        <w:tc>
          <w:tcPr>
            <w:tcW w:w="540" w:type="dxa"/>
            <w:vAlign w:val="center"/>
          </w:tcPr>
          <w:p w:rsidR="00947F1B" w:rsidRPr="00B80363" w:rsidRDefault="00947F1B"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947F1B" w:rsidRPr="00B80363" w:rsidRDefault="00947F1B" w:rsidP="00CE6804">
            <w:pPr>
              <w:keepLines/>
              <w:tabs>
                <w:tab w:val="left" w:pos="5760"/>
              </w:tabs>
              <w:jc w:val="both"/>
              <w:rPr>
                <w:u w:val="single"/>
              </w:rPr>
            </w:pPr>
          </w:p>
        </w:tc>
      </w:tr>
      <w:tr w:rsidR="00947F1B" w:rsidRPr="00B80363" w:rsidTr="00947F1B">
        <w:trPr>
          <w:trHeight w:val="288"/>
        </w:trPr>
        <w:tc>
          <w:tcPr>
            <w:tcW w:w="2520" w:type="dxa"/>
            <w:gridSpan w:val="2"/>
            <w:vAlign w:val="center"/>
          </w:tcPr>
          <w:p w:rsidR="00947F1B" w:rsidRPr="00B80363" w:rsidRDefault="00947F1B"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Property Occupant:</w:t>
            </w:r>
          </w:p>
        </w:tc>
        <w:tc>
          <w:tcPr>
            <w:tcW w:w="3006" w:type="dxa"/>
            <w:gridSpan w:val="2"/>
            <w:tcBorders>
              <w:bottom w:val="single" w:sz="4" w:space="0" w:color="auto"/>
            </w:tcBorders>
            <w:vAlign w:val="center"/>
          </w:tcPr>
          <w:p w:rsidR="00947F1B" w:rsidRPr="00B80363" w:rsidRDefault="00947F1B" w:rsidP="00CE6804">
            <w:pPr>
              <w:keepLines/>
              <w:tabs>
                <w:tab w:val="left" w:pos="5760"/>
              </w:tabs>
              <w:jc w:val="both"/>
              <w:rPr>
                <w:u w:val="single"/>
              </w:rPr>
            </w:pPr>
          </w:p>
        </w:tc>
        <w:tc>
          <w:tcPr>
            <w:tcW w:w="806" w:type="dxa"/>
            <w:gridSpan w:val="2"/>
            <w:vAlign w:val="center"/>
          </w:tcPr>
          <w:p w:rsidR="00947F1B" w:rsidRPr="00B80363" w:rsidRDefault="00947F1B" w:rsidP="00CE6804">
            <w:pPr>
              <w:keepLines/>
              <w:tabs>
                <w:tab w:val="left" w:pos="5760"/>
              </w:tabs>
              <w:jc w:val="both"/>
              <w:rPr>
                <w:u w:val="single"/>
              </w:rPr>
            </w:pPr>
            <w:r>
              <w:t>Email:</w:t>
            </w:r>
          </w:p>
        </w:tc>
        <w:tc>
          <w:tcPr>
            <w:tcW w:w="2578" w:type="dxa"/>
            <w:gridSpan w:val="5"/>
            <w:tcBorders>
              <w:bottom w:val="single" w:sz="4" w:space="0" w:color="auto"/>
            </w:tcBorders>
          </w:tcPr>
          <w:p w:rsidR="00947F1B" w:rsidRPr="00B80363" w:rsidRDefault="00947F1B" w:rsidP="00CE6804">
            <w:pPr>
              <w:keepLines/>
              <w:tabs>
                <w:tab w:val="left" w:pos="5760"/>
              </w:tabs>
              <w:jc w:val="both"/>
              <w:rPr>
                <w:u w:val="single"/>
              </w:rPr>
            </w:pPr>
          </w:p>
        </w:tc>
      </w:tr>
      <w:tr w:rsidR="00947F1B" w:rsidRPr="00B80363" w:rsidTr="00947F1B">
        <w:tc>
          <w:tcPr>
            <w:tcW w:w="1501" w:type="dxa"/>
            <w:vAlign w:val="center"/>
          </w:tcPr>
          <w:p w:rsidR="00947F1B" w:rsidRPr="00B80363" w:rsidRDefault="00947F1B"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947F1B" w:rsidRPr="00B80363" w:rsidRDefault="00947F1B" w:rsidP="00CE6804">
            <w:pPr>
              <w:keepLines/>
              <w:tabs>
                <w:tab w:val="left" w:pos="5760"/>
              </w:tabs>
              <w:jc w:val="both"/>
              <w:rPr>
                <w:u w:val="single"/>
              </w:rPr>
            </w:pPr>
          </w:p>
        </w:tc>
        <w:tc>
          <w:tcPr>
            <w:tcW w:w="540" w:type="dxa"/>
            <w:vAlign w:val="center"/>
          </w:tcPr>
          <w:p w:rsidR="00947F1B" w:rsidRPr="00B80363" w:rsidRDefault="00947F1B"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947F1B" w:rsidRPr="00B80363" w:rsidRDefault="00947F1B" w:rsidP="00CE6804">
            <w:pPr>
              <w:keepLines/>
              <w:tabs>
                <w:tab w:val="left" w:pos="5760"/>
              </w:tabs>
              <w:jc w:val="both"/>
              <w:rPr>
                <w:u w:val="single"/>
              </w:rPr>
            </w:pPr>
          </w:p>
        </w:tc>
      </w:tr>
      <w:tr w:rsidR="00947F1B" w:rsidRPr="00B80363" w:rsidTr="00947F1B">
        <w:trPr>
          <w:trHeight w:val="288"/>
        </w:trPr>
        <w:tc>
          <w:tcPr>
            <w:tcW w:w="2610" w:type="dxa"/>
            <w:gridSpan w:val="3"/>
            <w:vAlign w:val="center"/>
          </w:tcPr>
          <w:p w:rsidR="00947F1B" w:rsidRPr="00B80363" w:rsidRDefault="00947F1B"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Consultant/Contractor:</w:t>
            </w:r>
          </w:p>
        </w:tc>
        <w:tc>
          <w:tcPr>
            <w:tcW w:w="2916" w:type="dxa"/>
            <w:tcBorders>
              <w:bottom w:val="single" w:sz="4" w:space="0" w:color="auto"/>
            </w:tcBorders>
            <w:vAlign w:val="center"/>
          </w:tcPr>
          <w:p w:rsidR="00947F1B" w:rsidRPr="00B80363" w:rsidRDefault="00947F1B" w:rsidP="00CE6804">
            <w:pPr>
              <w:keepLines/>
              <w:tabs>
                <w:tab w:val="left" w:pos="5760"/>
              </w:tabs>
              <w:jc w:val="both"/>
              <w:rPr>
                <w:u w:val="single"/>
              </w:rPr>
            </w:pPr>
          </w:p>
        </w:tc>
        <w:tc>
          <w:tcPr>
            <w:tcW w:w="806" w:type="dxa"/>
            <w:gridSpan w:val="2"/>
            <w:vAlign w:val="center"/>
          </w:tcPr>
          <w:p w:rsidR="00947F1B" w:rsidRPr="00B80363" w:rsidRDefault="00947F1B" w:rsidP="00CE6804">
            <w:pPr>
              <w:keepLines/>
              <w:tabs>
                <w:tab w:val="left" w:pos="5760"/>
              </w:tabs>
              <w:jc w:val="both"/>
              <w:rPr>
                <w:u w:val="single"/>
              </w:rPr>
            </w:pPr>
            <w:r>
              <w:t>Email:</w:t>
            </w:r>
          </w:p>
        </w:tc>
        <w:tc>
          <w:tcPr>
            <w:tcW w:w="2578" w:type="dxa"/>
            <w:gridSpan w:val="5"/>
            <w:tcBorders>
              <w:bottom w:val="single" w:sz="4" w:space="0" w:color="auto"/>
            </w:tcBorders>
          </w:tcPr>
          <w:p w:rsidR="00947F1B" w:rsidRPr="00B80363" w:rsidRDefault="00947F1B" w:rsidP="00CE6804">
            <w:pPr>
              <w:keepLines/>
              <w:tabs>
                <w:tab w:val="left" w:pos="5760"/>
              </w:tabs>
              <w:jc w:val="both"/>
              <w:rPr>
                <w:u w:val="single"/>
              </w:rPr>
            </w:pPr>
          </w:p>
        </w:tc>
      </w:tr>
      <w:tr w:rsidR="00947F1B" w:rsidRPr="00B80363" w:rsidTr="00947F1B">
        <w:tc>
          <w:tcPr>
            <w:tcW w:w="1501" w:type="dxa"/>
            <w:vAlign w:val="center"/>
          </w:tcPr>
          <w:p w:rsidR="00947F1B" w:rsidRPr="00B80363" w:rsidRDefault="00947F1B" w:rsidP="00CE6804">
            <w:pPr>
              <w:keepLines/>
              <w:tabs>
                <w:tab w:val="left" w:pos="5760"/>
              </w:tabs>
              <w:jc w:val="both"/>
              <w:rPr>
                <w:u w:val="single"/>
              </w:rPr>
            </w:pPr>
            <w:r w:rsidRPr="00B80363">
              <w:t>Address:</w:t>
            </w:r>
          </w:p>
        </w:tc>
        <w:tc>
          <w:tcPr>
            <w:tcW w:w="5084" w:type="dxa"/>
            <w:gridSpan w:val="6"/>
            <w:tcBorders>
              <w:bottom w:val="single" w:sz="4" w:space="0" w:color="auto"/>
            </w:tcBorders>
            <w:vAlign w:val="center"/>
          </w:tcPr>
          <w:p w:rsidR="00947F1B" w:rsidRPr="00B80363" w:rsidRDefault="00947F1B" w:rsidP="00CE6804">
            <w:pPr>
              <w:keepLines/>
              <w:tabs>
                <w:tab w:val="left" w:pos="5760"/>
              </w:tabs>
              <w:jc w:val="both"/>
              <w:rPr>
                <w:u w:val="single"/>
              </w:rPr>
            </w:pPr>
          </w:p>
        </w:tc>
        <w:tc>
          <w:tcPr>
            <w:tcW w:w="540" w:type="dxa"/>
            <w:vAlign w:val="center"/>
          </w:tcPr>
          <w:p w:rsidR="00947F1B" w:rsidRPr="00B80363" w:rsidRDefault="00947F1B" w:rsidP="00CE6804">
            <w:pPr>
              <w:keepLines/>
              <w:tabs>
                <w:tab w:val="left" w:pos="5760"/>
              </w:tabs>
              <w:jc w:val="both"/>
              <w:rPr>
                <w:u w:val="single"/>
              </w:rPr>
            </w:pPr>
            <w:r w:rsidRPr="00B80363">
              <w:t>Tel:</w:t>
            </w:r>
          </w:p>
        </w:tc>
        <w:tc>
          <w:tcPr>
            <w:tcW w:w="1785" w:type="dxa"/>
            <w:gridSpan w:val="3"/>
            <w:tcBorders>
              <w:bottom w:val="single" w:sz="4" w:space="0" w:color="auto"/>
            </w:tcBorders>
            <w:vAlign w:val="center"/>
          </w:tcPr>
          <w:p w:rsidR="00947F1B" w:rsidRPr="00B80363" w:rsidRDefault="00947F1B" w:rsidP="00CE6804">
            <w:pPr>
              <w:keepLines/>
              <w:tabs>
                <w:tab w:val="left" w:pos="5760"/>
              </w:tabs>
              <w:jc w:val="both"/>
              <w:rPr>
                <w:u w:val="single"/>
              </w:rPr>
            </w:pPr>
          </w:p>
        </w:tc>
      </w:tr>
      <w:tr w:rsidR="00947F1B" w:rsidRPr="00B80363" w:rsidTr="00947F1B">
        <w:trPr>
          <w:trHeight w:val="288"/>
        </w:trPr>
        <w:tc>
          <w:tcPr>
            <w:tcW w:w="2610" w:type="dxa"/>
            <w:gridSpan w:val="3"/>
            <w:vAlign w:val="center"/>
          </w:tcPr>
          <w:p w:rsidR="00947F1B" w:rsidRPr="00B80363" w:rsidRDefault="00947F1B" w:rsidP="00CE6804">
            <w:pPr>
              <w:keepLines/>
              <w:tabs>
                <w:tab w:val="left" w:pos="5760"/>
              </w:tabs>
              <w:jc w:val="both"/>
              <w:rPr>
                <w:u w:val="single"/>
              </w:rPr>
            </w:pPr>
            <w:r w:rsidRPr="00B80363">
              <w:rPr>
                <w:rFonts w:ascii="Wingdings" w:hAnsi="Wingdings"/>
                <w:position w:val="6"/>
              </w:rPr>
              <w:t></w:t>
            </w:r>
            <w:r>
              <w:rPr>
                <w:rFonts w:ascii="Wingdings" w:hAnsi="Wingdings"/>
                <w:position w:val="6"/>
              </w:rPr>
              <w:t></w:t>
            </w:r>
            <w:r w:rsidRPr="00B80363">
              <w:t>Analytical Laboratory:</w:t>
            </w:r>
          </w:p>
        </w:tc>
        <w:tc>
          <w:tcPr>
            <w:tcW w:w="2978" w:type="dxa"/>
            <w:gridSpan w:val="2"/>
            <w:tcBorders>
              <w:bottom w:val="single" w:sz="4" w:space="0" w:color="auto"/>
            </w:tcBorders>
          </w:tcPr>
          <w:p w:rsidR="00947F1B" w:rsidRPr="00B80363" w:rsidRDefault="00947F1B" w:rsidP="00CE6804">
            <w:pPr>
              <w:keepLines/>
              <w:tabs>
                <w:tab w:val="left" w:pos="5760"/>
              </w:tabs>
              <w:jc w:val="both"/>
              <w:rPr>
                <w:u w:val="single"/>
              </w:rPr>
            </w:pPr>
          </w:p>
        </w:tc>
        <w:tc>
          <w:tcPr>
            <w:tcW w:w="2174" w:type="dxa"/>
            <w:gridSpan w:val="5"/>
            <w:vAlign w:val="center"/>
          </w:tcPr>
          <w:p w:rsidR="00947F1B" w:rsidRPr="00B80363" w:rsidRDefault="00947F1B" w:rsidP="00CE6804">
            <w:pPr>
              <w:keepLines/>
              <w:tabs>
                <w:tab w:val="left" w:pos="5760"/>
              </w:tabs>
              <w:jc w:val="both"/>
              <w:rPr>
                <w:u w:val="single"/>
              </w:rPr>
            </w:pPr>
            <w:r>
              <w:t>State Certification No:</w:t>
            </w:r>
          </w:p>
        </w:tc>
        <w:tc>
          <w:tcPr>
            <w:tcW w:w="1148" w:type="dxa"/>
            <w:tcBorders>
              <w:bottom w:val="single" w:sz="4" w:space="0" w:color="auto"/>
            </w:tcBorders>
          </w:tcPr>
          <w:p w:rsidR="00947F1B" w:rsidRPr="00B80363" w:rsidRDefault="00947F1B" w:rsidP="00CE6804">
            <w:pPr>
              <w:keepLines/>
              <w:tabs>
                <w:tab w:val="left" w:pos="5760"/>
              </w:tabs>
              <w:jc w:val="both"/>
              <w:rPr>
                <w:u w:val="single"/>
              </w:rPr>
            </w:pPr>
          </w:p>
        </w:tc>
      </w:tr>
      <w:tr w:rsidR="00947F1B" w:rsidRPr="00B80363" w:rsidTr="00947F1B">
        <w:tc>
          <w:tcPr>
            <w:tcW w:w="1501" w:type="dxa"/>
            <w:vAlign w:val="center"/>
          </w:tcPr>
          <w:p w:rsidR="00947F1B" w:rsidRPr="00B80363" w:rsidRDefault="00947F1B" w:rsidP="00CE6804">
            <w:pPr>
              <w:keepLines/>
              <w:tabs>
                <w:tab w:val="left" w:pos="5760"/>
              </w:tabs>
              <w:jc w:val="both"/>
              <w:rPr>
                <w:u w:val="single"/>
              </w:rPr>
            </w:pPr>
            <w:r w:rsidRPr="00B80363">
              <w:t>Address:</w:t>
            </w:r>
          </w:p>
        </w:tc>
        <w:tc>
          <w:tcPr>
            <w:tcW w:w="5084" w:type="dxa"/>
            <w:gridSpan w:val="6"/>
            <w:tcBorders>
              <w:bottom w:val="single" w:sz="4" w:space="0" w:color="auto"/>
            </w:tcBorders>
          </w:tcPr>
          <w:p w:rsidR="00947F1B" w:rsidRPr="00B80363" w:rsidRDefault="00947F1B" w:rsidP="00CE6804">
            <w:pPr>
              <w:keepLines/>
              <w:tabs>
                <w:tab w:val="left" w:pos="5760"/>
              </w:tabs>
              <w:jc w:val="both"/>
              <w:rPr>
                <w:u w:val="single"/>
              </w:rPr>
            </w:pPr>
          </w:p>
        </w:tc>
        <w:tc>
          <w:tcPr>
            <w:tcW w:w="625" w:type="dxa"/>
            <w:gridSpan w:val="2"/>
            <w:vAlign w:val="center"/>
          </w:tcPr>
          <w:p w:rsidR="00947F1B" w:rsidRPr="00B80363" w:rsidRDefault="00947F1B" w:rsidP="00CE6804">
            <w:pPr>
              <w:keepLines/>
              <w:tabs>
                <w:tab w:val="left" w:pos="5760"/>
              </w:tabs>
              <w:ind w:left="-16"/>
              <w:jc w:val="both"/>
              <w:rPr>
                <w:u w:val="single"/>
              </w:rPr>
            </w:pPr>
            <w:r w:rsidRPr="00B80363">
              <w:t>Tel:</w:t>
            </w:r>
          </w:p>
        </w:tc>
        <w:tc>
          <w:tcPr>
            <w:tcW w:w="1700" w:type="dxa"/>
            <w:gridSpan w:val="2"/>
            <w:tcBorders>
              <w:bottom w:val="single" w:sz="4" w:space="0" w:color="auto"/>
            </w:tcBorders>
          </w:tcPr>
          <w:p w:rsidR="00947F1B" w:rsidRPr="00B80363" w:rsidRDefault="00947F1B" w:rsidP="00CE6804">
            <w:pPr>
              <w:keepLines/>
              <w:tabs>
                <w:tab w:val="left" w:pos="5760"/>
              </w:tabs>
              <w:jc w:val="both"/>
              <w:rPr>
                <w:u w:val="single"/>
              </w:rPr>
            </w:pPr>
          </w:p>
        </w:tc>
      </w:tr>
    </w:tbl>
    <w:p w:rsidR="00947F1B" w:rsidRDefault="00947F1B" w:rsidP="00CE6804">
      <w:pPr>
        <w:keepNext/>
        <w:numPr>
          <w:ilvl w:val="0"/>
          <w:numId w:val="28"/>
        </w:numPr>
        <w:suppressAutoHyphens/>
        <w:spacing w:before="120" w:after="80"/>
        <w:jc w:val="both"/>
      </w:pPr>
      <w:r>
        <w:lastRenderedPageBreak/>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947F1B" w:rsidRPr="00880200" w:rsidTr="00947F1B">
        <w:trPr>
          <w:trHeight w:val="342"/>
        </w:trPr>
        <w:tc>
          <w:tcPr>
            <w:tcW w:w="2070" w:type="dxa"/>
          </w:tcPr>
          <w:p w:rsidR="00947F1B" w:rsidRPr="00880200" w:rsidRDefault="00947F1B" w:rsidP="00CE6804">
            <w:pPr>
              <w:keepNext/>
              <w:tabs>
                <w:tab w:val="left" w:pos="5760"/>
              </w:tabs>
              <w:jc w:val="both"/>
            </w:pPr>
            <w:r w:rsidRPr="00880200">
              <w:rPr>
                <w:rFonts w:ascii="Wingdings" w:hAnsi="Wingdings"/>
                <w:position w:val="6"/>
              </w:rPr>
              <w:t></w:t>
            </w:r>
            <w:r>
              <w:rPr>
                <w:rFonts w:ascii="Wingdings" w:hAnsi="Wingdings"/>
                <w:position w:val="6"/>
              </w:rPr>
              <w:t></w:t>
            </w:r>
            <w:r w:rsidRPr="00880200">
              <w:t xml:space="preserve">Date Discovered: </w:t>
            </w:r>
          </w:p>
        </w:tc>
        <w:tc>
          <w:tcPr>
            <w:tcW w:w="6830" w:type="dxa"/>
            <w:gridSpan w:val="4"/>
            <w:tcBorders>
              <w:bottom w:val="single" w:sz="4" w:space="0" w:color="auto"/>
            </w:tcBorders>
          </w:tcPr>
          <w:p w:rsidR="00947F1B" w:rsidRPr="00880200" w:rsidRDefault="00947F1B" w:rsidP="00CE6804">
            <w:pPr>
              <w:keepNext/>
              <w:tabs>
                <w:tab w:val="left" w:pos="5760"/>
              </w:tabs>
              <w:jc w:val="both"/>
            </w:pPr>
          </w:p>
        </w:tc>
      </w:tr>
      <w:tr w:rsidR="00947F1B" w:rsidRPr="00880200" w:rsidTr="00947F1B">
        <w:trPr>
          <w:trHeight w:val="340"/>
        </w:trPr>
        <w:tc>
          <w:tcPr>
            <w:tcW w:w="3150" w:type="dxa"/>
            <w:gridSpan w:val="2"/>
          </w:tcPr>
          <w:p w:rsidR="00947F1B" w:rsidRPr="00880200" w:rsidRDefault="00947F1B" w:rsidP="00CE6804">
            <w:pPr>
              <w:tabs>
                <w:tab w:val="left" w:pos="5760"/>
              </w:tabs>
              <w:jc w:val="both"/>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Estimated Quantity of Release: </w:t>
            </w:r>
          </w:p>
        </w:tc>
        <w:tc>
          <w:tcPr>
            <w:tcW w:w="5750" w:type="dxa"/>
            <w:gridSpan w:val="3"/>
            <w:tcBorders>
              <w:bottom w:val="single" w:sz="4" w:space="0" w:color="auto"/>
            </w:tcBorders>
          </w:tcPr>
          <w:p w:rsidR="00947F1B" w:rsidRPr="00880200" w:rsidRDefault="00947F1B" w:rsidP="00CE6804">
            <w:pPr>
              <w:tabs>
                <w:tab w:val="left" w:pos="5760"/>
              </w:tabs>
              <w:jc w:val="both"/>
              <w:rPr>
                <w:rFonts w:ascii="Wingdings" w:hAnsi="Wingdings"/>
                <w:position w:val="6"/>
              </w:rPr>
            </w:pPr>
          </w:p>
        </w:tc>
      </w:tr>
      <w:tr w:rsidR="00947F1B" w:rsidRPr="00880200" w:rsidTr="00947F1B">
        <w:trPr>
          <w:trHeight w:val="340"/>
        </w:trPr>
        <w:tc>
          <w:tcPr>
            <w:tcW w:w="2070" w:type="dxa"/>
          </w:tcPr>
          <w:p w:rsidR="00947F1B" w:rsidRPr="00880200" w:rsidRDefault="00947F1B" w:rsidP="00CE6804">
            <w:pPr>
              <w:tabs>
                <w:tab w:val="left" w:pos="5760"/>
              </w:tabs>
              <w:jc w:val="both"/>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Cause of Release: </w:t>
            </w:r>
          </w:p>
        </w:tc>
        <w:tc>
          <w:tcPr>
            <w:tcW w:w="6830" w:type="dxa"/>
            <w:gridSpan w:val="4"/>
            <w:tcBorders>
              <w:bottom w:val="single" w:sz="4" w:space="0" w:color="auto"/>
            </w:tcBorders>
          </w:tcPr>
          <w:p w:rsidR="00947F1B" w:rsidRPr="00880200" w:rsidRDefault="00947F1B" w:rsidP="00CE6804">
            <w:pPr>
              <w:tabs>
                <w:tab w:val="left" w:pos="5760"/>
              </w:tabs>
              <w:jc w:val="both"/>
              <w:rPr>
                <w:rFonts w:ascii="Wingdings" w:hAnsi="Wingdings"/>
                <w:position w:val="6"/>
              </w:rPr>
            </w:pPr>
          </w:p>
        </w:tc>
      </w:tr>
      <w:tr w:rsidR="00947F1B" w:rsidRPr="00880200" w:rsidTr="00947F1B">
        <w:trPr>
          <w:trHeight w:val="340"/>
        </w:trPr>
        <w:tc>
          <w:tcPr>
            <w:tcW w:w="4320" w:type="dxa"/>
            <w:gridSpan w:val="3"/>
          </w:tcPr>
          <w:p w:rsidR="00947F1B" w:rsidRPr="00880200" w:rsidRDefault="00947F1B" w:rsidP="00CE6804">
            <w:pPr>
              <w:tabs>
                <w:tab w:val="left" w:pos="5760"/>
              </w:tabs>
              <w:jc w:val="both"/>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rsidR="00947F1B" w:rsidRPr="00880200" w:rsidRDefault="00947F1B" w:rsidP="00CE6804">
            <w:pPr>
              <w:tabs>
                <w:tab w:val="left" w:pos="5760"/>
              </w:tabs>
              <w:jc w:val="both"/>
              <w:rPr>
                <w:rFonts w:ascii="Wingdings" w:hAnsi="Wingdings"/>
                <w:position w:val="6"/>
              </w:rPr>
            </w:pPr>
          </w:p>
        </w:tc>
      </w:tr>
      <w:tr w:rsidR="00947F1B" w:rsidRPr="00880200" w:rsidTr="00947F1B">
        <w:trPr>
          <w:trHeight w:val="340"/>
        </w:trPr>
        <w:tc>
          <w:tcPr>
            <w:tcW w:w="7105" w:type="dxa"/>
            <w:gridSpan w:val="4"/>
          </w:tcPr>
          <w:p w:rsidR="00947F1B" w:rsidRPr="00880200" w:rsidRDefault="00947F1B" w:rsidP="00CE6804">
            <w:pPr>
              <w:tabs>
                <w:tab w:val="left" w:pos="5760"/>
              </w:tabs>
              <w:jc w:val="both"/>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rsidR="00947F1B" w:rsidRPr="00880200" w:rsidRDefault="00947F1B" w:rsidP="00CE6804">
            <w:pPr>
              <w:tabs>
                <w:tab w:val="left" w:pos="5760"/>
              </w:tabs>
              <w:jc w:val="both"/>
              <w:rPr>
                <w:rFonts w:ascii="Wingdings" w:hAnsi="Wingdings"/>
                <w:position w:val="6"/>
              </w:rPr>
            </w:pPr>
          </w:p>
        </w:tc>
      </w:tr>
    </w:tbl>
    <w:p w:rsidR="00947F1B" w:rsidRDefault="00947F1B" w:rsidP="00CE6804">
      <w:pPr>
        <w:pStyle w:val="RptSctnHdr"/>
        <w:jc w:val="both"/>
      </w:pPr>
      <w:r>
        <w:t>Executive Summary</w:t>
      </w:r>
    </w:p>
    <w:p w:rsidR="00947F1B" w:rsidRDefault="00947F1B" w:rsidP="00CE6804">
      <w:pPr>
        <w:suppressAutoHyphens/>
        <w:ind w:firstLine="360"/>
        <w:jc w:val="both"/>
      </w:pPr>
      <w:r>
        <w:t xml:space="preserve">Summarize the most pertinent information </w:t>
      </w:r>
      <w:r w:rsidRPr="00D31FAB">
        <w:t>about the site and the release and indicate the recommended remedy for contamination, using the following outline:</w:t>
      </w:r>
    </w:p>
    <w:p w:rsidR="00947F1B" w:rsidRDefault="00947F1B" w:rsidP="00CE6804">
      <w:pPr>
        <w:pStyle w:val="ListParagraph"/>
        <w:numPr>
          <w:ilvl w:val="0"/>
          <w:numId w:val="29"/>
        </w:numPr>
        <w:ind w:left="720"/>
        <w:jc w:val="both"/>
      </w:pPr>
      <w:r>
        <w:t>Briefly summarize key information about -</w:t>
      </w:r>
    </w:p>
    <w:p w:rsidR="00947F1B" w:rsidRDefault="00947F1B" w:rsidP="00CE6804">
      <w:pPr>
        <w:pStyle w:val="ListParagraph"/>
        <w:numPr>
          <w:ilvl w:val="1"/>
          <w:numId w:val="29"/>
        </w:numPr>
        <w:ind w:left="1080"/>
        <w:jc w:val="both"/>
      </w:pPr>
      <w:r>
        <w:t>The release (such as the source(s), date of discovery, quantity, and type(s) of contaminant released;</w:t>
      </w:r>
    </w:p>
    <w:p w:rsidR="00947F1B" w:rsidRDefault="00947F1B" w:rsidP="00CE6804">
      <w:pPr>
        <w:pStyle w:val="ListParagraph"/>
        <w:numPr>
          <w:ilvl w:val="1"/>
          <w:numId w:val="29"/>
        </w:numPr>
        <w:ind w:left="1080"/>
        <w:jc w:val="both"/>
      </w:pPr>
      <w:r>
        <w:t>Prior remedial actions, including initial abatement, system closure, soil removal, free product recovery, and provision of alternate water;</w:t>
      </w:r>
    </w:p>
    <w:p w:rsidR="00947F1B" w:rsidRDefault="00947F1B" w:rsidP="00CE6804">
      <w:pPr>
        <w:pStyle w:val="ListParagraph"/>
        <w:numPr>
          <w:ilvl w:val="0"/>
          <w:numId w:val="29"/>
        </w:numPr>
        <w:ind w:left="720"/>
        <w:jc w:val="both"/>
      </w:pPr>
      <w:r>
        <w:t xml:space="preserve">Briefly summarize the conceptual site model based on any previous hydrogeological investigation(s), including key information about: </w:t>
      </w:r>
    </w:p>
    <w:p w:rsidR="00947F1B" w:rsidRDefault="00947F1B" w:rsidP="00CE6804">
      <w:pPr>
        <w:pStyle w:val="ListParagraph"/>
        <w:numPr>
          <w:ilvl w:val="1"/>
          <w:numId w:val="29"/>
        </w:numPr>
        <w:ind w:left="1080"/>
        <w:jc w:val="both"/>
      </w:pPr>
      <w:r>
        <w:t>Soil, groundwater, surface water impacts, and any measured free product (if applicable),</w:t>
      </w:r>
    </w:p>
    <w:p w:rsidR="00947F1B" w:rsidRDefault="00947F1B" w:rsidP="00CE6804">
      <w:pPr>
        <w:pStyle w:val="ListParagraph"/>
        <w:numPr>
          <w:ilvl w:val="1"/>
          <w:numId w:val="29"/>
        </w:numPr>
        <w:ind w:left="1080"/>
        <w:jc w:val="both"/>
      </w:pPr>
      <w:r>
        <w:t>The nature and known extent of contamination,</w:t>
      </w:r>
      <w:r w:rsidRPr="00FA38D0">
        <w:t xml:space="preserve"> </w:t>
      </w:r>
      <w:r>
        <w:t>and estimated rate and direction of contaminant migration</w:t>
      </w:r>
    </w:p>
    <w:p w:rsidR="00947F1B" w:rsidRDefault="00947F1B" w:rsidP="00CE6804">
      <w:pPr>
        <w:pStyle w:val="ListParagraph"/>
        <w:numPr>
          <w:ilvl w:val="1"/>
          <w:numId w:val="29"/>
        </w:numPr>
        <w:ind w:left="1080"/>
        <w:jc w:val="both"/>
      </w:pPr>
      <w:r>
        <w:t>The risk classification and ranking and the criteria driving that classification, and likelihood that nearby receptors will be impacted;</w:t>
      </w:r>
    </w:p>
    <w:p w:rsidR="00947F1B" w:rsidRDefault="00947F1B" w:rsidP="00CE6804">
      <w:pPr>
        <w:pStyle w:val="ListParagraph"/>
        <w:numPr>
          <w:ilvl w:val="0"/>
          <w:numId w:val="29"/>
        </w:numPr>
        <w:ind w:left="720"/>
        <w:jc w:val="both"/>
      </w:pPr>
      <w:r>
        <w:t>Briefly summarize the proposed remedial strategy and the basis for this selection, describing in general terms:</w:t>
      </w:r>
    </w:p>
    <w:p w:rsidR="00947F1B" w:rsidRDefault="00947F1B" w:rsidP="00CE6804">
      <w:pPr>
        <w:pStyle w:val="ListParagraph"/>
        <w:numPr>
          <w:ilvl w:val="1"/>
          <w:numId w:val="29"/>
        </w:numPr>
        <w:ind w:left="1080"/>
        <w:jc w:val="both"/>
      </w:pPr>
      <w:r>
        <w:t>The proposed means of accommodating site risk to reduce the risk classification over time,</w:t>
      </w:r>
    </w:p>
    <w:p w:rsidR="00947F1B" w:rsidRDefault="00947F1B" w:rsidP="00CE6804">
      <w:pPr>
        <w:pStyle w:val="ListParagraph"/>
        <w:numPr>
          <w:ilvl w:val="1"/>
          <w:numId w:val="29"/>
        </w:numPr>
        <w:ind w:left="1080"/>
        <w:jc w:val="both"/>
      </w:pPr>
      <w:r>
        <w:t xml:space="preserve">The target cleanup levels for soil and/or groundwater based on that projected site risk, </w:t>
      </w:r>
    </w:p>
    <w:p w:rsidR="00947F1B" w:rsidRDefault="00947F1B" w:rsidP="00CE6804">
      <w:pPr>
        <w:pStyle w:val="ListParagraph"/>
        <w:numPr>
          <w:ilvl w:val="1"/>
          <w:numId w:val="29"/>
        </w:numPr>
        <w:ind w:left="1080"/>
        <w:jc w:val="both"/>
      </w:pPr>
      <w:r>
        <w:t>The projected timeline for implementation of the remedial strategy, including the schedule for active remediation (typically ~2-3 years), monitored natural attenuation (typically &lt;10 years),</w:t>
      </w:r>
    </w:p>
    <w:p w:rsidR="00947F1B" w:rsidRDefault="00947F1B" w:rsidP="00CE6804">
      <w:pPr>
        <w:pStyle w:val="ListParagraph"/>
        <w:numPr>
          <w:ilvl w:val="1"/>
          <w:numId w:val="29"/>
        </w:numPr>
        <w:ind w:left="1080"/>
        <w:jc w:val="both"/>
      </w:pPr>
      <w:r>
        <w:t>The methods that will be used to evaluate the effectiveness and efficiency of the strategy</w:t>
      </w:r>
      <w:r w:rsidRPr="00305841">
        <w:t xml:space="preserve"> </w:t>
      </w:r>
      <w:r>
        <w:t>over time, and</w:t>
      </w:r>
    </w:p>
    <w:p w:rsidR="00947F1B" w:rsidRDefault="00947F1B" w:rsidP="00CE6804">
      <w:pPr>
        <w:pStyle w:val="ListParagraph"/>
        <w:numPr>
          <w:ilvl w:val="1"/>
          <w:numId w:val="29"/>
        </w:numPr>
        <w:ind w:left="1080"/>
        <w:jc w:val="both"/>
      </w:pPr>
      <w:r>
        <w:t xml:space="preserve">A general </w:t>
      </w:r>
      <w:r w:rsidR="00102BBC">
        <w:t xml:space="preserve">total </w:t>
      </w:r>
      <w:r>
        <w:t>estimate of the anticipated cost for implementation and operation of the strategy over the projected lifetime of the site.</w:t>
      </w:r>
    </w:p>
    <w:p w:rsidR="00947F1B" w:rsidRDefault="00947F1B" w:rsidP="00CE6804">
      <w:pPr>
        <w:pStyle w:val="ListParagraph"/>
        <w:numPr>
          <w:ilvl w:val="0"/>
          <w:numId w:val="29"/>
        </w:numPr>
        <w:ind w:left="720"/>
        <w:jc w:val="both"/>
      </w:pPr>
      <w:r>
        <w:t xml:space="preserve">Briefly summarize the proposed </w:t>
      </w:r>
      <w:r w:rsidR="00E10468">
        <w:t>remediation system</w:t>
      </w:r>
      <w:r>
        <w:t xml:space="preserve"> design, describing in general terms:</w:t>
      </w:r>
    </w:p>
    <w:p w:rsidR="00947F1B" w:rsidRDefault="00947F1B" w:rsidP="00CE6804">
      <w:pPr>
        <w:pStyle w:val="ListParagraph"/>
        <w:numPr>
          <w:ilvl w:val="1"/>
          <w:numId w:val="29"/>
        </w:numPr>
        <w:ind w:left="1080"/>
        <w:jc w:val="both"/>
      </w:pPr>
      <w:r>
        <w:t xml:space="preserve">Projected operating capacities of the primary remedial system components, as applicable (such as recovery or injection volumes and rates, areas of influence or remediation zones, etc.), </w:t>
      </w:r>
    </w:p>
    <w:p w:rsidR="00947F1B" w:rsidRDefault="00947F1B" w:rsidP="00CE6804">
      <w:pPr>
        <w:pStyle w:val="ListParagraph"/>
        <w:numPr>
          <w:ilvl w:val="1"/>
          <w:numId w:val="29"/>
        </w:numPr>
        <w:ind w:left="1080"/>
        <w:jc w:val="both"/>
      </w:pPr>
      <w:r>
        <w:t xml:space="preserve">The proposed orientation of the system with respect to the site (e.g., projected system structure placement, general trenching orientation, general location of remediation points/wells, discharge outfalls, general excavation footprint orientation, etc.), </w:t>
      </w:r>
    </w:p>
    <w:p w:rsidR="00947F1B" w:rsidRDefault="00947F1B" w:rsidP="00CE6804">
      <w:pPr>
        <w:pStyle w:val="ListParagraph"/>
        <w:numPr>
          <w:ilvl w:val="1"/>
          <w:numId w:val="29"/>
        </w:numPr>
        <w:ind w:left="1080"/>
        <w:jc w:val="both"/>
      </w:pPr>
      <w:r>
        <w:t xml:space="preserve">General name and location for vendors contacted for bids related to fabrication and/or installation (and any other applicable task) and the total costs represented in the winning bids, </w:t>
      </w:r>
    </w:p>
    <w:p w:rsidR="006D5AA4" w:rsidRDefault="00947F1B" w:rsidP="00CE6804">
      <w:pPr>
        <w:pStyle w:val="ListParagraph"/>
        <w:numPr>
          <w:ilvl w:val="1"/>
          <w:numId w:val="29"/>
        </w:numPr>
        <w:ind w:left="1080"/>
        <w:jc w:val="both"/>
      </w:pPr>
      <w:r>
        <w:t>Estimated schedule for fabrication and installation</w:t>
      </w:r>
      <w:r w:rsidR="00E10468">
        <w:t xml:space="preserve"> or injection</w:t>
      </w:r>
      <w:r>
        <w:t xml:space="preserve"> once a</w:t>
      </w:r>
      <w:r w:rsidR="00102BBC">
        <w:t>pproval of the CAP is completed,</w:t>
      </w:r>
    </w:p>
    <w:p w:rsidR="00947F1B" w:rsidRDefault="006D5AA4" w:rsidP="00CE6804">
      <w:pPr>
        <w:pStyle w:val="ListParagraph"/>
        <w:numPr>
          <w:ilvl w:val="1"/>
          <w:numId w:val="29"/>
        </w:numPr>
        <w:ind w:left="1080"/>
        <w:jc w:val="both"/>
      </w:pPr>
      <w:r>
        <w:t xml:space="preserve">The target active remediation milestones that have been modeled to represent plume stability and receptor protection, </w:t>
      </w:r>
      <w:r w:rsidR="00102BBC">
        <w:t>and</w:t>
      </w:r>
    </w:p>
    <w:p w:rsidR="00102BBC" w:rsidRDefault="00102BBC" w:rsidP="00CE6804">
      <w:pPr>
        <w:pStyle w:val="ListParagraph"/>
        <w:numPr>
          <w:ilvl w:val="1"/>
          <w:numId w:val="29"/>
        </w:numPr>
        <w:ind w:left="1080"/>
        <w:jc w:val="both"/>
      </w:pPr>
      <w:r>
        <w:t>An estimate of the anticipated cost for implementation and operation of the remediation system during the active remediation phase of cleanup.</w:t>
      </w:r>
    </w:p>
    <w:p w:rsidR="00E10468" w:rsidRDefault="00E10468" w:rsidP="00CE6804">
      <w:pPr>
        <w:pStyle w:val="ListParagraph"/>
        <w:numPr>
          <w:ilvl w:val="0"/>
          <w:numId w:val="29"/>
        </w:numPr>
        <w:ind w:left="720"/>
        <w:jc w:val="both"/>
      </w:pPr>
      <w:r>
        <w:t>Briefly summarize the proposed monitored natural attenuation phase, describing in general terms:</w:t>
      </w:r>
    </w:p>
    <w:p w:rsidR="00E10468" w:rsidRDefault="006D5AA4" w:rsidP="00CE6804">
      <w:pPr>
        <w:pStyle w:val="ListParagraph"/>
        <w:numPr>
          <w:ilvl w:val="1"/>
          <w:numId w:val="29"/>
        </w:numPr>
        <w:ind w:left="1080"/>
        <w:jc w:val="both"/>
      </w:pPr>
      <w:r>
        <w:t>Any</w:t>
      </w:r>
      <w:r w:rsidR="00102BBC">
        <w:t xml:space="preserve"> </w:t>
      </w:r>
      <w:r>
        <w:t>receptor protection/relocation/replacement</w:t>
      </w:r>
      <w:r w:rsidR="00102BBC">
        <w:t xml:space="preserve"> steps that </w:t>
      </w:r>
      <w:r>
        <w:t>will supplement the active remediation in providing for risk reclassification and</w:t>
      </w:r>
      <w:r w:rsidR="00102BBC">
        <w:t xml:space="preserve"> monitored natural attenuation</w:t>
      </w:r>
      <w:r>
        <w:t xml:space="preserve"> to a risk-based cleanup goal</w:t>
      </w:r>
      <w:r w:rsidR="00102BBC">
        <w:t>,</w:t>
      </w:r>
    </w:p>
    <w:p w:rsidR="00102BBC" w:rsidRDefault="00102BBC" w:rsidP="00CE6804">
      <w:pPr>
        <w:pStyle w:val="ListParagraph"/>
        <w:numPr>
          <w:ilvl w:val="1"/>
          <w:numId w:val="29"/>
        </w:numPr>
        <w:ind w:left="1080"/>
        <w:jc w:val="both"/>
      </w:pPr>
      <w:r>
        <w:t>The projected monitoring point count, sampling frequency, and analytical methodologies (and any projected reduction in count, frequency, or methodology changes with time),</w:t>
      </w:r>
    </w:p>
    <w:p w:rsidR="00102BBC" w:rsidRDefault="00102BBC" w:rsidP="00CE6804">
      <w:pPr>
        <w:pStyle w:val="ListParagraph"/>
        <w:numPr>
          <w:ilvl w:val="1"/>
          <w:numId w:val="29"/>
        </w:numPr>
        <w:ind w:left="1080"/>
        <w:jc w:val="both"/>
      </w:pPr>
      <w:r>
        <w:t>The milestones that will be used to evaluate the effe</w:t>
      </w:r>
      <w:r w:rsidR="006D5AA4">
        <w:t xml:space="preserve">ctiveness and efficiency of the natural attenuation </w:t>
      </w:r>
      <w:r>
        <w:t>over time, and</w:t>
      </w:r>
    </w:p>
    <w:p w:rsidR="00102BBC" w:rsidRDefault="006D5AA4" w:rsidP="00CE6804">
      <w:pPr>
        <w:pStyle w:val="ListParagraph"/>
        <w:numPr>
          <w:ilvl w:val="1"/>
          <w:numId w:val="29"/>
        </w:numPr>
        <w:ind w:left="1080"/>
        <w:jc w:val="both"/>
      </w:pPr>
      <w:r>
        <w:t xml:space="preserve">An estimate of the anticipated cost for monitoring the natural attenuation remediation phase of cleanup, and any required supplemental engineering or institutional controls projected to be included as part of a risk-based cleanup onsite. </w:t>
      </w:r>
    </w:p>
    <w:p w:rsidR="00947F1B" w:rsidRPr="002D20AA" w:rsidRDefault="00947F1B" w:rsidP="00CE6804">
      <w:pPr>
        <w:pStyle w:val="RptSctnHdr"/>
        <w:jc w:val="both"/>
      </w:pPr>
      <w:r w:rsidRPr="002D20AA">
        <w:rPr>
          <w:rStyle w:val="RptSctnHdrChar"/>
          <w:b/>
          <w:sz w:val="22"/>
        </w:rPr>
        <w:t>Table of Contents</w:t>
      </w:r>
    </w:p>
    <w:p w:rsidR="00947F1B" w:rsidRDefault="00947F1B" w:rsidP="00CE6804">
      <w:pPr>
        <w:ind w:firstLine="360"/>
        <w:jc w:val="both"/>
      </w:pPr>
      <w:r>
        <w:t>Provide a table of contents, as follows:</w:t>
      </w:r>
    </w:p>
    <w:p w:rsidR="00947F1B" w:rsidRDefault="00947F1B" w:rsidP="00CE6804">
      <w:pPr>
        <w:pStyle w:val="ListParagraph"/>
        <w:numPr>
          <w:ilvl w:val="0"/>
          <w:numId w:val="41"/>
        </w:numPr>
        <w:jc w:val="both"/>
      </w:pPr>
      <w:r>
        <w:t>List sections, indicating page numbers;</w:t>
      </w:r>
    </w:p>
    <w:p w:rsidR="00947F1B" w:rsidRDefault="00947F1B" w:rsidP="00CE6804">
      <w:pPr>
        <w:pStyle w:val="ListParagraph"/>
        <w:numPr>
          <w:ilvl w:val="0"/>
          <w:numId w:val="41"/>
        </w:numPr>
        <w:jc w:val="both"/>
      </w:pPr>
      <w:r>
        <w:lastRenderedPageBreak/>
        <w:t>List figures, identifying each by number;</w:t>
      </w:r>
    </w:p>
    <w:p w:rsidR="00947F1B" w:rsidRDefault="00947F1B" w:rsidP="00CE6804">
      <w:pPr>
        <w:pStyle w:val="ListParagraph"/>
        <w:numPr>
          <w:ilvl w:val="0"/>
          <w:numId w:val="41"/>
        </w:numPr>
        <w:jc w:val="both"/>
      </w:pPr>
      <w:r>
        <w:t>List tables; identifying each by number; and</w:t>
      </w:r>
    </w:p>
    <w:p w:rsidR="00947F1B" w:rsidRDefault="00947F1B" w:rsidP="00CE6804">
      <w:pPr>
        <w:pStyle w:val="ListParagraph"/>
        <w:numPr>
          <w:ilvl w:val="0"/>
          <w:numId w:val="41"/>
        </w:numPr>
        <w:jc w:val="both"/>
      </w:pPr>
      <w:r>
        <w:t>List appendices, identifying each by letter</w:t>
      </w:r>
    </w:p>
    <w:p w:rsidR="00947F1B" w:rsidRPr="002D20AA" w:rsidRDefault="00947F1B" w:rsidP="00CE6804">
      <w:pPr>
        <w:pStyle w:val="RptSctnHdr"/>
        <w:jc w:val="both"/>
      </w:pPr>
      <w:r>
        <w:t xml:space="preserve">Update of </w:t>
      </w:r>
      <w:r w:rsidRPr="002D20AA">
        <w:t>Site History and Characterization</w:t>
      </w:r>
    </w:p>
    <w:p w:rsidR="00947F1B" w:rsidRPr="00815879" w:rsidRDefault="00947F1B" w:rsidP="00CE6804">
      <w:pPr>
        <w:pStyle w:val="BodyTextIndent"/>
        <w:ind w:left="0" w:firstLine="360"/>
        <w:jc w:val="both"/>
        <w:rPr>
          <w:i/>
          <w:sz w:val="20"/>
        </w:rPr>
      </w:pPr>
      <w:r>
        <w:rPr>
          <w:sz w:val="20"/>
        </w:rPr>
        <w:t xml:space="preserve">Any site characterization information provided in the CSA, </w:t>
      </w:r>
      <w:r w:rsidR="007C7FC1">
        <w:rPr>
          <w:sz w:val="20"/>
        </w:rPr>
        <w:t>CA Study, CA Design</w:t>
      </w:r>
      <w:r>
        <w:rPr>
          <w:sz w:val="20"/>
        </w:rPr>
        <w:t xml:space="preserve">, or any other report that has been found to be erroneous or otherwise requires updating should be included here.  This includes information that would be provided in Sections D through F from the CSA template from the </w:t>
      </w:r>
      <w:r w:rsidRPr="00814391">
        <w:rPr>
          <w:i/>
          <w:sz w:val="20"/>
        </w:rPr>
        <w:t xml:space="preserve">Guidelines </w:t>
      </w:r>
      <w:r>
        <w:rPr>
          <w:sz w:val="20"/>
        </w:rPr>
        <w:t xml:space="preserve">(Template #6,) covering the site history and characterization, receptor information, and land use.  Updates should follow the outlines provided in those sections and include the relevant tables referenced in the CSA template. At a minimum, the receptor survey and land use information must be resurveyed if the existing data have not been updated within the last five years.  </w:t>
      </w:r>
      <w:r w:rsidRPr="00815879">
        <w:rPr>
          <w:i/>
          <w:sz w:val="20"/>
        </w:rPr>
        <w:t>Please note: Any deficiencies from the CSA</w:t>
      </w:r>
      <w:r>
        <w:rPr>
          <w:i/>
          <w:sz w:val="20"/>
        </w:rPr>
        <w:t xml:space="preserve">, </w:t>
      </w:r>
      <w:r w:rsidR="007C7FC1">
        <w:rPr>
          <w:i/>
          <w:sz w:val="20"/>
        </w:rPr>
        <w:t>CA Study, CA Design</w:t>
      </w:r>
      <w:r>
        <w:rPr>
          <w:i/>
          <w:sz w:val="20"/>
        </w:rPr>
        <w:t xml:space="preserve">, </w:t>
      </w:r>
      <w:r w:rsidRPr="00815879">
        <w:rPr>
          <w:i/>
          <w:sz w:val="20"/>
        </w:rPr>
        <w:t xml:space="preserve">or </w:t>
      </w:r>
      <w:r>
        <w:rPr>
          <w:i/>
          <w:sz w:val="20"/>
        </w:rPr>
        <w:t xml:space="preserve">any </w:t>
      </w:r>
      <w:r w:rsidRPr="00815879">
        <w:rPr>
          <w:i/>
          <w:sz w:val="20"/>
        </w:rPr>
        <w:t xml:space="preserve">other report that are not corrected in this </w:t>
      </w:r>
      <w:r>
        <w:rPr>
          <w:i/>
          <w:sz w:val="20"/>
        </w:rPr>
        <w:t>section</w:t>
      </w:r>
      <w:r w:rsidRPr="00815879">
        <w:rPr>
          <w:i/>
          <w:sz w:val="20"/>
        </w:rPr>
        <w:t xml:space="preserve"> could result in the rejection of the </w:t>
      </w:r>
      <w:r>
        <w:rPr>
          <w:i/>
          <w:sz w:val="20"/>
        </w:rPr>
        <w:t xml:space="preserve">CA </w:t>
      </w:r>
      <w:r w:rsidR="007C7FC1">
        <w:rPr>
          <w:i/>
          <w:sz w:val="20"/>
        </w:rPr>
        <w:t>Decision</w:t>
      </w:r>
      <w:r w:rsidRPr="00815879">
        <w:rPr>
          <w:i/>
          <w:sz w:val="20"/>
        </w:rPr>
        <w:t xml:space="preserve"> </w:t>
      </w:r>
      <w:r w:rsidR="007C7FC1">
        <w:rPr>
          <w:i/>
          <w:sz w:val="20"/>
        </w:rPr>
        <w:t>by the Department</w:t>
      </w:r>
      <w:r>
        <w:rPr>
          <w:i/>
          <w:sz w:val="20"/>
        </w:rPr>
        <w:t xml:space="preserve"> </w:t>
      </w:r>
      <w:r w:rsidRPr="00815879">
        <w:rPr>
          <w:i/>
          <w:sz w:val="20"/>
        </w:rPr>
        <w:t>and denial of any claimed costs associated with</w:t>
      </w:r>
      <w:r w:rsidR="007C7FC1">
        <w:rPr>
          <w:i/>
          <w:sz w:val="20"/>
        </w:rPr>
        <w:t xml:space="preserve"> any preceding part of this multi-step</w:t>
      </w:r>
      <w:r w:rsidRPr="00815879">
        <w:rPr>
          <w:i/>
          <w:sz w:val="20"/>
        </w:rPr>
        <w:t xml:space="preserve"> Corrective Action Plan. </w:t>
      </w:r>
    </w:p>
    <w:p w:rsidR="00947F1B" w:rsidRDefault="00947F1B" w:rsidP="00CE6804">
      <w:pPr>
        <w:pStyle w:val="RptSctnHdr"/>
        <w:jc w:val="both"/>
      </w:pPr>
      <w:r>
        <w:t>Update</w:t>
      </w:r>
      <w:r w:rsidRPr="00B46B62">
        <w:t xml:space="preserve"> of Site Assessment Information </w:t>
      </w:r>
    </w:p>
    <w:p w:rsidR="00947F1B" w:rsidRPr="00815879" w:rsidRDefault="00947F1B" w:rsidP="00CE6804">
      <w:pPr>
        <w:pStyle w:val="BodyTextIndent"/>
        <w:ind w:left="0" w:firstLine="360"/>
        <w:jc w:val="both"/>
        <w:rPr>
          <w:i/>
          <w:sz w:val="20"/>
        </w:rPr>
      </w:pPr>
      <w:r w:rsidRPr="00B40FCD">
        <w:rPr>
          <w:sz w:val="20"/>
        </w:rPr>
        <w:t xml:space="preserve">Any </w:t>
      </w:r>
      <w:r>
        <w:rPr>
          <w:sz w:val="20"/>
        </w:rPr>
        <w:t xml:space="preserve">plume assessment </w:t>
      </w:r>
      <w:r w:rsidRPr="00B40FCD">
        <w:rPr>
          <w:sz w:val="20"/>
        </w:rPr>
        <w:t xml:space="preserve">information provided in the </w:t>
      </w:r>
      <w:r>
        <w:rPr>
          <w:sz w:val="20"/>
        </w:rPr>
        <w:t xml:space="preserve">CSA, </w:t>
      </w:r>
      <w:r w:rsidR="007C7FC1">
        <w:rPr>
          <w:sz w:val="20"/>
        </w:rPr>
        <w:t>CA Study, CA Design</w:t>
      </w:r>
      <w:r>
        <w:rPr>
          <w:sz w:val="20"/>
        </w:rPr>
        <w:t xml:space="preserve">, or any other report that </w:t>
      </w:r>
      <w:r w:rsidRPr="00B40FCD">
        <w:rPr>
          <w:sz w:val="20"/>
        </w:rPr>
        <w:t xml:space="preserve">has been found to be erroneous or otherwise requires updating should be included here.  This includes information </w:t>
      </w:r>
      <w:r>
        <w:rPr>
          <w:sz w:val="20"/>
        </w:rPr>
        <w:t>that would be provided in</w:t>
      </w:r>
      <w:r w:rsidRPr="00B40FCD">
        <w:rPr>
          <w:sz w:val="20"/>
        </w:rPr>
        <w:t xml:space="preserve"> Sections </w:t>
      </w:r>
      <w:r>
        <w:rPr>
          <w:sz w:val="20"/>
        </w:rPr>
        <w:t>G through M</w:t>
      </w:r>
      <w:r w:rsidRPr="00B40FCD">
        <w:rPr>
          <w:sz w:val="20"/>
        </w:rPr>
        <w:t xml:space="preserve"> </w:t>
      </w:r>
      <w:r>
        <w:rPr>
          <w:sz w:val="20"/>
        </w:rPr>
        <w:t>from</w:t>
      </w:r>
      <w:r w:rsidRPr="00B40FCD">
        <w:rPr>
          <w:sz w:val="20"/>
        </w:rPr>
        <w:t xml:space="preserve"> the CSA template from the </w:t>
      </w:r>
      <w:r w:rsidRPr="00B40FCD">
        <w:rPr>
          <w:i/>
          <w:sz w:val="20"/>
        </w:rPr>
        <w:t>Guidelines</w:t>
      </w:r>
      <w:r w:rsidRPr="00B40FCD">
        <w:rPr>
          <w:sz w:val="20"/>
        </w:rPr>
        <w:t xml:space="preserve"> (Template #6,)</w:t>
      </w:r>
      <w:r>
        <w:rPr>
          <w:sz w:val="20"/>
        </w:rPr>
        <w:t xml:space="preserve"> covering </w:t>
      </w:r>
      <w:r w:rsidRPr="00B40FCD">
        <w:rPr>
          <w:sz w:val="20"/>
        </w:rPr>
        <w:t xml:space="preserve">soil or groundwater assessment, free product assessment and recovery, </w:t>
      </w:r>
      <w:r>
        <w:rPr>
          <w:sz w:val="20"/>
        </w:rPr>
        <w:t>hydrogeological testing,</w:t>
      </w:r>
      <w:r w:rsidRPr="00B40FCD">
        <w:rPr>
          <w:sz w:val="20"/>
        </w:rPr>
        <w:t xml:space="preserve"> </w:t>
      </w:r>
      <w:r>
        <w:rPr>
          <w:sz w:val="20"/>
        </w:rPr>
        <w:t xml:space="preserve">regional or site-specific geology and hydrogeology, </w:t>
      </w:r>
      <w:r w:rsidRPr="00B40FCD">
        <w:rPr>
          <w:sz w:val="20"/>
        </w:rPr>
        <w:t xml:space="preserve">and </w:t>
      </w:r>
      <w:r>
        <w:rPr>
          <w:sz w:val="20"/>
        </w:rPr>
        <w:t xml:space="preserve">groundwater </w:t>
      </w:r>
      <w:r w:rsidRPr="00B40FCD">
        <w:rPr>
          <w:sz w:val="20"/>
        </w:rPr>
        <w:t>plume modeling.</w:t>
      </w:r>
      <w:r>
        <w:rPr>
          <w:sz w:val="20"/>
        </w:rPr>
        <w:t xml:space="preserve">  This also includes updating or otherwise describing any information provided within the earlier </w:t>
      </w:r>
      <w:r w:rsidR="007C7FC1">
        <w:rPr>
          <w:sz w:val="20"/>
        </w:rPr>
        <w:t>CA Design</w:t>
      </w:r>
      <w:r>
        <w:rPr>
          <w:sz w:val="20"/>
        </w:rPr>
        <w:t xml:space="preserve"> that is found to no longer be accurate or representative, in whole or in part, related to any aspect of the proposed remedial strategy</w:t>
      </w:r>
      <w:r w:rsidR="007C7FC1">
        <w:rPr>
          <w:sz w:val="20"/>
        </w:rPr>
        <w:t xml:space="preserve"> and remediation system design</w:t>
      </w:r>
      <w:r>
        <w:rPr>
          <w:sz w:val="20"/>
        </w:rPr>
        <w:t xml:space="preserve">, including any changes that could affect site risk or available remedial strategies (such as </w:t>
      </w:r>
      <w:r w:rsidR="007C7FC1">
        <w:rPr>
          <w:sz w:val="20"/>
        </w:rPr>
        <w:t xml:space="preserve">unforeseen complications for system implementation, changes to any proposed permits, </w:t>
      </w:r>
      <w:r>
        <w:rPr>
          <w:sz w:val="20"/>
        </w:rPr>
        <w:t>plans for site redevelopment, installation of public water in the area, etc.)</w:t>
      </w:r>
      <w:r w:rsidRPr="00B40FCD">
        <w:rPr>
          <w:sz w:val="20"/>
        </w:rPr>
        <w:t xml:space="preserve">  Updates should follow the outlines provided in </w:t>
      </w:r>
      <w:r w:rsidR="007C7FC1">
        <w:rPr>
          <w:sz w:val="20"/>
        </w:rPr>
        <w:t>the applicable CSA, CA Study, or CA Design</w:t>
      </w:r>
      <w:r w:rsidRPr="00B40FCD">
        <w:rPr>
          <w:sz w:val="20"/>
        </w:rPr>
        <w:t xml:space="preserve"> sections and include the re</w:t>
      </w:r>
      <w:r w:rsidR="007C7FC1">
        <w:rPr>
          <w:sz w:val="20"/>
        </w:rPr>
        <w:t xml:space="preserve">levant tables referenced in those report </w:t>
      </w:r>
      <w:r w:rsidRPr="00B40FCD">
        <w:rPr>
          <w:sz w:val="20"/>
        </w:rPr>
        <w:t>template</w:t>
      </w:r>
      <w:r>
        <w:rPr>
          <w:sz w:val="20"/>
        </w:rPr>
        <w:t>s</w:t>
      </w:r>
      <w:r w:rsidRPr="00B40FCD">
        <w:rPr>
          <w:sz w:val="20"/>
        </w:rPr>
        <w:t>.</w:t>
      </w:r>
      <w:r w:rsidRPr="00815879">
        <w:rPr>
          <w:i/>
          <w:sz w:val="20"/>
        </w:rPr>
        <w:t xml:space="preserve"> Please note: Any deficiencies from the CSA</w:t>
      </w:r>
      <w:r>
        <w:rPr>
          <w:i/>
          <w:sz w:val="20"/>
        </w:rPr>
        <w:t xml:space="preserve">, </w:t>
      </w:r>
      <w:r w:rsidR="007C7FC1">
        <w:rPr>
          <w:i/>
          <w:sz w:val="20"/>
        </w:rPr>
        <w:t>CA Study</w:t>
      </w:r>
      <w:r>
        <w:rPr>
          <w:i/>
          <w:sz w:val="20"/>
        </w:rPr>
        <w:t>,</w:t>
      </w:r>
      <w:r w:rsidR="007C7FC1">
        <w:rPr>
          <w:i/>
          <w:sz w:val="20"/>
        </w:rPr>
        <w:t xml:space="preserve"> CA Design,</w:t>
      </w:r>
      <w:r>
        <w:rPr>
          <w:i/>
          <w:sz w:val="20"/>
        </w:rPr>
        <w:t xml:space="preserve"> </w:t>
      </w:r>
      <w:r w:rsidRPr="00815879">
        <w:rPr>
          <w:i/>
          <w:sz w:val="20"/>
        </w:rPr>
        <w:t xml:space="preserve">or </w:t>
      </w:r>
      <w:r>
        <w:rPr>
          <w:i/>
          <w:sz w:val="20"/>
        </w:rPr>
        <w:t xml:space="preserve">any </w:t>
      </w:r>
      <w:r w:rsidRPr="00815879">
        <w:rPr>
          <w:i/>
          <w:sz w:val="20"/>
        </w:rPr>
        <w:t xml:space="preserve">other report that are not corrected in this </w:t>
      </w:r>
      <w:r>
        <w:rPr>
          <w:i/>
          <w:sz w:val="20"/>
        </w:rPr>
        <w:t>section</w:t>
      </w:r>
      <w:r w:rsidRPr="00815879">
        <w:rPr>
          <w:i/>
          <w:sz w:val="20"/>
        </w:rPr>
        <w:t xml:space="preserve"> could result in the </w:t>
      </w:r>
      <w:r w:rsidR="007C7FC1" w:rsidRPr="00815879">
        <w:rPr>
          <w:i/>
          <w:sz w:val="20"/>
        </w:rPr>
        <w:t xml:space="preserve">rejection of the </w:t>
      </w:r>
      <w:r w:rsidR="007C7FC1">
        <w:rPr>
          <w:i/>
          <w:sz w:val="20"/>
        </w:rPr>
        <w:t>CA Decision</w:t>
      </w:r>
      <w:r w:rsidR="007C7FC1" w:rsidRPr="00815879">
        <w:rPr>
          <w:i/>
          <w:sz w:val="20"/>
        </w:rPr>
        <w:t xml:space="preserve"> </w:t>
      </w:r>
      <w:r w:rsidR="007C7FC1">
        <w:rPr>
          <w:i/>
          <w:sz w:val="20"/>
        </w:rPr>
        <w:t xml:space="preserve">by the Department </w:t>
      </w:r>
      <w:r w:rsidR="007C7FC1" w:rsidRPr="00815879">
        <w:rPr>
          <w:i/>
          <w:sz w:val="20"/>
        </w:rPr>
        <w:t>and denial of any claimed costs associated with</w:t>
      </w:r>
      <w:r w:rsidR="007C7FC1">
        <w:rPr>
          <w:i/>
          <w:sz w:val="20"/>
        </w:rPr>
        <w:t xml:space="preserve"> any preceding part of this multi-step</w:t>
      </w:r>
      <w:r w:rsidR="007C7FC1" w:rsidRPr="00815879">
        <w:rPr>
          <w:i/>
          <w:sz w:val="20"/>
        </w:rPr>
        <w:t xml:space="preserve"> Corrective Action Plan.</w:t>
      </w:r>
    </w:p>
    <w:p w:rsidR="00947F1B" w:rsidRDefault="00947F1B" w:rsidP="00CE6804">
      <w:pPr>
        <w:pStyle w:val="RptSctnHdr"/>
        <w:jc w:val="both"/>
      </w:pPr>
      <w:r w:rsidRPr="00A32858">
        <w:t xml:space="preserve">Objectives </w:t>
      </w:r>
      <w:r>
        <w:t xml:space="preserve">for </w:t>
      </w:r>
      <w:r w:rsidRPr="00A32858">
        <w:t>Corrective Action at the Site</w:t>
      </w:r>
    </w:p>
    <w:p w:rsidR="00947F1B" w:rsidRDefault="00947F1B" w:rsidP="00CE6804">
      <w:pPr>
        <w:ind w:left="720" w:hanging="360"/>
        <w:jc w:val="both"/>
      </w:pPr>
      <w:r>
        <w:rPr>
          <w:spacing w:val="-3"/>
        </w:rPr>
        <w:t>1.</w:t>
      </w:r>
      <w:r>
        <w:rPr>
          <w:spacing w:val="-3"/>
        </w:rPr>
        <w:tab/>
      </w:r>
      <w:r>
        <w:t>Refer to the Notice of Regulatory Requirements (NORR) directing the preparation and submittal of the CAP and any Notices of Violation (NOV) and/or enforcement documents related to CAP submittal, including the date the Notices were made (include copies within Appendix D.);</w:t>
      </w:r>
    </w:p>
    <w:p w:rsidR="00947F1B" w:rsidRDefault="00947F1B" w:rsidP="00CE6804">
      <w:pPr>
        <w:ind w:left="720" w:hanging="360"/>
        <w:jc w:val="both"/>
      </w:pPr>
      <w:r>
        <w:t>2.</w:t>
      </w:r>
      <w:r>
        <w:tab/>
        <w:t xml:space="preserve">State the purpose and objectives of the CAP (e.g., free product recovery, containment or retardation of plume migration, reduction of contaminant concentrations, protection of nearby water supplies, </w:t>
      </w:r>
      <w:proofErr w:type="spellStart"/>
      <w:r>
        <w:t>etc</w:t>
      </w:r>
      <w:proofErr w:type="spellEnd"/>
      <w:r>
        <w:t>); and</w:t>
      </w:r>
    </w:p>
    <w:p w:rsidR="00947F1B" w:rsidRDefault="00947F1B" w:rsidP="00CE6804">
      <w:pPr>
        <w:ind w:left="720" w:hanging="360"/>
        <w:jc w:val="both"/>
      </w:pPr>
      <w:r>
        <w:t>3.</w:t>
      </w:r>
      <w:r>
        <w:tab/>
        <w:t>Examine and evaluate the cleanup goals of the CAP:</w:t>
      </w:r>
    </w:p>
    <w:p w:rsidR="00947F1B" w:rsidRDefault="00947F1B" w:rsidP="00CE6804">
      <w:pPr>
        <w:numPr>
          <w:ilvl w:val="0"/>
          <w:numId w:val="7"/>
        </w:numPr>
        <w:jc w:val="both"/>
      </w:pPr>
      <w:r>
        <w:t>Discuss the extent of contamination</w:t>
      </w:r>
      <w:r w:rsidR="00274A65">
        <w:t xml:space="preserve"> (both at the time of the CSA and recent sampling events, if applicable)</w:t>
      </w:r>
      <w:r>
        <w:t>.</w:t>
      </w:r>
    </w:p>
    <w:p w:rsidR="00947F1B" w:rsidRDefault="00947F1B" w:rsidP="00CE6804">
      <w:pPr>
        <w:numPr>
          <w:ilvl w:val="0"/>
          <w:numId w:val="7"/>
        </w:numPr>
        <w:jc w:val="both"/>
      </w:pPr>
      <w:r>
        <w:t>Indicate the maximum contaminant concentration levels.</w:t>
      </w:r>
    </w:p>
    <w:p w:rsidR="00947F1B" w:rsidRDefault="00947F1B" w:rsidP="00CE6804">
      <w:pPr>
        <w:numPr>
          <w:ilvl w:val="0"/>
          <w:numId w:val="7"/>
        </w:numPr>
        <w:jc w:val="both"/>
      </w:pPr>
      <w:r>
        <w:t>Discuss the potential for contaminant migration and the likelihood of impact to any receptors.</w:t>
      </w:r>
    </w:p>
    <w:p w:rsidR="00947F1B" w:rsidRDefault="00947F1B" w:rsidP="00CE6804">
      <w:pPr>
        <w:numPr>
          <w:ilvl w:val="0"/>
          <w:numId w:val="7"/>
        </w:numPr>
        <w:jc w:val="both"/>
      </w:pPr>
      <w:r>
        <w:t>Describe steps that could result in the removal, replacement, or confirmed protection of any receptors, allowing for lowering or the risk classification and/or rank.</w:t>
      </w:r>
    </w:p>
    <w:p w:rsidR="00947F1B" w:rsidRDefault="00947F1B" w:rsidP="00CE6804">
      <w:pPr>
        <w:numPr>
          <w:ilvl w:val="0"/>
          <w:numId w:val="7"/>
        </w:numPr>
        <w:jc w:val="both"/>
      </w:pPr>
      <w:r>
        <w:t>Discuss the applicable active cleanup levels for soil, groundwater, surface water, and free product (and the basis for their determination) that will provide for plume stability and the protection of at-risk receptors.</w:t>
      </w:r>
    </w:p>
    <w:p w:rsidR="00947F1B" w:rsidRDefault="00947F1B" w:rsidP="00CE6804">
      <w:pPr>
        <w:numPr>
          <w:ilvl w:val="0"/>
          <w:numId w:val="7"/>
        </w:numPr>
        <w:jc w:val="both"/>
      </w:pPr>
      <w:r>
        <w:t>Discuss the applicable natural attenuation target levels for soil and groundwater that are predicted to all the site to reach risk-based cleanup levels over time (and the basis for their determination).</w:t>
      </w:r>
    </w:p>
    <w:p w:rsidR="00947F1B" w:rsidRDefault="00947F1B" w:rsidP="00CE6804">
      <w:pPr>
        <w:pStyle w:val="RptSctnHdr"/>
        <w:jc w:val="both"/>
      </w:pPr>
      <w:r>
        <w:t>Remedial Action Implementation</w:t>
      </w:r>
      <w:r w:rsidR="00274A65">
        <w:t xml:space="preserve"> and Evaluation</w:t>
      </w:r>
    </w:p>
    <w:p w:rsidR="00642ADB" w:rsidRDefault="006D5AA4" w:rsidP="00CE6804">
      <w:pPr>
        <w:ind w:left="360"/>
        <w:jc w:val="both"/>
      </w:pPr>
      <w:r>
        <w:t>Discuss in detail</w:t>
      </w:r>
      <w:r w:rsidR="00642ADB">
        <w:t>:</w:t>
      </w:r>
    </w:p>
    <w:p w:rsidR="00642ADB" w:rsidRDefault="00642ADB" w:rsidP="00CE6804">
      <w:pPr>
        <w:pStyle w:val="ListParagraph"/>
        <w:numPr>
          <w:ilvl w:val="0"/>
          <w:numId w:val="30"/>
        </w:numPr>
        <w:jc w:val="both"/>
      </w:pPr>
      <w:r>
        <w:t>T</w:t>
      </w:r>
      <w:r w:rsidR="00274A65">
        <w:t>he remedial objectives and</w:t>
      </w:r>
      <w:r w:rsidR="006D5AA4">
        <w:t xml:space="preserve"> projected schedule for active remediation based upon the CA Study and CA Design</w:t>
      </w:r>
      <w:r w:rsidR="00637C3B">
        <w:t>:</w:t>
      </w:r>
    </w:p>
    <w:p w:rsidR="00274A65" w:rsidRDefault="00274A65" w:rsidP="00CE6804">
      <w:pPr>
        <w:numPr>
          <w:ilvl w:val="0"/>
          <w:numId w:val="7"/>
        </w:numPr>
        <w:jc w:val="both"/>
      </w:pPr>
      <w:r>
        <w:t>Discuss the baseline total contaminant mass (or other metric) that will be used to evaluate system effectiveness and efficiency (if applicable).</w:t>
      </w:r>
    </w:p>
    <w:p w:rsidR="00274A65" w:rsidRDefault="00CD1248" w:rsidP="00CE6804">
      <w:pPr>
        <w:numPr>
          <w:ilvl w:val="0"/>
          <w:numId w:val="7"/>
        </w:numPr>
        <w:jc w:val="both"/>
      </w:pPr>
      <w:r>
        <w:t>For each applied recovery/extraction technology, d</w:t>
      </w:r>
      <w:r w:rsidR="00274A65">
        <w:t xml:space="preserve">iscuss the predicted mass removal rates </w:t>
      </w:r>
      <w:r>
        <w:t xml:space="preserve">that will be measured </w:t>
      </w:r>
      <w:r w:rsidR="00274A65">
        <w:t xml:space="preserve">over time. </w:t>
      </w:r>
    </w:p>
    <w:p w:rsidR="00274A65" w:rsidRDefault="00274A65" w:rsidP="00CE6804">
      <w:pPr>
        <w:numPr>
          <w:ilvl w:val="0"/>
          <w:numId w:val="7"/>
        </w:numPr>
        <w:jc w:val="both"/>
      </w:pPr>
      <w:r>
        <w:t xml:space="preserve">For </w:t>
      </w:r>
      <w:r w:rsidR="00CD1248">
        <w:t>each in situ/injection technology</w:t>
      </w:r>
      <w:r>
        <w:t>,</w:t>
      </w:r>
      <w:r w:rsidR="00CD1248">
        <w:t xml:space="preserve"> discuss the remedial impact that is predicted above</w:t>
      </w:r>
      <w:r>
        <w:t xml:space="preserve"> </w:t>
      </w:r>
      <w:r w:rsidR="00CD1248">
        <w:t>background natural attenuation that will be measured and modeled over time.</w:t>
      </w:r>
      <w:r>
        <w:t xml:space="preserve"> </w:t>
      </w:r>
    </w:p>
    <w:p w:rsidR="00CD1248" w:rsidRDefault="00CD1248" w:rsidP="00CE6804">
      <w:pPr>
        <w:numPr>
          <w:ilvl w:val="0"/>
          <w:numId w:val="7"/>
        </w:numPr>
        <w:jc w:val="both"/>
      </w:pPr>
      <w:r>
        <w:lastRenderedPageBreak/>
        <w:t xml:space="preserve">For maintained engineering controls, barrier, or plume capture technologies, discuss the modeling used to validate this strategy in the CA study and describe how continued control will be maintained and measured over time. </w:t>
      </w:r>
    </w:p>
    <w:p w:rsidR="00274A65" w:rsidRDefault="0085300A" w:rsidP="00CE6804">
      <w:pPr>
        <w:numPr>
          <w:ilvl w:val="0"/>
          <w:numId w:val="7"/>
        </w:numPr>
        <w:jc w:val="both"/>
      </w:pPr>
      <w:r>
        <w:t xml:space="preserve">Provide discrete, measurable </w:t>
      </w:r>
      <w:r w:rsidR="00CD1248">
        <w:t>milestones against which each technology above will measured for efficiency and effectiveness</w:t>
      </w:r>
      <w:r>
        <w:t xml:space="preserve"> on a quarterly basis</w:t>
      </w:r>
      <w:r w:rsidR="00CD1248">
        <w:t>, and where possible, provide metrics that might trigger the need for a reevaluation and/or modification of the active remedial strategy.</w:t>
      </w:r>
    </w:p>
    <w:p w:rsidR="00EA13E8" w:rsidRDefault="00CD1248" w:rsidP="00CE6804">
      <w:pPr>
        <w:numPr>
          <w:ilvl w:val="0"/>
          <w:numId w:val="7"/>
        </w:numPr>
        <w:jc w:val="both"/>
      </w:pPr>
      <w:r>
        <w:t xml:space="preserve">Discuss </w:t>
      </w:r>
      <w:r w:rsidR="00637C3B">
        <w:t xml:space="preserve">the procedure for confirming that </w:t>
      </w:r>
      <w:r>
        <w:t xml:space="preserve">the active remediation cleanup goal </w:t>
      </w:r>
      <w:r w:rsidR="00637C3B">
        <w:t>and plume stability, or alternatively, the technological limitations of the remedial strategy, have been reached (e.g., threshold values, modeling, consecutive events with specific readings from the system or site, etc.)</w:t>
      </w:r>
      <w:r>
        <w:t>.</w:t>
      </w:r>
    </w:p>
    <w:p w:rsidR="00642ADB" w:rsidRDefault="00642ADB" w:rsidP="00CE6804">
      <w:pPr>
        <w:pStyle w:val="ListParagraph"/>
        <w:numPr>
          <w:ilvl w:val="0"/>
          <w:numId w:val="30"/>
        </w:numPr>
        <w:jc w:val="both"/>
      </w:pPr>
      <w:r>
        <w:t>The proposed schedule for a</w:t>
      </w:r>
      <w:r w:rsidR="006D5AA4">
        <w:t xml:space="preserve">ny </w:t>
      </w:r>
      <w:r>
        <w:t xml:space="preserve">potential </w:t>
      </w:r>
      <w:r w:rsidR="006D5AA4">
        <w:t>receptor protection/relocation/replacement strategies to supplement the active cleanup</w:t>
      </w:r>
      <w:r w:rsidR="00637C3B">
        <w:t>:</w:t>
      </w:r>
      <w:r w:rsidR="006D5AA4">
        <w:t xml:space="preserve"> </w:t>
      </w:r>
    </w:p>
    <w:p w:rsidR="00637C3B" w:rsidRDefault="000A4D52" w:rsidP="00CE6804">
      <w:pPr>
        <w:numPr>
          <w:ilvl w:val="0"/>
          <w:numId w:val="7"/>
        </w:numPr>
        <w:jc w:val="both"/>
      </w:pPr>
      <w:r>
        <w:t>Provide dates for any scheduled receptor replacement or relocation that is currently planned (such as well abandonments and connection to public water, etc.)</w:t>
      </w:r>
      <w:r w:rsidR="00637C3B">
        <w:t>.</w:t>
      </w:r>
    </w:p>
    <w:p w:rsidR="000A4D52" w:rsidRDefault="000A4D52" w:rsidP="00CE6804">
      <w:pPr>
        <w:numPr>
          <w:ilvl w:val="0"/>
          <w:numId w:val="7"/>
        </w:numPr>
        <w:jc w:val="both"/>
      </w:pPr>
      <w:r>
        <w:t>Discuss the possibility for future opportunities to reevaluate receptor replacement (such as plans by public water supply providers to extend water lines into an unserved area, scheduled redevelopment or property transactions, etc.).</w:t>
      </w:r>
    </w:p>
    <w:p w:rsidR="000A4D52" w:rsidRDefault="000A4D52" w:rsidP="00CE6804">
      <w:pPr>
        <w:numPr>
          <w:ilvl w:val="0"/>
          <w:numId w:val="7"/>
        </w:numPr>
        <w:jc w:val="both"/>
      </w:pPr>
      <w:r>
        <w:t>Discuss limitations on receptor replacement (such as well owners who do not wish to connect to public water and/or abandon their wells) and the steps taken to resolve the issues.</w:t>
      </w:r>
    </w:p>
    <w:p w:rsidR="000A4D52" w:rsidRDefault="000A4D52" w:rsidP="00CE6804">
      <w:pPr>
        <w:numPr>
          <w:ilvl w:val="0"/>
          <w:numId w:val="7"/>
        </w:numPr>
        <w:jc w:val="both"/>
      </w:pPr>
      <w:r>
        <w:t>Provide a schedule for reevaluation of the receptor network status throughout the active remediation phase to determine if a change in ownership or use of a specific receptor may allow for a modification to the remedial strategy.</w:t>
      </w:r>
    </w:p>
    <w:p w:rsidR="000A4D52" w:rsidRDefault="00642ADB" w:rsidP="00CE6804">
      <w:pPr>
        <w:pStyle w:val="ListParagraph"/>
        <w:numPr>
          <w:ilvl w:val="0"/>
          <w:numId w:val="30"/>
        </w:numPr>
        <w:jc w:val="both"/>
      </w:pPr>
      <w:r>
        <w:t>T</w:t>
      </w:r>
      <w:r w:rsidR="006D5AA4">
        <w:t>he projected schedule for natural attenuation based upon the expectation of remediation of the source area by the active remediation system to provide for plume stabilization and risk reclassification</w:t>
      </w:r>
      <w:r w:rsidR="000A4D52">
        <w:t>:</w:t>
      </w:r>
    </w:p>
    <w:p w:rsidR="000A4D52" w:rsidRDefault="000A4D52" w:rsidP="00CE6804">
      <w:pPr>
        <w:numPr>
          <w:ilvl w:val="0"/>
          <w:numId w:val="7"/>
        </w:numPr>
        <w:jc w:val="both"/>
      </w:pPr>
      <w:r>
        <w:t xml:space="preserve">Discuss </w:t>
      </w:r>
      <w:r w:rsidR="0085300A">
        <w:t>the predicted natural attenuation rates that will be measured over time, using the projected contaminant concentrations remaining after active remediation is completed as a baseline</w:t>
      </w:r>
      <w:r>
        <w:t>.</w:t>
      </w:r>
    </w:p>
    <w:p w:rsidR="0085300A" w:rsidRDefault="0085300A" w:rsidP="00CE6804">
      <w:pPr>
        <w:numPr>
          <w:ilvl w:val="0"/>
          <w:numId w:val="7"/>
        </w:numPr>
        <w:jc w:val="both"/>
      </w:pPr>
      <w:r>
        <w:t xml:space="preserve">Provide discrete, measurable milestones against which natural attenuation will measured (quarterly, semi-annually, annually, or over a shifting cycle) </w:t>
      </w:r>
    </w:p>
    <w:p w:rsidR="0085300A" w:rsidRDefault="0085300A" w:rsidP="00CE6804">
      <w:pPr>
        <w:numPr>
          <w:ilvl w:val="0"/>
          <w:numId w:val="7"/>
        </w:numPr>
        <w:jc w:val="both"/>
      </w:pPr>
      <w:r>
        <w:t>Provide metrics, where applicable, that might trigger the need for a supplemental temporary active remediation (e.g., MMPE, or a short-term remediation system rental, etc.) or the reevaluation and/or modification of the natural attenuation strategy.</w:t>
      </w:r>
    </w:p>
    <w:p w:rsidR="0085300A" w:rsidRDefault="0085300A" w:rsidP="00CE6804">
      <w:pPr>
        <w:numPr>
          <w:ilvl w:val="0"/>
          <w:numId w:val="7"/>
        </w:numPr>
        <w:jc w:val="both"/>
      </w:pPr>
      <w:r>
        <w:t>Provide a schedule for reevaluation of the receptor network status throughout the natural attenuation phase to determine if any changes in the number, location, or use of any receptors could place a receptor at risk of becoming impacted, requiring a site risk reevaluation.</w:t>
      </w:r>
    </w:p>
    <w:p w:rsidR="0085300A" w:rsidRDefault="0085300A" w:rsidP="00CE6804">
      <w:pPr>
        <w:numPr>
          <w:ilvl w:val="0"/>
          <w:numId w:val="7"/>
        </w:numPr>
        <w:jc w:val="both"/>
      </w:pPr>
      <w:r>
        <w:t>Discuss the procedure for confirming that the risk-based cleanup goals have been reached, allowing for site closure (with any applicable engineering or institutional control as described below).</w:t>
      </w:r>
    </w:p>
    <w:p w:rsidR="0085300A" w:rsidRDefault="00642ADB" w:rsidP="00CE6804">
      <w:pPr>
        <w:pStyle w:val="ListParagraph"/>
        <w:numPr>
          <w:ilvl w:val="0"/>
          <w:numId w:val="30"/>
        </w:numPr>
        <w:jc w:val="both"/>
      </w:pPr>
      <w:r>
        <w:t>The</w:t>
      </w:r>
      <w:r w:rsidR="00940631">
        <w:t xml:space="preserve"> proposed </w:t>
      </w:r>
      <w:r>
        <w:t>schedule</w:t>
      </w:r>
      <w:r w:rsidR="007B4C77">
        <w:t xml:space="preserve"> and estimated costs</w:t>
      </w:r>
      <w:r>
        <w:t xml:space="preserve"> for any </w:t>
      </w:r>
      <w:r w:rsidR="00940631">
        <w:t xml:space="preserve">engineering or institutional controls </w:t>
      </w:r>
      <w:r w:rsidR="00274A65">
        <w:t xml:space="preserve">that are expected to be </w:t>
      </w:r>
      <w:r w:rsidR="00940631">
        <w:t>necessary for the completion of risk-based corrective action at this site</w:t>
      </w:r>
      <w:r w:rsidR="007B4C77">
        <w:t>, including any efforts associated with maintaining and/or providing proper notice with respect to the applied controls over time</w:t>
      </w:r>
      <w:r w:rsidR="00940631">
        <w:t>.</w:t>
      </w:r>
    </w:p>
    <w:p w:rsidR="00647512" w:rsidRDefault="00EA13E8" w:rsidP="00CE6804">
      <w:pPr>
        <w:pStyle w:val="ListParagraph"/>
        <w:numPr>
          <w:ilvl w:val="0"/>
          <w:numId w:val="30"/>
        </w:numPr>
        <w:tabs>
          <w:tab w:val="num" w:pos="720"/>
        </w:tabs>
        <w:jc w:val="both"/>
      </w:pPr>
      <w:r>
        <w:t>Where an active remediation schedule in excess of 3 years has been proposed as providing for a more cost effective remedial strategy due to offsets from a shortened natural attenuation schedule</w:t>
      </w:r>
      <w:r w:rsidR="00647512">
        <w:t>, provide additional details including cost justifications to validate the savings predicted for the increased active and decreased natural attenuation schedules in the sections.</w:t>
      </w:r>
    </w:p>
    <w:p w:rsidR="00EA13E8" w:rsidRDefault="00647512" w:rsidP="00CE6804">
      <w:pPr>
        <w:pStyle w:val="ListParagraph"/>
        <w:numPr>
          <w:ilvl w:val="0"/>
          <w:numId w:val="30"/>
        </w:numPr>
        <w:tabs>
          <w:tab w:val="num" w:pos="720"/>
        </w:tabs>
        <w:jc w:val="both"/>
      </w:pPr>
      <w:r>
        <w:t>W</w:t>
      </w:r>
      <w:r w:rsidR="00EA13E8">
        <w:t>here additional ineligible cleanup expenses will be incurred above those representing the most cost effective alternative, at the discretion of the responsible party (e.g., to facilitate a property transaction, or as part of redevelopment, etc.), provide additional details to delineate any Trust Fund ineligible efforts that should be recorded within this CA Decision for tracking purposes from any eligible activities</w:t>
      </w:r>
      <w:r>
        <w:t xml:space="preserve"> for which reimbursement is anticipated. </w:t>
      </w:r>
      <w:r w:rsidRPr="00647512">
        <w:rPr>
          <w:i/>
        </w:rPr>
        <w:t>[Please note, additional documentation will also be required with any claim where ineligible and eligible activities overlap. Please contact the Trust Fund at (919) 707-8171 if you have any questions about necessary claim documentation.]</w:t>
      </w:r>
      <w:r w:rsidR="00EA13E8">
        <w:t xml:space="preserve"> </w:t>
      </w:r>
    </w:p>
    <w:p w:rsidR="00947F1B" w:rsidRDefault="00947F1B" w:rsidP="00CE6804">
      <w:pPr>
        <w:pStyle w:val="RptSctnHdr"/>
        <w:jc w:val="both"/>
      </w:pPr>
      <w:r>
        <w:t>Public Notice</w:t>
      </w:r>
    </w:p>
    <w:p w:rsidR="00923FE3" w:rsidRPr="00923FE3" w:rsidRDefault="00947F1B" w:rsidP="00CE6804">
      <w:pPr>
        <w:ind w:firstLine="360"/>
        <w:jc w:val="both"/>
        <w:rPr>
          <w:b/>
          <w:i/>
        </w:rPr>
      </w:pPr>
      <w:r w:rsidRPr="00EC3B1B">
        <w:t xml:space="preserve">If public notice </w:t>
      </w:r>
      <w:r>
        <w:t>is</w:t>
      </w:r>
      <w:r w:rsidRPr="00EC3B1B">
        <w:t xml:space="preserve"> required under 15A NCAC 2L .0114(b) or .0409(a) for the remedial action alternative selected, </w:t>
      </w:r>
      <w:r>
        <w:t>p</w:t>
      </w:r>
      <w:r w:rsidRPr="00EC3B1B">
        <w:t xml:space="preserve">rovide </w:t>
      </w:r>
      <w:r w:rsidR="007B4C77">
        <w:t>documentation</w:t>
      </w:r>
      <w:r w:rsidRPr="00EC3B1B">
        <w:t xml:space="preserve"> that the public notice </w:t>
      </w:r>
      <w:r w:rsidR="007B4C77">
        <w:t>was</w:t>
      </w:r>
      <w:r>
        <w:t xml:space="preserve"> properly</w:t>
      </w:r>
      <w:r w:rsidRPr="00EC3B1B">
        <w:t xml:space="preserve"> complete</w:t>
      </w:r>
      <w:r>
        <w:t>d</w:t>
      </w:r>
      <w:r w:rsidRPr="00EC3B1B">
        <w:t xml:space="preserve">. Refer to Appendix H and provide therein the following: a list of names and addresses of the local authorities and property owners/occupants to whom the public notice </w:t>
      </w:r>
      <w:r w:rsidR="007B4C77">
        <w:t>was</w:t>
      </w:r>
      <w:r w:rsidRPr="00EC3B1B">
        <w:t xml:space="preserve"> sent (and reference property owners/occupants table provided using Table B-6</w:t>
      </w:r>
      <w:r>
        <w:t>, if applicable</w:t>
      </w:r>
      <w:r w:rsidRPr="00EC3B1B">
        <w:t>), an example copy of the public notice, and a copy of any</w:t>
      </w:r>
      <w:r>
        <w:t xml:space="preserve"> notice that </w:t>
      </w:r>
      <w:r w:rsidR="007B4C77">
        <w:t>was</w:t>
      </w:r>
      <w:r>
        <w:t xml:space="preserve"> posted</w:t>
      </w:r>
      <w:r w:rsidRPr="00EC3B1B">
        <w:t xml:space="preserve"> publicly</w:t>
      </w:r>
      <w:r w:rsidR="007B4C77">
        <w:t xml:space="preserve"> along with a description of the</w:t>
      </w:r>
      <w:r>
        <w:t xml:space="preserve"> mechanism for that public posting</w:t>
      </w:r>
      <w:r w:rsidRPr="00EC3B1B">
        <w:t xml:space="preserve">.  </w:t>
      </w:r>
      <w:r w:rsidR="003B1CF2" w:rsidRPr="00BE1486">
        <w:rPr>
          <w:b/>
          <w:i/>
        </w:rPr>
        <w:t xml:space="preserve">The </w:t>
      </w:r>
      <w:r w:rsidR="003B1CF2">
        <w:rPr>
          <w:b/>
          <w:i/>
        </w:rPr>
        <w:t xml:space="preserve">final </w:t>
      </w:r>
      <w:r w:rsidR="003B1CF2" w:rsidRPr="00BE1486">
        <w:rPr>
          <w:b/>
          <w:i/>
        </w:rPr>
        <w:t>CAP</w:t>
      </w:r>
      <w:r w:rsidR="003B1CF2">
        <w:rPr>
          <w:b/>
          <w:i/>
        </w:rPr>
        <w:t xml:space="preserve"> Record of Decision</w:t>
      </w:r>
      <w:r w:rsidR="003B1CF2" w:rsidRPr="00BE1486">
        <w:rPr>
          <w:b/>
          <w:i/>
        </w:rPr>
        <w:t xml:space="preserve"> </w:t>
      </w:r>
      <w:r w:rsidR="003B1CF2">
        <w:rPr>
          <w:b/>
          <w:i/>
        </w:rPr>
        <w:t xml:space="preserve">(CA Decision) </w:t>
      </w:r>
      <w:r w:rsidR="003B1CF2" w:rsidRPr="00BE1486">
        <w:rPr>
          <w:b/>
          <w:i/>
        </w:rPr>
        <w:t xml:space="preserve">will not be approved until </w:t>
      </w:r>
      <w:proofErr w:type="gramStart"/>
      <w:r w:rsidR="003B1CF2" w:rsidRPr="00BE1486">
        <w:rPr>
          <w:b/>
          <w:i/>
        </w:rPr>
        <w:t>any</w:t>
      </w:r>
      <w:r w:rsidR="003B1CF2">
        <w:rPr>
          <w:b/>
          <w:i/>
        </w:rPr>
        <w:t xml:space="preserve"> and all</w:t>
      </w:r>
      <w:proofErr w:type="gramEnd"/>
      <w:r w:rsidR="003B1CF2" w:rsidRPr="00BE1486">
        <w:rPr>
          <w:b/>
          <w:i/>
        </w:rPr>
        <w:t xml:space="preserve"> required public notice is complete</w:t>
      </w:r>
      <w:r w:rsidR="003B1CF2">
        <w:rPr>
          <w:b/>
          <w:i/>
        </w:rPr>
        <w:t>,</w:t>
      </w:r>
      <w:r w:rsidR="003B1CF2" w:rsidRPr="00BE1486">
        <w:rPr>
          <w:b/>
          <w:i/>
        </w:rPr>
        <w:t xml:space="preserve"> </w:t>
      </w:r>
      <w:r w:rsidR="003B1CF2">
        <w:rPr>
          <w:b/>
          <w:i/>
        </w:rPr>
        <w:t>and</w:t>
      </w:r>
      <w:r w:rsidR="003B1CF2" w:rsidRPr="00BE1486">
        <w:rPr>
          <w:b/>
          <w:i/>
        </w:rPr>
        <w:t xml:space="preserve"> document</w:t>
      </w:r>
      <w:r w:rsidR="003B1CF2">
        <w:rPr>
          <w:b/>
          <w:i/>
        </w:rPr>
        <w:t>ary proof</w:t>
      </w:r>
      <w:r w:rsidR="003B1CF2" w:rsidRPr="003B1CF2">
        <w:rPr>
          <w:b/>
          <w:i/>
        </w:rPr>
        <w:t xml:space="preserve"> </w:t>
      </w:r>
      <w:r w:rsidR="003B1CF2">
        <w:rPr>
          <w:b/>
          <w:i/>
        </w:rPr>
        <w:t xml:space="preserve">is </w:t>
      </w:r>
      <w:r w:rsidR="003B1CF2" w:rsidRPr="00BE1486">
        <w:rPr>
          <w:b/>
          <w:i/>
        </w:rPr>
        <w:t>provided</w:t>
      </w:r>
      <w:r w:rsidR="003B1CF2">
        <w:rPr>
          <w:b/>
          <w:i/>
        </w:rPr>
        <w:t xml:space="preserve">, as described </w:t>
      </w:r>
      <w:r w:rsidR="003B1CF2" w:rsidRPr="00BE1486">
        <w:rPr>
          <w:b/>
          <w:i/>
        </w:rPr>
        <w:t>above.</w:t>
      </w:r>
      <w:r w:rsidR="00923FE3">
        <w:br w:type="page"/>
      </w:r>
    </w:p>
    <w:p w:rsidR="00947F1B" w:rsidRDefault="00947F1B" w:rsidP="00CE6804">
      <w:pPr>
        <w:pStyle w:val="RptSctnHdr"/>
        <w:jc w:val="both"/>
      </w:pPr>
      <w:r>
        <w:lastRenderedPageBreak/>
        <w:t>Statements and Certification</w:t>
      </w:r>
    </w:p>
    <w:p w:rsidR="00947F1B" w:rsidRPr="00942A35" w:rsidRDefault="00947F1B" w:rsidP="00CE6804">
      <w:pPr>
        <w:tabs>
          <w:tab w:val="left" w:pos="5760"/>
        </w:tabs>
        <w:ind w:right="-540"/>
        <w:jc w:val="both"/>
        <w:rPr>
          <w:b/>
        </w:rPr>
      </w:pPr>
      <w:r w:rsidRPr="00942A35">
        <w:rPr>
          <w:b/>
        </w:rPr>
        <w:t>The following statements must be included at the closing of the document text, and must display the seal and signature of the certifying P.E. or L.G. in addition to the name and certification number of the company or corporation [See 15A NCAC 2L .0103(e).]</w:t>
      </w:r>
    </w:p>
    <w:p w:rsidR="00947F1B" w:rsidRPr="00095E4B" w:rsidRDefault="00947F1B" w:rsidP="00CE6804">
      <w:pPr>
        <w:tabs>
          <w:tab w:val="left" w:pos="5760"/>
        </w:tabs>
        <w:ind w:right="-540"/>
        <w:jc w:val="both"/>
        <w:rPr>
          <w:b/>
        </w:rPr>
      </w:pPr>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7776"/>
        <w:gridCol w:w="566"/>
        <w:gridCol w:w="486"/>
      </w:tblGrid>
      <w:tr w:rsidR="00947F1B" w:rsidRPr="00713E93" w:rsidTr="00CE6804">
        <w:trPr>
          <w:trHeight w:hRule="exact" w:val="576"/>
          <w:jc w:val="center"/>
        </w:trPr>
        <w:tc>
          <w:tcPr>
            <w:tcW w:w="533" w:type="dxa"/>
            <w:shd w:val="clear" w:color="auto" w:fill="auto"/>
          </w:tcPr>
          <w:p w:rsidR="00947F1B" w:rsidRPr="00713E93" w:rsidRDefault="00947F1B" w:rsidP="00CE6804">
            <w:pPr>
              <w:pStyle w:val="TableParagraph"/>
              <w:spacing w:before="10" w:line="240" w:lineRule="auto"/>
              <w:ind w:left="101"/>
              <w:jc w:val="center"/>
              <w:rPr>
                <w:rFonts w:ascii="Times New Roman" w:hAnsi="Times New Roman" w:cs="Times New Roman"/>
                <w:b/>
                <w:sz w:val="20"/>
                <w:szCs w:val="20"/>
              </w:rPr>
            </w:pPr>
            <w:r w:rsidRPr="00713E93">
              <w:rPr>
                <w:rFonts w:ascii="Times New Roman" w:hAnsi="Times New Roman" w:cs="Times New Roman"/>
                <w:b/>
                <w:sz w:val="20"/>
                <w:szCs w:val="20"/>
              </w:rPr>
              <w:t>1</w:t>
            </w:r>
          </w:p>
        </w:tc>
        <w:tc>
          <w:tcPr>
            <w:tcW w:w="7776" w:type="dxa"/>
            <w:shd w:val="clear" w:color="auto" w:fill="auto"/>
          </w:tcPr>
          <w:p w:rsidR="00947F1B" w:rsidRPr="00713E93" w:rsidRDefault="00947F1B" w:rsidP="00CE6804">
            <w:pPr>
              <w:pStyle w:val="TableParagraph"/>
              <w:tabs>
                <w:tab w:val="left" w:pos="4604"/>
              </w:tabs>
              <w:spacing w:before="10" w:line="240" w:lineRule="auto"/>
              <w:ind w:left="101" w:right="29"/>
              <w:rPr>
                <w:rFonts w:ascii="Times New Roman" w:hAnsi="Times New Roman" w:cs="Times New Roman"/>
                <w:b/>
                <w:sz w:val="20"/>
                <w:szCs w:val="20"/>
              </w:rPr>
            </w:pPr>
            <w:r w:rsidRPr="00713E93">
              <w:rPr>
                <w:rFonts w:ascii="Times New Roman" w:hAnsi="Times New Roman" w:cs="Times New Roman"/>
                <w:b/>
                <w:sz w:val="20"/>
                <w:szCs w:val="20"/>
              </w:rPr>
              <w:t xml:space="preserve">Enter </w:t>
            </w:r>
            <w:r>
              <w:rPr>
                <w:rFonts w:ascii="Times New Roman" w:hAnsi="Times New Roman" w:cs="Times New Roman"/>
                <w:b/>
                <w:sz w:val="20"/>
                <w:szCs w:val="20"/>
              </w:rPr>
              <w:t xml:space="preserve">the </w:t>
            </w:r>
            <w:r w:rsidRPr="00713E93">
              <w:rPr>
                <w:rFonts w:ascii="Times New Roman" w:hAnsi="Times New Roman" w:cs="Times New Roman"/>
                <w:b/>
                <w:sz w:val="20"/>
                <w:szCs w:val="20"/>
              </w:rPr>
              <w:t>date</w:t>
            </w:r>
            <w:r>
              <w:rPr>
                <w:rFonts w:ascii="Times New Roman" w:hAnsi="Times New Roman" w:cs="Times New Roman"/>
                <w:b/>
                <w:sz w:val="20"/>
                <w:szCs w:val="20"/>
              </w:rPr>
              <w:t xml:space="preserve"> the Corrective Action Plan</w:t>
            </w:r>
            <w:r w:rsidRPr="00713E93">
              <w:rPr>
                <w:rFonts w:ascii="Times New Roman" w:hAnsi="Times New Roman" w:cs="Times New Roman"/>
                <w:b/>
                <w:sz w:val="20"/>
                <w:szCs w:val="20"/>
              </w:rPr>
              <w:t xml:space="preserve"> w</w:t>
            </w:r>
            <w:r>
              <w:rPr>
                <w:rFonts w:ascii="Times New Roman" w:hAnsi="Times New Roman" w:cs="Times New Roman"/>
                <w:b/>
                <w:sz w:val="20"/>
                <w:szCs w:val="20"/>
              </w:rPr>
              <w:t>as</w:t>
            </w:r>
            <w:r w:rsidRPr="00713E93">
              <w:rPr>
                <w:rFonts w:ascii="Times New Roman" w:hAnsi="Times New Roman" w:cs="Times New Roman"/>
                <w:b/>
                <w:spacing w:val="-13"/>
                <w:sz w:val="20"/>
                <w:szCs w:val="20"/>
              </w:rPr>
              <w:t xml:space="preserve"> </w:t>
            </w:r>
            <w:r w:rsidRPr="00713E93">
              <w:rPr>
                <w:rFonts w:ascii="Times New Roman" w:hAnsi="Times New Roman" w:cs="Times New Roman"/>
                <w:b/>
                <w:sz w:val="20"/>
                <w:szCs w:val="20"/>
              </w:rPr>
              <w:t>due.</w:t>
            </w:r>
            <w:r w:rsidRPr="00713E93">
              <w:rPr>
                <w:rFonts w:ascii="Times New Roman" w:hAnsi="Times New Roman" w:cs="Times New Roman"/>
                <w:b/>
                <w:spacing w:val="-2"/>
                <w:sz w:val="20"/>
                <w:szCs w:val="20"/>
              </w:rPr>
              <w:t xml:space="preserve"> </w:t>
            </w:r>
            <w:sdt>
              <w:sdtPr>
                <w:rPr>
                  <w:rFonts w:ascii="Times New Roman" w:hAnsi="Times New Roman" w:cs="Times New Roman"/>
                  <w:b/>
                  <w:sz w:val="20"/>
                  <w:szCs w:val="20"/>
                  <w:u w:val="single"/>
                </w:rPr>
                <w:alias w:val="Performance Report Due Date"/>
                <w:tag w:val="Performance Report Due Date"/>
                <w:id w:val="-10914625"/>
                <w:placeholder>
                  <w:docPart w:val="D9D79A9FB7EE4B0AB7A06D30E33155B5"/>
                </w:placeholder>
                <w:showingPlcHdr/>
                <w:date>
                  <w:dateFormat w:val="M/d/yyyy"/>
                  <w:lid w:val="en-US"/>
                  <w:storeMappedDataAs w:val="dateTime"/>
                  <w:calendar w:val="gregorian"/>
                </w:date>
              </w:sdtPr>
              <w:sdtContent>
                <w:r w:rsidRPr="00C90A9C">
                  <w:rPr>
                    <w:rStyle w:val="PlaceholderText"/>
                    <w:rFonts w:ascii="Times New Roman" w:hAnsi="Times New Roman" w:cs="Times New Roman"/>
                    <w:sz w:val="20"/>
                    <w:szCs w:val="20"/>
                    <w:u w:val="single"/>
                  </w:rPr>
                  <w:t>Click or tap to enter a date.</w:t>
                </w:r>
              </w:sdtContent>
            </w:sdt>
            <w:r w:rsidRPr="00713E93">
              <w:rPr>
                <w:rFonts w:ascii="Times New Roman" w:hAnsi="Times New Roman" w:cs="Times New Roman"/>
                <w:b/>
                <w:sz w:val="20"/>
                <w:szCs w:val="20"/>
              </w:rPr>
              <w:t xml:space="preserve">  Will this </w:t>
            </w:r>
            <w:r>
              <w:rPr>
                <w:rFonts w:ascii="Times New Roman" w:hAnsi="Times New Roman" w:cs="Times New Roman"/>
                <w:b/>
                <w:sz w:val="20"/>
                <w:szCs w:val="20"/>
              </w:rPr>
              <w:t>Corrective Action</w:t>
            </w:r>
            <w:r w:rsidR="00311063">
              <w:rPr>
                <w:rFonts w:ascii="Times New Roman" w:hAnsi="Times New Roman" w:cs="Times New Roman"/>
                <w:b/>
                <w:sz w:val="20"/>
                <w:szCs w:val="20"/>
              </w:rPr>
              <w:t xml:space="preserve"> Plan</w:t>
            </w:r>
            <w:r>
              <w:rPr>
                <w:rFonts w:ascii="Times New Roman" w:hAnsi="Times New Roman" w:cs="Times New Roman"/>
                <w:b/>
                <w:sz w:val="20"/>
                <w:szCs w:val="20"/>
              </w:rPr>
              <w:t xml:space="preserve"> </w:t>
            </w:r>
            <w:r w:rsidR="00311063">
              <w:rPr>
                <w:rFonts w:ascii="Times New Roman" w:hAnsi="Times New Roman" w:cs="Times New Roman"/>
                <w:b/>
                <w:sz w:val="20"/>
                <w:szCs w:val="20"/>
              </w:rPr>
              <w:t>Record of Decision</w:t>
            </w:r>
            <w:r w:rsidRPr="00713E93">
              <w:rPr>
                <w:rFonts w:ascii="Times New Roman" w:hAnsi="Times New Roman" w:cs="Times New Roman"/>
                <w:b/>
                <w:w w:val="99"/>
                <w:sz w:val="20"/>
                <w:szCs w:val="20"/>
              </w:rPr>
              <w:t xml:space="preserve"> </w:t>
            </w:r>
            <w:r w:rsidRPr="00713E93">
              <w:rPr>
                <w:rFonts w:ascii="Times New Roman" w:hAnsi="Times New Roman" w:cs="Times New Roman"/>
                <w:b/>
                <w:sz w:val="20"/>
                <w:szCs w:val="20"/>
              </w:rPr>
              <w:t>be submitted after the established due</w:t>
            </w:r>
            <w:r w:rsidRPr="00713E93">
              <w:rPr>
                <w:rFonts w:ascii="Times New Roman" w:hAnsi="Times New Roman" w:cs="Times New Roman"/>
                <w:b/>
                <w:spacing w:val="-15"/>
                <w:sz w:val="20"/>
                <w:szCs w:val="20"/>
              </w:rPr>
              <w:t xml:space="preserve"> </w:t>
            </w:r>
            <w:r w:rsidRPr="00713E93">
              <w:rPr>
                <w:rFonts w:ascii="Times New Roman" w:hAnsi="Times New Roman" w:cs="Times New Roman"/>
                <w:b/>
                <w:sz w:val="20"/>
                <w:szCs w:val="20"/>
              </w:rPr>
              <w:t>date?</w:t>
            </w:r>
          </w:p>
        </w:tc>
        <w:tc>
          <w:tcPr>
            <w:tcW w:w="566" w:type="dxa"/>
            <w:shd w:val="clear" w:color="auto" w:fill="auto"/>
          </w:tcPr>
          <w:p w:rsidR="00947F1B" w:rsidRPr="00713E93" w:rsidRDefault="00947F1B" w:rsidP="00CE6804">
            <w:pPr>
              <w:pStyle w:val="TableParagraph"/>
              <w:ind w:left="82" w:right="83"/>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947F1B" w:rsidRPr="00713E93" w:rsidRDefault="00947F1B" w:rsidP="00CE6804">
            <w:pPr>
              <w:pStyle w:val="TableParagraph"/>
              <w:ind w:left="82" w:right="82"/>
              <w:rPr>
                <w:rFonts w:ascii="Times New Roman" w:hAnsi="Times New Roman" w:cs="Times New Roman"/>
                <w:b/>
                <w:sz w:val="20"/>
                <w:szCs w:val="20"/>
              </w:rPr>
            </w:pPr>
            <w:r w:rsidRPr="00713E93">
              <w:rPr>
                <w:rFonts w:ascii="Times New Roman" w:hAnsi="Times New Roman" w:cs="Times New Roman"/>
                <w:b/>
                <w:sz w:val="20"/>
                <w:szCs w:val="20"/>
              </w:rPr>
              <w:t>NO</w:t>
            </w:r>
          </w:p>
        </w:tc>
      </w:tr>
      <w:tr w:rsidR="00947F1B" w:rsidRPr="00713E93" w:rsidTr="00CE6804">
        <w:trPr>
          <w:trHeight w:hRule="exact" w:val="317"/>
          <w:jc w:val="center"/>
        </w:trPr>
        <w:tc>
          <w:tcPr>
            <w:tcW w:w="533" w:type="dxa"/>
            <w:shd w:val="clear" w:color="auto" w:fill="auto"/>
          </w:tcPr>
          <w:p w:rsidR="00947F1B" w:rsidRPr="00713E93" w:rsidRDefault="00947F1B" w:rsidP="00CE6804">
            <w:pPr>
              <w:pStyle w:val="TableParagraph"/>
              <w:spacing w:before="10" w:line="240" w:lineRule="auto"/>
              <w:ind w:left="101"/>
              <w:jc w:val="center"/>
              <w:rPr>
                <w:rFonts w:ascii="Times New Roman" w:hAnsi="Times New Roman" w:cs="Times New Roman"/>
                <w:b/>
                <w:sz w:val="20"/>
                <w:szCs w:val="20"/>
              </w:rPr>
            </w:pPr>
            <w:r w:rsidRPr="00713E93">
              <w:rPr>
                <w:rFonts w:ascii="Times New Roman" w:hAnsi="Times New Roman" w:cs="Times New Roman"/>
                <w:b/>
                <w:sz w:val="20"/>
                <w:szCs w:val="20"/>
              </w:rPr>
              <w:t>2</w:t>
            </w:r>
          </w:p>
        </w:tc>
        <w:tc>
          <w:tcPr>
            <w:tcW w:w="7776" w:type="dxa"/>
            <w:shd w:val="clear" w:color="auto" w:fill="auto"/>
          </w:tcPr>
          <w:p w:rsidR="00947F1B" w:rsidRPr="00713E93" w:rsidRDefault="00947F1B" w:rsidP="00CE6804">
            <w:pPr>
              <w:pStyle w:val="TableParagraph"/>
              <w:spacing w:before="10"/>
              <w:ind w:right="116"/>
              <w:rPr>
                <w:rFonts w:ascii="Times New Roman" w:hAnsi="Times New Roman" w:cs="Times New Roman"/>
                <w:b/>
                <w:sz w:val="20"/>
                <w:szCs w:val="20"/>
              </w:rPr>
            </w:pPr>
            <w:r w:rsidRPr="00713E93">
              <w:rPr>
                <w:rFonts w:ascii="Times New Roman" w:hAnsi="Times New Roman" w:cs="Times New Roman"/>
                <w:b/>
                <w:sz w:val="20"/>
                <w:szCs w:val="20"/>
              </w:rPr>
              <w:t xml:space="preserve">Was any </w:t>
            </w:r>
            <w:r w:rsidR="00CB46FB" w:rsidRPr="009B3A99">
              <w:rPr>
                <w:rFonts w:ascii="Times New Roman" w:hAnsi="Times New Roman" w:cs="Times New Roman"/>
                <w:b/>
                <w:sz w:val="20"/>
                <w:szCs w:val="20"/>
              </w:rPr>
              <w:t xml:space="preserve">recommended </w:t>
            </w:r>
            <w:r w:rsidRPr="00713E93">
              <w:rPr>
                <w:rFonts w:ascii="Times New Roman" w:hAnsi="Times New Roman" w:cs="Times New Roman"/>
                <w:b/>
                <w:sz w:val="20"/>
                <w:szCs w:val="20"/>
              </w:rPr>
              <w:t xml:space="preserve">information </w:t>
            </w:r>
            <w:r>
              <w:rPr>
                <w:rFonts w:ascii="Times New Roman" w:hAnsi="Times New Roman" w:cs="Times New Roman"/>
                <w:b/>
                <w:sz w:val="20"/>
                <w:szCs w:val="20"/>
              </w:rPr>
              <w:t xml:space="preserve">from the above template </w:t>
            </w:r>
            <w:r w:rsidRPr="00713E93">
              <w:rPr>
                <w:rFonts w:ascii="Times New Roman" w:hAnsi="Times New Roman" w:cs="Times New Roman"/>
                <w:b/>
                <w:sz w:val="20"/>
                <w:szCs w:val="20"/>
              </w:rPr>
              <w:t xml:space="preserve">missing </w:t>
            </w:r>
            <w:r>
              <w:rPr>
                <w:rFonts w:ascii="Times New Roman" w:hAnsi="Times New Roman" w:cs="Times New Roman"/>
                <w:b/>
                <w:sz w:val="20"/>
                <w:szCs w:val="20"/>
              </w:rPr>
              <w:t>from this</w:t>
            </w:r>
            <w:r w:rsidRPr="00713E93">
              <w:rPr>
                <w:rFonts w:ascii="Times New Roman" w:hAnsi="Times New Roman" w:cs="Times New Roman"/>
                <w:b/>
                <w:sz w:val="20"/>
                <w:szCs w:val="20"/>
              </w:rPr>
              <w:t xml:space="preserve"> </w:t>
            </w:r>
            <w:r>
              <w:rPr>
                <w:rFonts w:ascii="Times New Roman" w:hAnsi="Times New Roman" w:cs="Times New Roman"/>
                <w:b/>
                <w:sz w:val="20"/>
                <w:szCs w:val="20"/>
              </w:rPr>
              <w:t>report</w:t>
            </w:r>
            <w:r w:rsidRPr="00713E93">
              <w:rPr>
                <w:rFonts w:ascii="Times New Roman" w:hAnsi="Times New Roman" w:cs="Times New Roman"/>
                <w:b/>
                <w:sz w:val="20"/>
                <w:szCs w:val="20"/>
              </w:rPr>
              <w:t>?</w:t>
            </w:r>
          </w:p>
        </w:tc>
        <w:tc>
          <w:tcPr>
            <w:tcW w:w="566" w:type="dxa"/>
            <w:shd w:val="clear" w:color="auto" w:fill="auto"/>
          </w:tcPr>
          <w:p w:rsidR="00947F1B" w:rsidRPr="00713E93" w:rsidRDefault="00947F1B" w:rsidP="00CE6804">
            <w:pPr>
              <w:pStyle w:val="TableParagraph"/>
              <w:ind w:left="82" w:right="82"/>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947F1B" w:rsidRPr="00713E93" w:rsidRDefault="00947F1B" w:rsidP="00CE6804">
            <w:pPr>
              <w:pStyle w:val="TableParagraph"/>
              <w:ind w:left="83" w:right="82"/>
              <w:rPr>
                <w:rFonts w:ascii="Times New Roman" w:hAnsi="Times New Roman" w:cs="Times New Roman"/>
                <w:b/>
                <w:sz w:val="20"/>
                <w:szCs w:val="20"/>
              </w:rPr>
            </w:pPr>
            <w:r w:rsidRPr="00713E93">
              <w:rPr>
                <w:rFonts w:ascii="Times New Roman" w:hAnsi="Times New Roman" w:cs="Times New Roman"/>
                <w:b/>
                <w:sz w:val="20"/>
                <w:szCs w:val="20"/>
              </w:rPr>
              <w:t>NO</w:t>
            </w:r>
          </w:p>
        </w:tc>
      </w:tr>
      <w:tr w:rsidR="00947F1B" w:rsidRPr="00713E93" w:rsidTr="00CE6804">
        <w:trPr>
          <w:trHeight w:hRule="exact" w:val="1296"/>
          <w:jc w:val="center"/>
        </w:trPr>
        <w:tc>
          <w:tcPr>
            <w:tcW w:w="9361" w:type="dxa"/>
            <w:gridSpan w:val="4"/>
            <w:shd w:val="clear" w:color="auto" w:fill="auto"/>
          </w:tcPr>
          <w:p w:rsidR="00947F1B" w:rsidRPr="00CE6804" w:rsidRDefault="00947F1B" w:rsidP="00CE6804">
            <w:pPr>
              <w:spacing w:before="10"/>
              <w:ind w:left="540" w:right="457"/>
              <w:jc w:val="center"/>
            </w:pPr>
            <w:r w:rsidRPr="00CE6804">
              <w:t xml:space="preserve">(IF the answer to question #1 or# 2 is “YES”, please </w:t>
            </w:r>
            <w:r w:rsidR="00CE6804" w:rsidRPr="00CE6804">
              <w:t>replace this note with</w:t>
            </w:r>
            <w:r w:rsidRPr="00CE6804">
              <w:t xml:space="preserve"> additional information in this cell to explain what was missing and why.)</w:t>
            </w:r>
          </w:p>
        </w:tc>
      </w:tr>
      <w:tr w:rsidR="00947F1B" w:rsidRPr="00713E93" w:rsidTr="00CE6804">
        <w:trPr>
          <w:trHeight w:hRule="exact" w:val="793"/>
          <w:jc w:val="center"/>
        </w:trPr>
        <w:tc>
          <w:tcPr>
            <w:tcW w:w="533" w:type="dxa"/>
            <w:shd w:val="clear" w:color="auto" w:fill="auto"/>
          </w:tcPr>
          <w:p w:rsidR="00947F1B" w:rsidRPr="00713E93" w:rsidRDefault="00947F1B"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3</w:t>
            </w:r>
          </w:p>
        </w:tc>
        <w:tc>
          <w:tcPr>
            <w:tcW w:w="7776" w:type="dxa"/>
            <w:shd w:val="clear" w:color="auto" w:fill="auto"/>
          </w:tcPr>
          <w:p w:rsidR="00947F1B" w:rsidRPr="00713E93" w:rsidRDefault="00947F1B" w:rsidP="00CE6804">
            <w:pPr>
              <w:pStyle w:val="TableParagraph"/>
              <w:spacing w:before="10" w:line="240" w:lineRule="auto"/>
              <w:ind w:left="101" w:right="29"/>
              <w:rPr>
                <w:rFonts w:ascii="Times New Roman" w:hAnsi="Times New Roman" w:cs="Times New Roman"/>
                <w:b/>
                <w:sz w:val="20"/>
                <w:szCs w:val="20"/>
              </w:rPr>
            </w:pPr>
            <w:r>
              <w:rPr>
                <w:rFonts w:ascii="Times New Roman" w:hAnsi="Times New Roman" w:cs="Times New Roman"/>
                <w:b/>
                <w:sz w:val="20"/>
                <w:szCs w:val="20"/>
              </w:rPr>
              <w:t>Are there any known or suspected factors that could prohibit risk reclassification and the use of monitored natural attenuation to risk-based cleanup standards following the completion of two years of active remediation under the proposed strategy?</w:t>
            </w:r>
          </w:p>
        </w:tc>
        <w:tc>
          <w:tcPr>
            <w:tcW w:w="566" w:type="dxa"/>
            <w:shd w:val="clear" w:color="auto" w:fill="auto"/>
          </w:tcPr>
          <w:p w:rsidR="00947F1B" w:rsidRPr="00713E93" w:rsidRDefault="00947F1B" w:rsidP="00CE6804">
            <w:pPr>
              <w:pStyle w:val="TableParagraph"/>
              <w:ind w:left="82" w:right="83"/>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947F1B" w:rsidRPr="00713E93" w:rsidRDefault="00947F1B" w:rsidP="00CE6804">
            <w:pPr>
              <w:pStyle w:val="TableParagraph"/>
              <w:ind w:left="82" w:right="82"/>
              <w:rPr>
                <w:rFonts w:ascii="Times New Roman" w:hAnsi="Times New Roman" w:cs="Times New Roman"/>
                <w:b/>
                <w:sz w:val="20"/>
                <w:szCs w:val="20"/>
              </w:rPr>
            </w:pPr>
            <w:r w:rsidRPr="00713E93">
              <w:rPr>
                <w:rFonts w:ascii="Times New Roman" w:hAnsi="Times New Roman" w:cs="Times New Roman"/>
                <w:b/>
                <w:sz w:val="20"/>
                <w:szCs w:val="20"/>
              </w:rPr>
              <w:t>NO</w:t>
            </w:r>
          </w:p>
        </w:tc>
      </w:tr>
      <w:tr w:rsidR="00947F1B" w:rsidRPr="00713E93" w:rsidTr="00CE6804">
        <w:trPr>
          <w:trHeight w:hRule="exact" w:val="1440"/>
          <w:jc w:val="center"/>
        </w:trPr>
        <w:tc>
          <w:tcPr>
            <w:tcW w:w="9361" w:type="dxa"/>
            <w:gridSpan w:val="4"/>
            <w:shd w:val="clear" w:color="auto" w:fill="auto"/>
          </w:tcPr>
          <w:p w:rsidR="00947F1B" w:rsidRPr="00713E93" w:rsidRDefault="00947F1B" w:rsidP="00CE6804">
            <w:pPr>
              <w:spacing w:before="10"/>
              <w:ind w:left="540" w:right="457"/>
              <w:jc w:val="center"/>
            </w:pPr>
            <w:r>
              <w:t>(</w:t>
            </w:r>
            <w:r w:rsidRPr="000E384F">
              <w:t xml:space="preserve">IF the answer to question </w:t>
            </w:r>
            <w:r>
              <w:t>#3</w:t>
            </w:r>
            <w:r w:rsidRPr="000E384F">
              <w:t xml:space="preserve"> is “YES”, please </w:t>
            </w:r>
            <w:r w:rsidR="00CE6804">
              <w:t>replace this note with a short</w:t>
            </w:r>
            <w:r>
              <w:t xml:space="preserve"> </w:t>
            </w:r>
            <w:r w:rsidR="00CE6804">
              <w:t>description</w:t>
            </w:r>
            <w:r>
              <w:t xml:space="preserve"> </w:t>
            </w:r>
            <w:r w:rsidR="00CE6804">
              <w:t xml:space="preserve">of </w:t>
            </w:r>
            <w:r>
              <w:t>the</w:t>
            </w:r>
            <w:r w:rsidRPr="000E384F">
              <w:t xml:space="preserve"> </w:t>
            </w:r>
            <w:r>
              <w:t>possible reason(s)</w:t>
            </w:r>
            <w:r w:rsidR="00CE6804">
              <w:t>,</w:t>
            </w:r>
            <w:r>
              <w:t xml:space="preserve"> </w:t>
            </w:r>
            <w:r w:rsidR="00CE6804">
              <w:t>and outline proposed remedies. Greater detail should be provided</w:t>
            </w:r>
            <w:r>
              <w:t xml:space="preserve"> in the </w:t>
            </w:r>
            <w:r w:rsidR="00CE6804">
              <w:t xml:space="preserve">report </w:t>
            </w:r>
            <w:r>
              <w:t>text above.)</w:t>
            </w:r>
          </w:p>
        </w:tc>
      </w:tr>
      <w:tr w:rsidR="00947F1B" w:rsidRPr="00713E93" w:rsidTr="00CE6804">
        <w:trPr>
          <w:trHeight w:hRule="exact" w:val="802"/>
          <w:jc w:val="center"/>
        </w:trPr>
        <w:tc>
          <w:tcPr>
            <w:tcW w:w="533" w:type="dxa"/>
            <w:shd w:val="clear" w:color="auto" w:fill="auto"/>
          </w:tcPr>
          <w:p w:rsidR="00947F1B" w:rsidRPr="00713E93" w:rsidRDefault="00947F1B"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4</w:t>
            </w:r>
          </w:p>
        </w:tc>
        <w:tc>
          <w:tcPr>
            <w:tcW w:w="7776" w:type="dxa"/>
            <w:shd w:val="clear" w:color="auto" w:fill="auto"/>
          </w:tcPr>
          <w:p w:rsidR="00947F1B" w:rsidRPr="00713E93" w:rsidRDefault="00947F1B" w:rsidP="00CE6804">
            <w:pPr>
              <w:pStyle w:val="TableParagraph"/>
              <w:spacing w:before="10" w:line="240" w:lineRule="auto"/>
              <w:ind w:left="101" w:right="29"/>
              <w:rPr>
                <w:rFonts w:ascii="Times New Roman" w:hAnsi="Times New Roman" w:cs="Times New Roman"/>
                <w:b/>
                <w:sz w:val="20"/>
                <w:szCs w:val="20"/>
              </w:rPr>
            </w:pPr>
            <w:r>
              <w:rPr>
                <w:rFonts w:ascii="Times New Roman" w:hAnsi="Times New Roman" w:cs="Times New Roman"/>
                <w:b/>
                <w:sz w:val="20"/>
                <w:szCs w:val="20"/>
              </w:rPr>
              <w:t>Does any potential continuing source for the known contamination onsite remain (e.g., an existing, operating system onsite where a leaking component directly responsible for the discovered release has not been found and repaired/replaced, etc.)?</w:t>
            </w:r>
          </w:p>
        </w:tc>
        <w:tc>
          <w:tcPr>
            <w:tcW w:w="566" w:type="dxa"/>
            <w:shd w:val="clear" w:color="auto" w:fill="auto"/>
          </w:tcPr>
          <w:p w:rsidR="00947F1B" w:rsidRPr="00713E93" w:rsidRDefault="00947F1B" w:rsidP="00CE6804">
            <w:pPr>
              <w:pStyle w:val="TableParagraph"/>
              <w:ind w:left="82" w:right="83"/>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947F1B" w:rsidRPr="00713E93" w:rsidRDefault="00947F1B" w:rsidP="00CE6804">
            <w:pPr>
              <w:pStyle w:val="TableParagraph"/>
              <w:ind w:left="82" w:right="82"/>
              <w:rPr>
                <w:rFonts w:ascii="Times New Roman" w:hAnsi="Times New Roman" w:cs="Times New Roman"/>
                <w:b/>
                <w:sz w:val="20"/>
                <w:szCs w:val="20"/>
              </w:rPr>
            </w:pPr>
            <w:r w:rsidRPr="00713E93">
              <w:rPr>
                <w:rFonts w:ascii="Times New Roman" w:hAnsi="Times New Roman" w:cs="Times New Roman"/>
                <w:b/>
                <w:sz w:val="20"/>
                <w:szCs w:val="20"/>
              </w:rPr>
              <w:t>NO</w:t>
            </w:r>
          </w:p>
        </w:tc>
      </w:tr>
      <w:tr w:rsidR="00947F1B" w:rsidRPr="00713E93" w:rsidTr="00CE6804">
        <w:trPr>
          <w:trHeight w:hRule="exact" w:val="576"/>
          <w:jc w:val="center"/>
        </w:trPr>
        <w:tc>
          <w:tcPr>
            <w:tcW w:w="533" w:type="dxa"/>
            <w:shd w:val="clear" w:color="auto" w:fill="auto"/>
          </w:tcPr>
          <w:p w:rsidR="00947F1B" w:rsidRPr="00713E93" w:rsidRDefault="00947F1B"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5</w:t>
            </w:r>
          </w:p>
        </w:tc>
        <w:tc>
          <w:tcPr>
            <w:tcW w:w="7776" w:type="dxa"/>
            <w:shd w:val="clear" w:color="auto" w:fill="auto"/>
          </w:tcPr>
          <w:p w:rsidR="00947F1B" w:rsidRPr="00713E93" w:rsidRDefault="00947F1B" w:rsidP="00CE6804">
            <w:pPr>
              <w:pStyle w:val="TableParagraph"/>
              <w:spacing w:before="10" w:line="240" w:lineRule="auto"/>
              <w:ind w:left="101" w:right="29"/>
              <w:rPr>
                <w:rFonts w:ascii="Times New Roman" w:hAnsi="Times New Roman" w:cs="Times New Roman"/>
                <w:b/>
                <w:sz w:val="20"/>
                <w:szCs w:val="20"/>
              </w:rPr>
            </w:pPr>
            <w:r>
              <w:rPr>
                <w:rFonts w:ascii="Times New Roman" w:hAnsi="Times New Roman" w:cs="Times New Roman"/>
                <w:b/>
                <w:sz w:val="20"/>
                <w:szCs w:val="20"/>
              </w:rPr>
              <w:t xml:space="preserve">Does any known or suspected source zone soil contamination or free product remain outside of the assessed area that could inhibit the effectiveness of the proposed strategy? </w:t>
            </w:r>
          </w:p>
        </w:tc>
        <w:tc>
          <w:tcPr>
            <w:tcW w:w="566" w:type="dxa"/>
            <w:shd w:val="clear" w:color="auto" w:fill="auto"/>
          </w:tcPr>
          <w:p w:rsidR="00947F1B" w:rsidRPr="00713E93" w:rsidRDefault="00947F1B" w:rsidP="00CE6804">
            <w:pPr>
              <w:pStyle w:val="TableParagraph"/>
              <w:ind w:left="82" w:right="83"/>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947F1B" w:rsidRPr="00713E93" w:rsidRDefault="00947F1B" w:rsidP="00CE6804">
            <w:pPr>
              <w:pStyle w:val="TableParagraph"/>
              <w:ind w:left="82" w:right="82"/>
              <w:rPr>
                <w:rFonts w:ascii="Times New Roman" w:hAnsi="Times New Roman" w:cs="Times New Roman"/>
                <w:b/>
                <w:sz w:val="20"/>
                <w:szCs w:val="20"/>
              </w:rPr>
            </w:pPr>
            <w:r w:rsidRPr="00713E93">
              <w:rPr>
                <w:rFonts w:ascii="Times New Roman" w:hAnsi="Times New Roman" w:cs="Times New Roman"/>
                <w:b/>
                <w:sz w:val="20"/>
                <w:szCs w:val="20"/>
              </w:rPr>
              <w:t>NO</w:t>
            </w:r>
          </w:p>
        </w:tc>
      </w:tr>
      <w:tr w:rsidR="00947F1B" w:rsidRPr="00713E93" w:rsidTr="00CE6804">
        <w:trPr>
          <w:trHeight w:hRule="exact" w:val="576"/>
          <w:jc w:val="center"/>
        </w:trPr>
        <w:tc>
          <w:tcPr>
            <w:tcW w:w="533" w:type="dxa"/>
            <w:shd w:val="clear" w:color="auto" w:fill="auto"/>
          </w:tcPr>
          <w:p w:rsidR="00947F1B" w:rsidRPr="00713E93" w:rsidRDefault="00947F1B"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6</w:t>
            </w:r>
          </w:p>
        </w:tc>
        <w:tc>
          <w:tcPr>
            <w:tcW w:w="7776" w:type="dxa"/>
            <w:shd w:val="clear" w:color="auto" w:fill="auto"/>
          </w:tcPr>
          <w:p w:rsidR="00947F1B" w:rsidRPr="00713E93" w:rsidRDefault="00947F1B" w:rsidP="00CE6804">
            <w:pPr>
              <w:pStyle w:val="TableParagraph"/>
              <w:spacing w:before="10" w:line="240" w:lineRule="auto"/>
              <w:ind w:left="101" w:right="29"/>
              <w:rPr>
                <w:rFonts w:ascii="Times New Roman" w:hAnsi="Times New Roman" w:cs="Times New Roman"/>
                <w:b/>
                <w:sz w:val="20"/>
                <w:szCs w:val="20"/>
              </w:rPr>
            </w:pPr>
            <w:r>
              <w:rPr>
                <w:rFonts w:ascii="Times New Roman" w:hAnsi="Times New Roman" w:cs="Times New Roman"/>
                <w:b/>
                <w:sz w:val="20"/>
                <w:szCs w:val="20"/>
              </w:rPr>
              <w:t>Since release discovery, has there been any unexpected increase in contaminant mass sufficient to suggest a potential new release from a separate onsite or offsite source?</w:t>
            </w:r>
          </w:p>
        </w:tc>
        <w:tc>
          <w:tcPr>
            <w:tcW w:w="566" w:type="dxa"/>
            <w:shd w:val="clear" w:color="auto" w:fill="auto"/>
          </w:tcPr>
          <w:p w:rsidR="00947F1B" w:rsidRPr="00713E93" w:rsidRDefault="00947F1B" w:rsidP="00CE6804">
            <w:pPr>
              <w:pStyle w:val="TableParagraph"/>
              <w:ind w:left="82" w:right="83"/>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947F1B" w:rsidRPr="00713E93" w:rsidRDefault="00947F1B" w:rsidP="00CE6804">
            <w:pPr>
              <w:pStyle w:val="TableParagraph"/>
              <w:ind w:left="82" w:right="82"/>
              <w:rPr>
                <w:rFonts w:ascii="Times New Roman" w:hAnsi="Times New Roman" w:cs="Times New Roman"/>
                <w:b/>
                <w:sz w:val="20"/>
                <w:szCs w:val="20"/>
              </w:rPr>
            </w:pPr>
            <w:r w:rsidRPr="00713E93">
              <w:rPr>
                <w:rFonts w:ascii="Times New Roman" w:hAnsi="Times New Roman" w:cs="Times New Roman"/>
                <w:b/>
                <w:sz w:val="20"/>
                <w:szCs w:val="20"/>
              </w:rPr>
              <w:t>NO</w:t>
            </w:r>
          </w:p>
        </w:tc>
      </w:tr>
      <w:tr w:rsidR="00947F1B" w:rsidRPr="00713E93" w:rsidTr="00CE6804">
        <w:trPr>
          <w:trHeight w:hRule="exact" w:val="1440"/>
          <w:jc w:val="center"/>
        </w:trPr>
        <w:tc>
          <w:tcPr>
            <w:tcW w:w="9361" w:type="dxa"/>
            <w:gridSpan w:val="4"/>
            <w:shd w:val="clear" w:color="auto" w:fill="auto"/>
          </w:tcPr>
          <w:p w:rsidR="00947F1B" w:rsidRPr="00C90A9C" w:rsidRDefault="00947F1B" w:rsidP="00CE6804">
            <w:pPr>
              <w:spacing w:before="10"/>
              <w:ind w:left="540" w:right="457"/>
              <w:jc w:val="center"/>
            </w:pPr>
            <w:r>
              <w:t>(IF</w:t>
            </w:r>
            <w:r w:rsidRPr="00C90A9C">
              <w:t xml:space="preserve"> the answer to </w:t>
            </w:r>
            <w:r>
              <w:t>any</w:t>
            </w:r>
            <w:r w:rsidRPr="00C90A9C">
              <w:t xml:space="preserve"> question</w:t>
            </w:r>
            <w:r>
              <w:t xml:space="preserve"> from</w:t>
            </w:r>
            <w:r w:rsidRPr="00C90A9C">
              <w:t xml:space="preserve"> #</w:t>
            </w:r>
            <w:r>
              <w:t>4</w:t>
            </w:r>
            <w:r w:rsidRPr="00C90A9C">
              <w:t xml:space="preserve"> </w:t>
            </w:r>
            <w:r>
              <w:t xml:space="preserve">- </w:t>
            </w:r>
            <w:r w:rsidRPr="00C90A9C">
              <w:t>#</w:t>
            </w:r>
            <w:r>
              <w:t>6</w:t>
            </w:r>
            <w:r w:rsidRPr="00C90A9C">
              <w:t xml:space="preserve"> is “YES”, </w:t>
            </w:r>
            <w:r w:rsidR="00CE6804">
              <w:t xml:space="preserve">replace this note with a short description of </w:t>
            </w:r>
            <w:r>
              <w:t>any</w:t>
            </w:r>
            <w:r w:rsidRPr="00C90A9C">
              <w:t xml:space="preserve"> </w:t>
            </w:r>
            <w:r w:rsidR="00CE6804">
              <w:t xml:space="preserve">recommended </w:t>
            </w:r>
            <w:r w:rsidRPr="00C90A9C">
              <w:t xml:space="preserve">actions </w:t>
            </w:r>
            <w:r>
              <w:t>to address, assess, or clean up any other known, s</w:t>
            </w:r>
            <w:r w:rsidR="00CE6804">
              <w:t xml:space="preserve">uspected, or potential source. </w:t>
            </w:r>
            <w:r w:rsidR="00CE6804">
              <w:t>Greater detail should be provided in the report text above.</w:t>
            </w:r>
            <w:r>
              <w:t>)</w:t>
            </w:r>
          </w:p>
          <w:p w:rsidR="00947F1B" w:rsidRPr="00713E93" w:rsidRDefault="00947F1B" w:rsidP="00CE6804">
            <w:pPr>
              <w:ind w:left="540" w:right="457"/>
              <w:jc w:val="center"/>
            </w:pPr>
          </w:p>
        </w:tc>
      </w:tr>
      <w:tr w:rsidR="00947F1B" w:rsidRPr="00713E93" w:rsidTr="00CE6804">
        <w:trPr>
          <w:trHeight w:hRule="exact" w:val="2448"/>
          <w:jc w:val="center"/>
        </w:trPr>
        <w:tc>
          <w:tcPr>
            <w:tcW w:w="533" w:type="dxa"/>
            <w:shd w:val="clear" w:color="auto" w:fill="auto"/>
          </w:tcPr>
          <w:p w:rsidR="00947F1B" w:rsidRPr="00713E93" w:rsidRDefault="00947F1B" w:rsidP="00CE6804">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6</w:t>
            </w:r>
          </w:p>
        </w:tc>
        <w:tc>
          <w:tcPr>
            <w:tcW w:w="8828" w:type="dxa"/>
            <w:gridSpan w:val="3"/>
            <w:shd w:val="clear" w:color="auto" w:fill="auto"/>
          </w:tcPr>
          <w:p w:rsidR="00947F1B" w:rsidRPr="00C90A9C" w:rsidRDefault="00E4157C" w:rsidP="00CE6804">
            <w:pPr>
              <w:tabs>
                <w:tab w:val="left" w:pos="5760"/>
              </w:tabs>
              <w:spacing w:after="60"/>
              <w:ind w:left="88" w:right="97"/>
              <w:rPr>
                <w:b/>
              </w:rPr>
            </w:pPr>
            <w:r>
              <w:rPr>
                <w:b/>
              </w:rPr>
              <w:t xml:space="preserve">Primary Consultant </w:t>
            </w:r>
            <w:r w:rsidR="00947F1B" w:rsidRPr="00C90A9C">
              <w:rPr>
                <w:b/>
              </w:rPr>
              <w:t>Certification:</w:t>
            </w:r>
          </w:p>
          <w:p w:rsidR="00947F1B" w:rsidRDefault="00947F1B" w:rsidP="00CE6804">
            <w:pPr>
              <w:ind w:left="88" w:right="97"/>
            </w:pPr>
            <w:r>
              <w:t>I,</w:t>
            </w:r>
            <w:r w:rsidRPr="001A03E9">
              <w:t xml:space="preserve"> </w:t>
            </w:r>
            <w:sdt>
              <w:sdtPr>
                <w:alias w:val="[Name of Licensed Professional]"/>
                <w:tag w:val="[Name of Licensed Professional]"/>
                <w:id w:val="184408607"/>
                <w:placeholder>
                  <w:docPart w:val="08C0751F5C6C4694AD1CDC636CBBB653"/>
                </w:placeholder>
                <w:showingPlcHdr/>
                <w:text/>
              </w:sdtPr>
              <w:sdtContent>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sdtContent>
            </w:sdt>
            <w:r>
              <w:t xml:space="preserve">, a </w:t>
            </w:r>
            <w:sdt>
              <w:sdtPr>
                <w:alias w:val="Licensure"/>
                <w:tag w:val="Licensure"/>
                <w:id w:val="1306591959"/>
                <w:placeholder>
                  <w:docPart w:val="E3DC206AAB6740A999545C9310A4923A"/>
                </w:placeholder>
                <w:showingPlcHdr/>
                <w:dropDownList>
                  <w:listItem w:displayText="Professional Engineer" w:value="Professional Engineer"/>
                  <w:listItem w:displayText="Licensed Geologist" w:value="Licensed Geologist"/>
                </w:dropDownList>
              </w:sdtPr>
              <w:sdtContent>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sdtContent>
            </w:sdt>
            <w:r>
              <w:t xml:space="preserve"> for </w:t>
            </w:r>
            <w:sdt>
              <w:sdtPr>
                <w:alias w:val="[Name of Firm or Company of Employment]"/>
                <w:tag w:val="[Name of Firm or Company of employment]"/>
                <w:id w:val="1271674076"/>
                <w:placeholder>
                  <w:docPart w:val="69F67694453B42E69926C933FBAD0DE9"/>
                </w:placeholder>
                <w:showingPlcHdr/>
                <w:text/>
              </w:sdtPr>
              <w:sdtContent>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sdtContent>
            </w:sdt>
            <w:r>
              <w:t>, do certify that the information contained in this report is correct and accurate to the best of my knowledge.</w:t>
            </w:r>
          </w:p>
          <w:p w:rsidR="00947F1B" w:rsidRDefault="00947F1B" w:rsidP="00CE6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8" w:right="97"/>
            </w:pPr>
          </w:p>
          <w:p w:rsidR="00947F1B" w:rsidRDefault="00947F1B" w:rsidP="00CE6804">
            <w:pPr>
              <w:ind w:left="88" w:right="97"/>
              <w:rPr>
                <w:i/>
              </w:rPr>
            </w:pPr>
            <w:r>
              <w:rPr>
                <w:i/>
              </w:rPr>
              <w:t>(Affix Seal and Signature)</w:t>
            </w:r>
          </w:p>
          <w:p w:rsidR="00947F1B" w:rsidRDefault="00947F1B" w:rsidP="00CE6804">
            <w:pPr>
              <w:ind w:left="88" w:right="97"/>
              <w:rPr>
                <w:i/>
              </w:rPr>
            </w:pPr>
          </w:p>
          <w:p w:rsidR="00947F1B" w:rsidRPr="00713E93" w:rsidRDefault="00234380" w:rsidP="00CE6804">
            <w:pPr>
              <w:pStyle w:val="Footer"/>
              <w:tabs>
                <w:tab w:val="clear" w:pos="4320"/>
                <w:tab w:val="clear" w:pos="8640"/>
                <w:tab w:val="num" w:pos="-90"/>
              </w:tabs>
              <w:ind w:left="88" w:right="97"/>
            </w:pPr>
            <w:sdt>
              <w:sdtPr>
                <w:alias w:val="[Name of Firm or Company of Employment]"/>
                <w:tag w:val="[Name of Firm or Company of employment]"/>
                <w:id w:val="546106131"/>
                <w:placeholder>
                  <w:docPart w:val="167E4B09ACEE4E859BE15C2B2FAF72A3"/>
                </w:placeholder>
                <w:showingPlcHdr/>
                <w:text/>
              </w:sdtPr>
              <w:sdtContent>
                <w:r w:rsidR="00947F1B">
                  <w:rPr>
                    <w:rStyle w:val="PlaceholderText"/>
                    <w:rFonts w:eastAsiaTheme="minorHAnsi"/>
                  </w:rPr>
                  <w:t>[</w:t>
                </w:r>
                <w:r w:rsidR="00947F1B" w:rsidRPr="001A03E9">
                  <w:rPr>
                    <w:rStyle w:val="PlaceholderText"/>
                    <w:rFonts w:eastAsiaTheme="minorHAnsi"/>
                    <w:u w:val="single"/>
                  </w:rPr>
                  <w:t>Name of Firm or Company of Employment</w:t>
                </w:r>
                <w:r w:rsidR="00947F1B">
                  <w:rPr>
                    <w:rStyle w:val="PlaceholderText"/>
                    <w:rFonts w:eastAsiaTheme="minorHAnsi"/>
                  </w:rPr>
                  <w:t>]</w:t>
                </w:r>
              </w:sdtContent>
            </w:sdt>
            <w:r w:rsidR="00947F1B">
              <w:t xml:space="preserve"> is licensed to practice </w:t>
            </w:r>
            <w:sdt>
              <w:sdtPr>
                <w:alias w:val="Corporate Licensure"/>
                <w:tag w:val="Corporate Licensure"/>
                <w:id w:val="-1371303792"/>
                <w:placeholder>
                  <w:docPart w:val="D8139B4AA84C4439AF2A648BD7147DE5"/>
                </w:placeholder>
                <w:showingPlcHdr/>
                <w:dropDownList>
                  <w:listItem w:displayText="engineering" w:value="engineering"/>
                  <w:listItem w:displayText="geology" w:value="geology"/>
                  <w:listItem w:displayText="engineering and geology" w:value="engineering and geology"/>
                </w:dropDownList>
              </w:sdtPr>
              <w:sdtContent>
                <w:r w:rsidR="00947F1B">
                  <w:rPr>
                    <w:rStyle w:val="PlaceholderText"/>
                    <w:rFonts w:eastAsiaTheme="minorHAnsi"/>
                  </w:rPr>
                  <w:t>[</w:t>
                </w:r>
                <w:r w:rsidR="00947F1B" w:rsidRPr="001A03E9">
                  <w:rPr>
                    <w:rStyle w:val="PlaceholderText"/>
                    <w:rFonts w:eastAsiaTheme="minorHAnsi"/>
                    <w:u w:val="single"/>
                  </w:rPr>
                  <w:t>Select Corporate Licensure</w:t>
                </w:r>
                <w:r w:rsidR="00947F1B">
                  <w:rPr>
                    <w:rStyle w:val="PlaceholderText"/>
                    <w:rFonts w:eastAsiaTheme="minorHAnsi"/>
                  </w:rPr>
                  <w:t>]</w:t>
                </w:r>
              </w:sdtContent>
            </w:sdt>
            <w:r w:rsidR="00947F1B">
              <w:t xml:space="preserve"> in North Carolina</w:t>
            </w:r>
            <w:r w:rsidR="00947F1B">
              <w:rPr>
                <w:i/>
              </w:rPr>
              <w:t xml:space="preserve">.  </w:t>
            </w:r>
            <w:r w:rsidR="00947F1B">
              <w:t xml:space="preserve">The certification number of the company or corporation is </w:t>
            </w:r>
            <w:sdt>
              <w:sdtPr>
                <w:rPr>
                  <w:u w:val="single"/>
                </w:rPr>
                <w:alias w:val="[Certification Number]"/>
                <w:tag w:val="[Certification Number]"/>
                <w:id w:val="959776491"/>
                <w:placeholder>
                  <w:docPart w:val="59CE8A8267334007ADD351D701817591"/>
                </w:placeholder>
                <w:showingPlcHdr/>
                <w:text/>
              </w:sdtPr>
              <w:sdtContent>
                <w:r w:rsidR="00947F1B" w:rsidRPr="001A03E9">
                  <w:rPr>
                    <w:rStyle w:val="PlaceholderText"/>
                    <w:rFonts w:eastAsiaTheme="minorHAnsi"/>
                    <w:u w:val="single"/>
                  </w:rPr>
                  <w:t>[Certification Number]</w:t>
                </w:r>
              </w:sdtContent>
            </w:sdt>
            <w:r w:rsidR="00947F1B" w:rsidRPr="001A03E9">
              <w:t>.</w:t>
            </w:r>
          </w:p>
        </w:tc>
      </w:tr>
    </w:tbl>
    <w:p w:rsidR="008E24A7" w:rsidRDefault="008E24A7" w:rsidP="00CE6804">
      <w:pPr>
        <w:pStyle w:val="RptSctnHdr"/>
        <w:tabs>
          <w:tab w:val="clear" w:pos="360"/>
        </w:tabs>
        <w:jc w:val="both"/>
      </w:pPr>
      <w:r>
        <w:lastRenderedPageBreak/>
        <w:t>Record of Decision</w:t>
      </w:r>
    </w:p>
    <w:tbl>
      <w:tblPr>
        <w:tblW w:w="9361" w:type="dxa"/>
        <w:tblLayout w:type="fixed"/>
        <w:tblCellMar>
          <w:left w:w="0" w:type="dxa"/>
          <w:right w:w="0" w:type="dxa"/>
        </w:tblCellMar>
        <w:tblLook w:val="01E0" w:firstRow="1" w:lastRow="1" w:firstColumn="1" w:lastColumn="1" w:noHBand="0" w:noVBand="0"/>
      </w:tblPr>
      <w:tblGrid>
        <w:gridCol w:w="2500"/>
        <w:gridCol w:w="20"/>
        <w:gridCol w:w="6820"/>
        <w:gridCol w:w="21"/>
      </w:tblGrid>
      <w:tr w:rsidR="003C6DCA" w:rsidRPr="00713E93" w:rsidTr="0052322A">
        <w:trPr>
          <w:cantSplit/>
        </w:trPr>
        <w:tc>
          <w:tcPr>
            <w:tcW w:w="9361" w:type="dxa"/>
            <w:gridSpan w:val="4"/>
            <w:shd w:val="clear" w:color="auto" w:fill="auto"/>
          </w:tcPr>
          <w:p w:rsidR="003C6DCA" w:rsidRPr="003C6DCA" w:rsidRDefault="003C6DCA" w:rsidP="00CE6804">
            <w:pPr>
              <w:pStyle w:val="TableParagraph"/>
              <w:spacing w:before="120" w:after="120" w:line="240" w:lineRule="auto"/>
              <w:ind w:left="86" w:right="86"/>
              <w:jc w:val="both"/>
              <w:rPr>
                <w:rFonts w:ascii="Times New Roman" w:hAnsi="Times New Roman" w:cs="Times New Roman"/>
                <w:b/>
                <w:sz w:val="20"/>
                <w:szCs w:val="20"/>
              </w:rPr>
            </w:pPr>
            <w:r>
              <w:rPr>
                <w:rFonts w:ascii="Times New Roman" w:hAnsi="Times New Roman" w:cs="Times New Roman"/>
                <w:sz w:val="20"/>
                <w:szCs w:val="20"/>
              </w:rPr>
              <w:t>By signing the following Record of Decision, we the undersigned state that the Corrective Action Plan</w:t>
            </w:r>
            <w:r w:rsidR="00942A35">
              <w:rPr>
                <w:rFonts w:ascii="Times New Roman" w:hAnsi="Times New Roman" w:cs="Times New Roman"/>
                <w:sz w:val="20"/>
                <w:szCs w:val="20"/>
              </w:rPr>
              <w:t xml:space="preserve"> that has been presented</w:t>
            </w:r>
            <w:r>
              <w:rPr>
                <w:rFonts w:ascii="Times New Roman" w:hAnsi="Times New Roman" w:cs="Times New Roman"/>
                <w:sz w:val="20"/>
                <w:szCs w:val="20"/>
              </w:rPr>
              <w:t xml:space="preserve"> in the Feasibility Study, Design and Specification, and Record of Decision documents represents</w:t>
            </w:r>
            <w:r w:rsidR="00F30DDA">
              <w:rPr>
                <w:rFonts w:ascii="Times New Roman" w:hAnsi="Times New Roman" w:cs="Times New Roman"/>
                <w:sz w:val="20"/>
                <w:szCs w:val="20"/>
              </w:rPr>
              <w:t>,</w:t>
            </w:r>
            <w:r>
              <w:rPr>
                <w:rFonts w:ascii="Times New Roman" w:hAnsi="Times New Roman" w:cs="Times New Roman"/>
                <w:sz w:val="20"/>
                <w:szCs w:val="20"/>
              </w:rPr>
              <w:t xml:space="preserve"> to the best of our individual understanding</w:t>
            </w:r>
            <w:r w:rsidR="00F30DDA">
              <w:rPr>
                <w:rFonts w:ascii="Times New Roman" w:hAnsi="Times New Roman" w:cs="Times New Roman"/>
                <w:sz w:val="20"/>
                <w:szCs w:val="20"/>
              </w:rPr>
              <w:t>,</w:t>
            </w:r>
            <w:r>
              <w:rPr>
                <w:rFonts w:ascii="Times New Roman" w:hAnsi="Times New Roman" w:cs="Times New Roman"/>
                <w:sz w:val="20"/>
                <w:szCs w:val="20"/>
              </w:rPr>
              <w:t xml:space="preserve"> the most cost-effective </w:t>
            </w:r>
            <w:r w:rsidR="00942A35">
              <w:rPr>
                <w:rFonts w:ascii="Times New Roman" w:hAnsi="Times New Roman" w:cs="Times New Roman"/>
                <w:sz w:val="20"/>
                <w:szCs w:val="20"/>
              </w:rPr>
              <w:t xml:space="preserve">risk-based </w:t>
            </w:r>
            <w:r>
              <w:rPr>
                <w:rFonts w:ascii="Times New Roman" w:hAnsi="Times New Roman" w:cs="Times New Roman"/>
                <w:sz w:val="20"/>
                <w:szCs w:val="20"/>
              </w:rPr>
              <w:t>remed</w:t>
            </w:r>
            <w:r w:rsidR="00F30DDA">
              <w:rPr>
                <w:rFonts w:ascii="Times New Roman" w:hAnsi="Times New Roman" w:cs="Times New Roman"/>
                <w:sz w:val="20"/>
                <w:szCs w:val="20"/>
              </w:rPr>
              <w:t>iation</w:t>
            </w:r>
            <w:r>
              <w:rPr>
                <w:rFonts w:ascii="Times New Roman" w:hAnsi="Times New Roman" w:cs="Times New Roman"/>
                <w:sz w:val="20"/>
                <w:szCs w:val="20"/>
              </w:rPr>
              <w:t xml:space="preserve"> strategy </w:t>
            </w:r>
            <w:r w:rsidR="00F30DDA">
              <w:rPr>
                <w:rFonts w:ascii="Times New Roman" w:hAnsi="Times New Roman" w:cs="Times New Roman"/>
                <w:sz w:val="20"/>
                <w:szCs w:val="20"/>
              </w:rPr>
              <w:t xml:space="preserve">available for this site, within current technological and fiscal limitations, and under the guidance offered by the Department of Environmental Quality, Division of Waste Management, Underground Storage Tank Section.  We acknowledge that this </w:t>
            </w:r>
            <w:r w:rsidR="00942A35">
              <w:rPr>
                <w:rFonts w:ascii="Times New Roman" w:hAnsi="Times New Roman" w:cs="Times New Roman"/>
                <w:sz w:val="20"/>
                <w:szCs w:val="20"/>
              </w:rPr>
              <w:t xml:space="preserve">formal statement of agreement </w:t>
            </w:r>
            <w:r w:rsidR="00F30DDA">
              <w:rPr>
                <w:rFonts w:ascii="Times New Roman" w:hAnsi="Times New Roman" w:cs="Times New Roman"/>
                <w:sz w:val="20"/>
                <w:szCs w:val="20"/>
              </w:rPr>
              <w:t xml:space="preserve">is not a legally-binding document, and that </w:t>
            </w:r>
            <w:r w:rsidR="00FD5C86">
              <w:rPr>
                <w:rFonts w:ascii="Times New Roman" w:hAnsi="Times New Roman" w:cs="Times New Roman"/>
                <w:sz w:val="20"/>
                <w:szCs w:val="20"/>
              </w:rPr>
              <w:t xml:space="preserve">future </w:t>
            </w:r>
            <w:r w:rsidR="00F30DDA">
              <w:rPr>
                <w:rFonts w:ascii="Times New Roman" w:hAnsi="Times New Roman" w:cs="Times New Roman"/>
                <w:sz w:val="20"/>
                <w:szCs w:val="20"/>
              </w:rPr>
              <w:t xml:space="preserve">changes to the remediation strategy may be </w:t>
            </w:r>
            <w:r w:rsidR="00FD5C86">
              <w:rPr>
                <w:rFonts w:ascii="Times New Roman" w:hAnsi="Times New Roman" w:cs="Times New Roman"/>
                <w:sz w:val="20"/>
                <w:szCs w:val="20"/>
              </w:rPr>
              <w:t>recommended</w:t>
            </w:r>
            <w:r w:rsidR="00F30DDA">
              <w:rPr>
                <w:rFonts w:ascii="Times New Roman" w:hAnsi="Times New Roman" w:cs="Times New Roman"/>
                <w:sz w:val="20"/>
                <w:szCs w:val="20"/>
              </w:rPr>
              <w:t xml:space="preserve"> by any party without penalty, if site conditions change or if the schedule presented above is not being met (absent evidence of fraud, negligence, or willful and wanton misconduct.).</w:t>
            </w:r>
          </w:p>
        </w:tc>
      </w:tr>
      <w:tr w:rsidR="003C6DCA" w:rsidRPr="00713E93" w:rsidTr="0052322A">
        <w:trPr>
          <w:cantSplit/>
        </w:trPr>
        <w:tc>
          <w:tcPr>
            <w:tcW w:w="9361" w:type="dxa"/>
            <w:gridSpan w:val="4"/>
            <w:shd w:val="clear" w:color="auto" w:fill="auto"/>
          </w:tcPr>
          <w:p w:rsidR="003C6DCA" w:rsidRPr="00713E93" w:rsidRDefault="00942A35" w:rsidP="00CE6804">
            <w:pPr>
              <w:pStyle w:val="TableParagraph"/>
              <w:spacing w:before="120"/>
              <w:ind w:left="82" w:right="82"/>
              <w:jc w:val="center"/>
              <w:rPr>
                <w:rFonts w:ascii="Times New Roman" w:hAnsi="Times New Roman" w:cs="Times New Roman"/>
                <w:b/>
                <w:sz w:val="20"/>
                <w:szCs w:val="20"/>
              </w:rPr>
            </w:pPr>
            <w:r>
              <w:rPr>
                <w:rFonts w:ascii="Times New Roman" w:hAnsi="Times New Roman" w:cs="Times New Roman"/>
                <w:b/>
                <w:sz w:val="20"/>
                <w:szCs w:val="20"/>
              </w:rPr>
              <w:t xml:space="preserve">Responsible Party </w:t>
            </w:r>
            <w:r w:rsidR="0079619E">
              <w:rPr>
                <w:rFonts w:ascii="Times New Roman" w:hAnsi="Times New Roman" w:cs="Times New Roman"/>
                <w:b/>
                <w:sz w:val="20"/>
                <w:szCs w:val="20"/>
              </w:rPr>
              <w:t xml:space="preserve">and </w:t>
            </w:r>
            <w:r>
              <w:rPr>
                <w:rFonts w:ascii="Times New Roman" w:hAnsi="Times New Roman" w:cs="Times New Roman"/>
                <w:b/>
                <w:sz w:val="20"/>
                <w:szCs w:val="20"/>
              </w:rPr>
              <w:t>Representatives</w:t>
            </w:r>
          </w:p>
        </w:tc>
      </w:tr>
      <w:tr w:rsidR="0052322A" w:rsidRPr="00713E93" w:rsidTr="00C8438A">
        <w:trPr>
          <w:cantSplit/>
          <w:trHeight w:val="104"/>
        </w:trPr>
        <w:tc>
          <w:tcPr>
            <w:tcW w:w="2500" w:type="dxa"/>
            <w:vMerge w:val="restart"/>
            <w:shd w:val="clear" w:color="auto" w:fill="auto"/>
          </w:tcPr>
          <w:p w:rsidR="0052322A" w:rsidRDefault="0052322A" w:rsidP="00CE6804">
            <w:pPr>
              <w:pStyle w:val="TableParagraph"/>
              <w:spacing w:before="240" w:after="160" w:line="240" w:lineRule="auto"/>
              <w:ind w:left="101"/>
              <w:rPr>
                <w:rFonts w:ascii="Times New Roman" w:hAnsi="Times New Roman" w:cs="Times New Roman"/>
                <w:b/>
                <w:sz w:val="20"/>
                <w:szCs w:val="20"/>
              </w:rPr>
            </w:pPr>
            <w:r>
              <w:rPr>
                <w:rFonts w:ascii="Times New Roman" w:hAnsi="Times New Roman" w:cs="Times New Roman"/>
                <w:b/>
                <w:sz w:val="20"/>
                <w:szCs w:val="20"/>
              </w:rPr>
              <w:t>Responsible Party</w:t>
            </w:r>
            <w:r>
              <w:rPr>
                <w:rFonts w:ascii="Times New Roman" w:hAnsi="Times New Roman" w:cs="Times New Roman"/>
                <w:b/>
                <w:sz w:val="20"/>
                <w:szCs w:val="20"/>
              </w:rPr>
              <w:br/>
              <w:t>(or Legal Agent)</w:t>
            </w: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52322A" w:rsidRPr="0052322A" w:rsidRDefault="0052322A" w:rsidP="00CE6804">
            <w:pPr>
              <w:pStyle w:val="TableParagraph"/>
              <w:spacing w:before="240"/>
              <w:ind w:left="82" w:right="82"/>
              <w:jc w:val="center"/>
              <w:rPr>
                <w:rFonts w:ascii="Times New Roman" w:hAnsi="Times New Roman" w:cs="Times New Roman"/>
                <w:i/>
                <w:sz w:val="14"/>
                <w:szCs w:val="20"/>
              </w:rPr>
            </w:pP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tcBorders>
              <w:top w:val="single" w:sz="4" w:space="0" w:color="auto"/>
            </w:tcBorders>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rsidR="0052322A" w:rsidRPr="0052322A" w:rsidRDefault="0052322A"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w:t>
            </w: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52322A" w:rsidRPr="0052322A" w:rsidRDefault="0052322A" w:rsidP="00CE6804">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rsidR="0052322A" w:rsidRPr="0052322A" w:rsidRDefault="0052322A"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of responsible party - individual or corporate)</w:t>
            </w: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52322A" w:rsidRPr="0052322A" w:rsidRDefault="0052322A" w:rsidP="00CE6804">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rsidR="0052322A" w:rsidRPr="0052322A" w:rsidRDefault="0052322A"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and title of agent signing on behalf of the responsible party, if applicable)</w:t>
            </w: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104"/>
        </w:trPr>
        <w:tc>
          <w:tcPr>
            <w:tcW w:w="2500" w:type="dxa"/>
            <w:vMerge w:val="restart"/>
            <w:shd w:val="clear" w:color="auto" w:fill="auto"/>
          </w:tcPr>
          <w:p w:rsidR="0052322A" w:rsidRDefault="0052322A" w:rsidP="00CE6804">
            <w:pPr>
              <w:pStyle w:val="TableParagraph"/>
              <w:spacing w:before="240" w:after="160" w:line="240" w:lineRule="auto"/>
              <w:ind w:left="101"/>
              <w:rPr>
                <w:rFonts w:ascii="Times New Roman" w:hAnsi="Times New Roman" w:cs="Times New Roman"/>
                <w:b/>
                <w:sz w:val="20"/>
                <w:szCs w:val="20"/>
              </w:rPr>
            </w:pPr>
            <w:r>
              <w:rPr>
                <w:rFonts w:ascii="Times New Roman" w:hAnsi="Times New Roman" w:cs="Times New Roman"/>
                <w:b/>
                <w:sz w:val="20"/>
                <w:szCs w:val="20"/>
              </w:rPr>
              <w:t>Primary Environmental Consultant</w:t>
            </w:r>
            <w:r w:rsidR="008855F0">
              <w:rPr>
                <w:rFonts w:ascii="Times New Roman" w:hAnsi="Times New Roman" w:cs="Times New Roman"/>
                <w:b/>
                <w:sz w:val="20"/>
                <w:szCs w:val="20"/>
              </w:rPr>
              <w:t xml:space="preserve"> Representative</w:t>
            </w:r>
            <w:r w:rsidR="008855F0">
              <w:rPr>
                <w:rFonts w:ascii="Times New Roman" w:hAnsi="Times New Roman" w:cs="Times New Roman"/>
                <w:b/>
                <w:sz w:val="20"/>
                <w:szCs w:val="20"/>
              </w:rPr>
              <w:br/>
              <w:t>(Licensed Geologist, Licensed Soil Scientist, or Professional Engineer)</w:t>
            </w: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52322A" w:rsidRPr="0052322A" w:rsidRDefault="0052322A" w:rsidP="00CE6804">
            <w:pPr>
              <w:pStyle w:val="TableParagraph"/>
              <w:spacing w:before="240"/>
              <w:ind w:left="82" w:right="82"/>
              <w:jc w:val="center"/>
              <w:rPr>
                <w:rFonts w:ascii="Times New Roman" w:hAnsi="Times New Roman" w:cs="Times New Roman"/>
                <w:i/>
                <w:sz w:val="14"/>
                <w:szCs w:val="20"/>
              </w:rPr>
            </w:pP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tcBorders>
              <w:top w:val="single" w:sz="4" w:space="0" w:color="auto"/>
            </w:tcBorders>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rsidR="0052322A" w:rsidRPr="0052322A" w:rsidRDefault="0052322A"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w:t>
            </w:r>
            <w:r w:rsidR="008855F0">
              <w:rPr>
                <w:rFonts w:ascii="Times New Roman" w:hAnsi="Times New Roman" w:cs="Times New Roman"/>
                <w:i/>
                <w:sz w:val="14"/>
                <w:szCs w:val="20"/>
              </w:rPr>
              <w:t xml:space="preserve"> and seal</w:t>
            </w:r>
            <w:r>
              <w:rPr>
                <w:rFonts w:ascii="Times New Roman" w:hAnsi="Times New Roman" w:cs="Times New Roman"/>
                <w:i/>
                <w:sz w:val="14"/>
                <w:szCs w:val="20"/>
              </w:rPr>
              <w:t>)</w:t>
            </w: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52322A" w:rsidRPr="0052322A" w:rsidRDefault="0052322A" w:rsidP="00CE6804">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rsidR="0052322A" w:rsidRPr="0052322A" w:rsidRDefault="008855F0"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 xml:space="preserve">(printed name, license number, and </w:t>
            </w:r>
            <w:r w:rsidR="0031667D">
              <w:rPr>
                <w:rFonts w:ascii="Times New Roman" w:hAnsi="Times New Roman" w:cs="Times New Roman"/>
                <w:i/>
                <w:sz w:val="14"/>
                <w:szCs w:val="20"/>
              </w:rPr>
              <w:t>title of agent signing for the primary consultant)</w:t>
            </w: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52322A" w:rsidRPr="0052322A" w:rsidRDefault="0052322A" w:rsidP="00CE6804">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rsidR="0052322A" w:rsidRPr="0052322A" w:rsidRDefault="0031667D"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 xml:space="preserve">(name of primary </w:t>
            </w:r>
            <w:r w:rsidR="008855F0">
              <w:rPr>
                <w:rFonts w:ascii="Times New Roman" w:hAnsi="Times New Roman" w:cs="Times New Roman"/>
                <w:i/>
                <w:sz w:val="14"/>
                <w:szCs w:val="20"/>
              </w:rPr>
              <w:t xml:space="preserve">environmental </w:t>
            </w:r>
            <w:r>
              <w:rPr>
                <w:rFonts w:ascii="Times New Roman" w:hAnsi="Times New Roman" w:cs="Times New Roman"/>
                <w:i/>
                <w:sz w:val="14"/>
                <w:szCs w:val="20"/>
              </w:rPr>
              <w:t>consulting firm)</w:t>
            </w: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104"/>
        </w:trPr>
        <w:tc>
          <w:tcPr>
            <w:tcW w:w="2500" w:type="dxa"/>
            <w:vMerge w:val="restart"/>
            <w:shd w:val="clear" w:color="auto" w:fill="auto"/>
          </w:tcPr>
          <w:p w:rsidR="0052322A" w:rsidRDefault="0052322A" w:rsidP="00CE6804">
            <w:pPr>
              <w:pStyle w:val="TableParagraph"/>
              <w:spacing w:before="240" w:after="160" w:line="240" w:lineRule="auto"/>
              <w:ind w:left="101"/>
              <w:rPr>
                <w:rFonts w:ascii="Times New Roman" w:hAnsi="Times New Roman" w:cs="Times New Roman"/>
                <w:b/>
                <w:sz w:val="20"/>
                <w:szCs w:val="20"/>
              </w:rPr>
            </w:pPr>
            <w:r>
              <w:rPr>
                <w:rFonts w:ascii="Times New Roman" w:hAnsi="Times New Roman" w:cs="Times New Roman"/>
                <w:b/>
                <w:sz w:val="20"/>
                <w:szCs w:val="20"/>
              </w:rPr>
              <w:t xml:space="preserve">Engineer of Record for Remediation System </w:t>
            </w:r>
            <w:r w:rsidR="008855F0">
              <w:rPr>
                <w:rFonts w:ascii="Times New Roman" w:hAnsi="Times New Roman" w:cs="Times New Roman"/>
                <w:b/>
                <w:sz w:val="20"/>
                <w:szCs w:val="20"/>
              </w:rPr>
              <w:br/>
            </w:r>
            <w:r>
              <w:rPr>
                <w:rFonts w:ascii="Times New Roman" w:hAnsi="Times New Roman" w:cs="Times New Roman"/>
                <w:b/>
                <w:sz w:val="20"/>
                <w:szCs w:val="20"/>
              </w:rPr>
              <w:t xml:space="preserve">Design and Specification </w:t>
            </w:r>
            <w:r>
              <w:rPr>
                <w:rFonts w:ascii="Times New Roman" w:hAnsi="Times New Roman" w:cs="Times New Roman"/>
                <w:b/>
                <w:sz w:val="20"/>
                <w:szCs w:val="20"/>
              </w:rPr>
              <w:br/>
            </w:r>
            <w:r w:rsidRPr="0052322A">
              <w:rPr>
                <w:rFonts w:ascii="Times New Roman" w:hAnsi="Times New Roman" w:cs="Times New Roman"/>
                <w:i/>
                <w:sz w:val="18"/>
                <w:szCs w:val="20"/>
              </w:rPr>
              <w:t>(if applicable)</w:t>
            </w: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52322A" w:rsidRPr="0052322A" w:rsidRDefault="0052322A" w:rsidP="00CE6804">
            <w:pPr>
              <w:pStyle w:val="TableParagraph"/>
              <w:spacing w:before="240"/>
              <w:ind w:left="82" w:right="82"/>
              <w:jc w:val="center"/>
              <w:rPr>
                <w:rFonts w:ascii="Times New Roman" w:hAnsi="Times New Roman" w:cs="Times New Roman"/>
                <w:i/>
                <w:sz w:val="14"/>
                <w:szCs w:val="20"/>
              </w:rPr>
            </w:pP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tcBorders>
              <w:top w:val="single" w:sz="4" w:space="0" w:color="auto"/>
            </w:tcBorders>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rsidR="0052322A" w:rsidRPr="0052322A" w:rsidRDefault="0052322A"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w:t>
            </w:r>
            <w:r w:rsidR="00C8438A">
              <w:rPr>
                <w:rFonts w:ascii="Times New Roman" w:hAnsi="Times New Roman" w:cs="Times New Roman"/>
                <w:i/>
                <w:sz w:val="14"/>
                <w:szCs w:val="20"/>
              </w:rPr>
              <w:t xml:space="preserve"> and seal</w:t>
            </w:r>
            <w:r>
              <w:rPr>
                <w:rFonts w:ascii="Times New Roman" w:hAnsi="Times New Roman" w:cs="Times New Roman"/>
                <w:i/>
                <w:sz w:val="14"/>
                <w:szCs w:val="20"/>
              </w:rPr>
              <w:t>)</w:t>
            </w: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52322A" w:rsidRPr="0052322A" w:rsidRDefault="0052322A" w:rsidP="00CE6804">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rsidR="0052322A" w:rsidRPr="0052322A" w:rsidRDefault="0031667D"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 xml:space="preserve">(printed name </w:t>
            </w:r>
            <w:r w:rsidR="00C8438A">
              <w:rPr>
                <w:rFonts w:ascii="Times New Roman" w:hAnsi="Times New Roman" w:cs="Times New Roman"/>
                <w:i/>
                <w:sz w:val="14"/>
                <w:szCs w:val="20"/>
              </w:rPr>
              <w:t>and license number</w:t>
            </w:r>
            <w:r>
              <w:rPr>
                <w:rFonts w:ascii="Times New Roman" w:hAnsi="Times New Roman" w:cs="Times New Roman"/>
                <w:i/>
                <w:sz w:val="14"/>
                <w:szCs w:val="20"/>
              </w:rPr>
              <w:t>)</w:t>
            </w: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52322A" w:rsidRPr="0052322A" w:rsidRDefault="0052322A" w:rsidP="00CE6804">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rsidR="0052322A" w:rsidRPr="0052322A" w:rsidRDefault="0031667D"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(name of professional engineering firm, if applicable)</w:t>
            </w: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52322A">
        <w:trPr>
          <w:cantSplit/>
        </w:trPr>
        <w:tc>
          <w:tcPr>
            <w:tcW w:w="9361" w:type="dxa"/>
            <w:gridSpan w:val="4"/>
            <w:shd w:val="clear" w:color="auto" w:fill="auto"/>
          </w:tcPr>
          <w:p w:rsidR="0052322A" w:rsidRPr="00713E93" w:rsidRDefault="0052322A" w:rsidP="00CE6804">
            <w:pPr>
              <w:pStyle w:val="TableParagraph"/>
              <w:spacing w:before="120" w:after="120"/>
              <w:ind w:left="82" w:right="82"/>
              <w:jc w:val="center"/>
              <w:rPr>
                <w:rFonts w:ascii="Times New Roman" w:hAnsi="Times New Roman" w:cs="Times New Roman"/>
                <w:b/>
                <w:sz w:val="20"/>
                <w:szCs w:val="20"/>
              </w:rPr>
            </w:pPr>
            <w:r>
              <w:rPr>
                <w:rFonts w:ascii="Times New Roman" w:hAnsi="Times New Roman" w:cs="Times New Roman"/>
                <w:b/>
                <w:sz w:val="20"/>
                <w:szCs w:val="20"/>
              </w:rPr>
              <w:t>Department of Environmental Quality</w:t>
            </w:r>
            <w:r w:rsidR="00CE6804">
              <w:rPr>
                <w:rFonts w:ascii="Times New Roman" w:hAnsi="Times New Roman" w:cs="Times New Roman"/>
                <w:b/>
                <w:sz w:val="20"/>
                <w:szCs w:val="20"/>
              </w:rPr>
              <w:t xml:space="preserve"> </w:t>
            </w:r>
            <w:r>
              <w:rPr>
                <w:rFonts w:ascii="Times New Roman" w:hAnsi="Times New Roman" w:cs="Times New Roman"/>
                <w:b/>
                <w:sz w:val="20"/>
                <w:szCs w:val="20"/>
              </w:rPr>
              <w:t xml:space="preserve">- Division of Waste Management </w:t>
            </w:r>
            <w:r>
              <w:rPr>
                <w:rFonts w:ascii="Times New Roman" w:hAnsi="Times New Roman" w:cs="Times New Roman"/>
                <w:b/>
                <w:sz w:val="20"/>
                <w:szCs w:val="20"/>
              </w:rPr>
              <w:br/>
              <w:t>Underground Storage Tank Section Representatives</w:t>
            </w:r>
          </w:p>
        </w:tc>
      </w:tr>
      <w:tr w:rsidR="0052322A" w:rsidRPr="00713E93" w:rsidTr="00C8438A">
        <w:trPr>
          <w:cantSplit/>
          <w:trHeight w:val="104"/>
        </w:trPr>
        <w:tc>
          <w:tcPr>
            <w:tcW w:w="2500" w:type="dxa"/>
            <w:vMerge w:val="restart"/>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r>
              <w:rPr>
                <w:rFonts w:ascii="Times New Roman" w:hAnsi="Times New Roman" w:cs="Times New Roman"/>
                <w:b/>
                <w:sz w:val="20"/>
                <w:szCs w:val="20"/>
              </w:rPr>
              <w:t xml:space="preserve">Corrective Action </w:t>
            </w:r>
            <w:r w:rsidR="00C745AF">
              <w:rPr>
                <w:rFonts w:ascii="Times New Roman" w:hAnsi="Times New Roman" w:cs="Times New Roman"/>
                <w:b/>
                <w:sz w:val="20"/>
                <w:szCs w:val="20"/>
              </w:rPr>
              <w:t>Branch</w:t>
            </w:r>
            <w:r>
              <w:rPr>
                <w:rFonts w:ascii="Times New Roman" w:hAnsi="Times New Roman" w:cs="Times New Roman"/>
                <w:b/>
                <w:sz w:val="20"/>
                <w:szCs w:val="20"/>
              </w:rPr>
              <w:br/>
              <w:t>Incident Manager</w:t>
            </w: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52322A" w:rsidRPr="0052322A" w:rsidRDefault="0052322A" w:rsidP="00CE6804">
            <w:pPr>
              <w:pStyle w:val="TableParagraph"/>
              <w:spacing w:before="240"/>
              <w:ind w:left="82" w:right="82"/>
              <w:jc w:val="center"/>
              <w:rPr>
                <w:rFonts w:ascii="Times New Roman" w:hAnsi="Times New Roman" w:cs="Times New Roman"/>
                <w:i/>
                <w:sz w:val="14"/>
                <w:szCs w:val="20"/>
              </w:rPr>
            </w:pP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tcBorders>
              <w:top w:val="single" w:sz="4" w:space="0" w:color="auto"/>
            </w:tcBorders>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rsidR="0052322A" w:rsidRPr="0052322A" w:rsidRDefault="0052322A"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w:t>
            </w: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52322A" w:rsidRPr="00713E93" w:rsidTr="00C8438A">
        <w:trPr>
          <w:cantSplit/>
          <w:trHeight w:val="99"/>
        </w:trPr>
        <w:tc>
          <w:tcPr>
            <w:tcW w:w="2500" w:type="dxa"/>
            <w:vMerge/>
            <w:shd w:val="clear" w:color="auto" w:fill="auto"/>
          </w:tcPr>
          <w:p w:rsidR="0052322A" w:rsidRDefault="0052322A"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52322A" w:rsidRPr="0052322A" w:rsidRDefault="0052322A" w:rsidP="00CE6804">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rsidR="0052322A" w:rsidRPr="00713E93" w:rsidRDefault="0052322A" w:rsidP="00CE6804">
            <w:pPr>
              <w:pStyle w:val="TableParagraph"/>
              <w:ind w:left="82" w:right="82"/>
              <w:rPr>
                <w:rFonts w:ascii="Times New Roman" w:hAnsi="Times New Roman" w:cs="Times New Roman"/>
                <w:b/>
                <w:sz w:val="20"/>
                <w:szCs w:val="20"/>
              </w:rPr>
            </w:pPr>
          </w:p>
        </w:tc>
      </w:tr>
      <w:tr w:rsidR="0031667D" w:rsidRPr="00713E93" w:rsidTr="00C8438A">
        <w:trPr>
          <w:cantSplit/>
        </w:trPr>
        <w:tc>
          <w:tcPr>
            <w:tcW w:w="2500" w:type="dxa"/>
            <w:vMerge/>
            <w:shd w:val="clear" w:color="auto" w:fill="auto"/>
          </w:tcPr>
          <w:p w:rsidR="0031667D" w:rsidRDefault="0031667D" w:rsidP="00CE6804">
            <w:pPr>
              <w:pStyle w:val="TableParagraph"/>
              <w:spacing w:before="160" w:after="160" w:line="240" w:lineRule="auto"/>
              <w:ind w:left="101"/>
              <w:rPr>
                <w:rFonts w:ascii="Times New Roman" w:hAnsi="Times New Roman" w:cs="Times New Roman"/>
                <w:b/>
                <w:sz w:val="20"/>
                <w:szCs w:val="20"/>
              </w:rPr>
            </w:pPr>
          </w:p>
        </w:tc>
        <w:tc>
          <w:tcPr>
            <w:tcW w:w="6861" w:type="dxa"/>
            <w:gridSpan w:val="3"/>
            <w:shd w:val="clear" w:color="auto" w:fill="auto"/>
          </w:tcPr>
          <w:p w:rsidR="0031667D" w:rsidRPr="0031667D" w:rsidRDefault="0031667D"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and title)</w:t>
            </w:r>
          </w:p>
        </w:tc>
      </w:tr>
      <w:tr w:rsidR="0031667D" w:rsidRPr="00713E93" w:rsidTr="00C8438A">
        <w:trPr>
          <w:cantSplit/>
          <w:trHeight w:val="104"/>
        </w:trPr>
        <w:tc>
          <w:tcPr>
            <w:tcW w:w="2500" w:type="dxa"/>
            <w:vMerge w:val="restart"/>
            <w:shd w:val="clear" w:color="auto" w:fill="auto"/>
          </w:tcPr>
          <w:p w:rsidR="0031667D" w:rsidRDefault="0031667D" w:rsidP="00CE6804">
            <w:pPr>
              <w:pStyle w:val="TableParagraph"/>
              <w:keepNext/>
              <w:spacing w:before="160" w:after="160" w:line="240" w:lineRule="auto"/>
              <w:ind w:left="101"/>
              <w:rPr>
                <w:rFonts w:ascii="Times New Roman" w:hAnsi="Times New Roman" w:cs="Times New Roman"/>
                <w:b/>
                <w:sz w:val="20"/>
                <w:szCs w:val="20"/>
              </w:rPr>
            </w:pPr>
            <w:r>
              <w:rPr>
                <w:rFonts w:ascii="Times New Roman" w:hAnsi="Times New Roman" w:cs="Times New Roman"/>
                <w:b/>
                <w:sz w:val="20"/>
                <w:szCs w:val="20"/>
              </w:rPr>
              <w:t xml:space="preserve">Corrective Action </w:t>
            </w:r>
            <w:r w:rsidR="00C745AF">
              <w:rPr>
                <w:rFonts w:ascii="Times New Roman" w:hAnsi="Times New Roman" w:cs="Times New Roman"/>
                <w:b/>
                <w:sz w:val="20"/>
                <w:szCs w:val="20"/>
              </w:rPr>
              <w:t>Branch</w:t>
            </w:r>
            <w:r>
              <w:rPr>
                <w:rFonts w:ascii="Times New Roman" w:hAnsi="Times New Roman" w:cs="Times New Roman"/>
                <w:b/>
                <w:sz w:val="20"/>
                <w:szCs w:val="20"/>
              </w:rPr>
              <w:br/>
              <w:t xml:space="preserve">Regional Supervisor </w:t>
            </w:r>
            <w:r>
              <w:rPr>
                <w:rFonts w:ascii="Times New Roman" w:hAnsi="Times New Roman" w:cs="Times New Roman"/>
                <w:b/>
                <w:sz w:val="20"/>
                <w:szCs w:val="20"/>
              </w:rPr>
              <w:br/>
              <w:t>(or Branch Head)</w:t>
            </w:r>
          </w:p>
        </w:tc>
        <w:tc>
          <w:tcPr>
            <w:tcW w:w="20" w:type="dxa"/>
            <w:shd w:val="clear" w:color="auto" w:fill="auto"/>
          </w:tcPr>
          <w:p w:rsidR="0031667D" w:rsidRPr="00713E93" w:rsidRDefault="0031667D" w:rsidP="00CE6804">
            <w:pPr>
              <w:pStyle w:val="TableParagraph"/>
              <w:keepNext/>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31667D" w:rsidRPr="0052322A" w:rsidRDefault="0031667D" w:rsidP="00CE6804">
            <w:pPr>
              <w:pStyle w:val="TableParagraph"/>
              <w:keepNext/>
              <w:spacing w:before="240"/>
              <w:ind w:left="82" w:right="82"/>
              <w:jc w:val="center"/>
              <w:rPr>
                <w:rFonts w:ascii="Times New Roman" w:hAnsi="Times New Roman" w:cs="Times New Roman"/>
                <w:i/>
                <w:sz w:val="14"/>
                <w:szCs w:val="20"/>
              </w:rPr>
            </w:pPr>
          </w:p>
        </w:tc>
        <w:tc>
          <w:tcPr>
            <w:tcW w:w="21" w:type="dxa"/>
            <w:shd w:val="clear" w:color="auto" w:fill="auto"/>
          </w:tcPr>
          <w:p w:rsidR="0031667D" w:rsidRPr="00713E93" w:rsidRDefault="0031667D" w:rsidP="00CE6804">
            <w:pPr>
              <w:pStyle w:val="TableParagraph"/>
              <w:keepNext/>
              <w:ind w:left="82" w:right="82"/>
              <w:rPr>
                <w:rFonts w:ascii="Times New Roman" w:hAnsi="Times New Roman" w:cs="Times New Roman"/>
                <w:b/>
                <w:sz w:val="20"/>
                <w:szCs w:val="20"/>
              </w:rPr>
            </w:pPr>
          </w:p>
        </w:tc>
      </w:tr>
      <w:tr w:rsidR="0031667D" w:rsidRPr="00713E93" w:rsidTr="00C8438A">
        <w:trPr>
          <w:cantSplit/>
          <w:trHeight w:val="99"/>
        </w:trPr>
        <w:tc>
          <w:tcPr>
            <w:tcW w:w="2500" w:type="dxa"/>
            <w:vMerge/>
            <w:tcBorders>
              <w:top w:val="single" w:sz="4" w:space="0" w:color="auto"/>
            </w:tcBorders>
            <w:shd w:val="clear" w:color="auto" w:fill="auto"/>
          </w:tcPr>
          <w:p w:rsidR="0031667D" w:rsidRDefault="0031667D" w:rsidP="00CE6804">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rsidR="0031667D" w:rsidRPr="00713E93" w:rsidRDefault="0031667D" w:rsidP="00CE6804">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rsidR="0031667D" w:rsidRPr="0052322A" w:rsidRDefault="0031667D"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w:t>
            </w:r>
          </w:p>
        </w:tc>
        <w:tc>
          <w:tcPr>
            <w:tcW w:w="21" w:type="dxa"/>
            <w:shd w:val="clear" w:color="auto" w:fill="auto"/>
          </w:tcPr>
          <w:p w:rsidR="0031667D" w:rsidRPr="00713E93" w:rsidRDefault="0031667D" w:rsidP="00CE6804">
            <w:pPr>
              <w:pStyle w:val="TableParagraph"/>
              <w:ind w:left="82" w:right="82"/>
              <w:rPr>
                <w:rFonts w:ascii="Times New Roman" w:hAnsi="Times New Roman" w:cs="Times New Roman"/>
                <w:b/>
                <w:sz w:val="20"/>
                <w:szCs w:val="20"/>
              </w:rPr>
            </w:pPr>
          </w:p>
        </w:tc>
      </w:tr>
      <w:tr w:rsidR="0031667D" w:rsidRPr="00713E93" w:rsidTr="00C8438A">
        <w:trPr>
          <w:cantSplit/>
          <w:trHeight w:val="99"/>
        </w:trPr>
        <w:tc>
          <w:tcPr>
            <w:tcW w:w="2500" w:type="dxa"/>
            <w:vMerge/>
            <w:shd w:val="clear" w:color="auto" w:fill="auto"/>
          </w:tcPr>
          <w:p w:rsidR="0031667D" w:rsidRDefault="0031667D"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31667D" w:rsidRPr="00713E93" w:rsidRDefault="0031667D"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31667D" w:rsidRPr="0052322A" w:rsidRDefault="0031667D" w:rsidP="00CE6804">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rsidR="0031667D" w:rsidRPr="00713E93" w:rsidRDefault="0031667D" w:rsidP="00CE6804">
            <w:pPr>
              <w:pStyle w:val="TableParagraph"/>
              <w:ind w:left="82" w:right="82"/>
              <w:rPr>
                <w:rFonts w:ascii="Times New Roman" w:hAnsi="Times New Roman" w:cs="Times New Roman"/>
                <w:b/>
                <w:sz w:val="20"/>
                <w:szCs w:val="20"/>
              </w:rPr>
            </w:pPr>
          </w:p>
        </w:tc>
      </w:tr>
      <w:tr w:rsidR="0031667D" w:rsidRPr="00713E93" w:rsidTr="00C8438A">
        <w:trPr>
          <w:cantSplit/>
        </w:trPr>
        <w:tc>
          <w:tcPr>
            <w:tcW w:w="2500" w:type="dxa"/>
            <w:vMerge/>
            <w:shd w:val="clear" w:color="auto" w:fill="auto"/>
          </w:tcPr>
          <w:p w:rsidR="0031667D" w:rsidRDefault="0031667D" w:rsidP="00CE6804">
            <w:pPr>
              <w:pStyle w:val="TableParagraph"/>
              <w:spacing w:before="160" w:after="160" w:line="240" w:lineRule="auto"/>
              <w:ind w:left="101"/>
              <w:rPr>
                <w:rFonts w:ascii="Times New Roman" w:hAnsi="Times New Roman" w:cs="Times New Roman"/>
                <w:b/>
                <w:sz w:val="20"/>
                <w:szCs w:val="20"/>
              </w:rPr>
            </w:pPr>
          </w:p>
        </w:tc>
        <w:tc>
          <w:tcPr>
            <w:tcW w:w="6861" w:type="dxa"/>
            <w:gridSpan w:val="3"/>
            <w:shd w:val="clear" w:color="auto" w:fill="auto"/>
          </w:tcPr>
          <w:p w:rsidR="0031667D" w:rsidRPr="0031667D" w:rsidRDefault="0031667D"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and title)</w:t>
            </w:r>
          </w:p>
        </w:tc>
      </w:tr>
      <w:tr w:rsidR="0031667D" w:rsidRPr="00713E93" w:rsidTr="00C8438A">
        <w:trPr>
          <w:cantSplit/>
          <w:trHeight w:val="104"/>
        </w:trPr>
        <w:tc>
          <w:tcPr>
            <w:tcW w:w="2500" w:type="dxa"/>
            <w:vMerge w:val="restart"/>
            <w:shd w:val="clear" w:color="auto" w:fill="auto"/>
          </w:tcPr>
          <w:p w:rsidR="0031667D" w:rsidRDefault="0031667D" w:rsidP="00CE6804">
            <w:pPr>
              <w:pStyle w:val="TableParagraph"/>
              <w:spacing w:before="160" w:after="160" w:line="240" w:lineRule="auto"/>
              <w:ind w:left="101"/>
              <w:rPr>
                <w:rFonts w:ascii="Times New Roman" w:hAnsi="Times New Roman" w:cs="Times New Roman"/>
                <w:b/>
                <w:sz w:val="20"/>
                <w:szCs w:val="20"/>
              </w:rPr>
            </w:pPr>
            <w:r>
              <w:rPr>
                <w:rFonts w:ascii="Times New Roman" w:hAnsi="Times New Roman" w:cs="Times New Roman"/>
                <w:b/>
                <w:sz w:val="20"/>
                <w:szCs w:val="20"/>
              </w:rPr>
              <w:t>Trust Fund</w:t>
            </w:r>
            <w:r w:rsidR="00C745AF">
              <w:rPr>
                <w:rFonts w:ascii="Times New Roman" w:hAnsi="Times New Roman" w:cs="Times New Roman"/>
                <w:b/>
                <w:sz w:val="20"/>
                <w:szCs w:val="20"/>
              </w:rPr>
              <w:t xml:space="preserve"> </w:t>
            </w:r>
            <w:r w:rsidR="00C745AF">
              <w:rPr>
                <w:rFonts w:ascii="Times New Roman" w:hAnsi="Times New Roman" w:cs="Times New Roman"/>
                <w:b/>
                <w:sz w:val="20"/>
                <w:szCs w:val="20"/>
              </w:rPr>
              <w:t>Branch</w:t>
            </w:r>
            <w:r>
              <w:rPr>
                <w:rFonts w:ascii="Times New Roman" w:hAnsi="Times New Roman" w:cs="Times New Roman"/>
                <w:b/>
                <w:sz w:val="20"/>
                <w:szCs w:val="20"/>
              </w:rPr>
              <w:br/>
              <w:t>Technical Auditor</w:t>
            </w:r>
            <w:r>
              <w:rPr>
                <w:rFonts w:ascii="Times New Roman" w:hAnsi="Times New Roman" w:cs="Times New Roman"/>
                <w:b/>
                <w:sz w:val="20"/>
                <w:szCs w:val="20"/>
              </w:rPr>
              <w:br/>
              <w:t>(or Branch Head)</w:t>
            </w:r>
          </w:p>
        </w:tc>
        <w:tc>
          <w:tcPr>
            <w:tcW w:w="20" w:type="dxa"/>
            <w:shd w:val="clear" w:color="auto" w:fill="auto"/>
          </w:tcPr>
          <w:p w:rsidR="0031667D" w:rsidRPr="00713E93" w:rsidRDefault="0031667D"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31667D" w:rsidRPr="0052322A" w:rsidRDefault="0031667D" w:rsidP="00CE6804">
            <w:pPr>
              <w:pStyle w:val="TableParagraph"/>
              <w:spacing w:before="240"/>
              <w:ind w:left="82" w:right="82"/>
              <w:jc w:val="center"/>
              <w:rPr>
                <w:rFonts w:ascii="Times New Roman" w:hAnsi="Times New Roman" w:cs="Times New Roman"/>
                <w:i/>
                <w:sz w:val="14"/>
                <w:szCs w:val="20"/>
              </w:rPr>
            </w:pPr>
          </w:p>
        </w:tc>
        <w:tc>
          <w:tcPr>
            <w:tcW w:w="21" w:type="dxa"/>
            <w:shd w:val="clear" w:color="auto" w:fill="auto"/>
          </w:tcPr>
          <w:p w:rsidR="0031667D" w:rsidRPr="00713E93" w:rsidRDefault="0031667D" w:rsidP="00CE6804">
            <w:pPr>
              <w:pStyle w:val="TableParagraph"/>
              <w:ind w:left="82" w:right="82"/>
              <w:rPr>
                <w:rFonts w:ascii="Times New Roman" w:hAnsi="Times New Roman" w:cs="Times New Roman"/>
                <w:b/>
                <w:sz w:val="20"/>
                <w:szCs w:val="20"/>
              </w:rPr>
            </w:pPr>
          </w:p>
        </w:tc>
      </w:tr>
      <w:tr w:rsidR="0031667D" w:rsidRPr="00713E93" w:rsidTr="00C8438A">
        <w:trPr>
          <w:cantSplit/>
          <w:trHeight w:val="99"/>
        </w:trPr>
        <w:tc>
          <w:tcPr>
            <w:tcW w:w="2500" w:type="dxa"/>
            <w:vMerge/>
            <w:tcBorders>
              <w:top w:val="single" w:sz="4" w:space="0" w:color="auto"/>
            </w:tcBorders>
            <w:shd w:val="clear" w:color="auto" w:fill="auto"/>
          </w:tcPr>
          <w:p w:rsidR="0031667D" w:rsidRDefault="0031667D" w:rsidP="00CE6804">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rsidR="0031667D" w:rsidRPr="00713E93" w:rsidRDefault="0031667D" w:rsidP="00CE6804">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rsidR="0031667D" w:rsidRPr="0052322A" w:rsidRDefault="0031667D"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w:t>
            </w:r>
          </w:p>
        </w:tc>
        <w:tc>
          <w:tcPr>
            <w:tcW w:w="21" w:type="dxa"/>
            <w:shd w:val="clear" w:color="auto" w:fill="auto"/>
          </w:tcPr>
          <w:p w:rsidR="0031667D" w:rsidRPr="00713E93" w:rsidRDefault="0031667D" w:rsidP="00CE6804">
            <w:pPr>
              <w:pStyle w:val="TableParagraph"/>
              <w:ind w:left="82" w:right="82"/>
              <w:rPr>
                <w:rFonts w:ascii="Times New Roman" w:hAnsi="Times New Roman" w:cs="Times New Roman"/>
                <w:b/>
                <w:sz w:val="20"/>
                <w:szCs w:val="20"/>
              </w:rPr>
            </w:pPr>
          </w:p>
        </w:tc>
      </w:tr>
      <w:tr w:rsidR="0031667D" w:rsidRPr="00713E93" w:rsidTr="00C8438A">
        <w:trPr>
          <w:cantSplit/>
          <w:trHeight w:val="99"/>
        </w:trPr>
        <w:tc>
          <w:tcPr>
            <w:tcW w:w="2500" w:type="dxa"/>
            <w:vMerge/>
            <w:shd w:val="clear" w:color="auto" w:fill="auto"/>
          </w:tcPr>
          <w:p w:rsidR="0031667D" w:rsidRDefault="0031667D"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31667D" w:rsidRPr="00713E93" w:rsidRDefault="0031667D"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31667D" w:rsidRPr="0052322A" w:rsidRDefault="0031667D" w:rsidP="00CE6804">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rsidR="0031667D" w:rsidRPr="00713E93" w:rsidRDefault="0031667D" w:rsidP="00CE6804">
            <w:pPr>
              <w:pStyle w:val="TableParagraph"/>
              <w:ind w:left="82" w:right="82"/>
              <w:rPr>
                <w:rFonts w:ascii="Times New Roman" w:hAnsi="Times New Roman" w:cs="Times New Roman"/>
                <w:b/>
                <w:sz w:val="20"/>
                <w:szCs w:val="20"/>
              </w:rPr>
            </w:pPr>
          </w:p>
        </w:tc>
      </w:tr>
      <w:tr w:rsidR="0031667D" w:rsidRPr="00713E93" w:rsidTr="00C8438A">
        <w:trPr>
          <w:cantSplit/>
        </w:trPr>
        <w:tc>
          <w:tcPr>
            <w:tcW w:w="2500" w:type="dxa"/>
            <w:vMerge/>
            <w:shd w:val="clear" w:color="auto" w:fill="auto"/>
          </w:tcPr>
          <w:p w:rsidR="0031667D" w:rsidRDefault="0031667D" w:rsidP="00CE6804">
            <w:pPr>
              <w:pStyle w:val="TableParagraph"/>
              <w:spacing w:before="160" w:after="160" w:line="240" w:lineRule="auto"/>
              <w:ind w:left="101"/>
              <w:rPr>
                <w:rFonts w:ascii="Times New Roman" w:hAnsi="Times New Roman" w:cs="Times New Roman"/>
                <w:b/>
                <w:sz w:val="20"/>
                <w:szCs w:val="20"/>
              </w:rPr>
            </w:pPr>
          </w:p>
        </w:tc>
        <w:tc>
          <w:tcPr>
            <w:tcW w:w="6861" w:type="dxa"/>
            <w:gridSpan w:val="3"/>
            <w:shd w:val="clear" w:color="auto" w:fill="auto"/>
          </w:tcPr>
          <w:p w:rsidR="0031667D" w:rsidRPr="0031667D" w:rsidRDefault="0031667D"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and title)</w:t>
            </w:r>
          </w:p>
        </w:tc>
      </w:tr>
      <w:tr w:rsidR="00234380" w:rsidRPr="00713E93" w:rsidTr="00C8438A">
        <w:trPr>
          <w:cantSplit/>
          <w:trHeight w:val="104"/>
        </w:trPr>
        <w:tc>
          <w:tcPr>
            <w:tcW w:w="2500" w:type="dxa"/>
            <w:vMerge w:val="restart"/>
            <w:shd w:val="clear" w:color="auto" w:fill="auto"/>
          </w:tcPr>
          <w:p w:rsidR="00234380" w:rsidRDefault="008855F0" w:rsidP="00CE6804">
            <w:pPr>
              <w:pStyle w:val="TableParagraph"/>
              <w:spacing w:before="160" w:after="160" w:line="240" w:lineRule="auto"/>
              <w:ind w:left="101"/>
              <w:rPr>
                <w:rFonts w:ascii="Times New Roman" w:hAnsi="Times New Roman" w:cs="Times New Roman"/>
                <w:b/>
                <w:sz w:val="20"/>
                <w:szCs w:val="20"/>
              </w:rPr>
            </w:pPr>
            <w:r>
              <w:rPr>
                <w:rFonts w:ascii="Times New Roman" w:hAnsi="Times New Roman" w:cs="Times New Roman"/>
                <w:b/>
                <w:sz w:val="20"/>
                <w:szCs w:val="20"/>
              </w:rPr>
              <w:t>UST Section</w:t>
            </w:r>
            <w:r w:rsidR="00C8438A">
              <w:rPr>
                <w:rFonts w:ascii="Times New Roman" w:hAnsi="Times New Roman" w:cs="Times New Roman"/>
                <w:b/>
                <w:sz w:val="20"/>
                <w:szCs w:val="20"/>
              </w:rPr>
              <w:br/>
            </w:r>
            <w:r>
              <w:rPr>
                <w:rFonts w:ascii="Times New Roman" w:hAnsi="Times New Roman" w:cs="Times New Roman"/>
                <w:b/>
                <w:sz w:val="20"/>
                <w:szCs w:val="20"/>
              </w:rPr>
              <w:t>Review</w:t>
            </w:r>
            <w:r w:rsidR="003B1CF2">
              <w:rPr>
                <w:rFonts w:ascii="Times New Roman" w:hAnsi="Times New Roman" w:cs="Times New Roman"/>
                <w:b/>
                <w:sz w:val="20"/>
                <w:szCs w:val="20"/>
              </w:rPr>
              <w:t>ing</w:t>
            </w:r>
            <w:r>
              <w:rPr>
                <w:rFonts w:ascii="Times New Roman" w:hAnsi="Times New Roman" w:cs="Times New Roman"/>
                <w:b/>
                <w:sz w:val="20"/>
                <w:szCs w:val="20"/>
              </w:rPr>
              <w:t xml:space="preserve"> Engineer </w:t>
            </w:r>
            <w:r>
              <w:rPr>
                <w:rFonts w:ascii="Times New Roman" w:hAnsi="Times New Roman" w:cs="Times New Roman"/>
                <w:b/>
                <w:sz w:val="20"/>
                <w:szCs w:val="20"/>
              </w:rPr>
              <w:br/>
            </w:r>
            <w:r w:rsidR="00C8438A" w:rsidRPr="00C8438A">
              <w:rPr>
                <w:rFonts w:ascii="Times New Roman" w:hAnsi="Times New Roman" w:cs="Times New Roman"/>
                <w:i/>
                <w:sz w:val="20"/>
                <w:szCs w:val="20"/>
              </w:rPr>
              <w:t>(</w:t>
            </w:r>
            <w:r w:rsidR="00C8438A">
              <w:rPr>
                <w:rFonts w:ascii="Times New Roman" w:hAnsi="Times New Roman" w:cs="Times New Roman"/>
                <w:i/>
                <w:sz w:val="20"/>
                <w:szCs w:val="20"/>
              </w:rPr>
              <w:t>if</w:t>
            </w:r>
            <w:r w:rsidR="00234380" w:rsidRPr="00C8438A">
              <w:rPr>
                <w:rFonts w:ascii="Times New Roman" w:hAnsi="Times New Roman" w:cs="Times New Roman"/>
                <w:i/>
                <w:sz w:val="20"/>
                <w:szCs w:val="20"/>
              </w:rPr>
              <w:t xml:space="preserve"> applicable)</w:t>
            </w:r>
          </w:p>
        </w:tc>
        <w:tc>
          <w:tcPr>
            <w:tcW w:w="20" w:type="dxa"/>
            <w:shd w:val="clear" w:color="auto" w:fill="auto"/>
          </w:tcPr>
          <w:p w:rsidR="00234380" w:rsidRPr="00713E93" w:rsidRDefault="00234380"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234380" w:rsidRPr="0052322A" w:rsidRDefault="00234380" w:rsidP="00CE6804">
            <w:pPr>
              <w:pStyle w:val="TableParagraph"/>
              <w:spacing w:before="240"/>
              <w:ind w:left="82" w:right="82"/>
              <w:jc w:val="center"/>
              <w:rPr>
                <w:rFonts w:ascii="Times New Roman" w:hAnsi="Times New Roman" w:cs="Times New Roman"/>
                <w:i/>
                <w:sz w:val="14"/>
                <w:szCs w:val="20"/>
              </w:rPr>
            </w:pPr>
          </w:p>
        </w:tc>
        <w:tc>
          <w:tcPr>
            <w:tcW w:w="21" w:type="dxa"/>
            <w:shd w:val="clear" w:color="auto" w:fill="auto"/>
          </w:tcPr>
          <w:p w:rsidR="00234380" w:rsidRPr="00713E93" w:rsidRDefault="00234380" w:rsidP="00CE6804">
            <w:pPr>
              <w:pStyle w:val="TableParagraph"/>
              <w:ind w:left="82" w:right="82"/>
              <w:rPr>
                <w:rFonts w:ascii="Times New Roman" w:hAnsi="Times New Roman" w:cs="Times New Roman"/>
                <w:b/>
                <w:sz w:val="20"/>
                <w:szCs w:val="20"/>
              </w:rPr>
            </w:pPr>
          </w:p>
        </w:tc>
      </w:tr>
      <w:tr w:rsidR="00234380" w:rsidRPr="00713E93" w:rsidTr="00C8438A">
        <w:trPr>
          <w:cantSplit/>
          <w:trHeight w:val="99"/>
        </w:trPr>
        <w:tc>
          <w:tcPr>
            <w:tcW w:w="2500" w:type="dxa"/>
            <w:vMerge/>
            <w:tcBorders>
              <w:top w:val="single" w:sz="4" w:space="0" w:color="auto"/>
            </w:tcBorders>
            <w:shd w:val="clear" w:color="auto" w:fill="auto"/>
          </w:tcPr>
          <w:p w:rsidR="00234380" w:rsidRDefault="00234380" w:rsidP="00CE6804">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rsidR="00234380" w:rsidRPr="00713E93" w:rsidRDefault="00234380" w:rsidP="00CE6804">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rsidR="00234380" w:rsidRPr="0052322A" w:rsidRDefault="00234380"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w:t>
            </w:r>
          </w:p>
        </w:tc>
        <w:tc>
          <w:tcPr>
            <w:tcW w:w="21" w:type="dxa"/>
            <w:shd w:val="clear" w:color="auto" w:fill="auto"/>
          </w:tcPr>
          <w:p w:rsidR="00234380" w:rsidRPr="00713E93" w:rsidRDefault="00234380" w:rsidP="00CE6804">
            <w:pPr>
              <w:pStyle w:val="TableParagraph"/>
              <w:ind w:left="82" w:right="82"/>
              <w:rPr>
                <w:rFonts w:ascii="Times New Roman" w:hAnsi="Times New Roman" w:cs="Times New Roman"/>
                <w:b/>
                <w:sz w:val="20"/>
                <w:szCs w:val="20"/>
              </w:rPr>
            </w:pPr>
          </w:p>
        </w:tc>
      </w:tr>
      <w:tr w:rsidR="00234380" w:rsidRPr="00713E93" w:rsidTr="00C8438A">
        <w:trPr>
          <w:cantSplit/>
          <w:trHeight w:val="99"/>
        </w:trPr>
        <w:tc>
          <w:tcPr>
            <w:tcW w:w="2500" w:type="dxa"/>
            <w:vMerge/>
            <w:shd w:val="clear" w:color="auto" w:fill="auto"/>
          </w:tcPr>
          <w:p w:rsidR="00234380" w:rsidRDefault="00234380" w:rsidP="00CE6804">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rsidR="00234380" w:rsidRPr="00713E93" w:rsidRDefault="00234380" w:rsidP="00CE6804">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rsidR="00234380" w:rsidRPr="0052322A" w:rsidRDefault="00234380" w:rsidP="00CE6804">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rsidR="00234380" w:rsidRPr="00713E93" w:rsidRDefault="00234380" w:rsidP="00CE6804">
            <w:pPr>
              <w:pStyle w:val="TableParagraph"/>
              <w:ind w:left="82" w:right="82"/>
              <w:rPr>
                <w:rFonts w:ascii="Times New Roman" w:hAnsi="Times New Roman" w:cs="Times New Roman"/>
                <w:b/>
                <w:sz w:val="20"/>
                <w:szCs w:val="20"/>
              </w:rPr>
            </w:pPr>
          </w:p>
        </w:tc>
      </w:tr>
      <w:tr w:rsidR="00234380" w:rsidRPr="0031667D" w:rsidTr="00C8438A">
        <w:trPr>
          <w:cantSplit/>
        </w:trPr>
        <w:tc>
          <w:tcPr>
            <w:tcW w:w="2500" w:type="dxa"/>
            <w:vMerge/>
            <w:shd w:val="clear" w:color="auto" w:fill="auto"/>
          </w:tcPr>
          <w:p w:rsidR="00234380" w:rsidRDefault="00234380" w:rsidP="00CE6804">
            <w:pPr>
              <w:pStyle w:val="TableParagraph"/>
              <w:spacing w:before="160" w:after="160" w:line="240" w:lineRule="auto"/>
              <w:ind w:left="101"/>
              <w:rPr>
                <w:rFonts w:ascii="Times New Roman" w:hAnsi="Times New Roman" w:cs="Times New Roman"/>
                <w:b/>
                <w:sz w:val="20"/>
                <w:szCs w:val="20"/>
              </w:rPr>
            </w:pPr>
          </w:p>
        </w:tc>
        <w:tc>
          <w:tcPr>
            <w:tcW w:w="6861" w:type="dxa"/>
            <w:gridSpan w:val="3"/>
            <w:shd w:val="clear" w:color="auto" w:fill="auto"/>
          </w:tcPr>
          <w:p w:rsidR="00234380" w:rsidRPr="0031667D" w:rsidRDefault="00234380" w:rsidP="00CE6804">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and title)</w:t>
            </w:r>
          </w:p>
        </w:tc>
      </w:tr>
    </w:tbl>
    <w:p w:rsidR="00923FE3" w:rsidRDefault="00923FE3" w:rsidP="00CE6804">
      <w:pPr>
        <w:jc w:val="both"/>
      </w:pPr>
    </w:p>
    <w:p w:rsidR="00923FE3" w:rsidRDefault="00923FE3" w:rsidP="00CE6804">
      <w:pPr>
        <w:spacing w:after="160" w:line="259" w:lineRule="auto"/>
        <w:jc w:val="both"/>
        <w:rPr>
          <w:b/>
          <w:sz w:val="22"/>
        </w:rPr>
      </w:pPr>
      <w:r>
        <w:br w:type="page"/>
      </w:r>
    </w:p>
    <w:p w:rsidR="00947F1B" w:rsidRDefault="00947F1B" w:rsidP="00CE6804">
      <w:pPr>
        <w:pStyle w:val="RptSctnHdr"/>
        <w:tabs>
          <w:tab w:val="clear" w:pos="360"/>
          <w:tab w:val="left" w:pos="720"/>
        </w:tabs>
        <w:jc w:val="both"/>
      </w:pPr>
      <w:r>
        <w:lastRenderedPageBreak/>
        <w:t>Figures</w:t>
      </w:r>
    </w:p>
    <w:p w:rsidR="00947F1B" w:rsidRDefault="00947F1B" w:rsidP="00CE6804">
      <w:pPr>
        <w:ind w:firstLine="360"/>
        <w:jc w:val="both"/>
      </w:pPr>
      <w:r>
        <w:t>Provide the following:</w:t>
      </w:r>
    </w:p>
    <w:p w:rsidR="00947F1B" w:rsidRDefault="00947F1B" w:rsidP="00CE6804">
      <w:pPr>
        <w:pStyle w:val="ListParagraph"/>
        <w:numPr>
          <w:ilvl w:val="0"/>
          <w:numId w:val="32"/>
        </w:numPr>
        <w:jc w:val="both"/>
      </w:pPr>
      <w:r>
        <w:t>A topographic map illustrating the area within 1500-foot radius of the UST system, showing:</w:t>
      </w:r>
    </w:p>
    <w:p w:rsidR="00481B89" w:rsidRDefault="00481B89" w:rsidP="00CE6804">
      <w:pPr>
        <w:numPr>
          <w:ilvl w:val="0"/>
          <w:numId w:val="4"/>
        </w:numPr>
        <w:jc w:val="both"/>
      </w:pPr>
      <w:r>
        <w:t>North arrow and scale;</w:t>
      </w:r>
    </w:p>
    <w:p w:rsidR="00947F1B" w:rsidRDefault="00947F1B" w:rsidP="00CE6804">
      <w:pPr>
        <w:numPr>
          <w:ilvl w:val="0"/>
          <w:numId w:val="4"/>
        </w:numPr>
        <w:jc w:val="both"/>
      </w:pPr>
      <w:r>
        <w:t>Topographic contours;</w:t>
      </w:r>
    </w:p>
    <w:p w:rsidR="00947F1B" w:rsidRDefault="00947F1B" w:rsidP="00CE6804">
      <w:pPr>
        <w:numPr>
          <w:ilvl w:val="0"/>
          <w:numId w:val="4"/>
        </w:numPr>
        <w:jc w:val="both"/>
      </w:pPr>
      <w:r>
        <w:t>Site location;</w:t>
      </w:r>
    </w:p>
    <w:p w:rsidR="00947F1B" w:rsidRDefault="00947F1B" w:rsidP="00CE6804">
      <w:pPr>
        <w:numPr>
          <w:ilvl w:val="0"/>
          <w:numId w:val="4"/>
        </w:numPr>
        <w:jc w:val="both"/>
      </w:pPr>
      <w:r>
        <w:t>Buildings;</w:t>
      </w:r>
    </w:p>
    <w:p w:rsidR="00947F1B" w:rsidRDefault="00947F1B" w:rsidP="00CE6804">
      <w:pPr>
        <w:numPr>
          <w:ilvl w:val="0"/>
          <w:numId w:val="4"/>
        </w:numPr>
        <w:jc w:val="both"/>
      </w:pPr>
      <w:r>
        <w:t>Adjacent streets, roads, highways (identified by street names and numbers);</w:t>
      </w:r>
    </w:p>
    <w:p w:rsidR="00947F1B" w:rsidRDefault="00947F1B" w:rsidP="00CE6804">
      <w:pPr>
        <w:numPr>
          <w:ilvl w:val="0"/>
          <w:numId w:val="4"/>
        </w:numPr>
        <w:jc w:val="both"/>
      </w:pPr>
      <w:r>
        <w:t>Surface water bodies;</w:t>
      </w:r>
      <w:r w:rsidR="00481B89" w:rsidRPr="00481B89">
        <w:t xml:space="preserve"> </w:t>
      </w:r>
      <w:r w:rsidR="00481B89">
        <w:t>and</w:t>
      </w:r>
    </w:p>
    <w:p w:rsidR="00947F1B" w:rsidRDefault="00481B89" w:rsidP="00CE6804">
      <w:pPr>
        <w:numPr>
          <w:ilvl w:val="0"/>
          <w:numId w:val="4"/>
        </w:numPr>
        <w:jc w:val="both"/>
      </w:pPr>
      <w:r>
        <w:t>Groundwater flow direction(s).</w:t>
      </w:r>
    </w:p>
    <w:p w:rsidR="00A66019" w:rsidRPr="002E40CA" w:rsidRDefault="00A66019" w:rsidP="00CE6804">
      <w:pPr>
        <w:pStyle w:val="ListParagraph"/>
        <w:numPr>
          <w:ilvl w:val="0"/>
          <w:numId w:val="32"/>
        </w:numPr>
        <w:jc w:val="both"/>
      </w:pPr>
      <w:r w:rsidRPr="002E40CA">
        <w:t xml:space="preserve">A land use map that identifies the following items within 1500’ of the source of the release: </w:t>
      </w:r>
    </w:p>
    <w:p w:rsidR="00A66019" w:rsidRDefault="00A66019" w:rsidP="00CE6804">
      <w:pPr>
        <w:numPr>
          <w:ilvl w:val="0"/>
          <w:numId w:val="5"/>
        </w:numPr>
        <w:ind w:left="1080"/>
        <w:jc w:val="both"/>
      </w:pPr>
      <w:r>
        <w:t>W</w:t>
      </w:r>
      <w:r w:rsidRPr="00481B89">
        <w:t>ater supply wells (municipal or public/private wells, etc.) and other potential receptors (surface water bodies, basements, utilities, wellhead protection areas, etc.) within 1500’ of the source of the release</w:t>
      </w:r>
      <w:r>
        <w:t>;</w:t>
      </w:r>
    </w:p>
    <w:p w:rsidR="00A66019" w:rsidRDefault="00A66019" w:rsidP="00CE6804">
      <w:pPr>
        <w:numPr>
          <w:ilvl w:val="0"/>
          <w:numId w:val="5"/>
        </w:numPr>
        <w:ind w:left="1080"/>
        <w:jc w:val="both"/>
      </w:pPr>
      <w:r w:rsidRPr="002E40CA">
        <w:t>F</w:t>
      </w:r>
      <w:r w:rsidRPr="002E40CA">
        <w:rPr>
          <w:spacing w:val="-3"/>
        </w:rPr>
        <w:t>eatures sensitive to impact from the release (schools, daycare centers, nursing homes, hospitals, playgrounds,</w:t>
      </w:r>
      <w:r>
        <w:rPr>
          <w:spacing w:val="-3"/>
        </w:rPr>
        <w:t xml:space="preserve"> parks and recreation areas, churches, camps and other places of assembly);</w:t>
      </w:r>
    </w:p>
    <w:p w:rsidR="00A66019" w:rsidRDefault="00A66019" w:rsidP="00CE6804">
      <w:pPr>
        <w:numPr>
          <w:ilvl w:val="0"/>
          <w:numId w:val="5"/>
        </w:numPr>
        <w:ind w:left="1080"/>
        <w:jc w:val="both"/>
      </w:pPr>
      <w:r>
        <w:rPr>
          <w:spacing w:val="-3"/>
        </w:rPr>
        <w:t xml:space="preserve">Properties within or contiguous to the area containing contamination or within and contiguous to the area where the contamination is expected to migrate; and </w:t>
      </w:r>
    </w:p>
    <w:p w:rsidR="00A66019" w:rsidRDefault="00A66019" w:rsidP="00CE6804">
      <w:pPr>
        <w:numPr>
          <w:ilvl w:val="0"/>
          <w:numId w:val="5"/>
        </w:numPr>
        <w:ind w:left="1080"/>
        <w:jc w:val="both"/>
      </w:pPr>
      <w:r>
        <w:rPr>
          <w:spacing w:val="-3"/>
        </w:rPr>
        <w:t>Zoning status.</w:t>
      </w:r>
    </w:p>
    <w:p w:rsidR="00947F1B" w:rsidRDefault="00947F1B" w:rsidP="00CE6804">
      <w:pPr>
        <w:pStyle w:val="ListParagraph"/>
        <w:numPr>
          <w:ilvl w:val="0"/>
          <w:numId w:val="32"/>
        </w:numPr>
        <w:jc w:val="both"/>
      </w:pPr>
      <w:r>
        <w:t>A site map*</w:t>
      </w:r>
      <w:r w:rsidR="00923FE3">
        <w:t>,</w:t>
      </w:r>
      <w:r w:rsidR="00923FE3" w:rsidRPr="00923FE3">
        <w:t xml:space="preserve"> </w:t>
      </w:r>
      <w:r w:rsidR="00923FE3" w:rsidRPr="00197641">
        <w:t xml:space="preserve">drawn to scale, </w:t>
      </w:r>
      <w:r>
        <w:t>ill</w:t>
      </w:r>
      <w:r w:rsidR="00923FE3">
        <w:t>ustrating the UST/AST system(s),</w:t>
      </w:r>
      <w:r w:rsidR="00481B89">
        <w:t xml:space="preserve"> and</w:t>
      </w:r>
      <w:r w:rsidR="00923FE3">
        <w:t xml:space="preserve"> </w:t>
      </w:r>
      <w:r w:rsidR="00481B89">
        <w:t>depicting groundwater elevations</w:t>
      </w:r>
      <w:r>
        <w:t>, showing:</w:t>
      </w:r>
    </w:p>
    <w:p w:rsidR="00481B89" w:rsidRDefault="00481B89" w:rsidP="00CE6804">
      <w:pPr>
        <w:numPr>
          <w:ilvl w:val="0"/>
          <w:numId w:val="4"/>
        </w:numPr>
        <w:jc w:val="both"/>
      </w:pPr>
      <w:r>
        <w:t>North arrow and physical scale;</w:t>
      </w:r>
    </w:p>
    <w:p w:rsidR="00947F1B" w:rsidRDefault="00947F1B" w:rsidP="00CE6804">
      <w:pPr>
        <w:numPr>
          <w:ilvl w:val="0"/>
          <w:numId w:val="4"/>
        </w:numPr>
        <w:jc w:val="both"/>
      </w:pPr>
      <w:r>
        <w:t xml:space="preserve">Buildings and property boundaries; </w:t>
      </w:r>
    </w:p>
    <w:p w:rsidR="00947F1B" w:rsidRDefault="00947F1B" w:rsidP="00CE6804">
      <w:pPr>
        <w:numPr>
          <w:ilvl w:val="0"/>
          <w:numId w:val="4"/>
        </w:numPr>
        <w:jc w:val="both"/>
      </w:pPr>
      <w:r>
        <w:t>Streets, roads, highways;</w:t>
      </w:r>
    </w:p>
    <w:p w:rsidR="00947F1B" w:rsidRDefault="00947F1B" w:rsidP="00CE6804">
      <w:pPr>
        <w:numPr>
          <w:ilvl w:val="0"/>
          <w:numId w:val="4"/>
        </w:numPr>
        <w:jc w:val="both"/>
      </w:pPr>
      <w:r>
        <w:t>Underground utilities, such as sewer lines and other conduits; basements; and vaults;</w:t>
      </w:r>
    </w:p>
    <w:p w:rsidR="00947F1B" w:rsidRDefault="00947F1B" w:rsidP="00CE6804">
      <w:pPr>
        <w:numPr>
          <w:ilvl w:val="0"/>
          <w:numId w:val="4"/>
        </w:numPr>
        <w:jc w:val="both"/>
      </w:pPr>
      <w:r>
        <w:t>Water supply wells, surface water bodies;</w:t>
      </w:r>
    </w:p>
    <w:p w:rsidR="00947F1B" w:rsidRDefault="00947F1B" w:rsidP="00CE6804">
      <w:pPr>
        <w:numPr>
          <w:ilvl w:val="0"/>
          <w:numId w:val="4"/>
        </w:numPr>
        <w:jc w:val="both"/>
      </w:pPr>
      <w:r>
        <w:t>Location and orientation of current and former UST(s), pumps, product lines, sumps, etc.;</w:t>
      </w:r>
    </w:p>
    <w:p w:rsidR="00947F1B" w:rsidRDefault="00947F1B" w:rsidP="00CE6804">
      <w:pPr>
        <w:numPr>
          <w:ilvl w:val="0"/>
          <w:numId w:val="4"/>
        </w:numPr>
        <w:jc w:val="both"/>
      </w:pPr>
      <w:r>
        <w:t>Length, diameter and volume of current and former UST(s);</w:t>
      </w:r>
    </w:p>
    <w:p w:rsidR="00481B89" w:rsidRDefault="00947F1B" w:rsidP="00CE6804">
      <w:pPr>
        <w:numPr>
          <w:ilvl w:val="0"/>
          <w:numId w:val="4"/>
        </w:numPr>
        <w:jc w:val="both"/>
      </w:pPr>
      <w:r>
        <w:t xml:space="preserve">Type of material(s) stored in UST(s) (currently and formerly); </w:t>
      </w:r>
    </w:p>
    <w:p w:rsidR="00481B89" w:rsidRDefault="00481B89" w:rsidP="00CE6804">
      <w:pPr>
        <w:numPr>
          <w:ilvl w:val="0"/>
          <w:numId w:val="4"/>
        </w:numPr>
        <w:jc w:val="both"/>
      </w:pPr>
      <w:r>
        <w:t>Groundwater elevations (relative to MSL and corrected for presence of free product);</w:t>
      </w:r>
    </w:p>
    <w:p w:rsidR="00481B89" w:rsidRDefault="00481B89" w:rsidP="00CE6804">
      <w:pPr>
        <w:numPr>
          <w:ilvl w:val="0"/>
          <w:numId w:val="4"/>
        </w:numPr>
        <w:jc w:val="both"/>
      </w:pPr>
      <w:r>
        <w:t>Groundwater elevation data points (identified by monitoring well);</w:t>
      </w:r>
    </w:p>
    <w:p w:rsidR="00481B89" w:rsidRDefault="00481B89" w:rsidP="00CE6804">
      <w:pPr>
        <w:numPr>
          <w:ilvl w:val="0"/>
          <w:numId w:val="4"/>
        </w:numPr>
        <w:jc w:val="both"/>
      </w:pPr>
      <w:r>
        <w:t>Date of measurement (each map should represent a single water level measurement event);</w:t>
      </w:r>
    </w:p>
    <w:p w:rsidR="00481B89" w:rsidRDefault="00481B89" w:rsidP="00CE6804">
      <w:pPr>
        <w:numPr>
          <w:ilvl w:val="0"/>
          <w:numId w:val="4"/>
        </w:numPr>
        <w:jc w:val="both"/>
      </w:pPr>
      <w:r>
        <w:t>Potentiometric contour lines; and</w:t>
      </w:r>
    </w:p>
    <w:p w:rsidR="00947F1B" w:rsidRDefault="00481B89" w:rsidP="00CE6804">
      <w:pPr>
        <w:numPr>
          <w:ilvl w:val="0"/>
          <w:numId w:val="4"/>
        </w:numPr>
        <w:jc w:val="both"/>
      </w:pPr>
      <w:r>
        <w:t>Groundwater flow direction.</w:t>
      </w:r>
    </w:p>
    <w:p w:rsidR="00947F1B" w:rsidRDefault="00947F1B" w:rsidP="00CE6804">
      <w:pPr>
        <w:pStyle w:val="ListParagraph"/>
        <w:numPr>
          <w:ilvl w:val="0"/>
          <w:numId w:val="32"/>
        </w:numPr>
        <w:jc w:val="both"/>
      </w:pPr>
      <w:r>
        <w:t>Map(s)*,</w:t>
      </w:r>
      <w:r w:rsidR="00A66019">
        <w:t xml:space="preserve"> (and cross-sections, where applicable) drawn to scale, depicting</w:t>
      </w:r>
      <w:r w:rsidR="00481B89" w:rsidRPr="00481B89">
        <w:t xml:space="preserve"> </w:t>
      </w:r>
      <w:r w:rsidR="00481B89">
        <w:t>any spills and/or the measured extent of soil and/or groundwater contamination</w:t>
      </w:r>
      <w:r>
        <w:t xml:space="preserve"> to include:</w:t>
      </w:r>
    </w:p>
    <w:p w:rsidR="007E0772" w:rsidRPr="00197641" w:rsidRDefault="007E0772" w:rsidP="00CE6804">
      <w:pPr>
        <w:numPr>
          <w:ilvl w:val="0"/>
          <w:numId w:val="6"/>
        </w:numPr>
        <w:jc w:val="both"/>
      </w:pPr>
      <w:r w:rsidRPr="00197641">
        <w:t>Location and orientation of</w:t>
      </w:r>
      <w:r>
        <w:t xml:space="preserve"> any current or former</w:t>
      </w:r>
      <w:r w:rsidRPr="00197641">
        <w:t xml:space="preserve"> </w:t>
      </w:r>
      <w:r w:rsidRPr="00456CB1">
        <w:t>UST(s)</w:t>
      </w:r>
      <w:r>
        <w:t>, AST(s)</w:t>
      </w:r>
      <w:r w:rsidRPr="00456CB1">
        <w:t xml:space="preserve">, pumps, piping, </w:t>
      </w:r>
      <w:r>
        <w:t>sumps, etc., and any known spills;</w:t>
      </w:r>
    </w:p>
    <w:p w:rsidR="007E0772" w:rsidRDefault="007E0772" w:rsidP="00CE6804">
      <w:pPr>
        <w:numPr>
          <w:ilvl w:val="0"/>
          <w:numId w:val="6"/>
        </w:numPr>
        <w:jc w:val="both"/>
      </w:pPr>
      <w:r>
        <w:t>Final limits of each stage of excavation for each previous excavation on site (if applicable);</w:t>
      </w:r>
    </w:p>
    <w:p w:rsidR="007E0772" w:rsidRDefault="007E0772" w:rsidP="00CE6804">
      <w:pPr>
        <w:numPr>
          <w:ilvl w:val="0"/>
          <w:numId w:val="6"/>
        </w:numPr>
        <w:jc w:val="both"/>
      </w:pPr>
      <w:r w:rsidRPr="00456CB1">
        <w:t>Soil sample identification (uniqu</w:t>
      </w:r>
      <w:r>
        <w:t xml:space="preserve">e letter and/or numerical code) and </w:t>
      </w:r>
      <w:r w:rsidRPr="00456CB1">
        <w:t xml:space="preserve">location, </w:t>
      </w:r>
      <w:r>
        <w:t>sampling date,</w:t>
      </w:r>
      <w:r w:rsidRPr="00456CB1">
        <w:t xml:space="preserve"> depth</w:t>
      </w:r>
      <w:r>
        <w:t xml:space="preserve">, and </w:t>
      </w:r>
      <w:r w:rsidRPr="00456CB1">
        <w:t>analytical results</w:t>
      </w:r>
      <w:r>
        <w:t xml:space="preserve"> for primary constituent(s) of concern (in mg/kg);</w:t>
      </w:r>
    </w:p>
    <w:p w:rsidR="007E0772" w:rsidRDefault="007E0772" w:rsidP="00CE6804">
      <w:pPr>
        <w:numPr>
          <w:ilvl w:val="0"/>
          <w:numId w:val="6"/>
        </w:numPr>
        <w:jc w:val="both"/>
      </w:pPr>
      <w:r>
        <w:t xml:space="preserve">Groundwater and surface water sample identification </w:t>
      </w:r>
      <w:r w:rsidRPr="00456CB1">
        <w:t>(unique letter and/or numerical code)</w:t>
      </w:r>
      <w:r>
        <w:t xml:space="preserve"> and location</w:t>
      </w:r>
      <w:r w:rsidRPr="00456CB1">
        <w:t>,</w:t>
      </w:r>
      <w:r>
        <w:t xml:space="preserve"> sampling date, and analytical results</w:t>
      </w:r>
      <w:r w:rsidRPr="007E0772">
        <w:t xml:space="preserve"> </w:t>
      </w:r>
      <w:r>
        <w:t>for primary constituent(s) of concern (in µg/L).</w:t>
      </w:r>
    </w:p>
    <w:p w:rsidR="00A66019" w:rsidRDefault="007E0772" w:rsidP="00CE6804">
      <w:pPr>
        <w:numPr>
          <w:ilvl w:val="0"/>
          <w:numId w:val="6"/>
        </w:numPr>
        <w:jc w:val="both"/>
      </w:pPr>
      <w:r>
        <w:t xml:space="preserve">Free product measurements, including identification </w:t>
      </w:r>
      <w:r w:rsidRPr="00456CB1">
        <w:t>(unique letter and/or numerical code)</w:t>
      </w:r>
      <w:r>
        <w:t xml:space="preserve"> and location</w:t>
      </w:r>
      <w:r w:rsidRPr="00456CB1">
        <w:t>,</w:t>
      </w:r>
      <w:r>
        <w:t xml:space="preserve"> measurement date, </w:t>
      </w:r>
      <w:r w:rsidR="00A66019">
        <w:t xml:space="preserve">and measured </w:t>
      </w:r>
      <w:r>
        <w:t>thickness</w:t>
      </w:r>
      <w:r w:rsidR="00A66019">
        <w:t>.</w:t>
      </w:r>
    </w:p>
    <w:p w:rsidR="007E0772" w:rsidRDefault="00A66019" w:rsidP="00CE6804">
      <w:pPr>
        <w:numPr>
          <w:ilvl w:val="0"/>
          <w:numId w:val="6"/>
        </w:numPr>
        <w:jc w:val="both"/>
      </w:pPr>
      <w:r>
        <w:t>Projected footprint delineating the horizontal extent</w:t>
      </w:r>
      <w:r w:rsidR="007E0772">
        <w:t xml:space="preserve"> of secondary source contaminated soils / residual free product based on soil </w:t>
      </w:r>
      <w:r>
        <w:t xml:space="preserve">analytical results </w:t>
      </w:r>
      <w:r w:rsidR="007E0772">
        <w:t xml:space="preserve">and/or free product measurement </w:t>
      </w:r>
      <w:r>
        <w:t>data;</w:t>
      </w:r>
      <w:r w:rsidR="007E0772">
        <w:t xml:space="preserve"> </w:t>
      </w:r>
    </w:p>
    <w:p w:rsidR="007E0772" w:rsidRDefault="007E0772" w:rsidP="00CE6804">
      <w:pPr>
        <w:numPr>
          <w:ilvl w:val="0"/>
          <w:numId w:val="6"/>
        </w:numPr>
        <w:jc w:val="both"/>
      </w:pPr>
      <w:r>
        <w:t>Isoconcentration contour lines for groundwater (solid, if determined from adequate data points; dotted, if estimated);</w:t>
      </w:r>
    </w:p>
    <w:p w:rsidR="007E0772" w:rsidRDefault="007E0772" w:rsidP="00CE6804">
      <w:pPr>
        <w:numPr>
          <w:ilvl w:val="0"/>
          <w:numId w:val="6"/>
        </w:numPr>
        <w:jc w:val="both"/>
      </w:pPr>
      <w:r>
        <w:t>A bold</w:t>
      </w:r>
      <w:r w:rsidR="00A66019">
        <w:t xml:space="preserve"> soil footprint and/or</w:t>
      </w:r>
      <w:r>
        <w:t xml:space="preserve"> </w:t>
      </w:r>
      <w:r w:rsidR="00A66019">
        <w:t xml:space="preserve">groundwater </w:t>
      </w:r>
      <w:r>
        <w:t xml:space="preserve">isoconcentration contour line representing the </w:t>
      </w:r>
      <w:r w:rsidR="00A66019">
        <w:t xml:space="preserve">MSCC / </w:t>
      </w:r>
      <w:r>
        <w:t>2L standard limit, or</w:t>
      </w:r>
      <w:r w:rsidR="00A66019">
        <w:t xml:space="preserve"> CAP cleanup goal, if different, for the primary contaminant(s) of concern</w:t>
      </w:r>
      <w:r>
        <w:t xml:space="preserve">; </w:t>
      </w:r>
    </w:p>
    <w:p w:rsidR="00947F1B" w:rsidRDefault="00947F1B" w:rsidP="00CE6804">
      <w:pPr>
        <w:numPr>
          <w:ilvl w:val="0"/>
          <w:numId w:val="6"/>
        </w:numPr>
        <w:jc w:val="both"/>
      </w:pPr>
    </w:p>
    <w:p w:rsidR="00A66019" w:rsidRDefault="00A66019" w:rsidP="00CE6804">
      <w:pPr>
        <w:pStyle w:val="ListParagraph"/>
        <w:numPr>
          <w:ilvl w:val="0"/>
          <w:numId w:val="32"/>
        </w:numPr>
        <w:jc w:val="both"/>
      </w:pPr>
      <w:r>
        <w:t>M</w:t>
      </w:r>
      <w:r w:rsidR="00947F1B" w:rsidRPr="00481B89">
        <w:t>ap</w:t>
      </w:r>
      <w:r>
        <w:t>(s)</w:t>
      </w:r>
      <w:r w:rsidR="00947F1B" w:rsidRPr="00481B89">
        <w:t xml:space="preserve">* </w:t>
      </w:r>
      <w:r>
        <w:t>(</w:t>
      </w:r>
      <w:r w:rsidR="00947F1B" w:rsidRPr="00481B89">
        <w:t>and cross-sections,</w:t>
      </w:r>
      <w:r>
        <w:t xml:space="preserve"> where applicable)</w:t>
      </w:r>
      <w:r w:rsidR="00947F1B" w:rsidRPr="00481B89">
        <w:t xml:space="preserve"> to be used in conjunction with </w:t>
      </w:r>
      <w:r>
        <w:t>the</w:t>
      </w:r>
      <w:r w:rsidR="00947F1B" w:rsidRPr="00481B89">
        <w:t xml:space="preserve"> contamination </w:t>
      </w:r>
      <w:r>
        <w:t xml:space="preserve">delineation </w:t>
      </w:r>
      <w:r w:rsidR="00947F1B" w:rsidRPr="00481B89">
        <w:t xml:space="preserve">map/cross-sections </w:t>
      </w:r>
      <w:r>
        <w:t>above</w:t>
      </w:r>
      <w:r w:rsidR="00947F1B" w:rsidRPr="00481B89">
        <w:t>, illustrating</w:t>
      </w:r>
      <w:r w:rsidR="00D03C4B">
        <w:t xml:space="preserve"> to scale:</w:t>
      </w:r>
      <w:r w:rsidR="00947F1B" w:rsidRPr="00481B89">
        <w:t xml:space="preserve"> </w:t>
      </w:r>
    </w:p>
    <w:p w:rsidR="00D03C4B" w:rsidRPr="00197641" w:rsidRDefault="00D03C4B" w:rsidP="00CE6804">
      <w:pPr>
        <w:numPr>
          <w:ilvl w:val="0"/>
          <w:numId w:val="6"/>
        </w:numPr>
        <w:jc w:val="both"/>
      </w:pPr>
      <w:r w:rsidRPr="00197641">
        <w:t>Location and orientation of</w:t>
      </w:r>
      <w:r>
        <w:t xml:space="preserve"> any current or former</w:t>
      </w:r>
      <w:r w:rsidRPr="00197641">
        <w:t xml:space="preserve"> </w:t>
      </w:r>
      <w:r w:rsidRPr="00456CB1">
        <w:t>UST(s)</w:t>
      </w:r>
      <w:r>
        <w:t>, AST(s)</w:t>
      </w:r>
      <w:r w:rsidRPr="00456CB1">
        <w:t xml:space="preserve">, pumps, piping, </w:t>
      </w:r>
      <w:r>
        <w:t>sumps, etc., and any known spills;</w:t>
      </w:r>
    </w:p>
    <w:p w:rsidR="00A66019" w:rsidRDefault="00D03C4B" w:rsidP="00CE6804">
      <w:pPr>
        <w:numPr>
          <w:ilvl w:val="0"/>
          <w:numId w:val="6"/>
        </w:numPr>
        <w:jc w:val="both"/>
      </w:pPr>
      <w:r>
        <w:t xml:space="preserve">A </w:t>
      </w:r>
      <w:r w:rsidR="00A66019" w:rsidRPr="00481B89">
        <w:t xml:space="preserve">3-dimensional </w:t>
      </w:r>
      <w:r>
        <w:t xml:space="preserve">projection of the </w:t>
      </w:r>
      <w:r w:rsidR="00A66019" w:rsidRPr="00481B89">
        <w:t xml:space="preserve">extent of </w:t>
      </w:r>
      <w:r>
        <w:t xml:space="preserve">any </w:t>
      </w:r>
      <w:r w:rsidR="00A66019" w:rsidRPr="00481B89">
        <w:t>proposed excavation area</w:t>
      </w:r>
      <w:r w:rsidR="00A66019">
        <w:t>**;</w:t>
      </w:r>
      <w:r w:rsidR="00A66019" w:rsidRPr="00197641">
        <w:t xml:space="preserve"> </w:t>
      </w:r>
    </w:p>
    <w:p w:rsidR="00A66019" w:rsidRDefault="00A66019" w:rsidP="00CE6804">
      <w:pPr>
        <w:numPr>
          <w:ilvl w:val="0"/>
          <w:numId w:val="6"/>
        </w:numPr>
        <w:jc w:val="both"/>
      </w:pPr>
      <w:r>
        <w:t>T</w:t>
      </w:r>
      <w:r w:rsidRPr="00481B89">
        <w:t>he proposed remedial technology for soil contaminat</w:t>
      </w:r>
      <w:r>
        <w:t xml:space="preserve">ion </w:t>
      </w:r>
      <w:r w:rsidRPr="00481B89">
        <w:t>present</w:t>
      </w:r>
      <w:r>
        <w:t>ing</w:t>
      </w:r>
      <w:r w:rsidRPr="00481B89">
        <w:t xml:space="preserve"> the anticipated </w:t>
      </w:r>
      <w:r w:rsidRPr="004670E5">
        <w:t>system design and layout</w:t>
      </w:r>
      <w:r>
        <w:t>, to include all major components of the system, and extent of system influence</w:t>
      </w:r>
      <w:r w:rsidR="00D03C4B">
        <w:t>**</w:t>
      </w:r>
      <w:r>
        <w:t>;</w:t>
      </w:r>
    </w:p>
    <w:p w:rsidR="00A66019" w:rsidRDefault="00A66019" w:rsidP="00CE6804">
      <w:pPr>
        <w:numPr>
          <w:ilvl w:val="0"/>
          <w:numId w:val="6"/>
        </w:numPr>
        <w:jc w:val="both"/>
      </w:pPr>
      <w:r>
        <w:lastRenderedPageBreak/>
        <w:t>T</w:t>
      </w:r>
      <w:r w:rsidRPr="00481B89">
        <w:t>he proposed remedial technology for groundwater contaminatio</w:t>
      </w:r>
      <w:r>
        <w:t xml:space="preserve">n and/or free product recovery </w:t>
      </w:r>
      <w:r w:rsidRPr="00481B89">
        <w:t>present</w:t>
      </w:r>
      <w:r>
        <w:t>ing</w:t>
      </w:r>
      <w:r w:rsidRPr="00481B89">
        <w:t xml:space="preserve"> the anticipated </w:t>
      </w:r>
      <w:r w:rsidRPr="004670E5">
        <w:t>system design and layout</w:t>
      </w:r>
      <w:r>
        <w:t>, to include all major components of the system, extent of system influence, and</w:t>
      </w:r>
      <w:r w:rsidRPr="00A66019">
        <w:t xml:space="preserve"> </w:t>
      </w:r>
      <w:r>
        <w:t>point of discharge (if applicable)</w:t>
      </w:r>
      <w:r w:rsidR="00D03C4B">
        <w:t>**</w:t>
      </w:r>
      <w:r>
        <w:t>; and</w:t>
      </w:r>
    </w:p>
    <w:p w:rsidR="00A66019" w:rsidRDefault="00A66019" w:rsidP="00CE6804">
      <w:pPr>
        <w:numPr>
          <w:ilvl w:val="0"/>
          <w:numId w:val="6"/>
        </w:numPr>
        <w:jc w:val="both"/>
      </w:pPr>
      <w:r>
        <w:t>The prop</w:t>
      </w:r>
      <w:r w:rsidR="00D03C4B">
        <w:t>osed chemical injection network</w:t>
      </w:r>
      <w:r w:rsidRPr="00481B89">
        <w:t>**</w:t>
      </w:r>
      <w:r w:rsidR="00D03C4B">
        <w:t>.</w:t>
      </w:r>
      <w:r>
        <w:t xml:space="preserve"> </w:t>
      </w:r>
    </w:p>
    <w:p w:rsidR="00947F1B" w:rsidRPr="00426878" w:rsidRDefault="00947F1B" w:rsidP="00CE6804">
      <w:pPr>
        <w:pStyle w:val="PlainText"/>
        <w:spacing w:before="120"/>
        <w:ind w:left="360"/>
        <w:jc w:val="both"/>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15" w:history="1">
        <w:r w:rsidRPr="00426878">
          <w:rPr>
            <w:rStyle w:val="Hyperlink"/>
            <w:rFonts w:ascii="Times New Roman" w:hAnsi="Times New Roman"/>
            <w:sz w:val="20"/>
            <w:szCs w:val="20"/>
          </w:rPr>
          <w:t>http://store.usgs.gov</w:t>
        </w:r>
      </w:hyperlink>
      <w:r w:rsidRPr="00426878">
        <w:rPr>
          <w:rFonts w:ascii="Times New Roman" w:hAnsi="Times New Roman"/>
          <w:color w:val="000000"/>
          <w:sz w:val="20"/>
          <w:szCs w:val="20"/>
        </w:rPr>
        <w:t xml:space="preserve">. </w:t>
      </w:r>
      <w:r w:rsidRPr="00426878">
        <w:rPr>
          <w:rFonts w:ascii="Times New Roman" w:hAnsi="Times New Roman"/>
          <w:i/>
          <w:sz w:val="20"/>
          <w:szCs w:val="20"/>
        </w:rPr>
        <w:t xml:space="preserve">Scale should be expressed as a graphic scale and a verbal statement (e.g., 1 in.= 40 </w:t>
      </w:r>
      <w:proofErr w:type="spellStart"/>
      <w:r w:rsidRPr="00426878">
        <w:rPr>
          <w:rFonts w:ascii="Times New Roman" w:hAnsi="Times New Roman"/>
          <w:i/>
          <w:sz w:val="20"/>
          <w:szCs w:val="20"/>
        </w:rPr>
        <w:t>ft</w:t>
      </w:r>
      <w:proofErr w:type="spellEnd"/>
      <w:r w:rsidRPr="00426878">
        <w:rPr>
          <w:rFonts w:ascii="Times New Roman" w:hAnsi="Times New Roman"/>
          <w:i/>
          <w:sz w:val="20"/>
          <w:szCs w:val="20"/>
        </w:rPr>
        <w:t xml:space="preserve">) or ratio. Refer to </w:t>
      </w:r>
      <w:hyperlink r:id="rId16" w:history="1">
        <w:r w:rsidRPr="00426878">
          <w:rPr>
            <w:rStyle w:val="Hyperlink"/>
            <w:rFonts w:ascii="Times New Roman" w:hAnsi="Times New Roman"/>
            <w:sz w:val="20"/>
            <w:szCs w:val="20"/>
          </w:rPr>
          <w:t>http://geokov.com/Education/map-scale.aspx</w:t>
        </w:r>
      </w:hyperlink>
      <w:r w:rsidRPr="00426878">
        <w:rPr>
          <w:rFonts w:ascii="Times New Roman" w:hAnsi="Times New Roman"/>
          <w:sz w:val="20"/>
          <w:szCs w:val="20"/>
        </w:rPr>
        <w:t>.</w:t>
      </w:r>
    </w:p>
    <w:p w:rsidR="00947F1B" w:rsidRPr="00426878" w:rsidRDefault="00947F1B" w:rsidP="00CE6804">
      <w:pPr>
        <w:spacing w:before="80"/>
        <w:ind w:left="360"/>
        <w:jc w:val="both"/>
      </w:pPr>
      <w:r w:rsidRPr="00426878">
        <w:t>**</w:t>
      </w:r>
      <w:r w:rsidRPr="00426878">
        <w:rPr>
          <w:i/>
        </w:rPr>
        <w:t xml:space="preserve"> If applicable</w:t>
      </w:r>
    </w:p>
    <w:p w:rsidR="00947F1B" w:rsidRDefault="00947F1B" w:rsidP="00CE6804">
      <w:pPr>
        <w:pStyle w:val="Heading5"/>
        <w:spacing w:before="160"/>
        <w:jc w:val="both"/>
      </w:pPr>
      <w:r>
        <w:t>K.</w:t>
      </w:r>
      <w:r>
        <w:tab/>
        <w:t>Tables</w:t>
      </w:r>
    </w:p>
    <w:p w:rsidR="00947F1B" w:rsidRDefault="00947F1B" w:rsidP="00CE6804">
      <w:pPr>
        <w:ind w:firstLine="360"/>
        <w:jc w:val="both"/>
      </w:pPr>
      <w:r>
        <w:t>Provide the following</w:t>
      </w:r>
      <w:r w:rsidR="006B7578">
        <w:t>:</w:t>
      </w:r>
    </w:p>
    <w:p w:rsidR="006B7578" w:rsidRPr="000C04F0" w:rsidRDefault="006B7578" w:rsidP="00CE6804">
      <w:pPr>
        <w:pStyle w:val="ListParagraph"/>
        <w:numPr>
          <w:ilvl w:val="0"/>
          <w:numId w:val="34"/>
        </w:numPr>
        <w:jc w:val="both"/>
        <w:rPr>
          <w:spacing w:val="-3"/>
        </w:rPr>
      </w:pPr>
      <w:r>
        <w:rPr>
          <w:spacing w:val="-3"/>
        </w:rPr>
        <w:t>Remediation Schedules, including Applicable Baseline</w:t>
      </w:r>
      <w:r w:rsidRPr="000C04F0">
        <w:rPr>
          <w:spacing w:val="-3"/>
        </w:rPr>
        <w:t xml:space="preserve"> and</w:t>
      </w:r>
      <w:r>
        <w:rPr>
          <w:spacing w:val="-3"/>
        </w:rPr>
        <w:t xml:space="preserve"> </w:t>
      </w:r>
      <w:r w:rsidRPr="000C04F0">
        <w:rPr>
          <w:spacing w:val="-3"/>
        </w:rPr>
        <w:t>Cleanup Progress Milestones for the Active Remedial Option and Monitored Natural Attenuation Phase;</w:t>
      </w:r>
    </w:p>
    <w:p w:rsidR="006B7578" w:rsidRPr="000C04F0" w:rsidRDefault="006B7578" w:rsidP="00CE6804">
      <w:pPr>
        <w:pStyle w:val="ListParagraph"/>
        <w:numPr>
          <w:ilvl w:val="0"/>
          <w:numId w:val="34"/>
        </w:numPr>
        <w:jc w:val="both"/>
        <w:rPr>
          <w:spacing w:val="-3"/>
        </w:rPr>
      </w:pPr>
      <w:r w:rsidRPr="000C04F0">
        <w:rPr>
          <w:spacing w:val="-3"/>
        </w:rPr>
        <w:t>Lifecycle Cost Estimates for the Active Remedial Option and Monitored Natural Attenuation Phase.</w:t>
      </w:r>
    </w:p>
    <w:p w:rsidR="006B7578" w:rsidRDefault="006B7578" w:rsidP="00CE6804">
      <w:pPr>
        <w:ind w:firstLine="360"/>
        <w:jc w:val="both"/>
      </w:pPr>
    </w:p>
    <w:p w:rsidR="006B7578" w:rsidRPr="00E8717C" w:rsidRDefault="006B7578" w:rsidP="00CE6804">
      <w:pPr>
        <w:ind w:left="360"/>
        <w:jc w:val="both"/>
        <w:rPr>
          <w:i/>
        </w:rPr>
      </w:pPr>
      <w:r>
        <w:t>Where necessary</w:t>
      </w:r>
      <w:r w:rsidRPr="006B7578">
        <w:t xml:space="preserve">, </w:t>
      </w:r>
      <w:r>
        <w:t>provide updated tables for each of the following</w:t>
      </w:r>
      <w:r w:rsidRPr="006B7578">
        <w:t xml:space="preserve"> to document any changes to data presented in the</w:t>
      </w:r>
      <w:r>
        <w:t xml:space="preserve"> equivalent</w:t>
      </w:r>
      <w:r w:rsidRPr="006B7578">
        <w:t xml:space="preserve"> CA Study or CA</w:t>
      </w:r>
      <w:r>
        <w:t xml:space="preserve"> Design tables:</w:t>
      </w:r>
    </w:p>
    <w:p w:rsidR="00947F1B" w:rsidRDefault="00947F1B" w:rsidP="00CE6804">
      <w:pPr>
        <w:pStyle w:val="ListParagraph"/>
        <w:numPr>
          <w:ilvl w:val="0"/>
          <w:numId w:val="35"/>
        </w:numPr>
        <w:jc w:val="both"/>
      </w:pPr>
      <w:r>
        <w:t xml:space="preserve">Site History (Complete Tables B-1 and B-2 from </w:t>
      </w:r>
      <w:r w:rsidRPr="000C04F0">
        <w:rPr>
          <w:i/>
        </w:rPr>
        <w:t>Guidelines</w:t>
      </w:r>
      <w:r>
        <w:t>, Appendix B)</w:t>
      </w:r>
      <w:r w:rsidR="006B7578">
        <w:t>*</w:t>
      </w:r>
      <w:r>
        <w:t>;</w:t>
      </w:r>
    </w:p>
    <w:p w:rsidR="00947F1B" w:rsidRDefault="00947F1B" w:rsidP="00CE6804">
      <w:pPr>
        <w:pStyle w:val="ListParagraph"/>
        <w:numPr>
          <w:ilvl w:val="0"/>
          <w:numId w:val="35"/>
        </w:numPr>
        <w:jc w:val="both"/>
      </w:pPr>
      <w:r>
        <w:t xml:space="preserve">Public and Private Water Supply Well and Other Receptor Information (Complete Table B-5 from </w:t>
      </w:r>
      <w:r w:rsidRPr="000C04F0">
        <w:rPr>
          <w:i/>
        </w:rPr>
        <w:t>Guidelines</w:t>
      </w:r>
      <w:r>
        <w:t>, Appendix B)*;</w:t>
      </w:r>
    </w:p>
    <w:p w:rsidR="00947F1B" w:rsidRDefault="00947F1B" w:rsidP="00CE6804">
      <w:pPr>
        <w:pStyle w:val="ListParagraph"/>
        <w:numPr>
          <w:ilvl w:val="0"/>
          <w:numId w:val="35"/>
        </w:numPr>
        <w:jc w:val="both"/>
      </w:pPr>
      <w:r w:rsidRPr="00DD6869">
        <w:t>Field Screening Results</w:t>
      </w:r>
      <w:r>
        <w:t>*;</w:t>
      </w:r>
    </w:p>
    <w:p w:rsidR="00947F1B" w:rsidRDefault="00947F1B" w:rsidP="00CE6804">
      <w:pPr>
        <w:pStyle w:val="ListParagraph"/>
        <w:numPr>
          <w:ilvl w:val="0"/>
          <w:numId w:val="35"/>
        </w:numPr>
        <w:jc w:val="both"/>
      </w:pPr>
      <w:r>
        <w:t xml:space="preserve">Summary of Soil Sampling Results (Complete Table B-3 from </w:t>
      </w:r>
      <w:r w:rsidRPr="000C04F0">
        <w:rPr>
          <w:i/>
        </w:rPr>
        <w:t>Guidelines</w:t>
      </w:r>
      <w:r>
        <w:t>, Appendix B)*;</w:t>
      </w:r>
    </w:p>
    <w:p w:rsidR="00947F1B" w:rsidRPr="000C04F0" w:rsidRDefault="00947F1B" w:rsidP="00CE6804">
      <w:pPr>
        <w:pStyle w:val="ListParagraph"/>
        <w:numPr>
          <w:ilvl w:val="0"/>
          <w:numId w:val="35"/>
        </w:numPr>
        <w:jc w:val="both"/>
        <w:rPr>
          <w:spacing w:val="-3"/>
        </w:rPr>
      </w:pPr>
      <w:r>
        <w:t xml:space="preserve">Summary of Groundwater and Surface Water Sampling Results (Complete Table B-4 from </w:t>
      </w:r>
      <w:r w:rsidRPr="000C04F0">
        <w:rPr>
          <w:i/>
        </w:rPr>
        <w:t>Guidelines</w:t>
      </w:r>
      <w:r>
        <w:t xml:space="preserve">, </w:t>
      </w:r>
      <w:r w:rsidRPr="000C04F0">
        <w:rPr>
          <w:spacing w:val="-3"/>
        </w:rPr>
        <w:t>Appendix B)*;</w:t>
      </w:r>
    </w:p>
    <w:p w:rsidR="00947F1B" w:rsidRPr="000C04F0" w:rsidRDefault="00947F1B" w:rsidP="00CE6804">
      <w:pPr>
        <w:pStyle w:val="ListParagraph"/>
        <w:numPr>
          <w:ilvl w:val="0"/>
          <w:numId w:val="35"/>
        </w:numPr>
        <w:jc w:val="both"/>
        <w:rPr>
          <w:spacing w:val="-3"/>
        </w:rPr>
      </w:pPr>
      <w:r w:rsidRPr="000C04F0">
        <w:rPr>
          <w:spacing w:val="-3"/>
        </w:rPr>
        <w:t>Monitoring, Pilot, and Remediation Well Construction Information (Complete Table B-7 f</w:t>
      </w:r>
      <w:r>
        <w:t xml:space="preserve">rom </w:t>
      </w:r>
      <w:r w:rsidRPr="000C04F0">
        <w:rPr>
          <w:i/>
        </w:rPr>
        <w:t>Guidelines</w:t>
      </w:r>
      <w:r>
        <w:t xml:space="preserve">, </w:t>
      </w:r>
      <w:r w:rsidRPr="000C04F0">
        <w:rPr>
          <w:spacing w:val="-3"/>
        </w:rPr>
        <w:t>Appendix B)*;</w:t>
      </w:r>
    </w:p>
    <w:p w:rsidR="00947F1B" w:rsidRPr="000C04F0" w:rsidRDefault="00947F1B" w:rsidP="00CE6804">
      <w:pPr>
        <w:pStyle w:val="ListParagraph"/>
        <w:numPr>
          <w:ilvl w:val="0"/>
          <w:numId w:val="35"/>
        </w:numPr>
        <w:jc w:val="both"/>
        <w:rPr>
          <w:spacing w:val="-3"/>
        </w:rPr>
      </w:pPr>
      <w:r w:rsidRPr="000C04F0">
        <w:rPr>
          <w:spacing w:val="-3"/>
        </w:rPr>
        <w:t>Free Product Recovery Information (Complete Table B-8A</w:t>
      </w:r>
      <w:r>
        <w:t xml:space="preserve"> from </w:t>
      </w:r>
      <w:r w:rsidRPr="000C04F0">
        <w:rPr>
          <w:i/>
        </w:rPr>
        <w:t>Guidelines</w:t>
      </w:r>
      <w:r w:rsidRPr="000C04F0">
        <w:rPr>
          <w:spacing w:val="-3"/>
        </w:rPr>
        <w:t>, Appendix B)*;</w:t>
      </w:r>
    </w:p>
    <w:p w:rsidR="00947F1B" w:rsidRPr="000C04F0" w:rsidRDefault="00947F1B" w:rsidP="00CE6804">
      <w:pPr>
        <w:pStyle w:val="ListParagraph"/>
        <w:numPr>
          <w:ilvl w:val="0"/>
          <w:numId w:val="35"/>
        </w:numPr>
        <w:jc w:val="both"/>
        <w:rPr>
          <w:spacing w:val="-3"/>
        </w:rPr>
      </w:pPr>
      <w:r w:rsidRPr="000C04F0">
        <w:rPr>
          <w:spacing w:val="-3"/>
        </w:rPr>
        <w:t>Cumulative Volume of Free Product Recovered from Site (Complete Table B-8B</w:t>
      </w:r>
      <w:r>
        <w:t xml:space="preserve"> from </w:t>
      </w:r>
      <w:r w:rsidRPr="000C04F0">
        <w:rPr>
          <w:i/>
        </w:rPr>
        <w:t>Guidelines</w:t>
      </w:r>
      <w:r w:rsidRPr="000C04F0">
        <w:rPr>
          <w:spacing w:val="-3"/>
        </w:rPr>
        <w:t>, Appendix B)*;</w:t>
      </w:r>
    </w:p>
    <w:p w:rsidR="00947F1B" w:rsidRPr="000C04F0" w:rsidRDefault="00947F1B" w:rsidP="00CE6804">
      <w:pPr>
        <w:pStyle w:val="ListParagraph"/>
        <w:numPr>
          <w:ilvl w:val="0"/>
          <w:numId w:val="35"/>
        </w:numPr>
        <w:jc w:val="both"/>
        <w:rPr>
          <w:spacing w:val="-3"/>
        </w:rPr>
      </w:pPr>
      <w:r w:rsidRPr="000C04F0">
        <w:rPr>
          <w:spacing w:val="-3"/>
        </w:rPr>
        <w:t>Current and Historical Groundwater Elevations and Free Product Thickness (Complete Table B-9</w:t>
      </w:r>
      <w:r>
        <w:t xml:space="preserve"> from </w:t>
      </w:r>
      <w:r w:rsidRPr="000C04F0">
        <w:rPr>
          <w:i/>
        </w:rPr>
        <w:t>Guidelines</w:t>
      </w:r>
      <w:r w:rsidRPr="000C04F0">
        <w:rPr>
          <w:spacing w:val="-3"/>
        </w:rPr>
        <w:t>, Appendix B)*;</w:t>
      </w:r>
    </w:p>
    <w:p w:rsidR="00947F1B" w:rsidRPr="000C04F0" w:rsidRDefault="00947F1B" w:rsidP="00CE6804">
      <w:pPr>
        <w:pStyle w:val="ListParagraph"/>
        <w:numPr>
          <w:ilvl w:val="0"/>
          <w:numId w:val="35"/>
        </w:numPr>
        <w:jc w:val="both"/>
        <w:rPr>
          <w:spacing w:val="-3"/>
        </w:rPr>
      </w:pPr>
      <w:r>
        <w:t xml:space="preserve">Land Use </w:t>
      </w:r>
      <w:r w:rsidRPr="000C04F0">
        <w:rPr>
          <w:spacing w:val="-3"/>
        </w:rPr>
        <w:t>(Complete Table B-10</w:t>
      </w:r>
      <w:r>
        <w:t xml:space="preserve"> from </w:t>
      </w:r>
      <w:r w:rsidRPr="000C04F0">
        <w:rPr>
          <w:i/>
        </w:rPr>
        <w:t>Guidelines</w:t>
      </w:r>
      <w:r w:rsidRPr="000C04F0">
        <w:rPr>
          <w:spacing w:val="-3"/>
        </w:rPr>
        <w:t>, Appendix B)</w:t>
      </w:r>
      <w:r w:rsidR="006B7578">
        <w:rPr>
          <w:spacing w:val="-3"/>
        </w:rPr>
        <w:t>*</w:t>
      </w:r>
      <w:r w:rsidRPr="000C04F0">
        <w:rPr>
          <w:spacing w:val="-3"/>
        </w:rPr>
        <w:t>;</w:t>
      </w:r>
    </w:p>
    <w:p w:rsidR="006B7578" w:rsidRDefault="006B7578" w:rsidP="00CE6804">
      <w:pPr>
        <w:spacing w:before="60"/>
        <w:ind w:left="405"/>
        <w:jc w:val="both"/>
        <w:rPr>
          <w:b/>
          <w:i/>
        </w:rPr>
      </w:pPr>
      <w:r w:rsidRPr="00426878">
        <w:t>*</w:t>
      </w:r>
      <w:r w:rsidRPr="00426878">
        <w:rPr>
          <w:i/>
        </w:rPr>
        <w:t xml:space="preserve"> If applicable</w:t>
      </w:r>
      <w:r w:rsidRPr="009C04FC">
        <w:rPr>
          <w:b/>
          <w:i/>
        </w:rPr>
        <w:t xml:space="preserve"> </w:t>
      </w:r>
    </w:p>
    <w:p w:rsidR="00947F1B" w:rsidRPr="009C04FC" w:rsidRDefault="00947F1B" w:rsidP="00CE6804">
      <w:pPr>
        <w:spacing w:before="60"/>
        <w:ind w:left="405"/>
        <w:jc w:val="both"/>
        <w:rPr>
          <w:b/>
          <w:i/>
        </w:rPr>
      </w:pPr>
      <w:r w:rsidRPr="009C04FC">
        <w:rPr>
          <w:b/>
          <w:i/>
        </w:rPr>
        <w:t>Provide additional tables as necessary to compile inform</w:t>
      </w:r>
      <w:r>
        <w:rPr>
          <w:b/>
          <w:i/>
        </w:rPr>
        <w:t>ation critical to evaluating the</w:t>
      </w:r>
      <w:r w:rsidRPr="009C04FC">
        <w:rPr>
          <w:b/>
          <w:i/>
        </w:rPr>
        <w:t xml:space="preserve"> proposed remedial technology or procedure (e.g., SVE pilot test data, water supply users to be connected to municipal water suppl</w:t>
      </w:r>
      <w:r>
        <w:rPr>
          <w:b/>
          <w:i/>
        </w:rPr>
        <w:t>y, etc.</w:t>
      </w:r>
      <w:r w:rsidRPr="009C04FC">
        <w:rPr>
          <w:b/>
          <w:i/>
        </w:rPr>
        <w:t xml:space="preserve">) and to </w:t>
      </w:r>
      <w:r>
        <w:rPr>
          <w:b/>
          <w:i/>
        </w:rPr>
        <w:t>validate the proposed</w:t>
      </w:r>
      <w:r w:rsidRPr="009C04FC">
        <w:rPr>
          <w:b/>
          <w:i/>
        </w:rPr>
        <w:t xml:space="preserve"> schedule</w:t>
      </w:r>
      <w:r>
        <w:rPr>
          <w:b/>
          <w:i/>
        </w:rPr>
        <w:t>s</w:t>
      </w:r>
      <w:r w:rsidRPr="009C04FC">
        <w:rPr>
          <w:b/>
          <w:i/>
        </w:rPr>
        <w:t xml:space="preserve"> and costs for </w:t>
      </w:r>
      <w:r>
        <w:rPr>
          <w:b/>
          <w:i/>
        </w:rPr>
        <w:t xml:space="preserve">the active </w:t>
      </w:r>
      <w:r w:rsidRPr="009C04FC">
        <w:rPr>
          <w:b/>
          <w:i/>
        </w:rPr>
        <w:t>remedial option</w:t>
      </w:r>
      <w:r>
        <w:rPr>
          <w:b/>
          <w:i/>
        </w:rPr>
        <w:t xml:space="preserve"> and monitored natural attenuation phase</w:t>
      </w:r>
      <w:r w:rsidRPr="009C04FC">
        <w:rPr>
          <w:b/>
          <w:i/>
        </w:rPr>
        <w:t>.</w:t>
      </w:r>
    </w:p>
    <w:p w:rsidR="00947F1B" w:rsidRDefault="00947F1B" w:rsidP="00CE6804">
      <w:pPr>
        <w:pStyle w:val="Heading5"/>
        <w:spacing w:before="160"/>
        <w:jc w:val="both"/>
      </w:pPr>
      <w:r>
        <w:t>L.</w:t>
      </w:r>
      <w:r>
        <w:tab/>
        <w:t>Appendices</w:t>
      </w:r>
    </w:p>
    <w:p w:rsidR="00947F1B" w:rsidRDefault="00947F1B" w:rsidP="00CE6804">
      <w:pPr>
        <w:keepNext/>
        <w:ind w:firstLine="360"/>
        <w:jc w:val="both"/>
      </w:pPr>
      <w:r>
        <w:t>Provide the following:</w:t>
      </w:r>
    </w:p>
    <w:p w:rsidR="00DB67F7" w:rsidRDefault="00DB67F7" w:rsidP="00CE6804">
      <w:pPr>
        <w:pStyle w:val="ListParagraph"/>
        <w:numPr>
          <w:ilvl w:val="0"/>
          <w:numId w:val="39"/>
        </w:numPr>
        <w:ind w:left="1800" w:hanging="1440"/>
        <w:jc w:val="both"/>
      </w:pPr>
      <w:r>
        <w:t xml:space="preserve">Copies of the NORR, NOV, etc. requiring the CAP </w:t>
      </w:r>
    </w:p>
    <w:p w:rsidR="006B7578" w:rsidRDefault="00DB67F7" w:rsidP="00CE6804">
      <w:pPr>
        <w:pStyle w:val="ListParagraph"/>
        <w:numPr>
          <w:ilvl w:val="0"/>
          <w:numId w:val="39"/>
        </w:numPr>
        <w:ind w:left="1800" w:hanging="1440"/>
        <w:jc w:val="both"/>
      </w:pPr>
      <w:r>
        <w:t>List of local authorities and property owners/occupants to whom public notice of corrective action is to be sent, an example copy of the public notice and a copy of any notice to be publicly posted (if different).</w:t>
      </w:r>
    </w:p>
    <w:p w:rsidR="00DB67F7" w:rsidRPr="006A0D1C" w:rsidRDefault="00DB67F7" w:rsidP="00CE6804">
      <w:pPr>
        <w:spacing w:before="40" w:after="40"/>
        <w:ind w:left="360"/>
        <w:jc w:val="both"/>
        <w:rPr>
          <w:i/>
        </w:rPr>
      </w:pPr>
      <w:r w:rsidRPr="006A0D1C">
        <w:rPr>
          <w:i/>
        </w:rPr>
        <w:t>Where necessary, provide updated appendices for each of the following to document any changes to data presented in the equivalent CA Study or CA Design reports:</w:t>
      </w:r>
    </w:p>
    <w:p w:rsidR="00947F1B" w:rsidRPr="00381E03" w:rsidRDefault="00947F1B" w:rsidP="00CE6804">
      <w:pPr>
        <w:pStyle w:val="ListParagraph"/>
        <w:numPr>
          <w:ilvl w:val="0"/>
          <w:numId w:val="39"/>
        </w:numPr>
        <w:ind w:left="1800" w:hanging="1440"/>
        <w:jc w:val="both"/>
      </w:pPr>
      <w:r w:rsidRPr="00381E03">
        <w:t>Site Specific Health and Safety Plan (HASP)</w:t>
      </w:r>
      <w:r w:rsidR="00DB67F7">
        <w:t>*</w:t>
      </w:r>
    </w:p>
    <w:p w:rsidR="00947F1B" w:rsidRPr="00381E03" w:rsidRDefault="00947F1B" w:rsidP="00CE6804">
      <w:pPr>
        <w:pStyle w:val="ListParagraph"/>
        <w:numPr>
          <w:ilvl w:val="0"/>
          <w:numId w:val="39"/>
        </w:numPr>
        <w:ind w:left="1800" w:hanging="1440"/>
        <w:jc w:val="both"/>
      </w:pPr>
      <w:r w:rsidRPr="00381E03">
        <w:t>Copies of permits (soil treatment, wastewater treatment, etc.)*</w:t>
      </w:r>
    </w:p>
    <w:p w:rsidR="00947F1B" w:rsidRPr="00381E03" w:rsidRDefault="00947F1B" w:rsidP="00CE6804">
      <w:pPr>
        <w:pStyle w:val="ListParagraph"/>
        <w:numPr>
          <w:ilvl w:val="0"/>
          <w:numId w:val="39"/>
        </w:numPr>
        <w:ind w:left="1800" w:hanging="1440"/>
        <w:jc w:val="both"/>
      </w:pPr>
      <w:r w:rsidRPr="00381E03">
        <w:t xml:space="preserve">Geologic logs for borings </w:t>
      </w:r>
      <w:r>
        <w:t>(related to CAP</w:t>
      </w:r>
      <w:r w:rsidRPr="00381E03">
        <w:t xml:space="preserve"> investigation</w:t>
      </w:r>
      <w:r>
        <w:t xml:space="preserve"> / pilot studies</w:t>
      </w:r>
      <w:r w:rsidRPr="00381E03">
        <w:t xml:space="preserve"> only)</w:t>
      </w:r>
      <w:r>
        <w:t>*</w:t>
      </w:r>
    </w:p>
    <w:p w:rsidR="00947F1B" w:rsidRPr="00381E03" w:rsidRDefault="00947F1B" w:rsidP="00CE6804">
      <w:pPr>
        <w:pStyle w:val="ListParagraph"/>
        <w:numPr>
          <w:ilvl w:val="0"/>
          <w:numId w:val="39"/>
        </w:numPr>
        <w:ind w:left="1800" w:hanging="1440"/>
        <w:jc w:val="both"/>
      </w:pPr>
      <w:r>
        <w:t>All received</w:t>
      </w:r>
      <w:r w:rsidRPr="00381E03">
        <w:t xml:space="preserve"> bid</w:t>
      </w:r>
      <w:r>
        <w:t xml:space="preserve"> packages (and bid rejections)</w:t>
      </w:r>
      <w:r w:rsidRPr="00381E03">
        <w:t xml:space="preserve"> </w:t>
      </w:r>
      <w:r>
        <w:t>related to system fabrication or installation.</w:t>
      </w:r>
      <w:r w:rsidR="006B7578">
        <w:t>*</w:t>
      </w:r>
      <w:r>
        <w:t xml:space="preserve"> </w:t>
      </w:r>
    </w:p>
    <w:p w:rsidR="00947F1B" w:rsidRPr="00381E03" w:rsidRDefault="00947F1B" w:rsidP="00CE6804">
      <w:pPr>
        <w:pStyle w:val="ListParagraph"/>
        <w:numPr>
          <w:ilvl w:val="0"/>
          <w:numId w:val="39"/>
        </w:numPr>
        <w:ind w:left="1800" w:hanging="1440"/>
        <w:jc w:val="both"/>
      </w:pPr>
      <w:r>
        <w:t>Full remediation system design and specifications, including any applicable diagrams or maps</w:t>
      </w:r>
      <w:r w:rsidRPr="00381E03">
        <w:t xml:space="preserve"> </w:t>
      </w:r>
      <w:r>
        <w:t>not included above and any c</w:t>
      </w:r>
      <w:r w:rsidRPr="000C04F0">
        <w:t xml:space="preserve">alculations or models </w:t>
      </w:r>
      <w:r>
        <w:t>to validate</w:t>
      </w:r>
      <w:r w:rsidRPr="000C04F0">
        <w:t xml:space="preserve"> the system design</w:t>
      </w:r>
      <w:r>
        <w:t>.</w:t>
      </w:r>
      <w:r w:rsidR="006B7578">
        <w:t>*</w:t>
      </w:r>
    </w:p>
    <w:p w:rsidR="00947F1B" w:rsidRPr="00381E03" w:rsidRDefault="00947F1B" w:rsidP="00CE6804">
      <w:pPr>
        <w:pStyle w:val="ListParagraph"/>
        <w:numPr>
          <w:ilvl w:val="0"/>
          <w:numId w:val="39"/>
        </w:numPr>
        <w:ind w:left="1800" w:hanging="1440"/>
        <w:jc w:val="both"/>
      </w:pPr>
      <w:r>
        <w:t>P</w:t>
      </w:r>
      <w:r w:rsidRPr="00381E03">
        <w:t>ilot test</w:t>
      </w:r>
      <w:r>
        <w:t xml:space="preserve"> data/calculations*.</w:t>
      </w:r>
    </w:p>
    <w:p w:rsidR="00947F1B" w:rsidRPr="00E8717C" w:rsidRDefault="00947F1B" w:rsidP="00CE6804">
      <w:pPr>
        <w:pStyle w:val="Subtitle"/>
        <w:spacing w:before="60"/>
        <w:ind w:left="360"/>
        <w:jc w:val="both"/>
        <w:rPr>
          <w:rFonts w:ascii="Times New Roman" w:hAnsi="Times New Roman"/>
          <w:b w:val="0"/>
          <w:i/>
          <w:sz w:val="20"/>
        </w:rPr>
      </w:pPr>
      <w:r w:rsidRPr="00E8717C">
        <w:rPr>
          <w:rFonts w:ascii="Times New Roman" w:hAnsi="Times New Roman"/>
          <w:b w:val="0"/>
          <w:i/>
          <w:sz w:val="20"/>
        </w:rPr>
        <w:t>* If applicable</w:t>
      </w:r>
    </w:p>
    <w:p w:rsidR="00442E46" w:rsidRPr="00442E46" w:rsidRDefault="00947F1B" w:rsidP="00CE6804">
      <w:pPr>
        <w:pStyle w:val="Subtitle"/>
        <w:spacing w:before="60"/>
        <w:ind w:left="450"/>
        <w:jc w:val="both"/>
        <w:rPr>
          <w:rFonts w:ascii="Times New Roman" w:hAnsi="Times New Roman"/>
          <w:b w:val="0"/>
          <w:sz w:val="18"/>
          <w:szCs w:val="18"/>
        </w:rPr>
      </w:pPr>
      <w:r>
        <w:rPr>
          <w:rFonts w:ascii="Times New Roman" w:hAnsi="Times New Roman"/>
          <w:i/>
          <w:sz w:val="20"/>
        </w:rPr>
        <w:t>Provide additional appendices as needed to better illustrate the remedial strategy design and specification</w:t>
      </w:r>
      <w:r>
        <w:rPr>
          <w:i/>
          <w:sz w:val="20"/>
        </w:rPr>
        <w:t>.</w:t>
      </w:r>
    </w:p>
    <w:sectPr w:rsidR="00442E46" w:rsidRPr="00442E46" w:rsidSect="00923FE3">
      <w:headerReference w:type="default" r:id="rId1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80" w:rsidRDefault="00234380" w:rsidP="00865972">
      <w:r>
        <w:separator/>
      </w:r>
    </w:p>
  </w:endnote>
  <w:endnote w:type="continuationSeparator" w:id="0">
    <w:p w:rsidR="00234380" w:rsidRDefault="00234380" w:rsidP="0086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aldoIcons">
    <w:altName w:val="Times New Roman"/>
    <w:charset w:val="00"/>
    <w:family w:val="roman"/>
    <w:pitch w:val="variable"/>
    <w:sig w:usb0="00000003" w:usb1="00000000" w:usb2="00000000" w:usb3="00000000" w:csb0="00000001" w:csb1="00000000"/>
  </w:font>
  <w:font w:name="Chicago">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80" w:rsidRDefault="00234380" w:rsidP="00865972">
      <w:r>
        <w:separator/>
      </w:r>
    </w:p>
  </w:footnote>
  <w:footnote w:type="continuationSeparator" w:id="0">
    <w:p w:rsidR="00234380" w:rsidRDefault="00234380" w:rsidP="00865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380" w:rsidRPr="00923FE3" w:rsidRDefault="00234380" w:rsidP="00923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4B5F"/>
    <w:multiLevelType w:val="hybridMultilevel"/>
    <w:tmpl w:val="7F682418"/>
    <w:lvl w:ilvl="0" w:tplc="4D2C03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833CE"/>
    <w:multiLevelType w:val="multilevel"/>
    <w:tmpl w:val="A088221A"/>
    <w:styleLink w:val="JMEGuideList"/>
    <w:lvl w:ilvl="0">
      <w:start w:val="1"/>
      <w:numFmt w:val="decimal"/>
      <w:lvlText w:val="%1.0"/>
      <w:lvlJc w:val="left"/>
      <w:pPr>
        <w:ind w:left="1080" w:hanging="360"/>
      </w:pPr>
      <w:rPr>
        <w:rFonts w:hint="default"/>
        <w:b/>
        <w:i w:val="0"/>
      </w:rPr>
    </w:lvl>
    <w:lvl w:ilvl="1">
      <w:start w:val="1"/>
      <w:numFmt w:val="decimal"/>
      <w:lvlText w:val="%1.%2"/>
      <w:lvlJc w:val="left"/>
      <w:pPr>
        <w:ind w:left="1440" w:hanging="360"/>
      </w:pPr>
      <w:rPr>
        <w:rFonts w:hint="default"/>
      </w:rPr>
    </w:lvl>
    <w:lvl w:ilvl="2">
      <w:start w:val="1"/>
      <w:numFmt w:val="upperLetter"/>
      <w:lvlText w:val="%1.%2.%3"/>
      <w:lvlJc w:val="left"/>
      <w:pPr>
        <w:ind w:left="1800" w:hanging="360"/>
      </w:pPr>
      <w:rPr>
        <w:rFonts w:hint="default"/>
        <w:b w:val="0"/>
        <w:i/>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72C5615"/>
    <w:multiLevelType w:val="hybridMultilevel"/>
    <w:tmpl w:val="E80A5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F1316"/>
    <w:multiLevelType w:val="hybridMultilevel"/>
    <w:tmpl w:val="C24C60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1775B"/>
    <w:multiLevelType w:val="hybridMultilevel"/>
    <w:tmpl w:val="E0F80D9E"/>
    <w:lvl w:ilvl="0" w:tplc="04090019">
      <w:start w:val="1"/>
      <w:numFmt w:val="lowerLetter"/>
      <w:lvlText w:val="%1."/>
      <w:lvlJc w:val="left"/>
      <w:pPr>
        <w:ind w:left="126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F2EDF"/>
    <w:multiLevelType w:val="hybridMultilevel"/>
    <w:tmpl w:val="C046D516"/>
    <w:lvl w:ilvl="0" w:tplc="4D2C0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F8494C"/>
    <w:multiLevelType w:val="singleLevel"/>
    <w:tmpl w:val="6D22297A"/>
    <w:lvl w:ilvl="0">
      <w:start w:val="1"/>
      <w:numFmt w:val="bullet"/>
      <w:lvlText w:val=""/>
      <w:lvlJc w:val="left"/>
      <w:pPr>
        <w:tabs>
          <w:tab w:val="num" w:pos="720"/>
        </w:tabs>
        <w:ind w:left="720" w:hanging="360"/>
      </w:pPr>
      <w:rPr>
        <w:rFonts w:ascii="Wingdings" w:hAnsi="Wingdings" w:hint="default"/>
        <w:position w:val="6"/>
        <w:sz w:val="16"/>
      </w:rPr>
    </w:lvl>
  </w:abstractNum>
  <w:abstractNum w:abstractNumId="7" w15:restartNumberingAfterBreak="0">
    <w:nsid w:val="17F3761A"/>
    <w:multiLevelType w:val="hybridMultilevel"/>
    <w:tmpl w:val="B72ECE80"/>
    <w:lvl w:ilvl="0" w:tplc="FFE6B9B2">
      <w:start w:val="1"/>
      <w:numFmt w:val="decimal"/>
      <w:lvlText w:val="%1."/>
      <w:lvlJc w:val="left"/>
      <w:pPr>
        <w:ind w:left="1080" w:hanging="360"/>
      </w:pPr>
    </w:lvl>
    <w:lvl w:ilvl="1" w:tplc="908258C6" w:tentative="1">
      <w:start w:val="1"/>
      <w:numFmt w:val="lowerLetter"/>
      <w:lvlText w:val="%2."/>
      <w:lvlJc w:val="left"/>
      <w:pPr>
        <w:ind w:left="1800" w:hanging="360"/>
      </w:pPr>
    </w:lvl>
    <w:lvl w:ilvl="2" w:tplc="31562FDC" w:tentative="1">
      <w:start w:val="1"/>
      <w:numFmt w:val="lowerRoman"/>
      <w:lvlText w:val="%3."/>
      <w:lvlJc w:val="right"/>
      <w:pPr>
        <w:ind w:left="2520" w:hanging="180"/>
      </w:pPr>
    </w:lvl>
    <w:lvl w:ilvl="3" w:tplc="646AD24E" w:tentative="1">
      <w:start w:val="1"/>
      <w:numFmt w:val="decimal"/>
      <w:lvlText w:val="%4."/>
      <w:lvlJc w:val="left"/>
      <w:pPr>
        <w:ind w:left="3240" w:hanging="360"/>
      </w:pPr>
    </w:lvl>
    <w:lvl w:ilvl="4" w:tplc="BBC6234C" w:tentative="1">
      <w:start w:val="1"/>
      <w:numFmt w:val="lowerLetter"/>
      <w:lvlText w:val="%5."/>
      <w:lvlJc w:val="left"/>
      <w:pPr>
        <w:ind w:left="3960" w:hanging="360"/>
      </w:pPr>
    </w:lvl>
    <w:lvl w:ilvl="5" w:tplc="817AC798" w:tentative="1">
      <w:start w:val="1"/>
      <w:numFmt w:val="lowerRoman"/>
      <w:lvlText w:val="%6."/>
      <w:lvlJc w:val="right"/>
      <w:pPr>
        <w:ind w:left="4680" w:hanging="180"/>
      </w:pPr>
    </w:lvl>
    <w:lvl w:ilvl="6" w:tplc="A97EB054" w:tentative="1">
      <w:start w:val="1"/>
      <w:numFmt w:val="decimal"/>
      <w:lvlText w:val="%7."/>
      <w:lvlJc w:val="left"/>
      <w:pPr>
        <w:ind w:left="5400" w:hanging="360"/>
      </w:pPr>
    </w:lvl>
    <w:lvl w:ilvl="7" w:tplc="0B4CC3E0" w:tentative="1">
      <w:start w:val="1"/>
      <w:numFmt w:val="lowerLetter"/>
      <w:lvlText w:val="%8."/>
      <w:lvlJc w:val="left"/>
      <w:pPr>
        <w:ind w:left="6120" w:hanging="360"/>
      </w:pPr>
    </w:lvl>
    <w:lvl w:ilvl="8" w:tplc="0956A7FA" w:tentative="1">
      <w:start w:val="1"/>
      <w:numFmt w:val="lowerRoman"/>
      <w:lvlText w:val="%9."/>
      <w:lvlJc w:val="right"/>
      <w:pPr>
        <w:ind w:left="6840" w:hanging="180"/>
      </w:pPr>
    </w:lvl>
  </w:abstractNum>
  <w:abstractNum w:abstractNumId="8" w15:restartNumberingAfterBreak="0">
    <w:nsid w:val="1B35749E"/>
    <w:multiLevelType w:val="hybridMultilevel"/>
    <w:tmpl w:val="C5640660"/>
    <w:lvl w:ilvl="0" w:tplc="2F22B614">
      <w:start w:val="11"/>
      <w:numFmt w:val="bullet"/>
      <w:lvlText w:val=""/>
      <w:lvlJc w:val="left"/>
      <w:pPr>
        <w:ind w:left="765" w:hanging="360"/>
      </w:pPr>
      <w:rPr>
        <w:rFonts w:ascii="Symbol" w:eastAsia="Times New Roman" w:hAnsi="Symbol"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C2576FC"/>
    <w:multiLevelType w:val="singleLevel"/>
    <w:tmpl w:val="1D4AFD92"/>
    <w:lvl w:ilvl="0">
      <w:start w:val="2"/>
      <w:numFmt w:val="bullet"/>
      <w:lvlText w:val=""/>
      <w:lvlJc w:val="left"/>
      <w:pPr>
        <w:tabs>
          <w:tab w:val="num" w:pos="1080"/>
        </w:tabs>
        <w:ind w:left="1080" w:hanging="360"/>
      </w:pPr>
      <w:rPr>
        <w:rFonts w:ascii="Wingdings" w:hAnsi="Wingdings" w:hint="default"/>
      </w:rPr>
    </w:lvl>
  </w:abstractNum>
  <w:abstractNum w:abstractNumId="10" w15:restartNumberingAfterBreak="0">
    <w:nsid w:val="1D8A6C67"/>
    <w:multiLevelType w:val="hybridMultilevel"/>
    <w:tmpl w:val="3BF45D5E"/>
    <w:lvl w:ilvl="0" w:tplc="8FFE9900">
      <w:start w:val="1"/>
      <w:numFmt w:val="decimal"/>
      <w:lvlText w:val="%1)"/>
      <w:lvlJc w:val="left"/>
      <w:pPr>
        <w:ind w:left="1800" w:hanging="360"/>
      </w:pPr>
    </w:lvl>
    <w:lvl w:ilvl="1" w:tplc="4D2C036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C7220E"/>
    <w:multiLevelType w:val="singleLevel"/>
    <w:tmpl w:val="6C6A8DB0"/>
    <w:lvl w:ilvl="0">
      <w:start w:val="1"/>
      <w:numFmt w:val="upperLetter"/>
      <w:lvlText w:val="Appendix %1 "/>
      <w:lvlJc w:val="left"/>
      <w:pPr>
        <w:ind w:left="720" w:hanging="360"/>
      </w:pPr>
      <w:rPr>
        <w:rFonts w:ascii="Times New Roman" w:hAnsi="Times New Roman" w:hint="default"/>
        <w:b w:val="0"/>
        <w:i w:val="0"/>
        <w:sz w:val="20"/>
      </w:rPr>
    </w:lvl>
  </w:abstractNum>
  <w:abstractNum w:abstractNumId="12" w15:restartNumberingAfterBreak="0">
    <w:nsid w:val="2AA536D1"/>
    <w:multiLevelType w:val="hybridMultilevel"/>
    <w:tmpl w:val="398E86C6"/>
    <w:lvl w:ilvl="0" w:tplc="1F684F4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A0B35"/>
    <w:multiLevelType w:val="hybridMultilevel"/>
    <w:tmpl w:val="81484E7E"/>
    <w:lvl w:ilvl="0" w:tplc="0409000F">
      <w:start w:val="1"/>
      <w:numFmt w:val="decimal"/>
      <w:lvlText w:val="%1."/>
      <w:lvlJc w:val="left"/>
      <w:pPr>
        <w:ind w:left="720" w:hanging="360"/>
      </w:pPr>
    </w:lvl>
    <w:lvl w:ilvl="1" w:tplc="04090011">
      <w:start w:val="1"/>
      <w:numFmt w:val="decimal"/>
      <w:lvlText w:val="%2)"/>
      <w:lvlJc w:val="left"/>
      <w:pPr>
        <w:ind w:left="900" w:hanging="360"/>
      </w:pPr>
    </w:lvl>
    <w:lvl w:ilvl="2" w:tplc="C53C3DFC">
      <w:start w:val="1"/>
      <w:numFmt w:val="decimal"/>
      <w:lvlText w:val="%3."/>
      <w:lvlJc w:val="left"/>
      <w:pPr>
        <w:ind w:left="1800" w:hanging="36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2D903C36"/>
    <w:multiLevelType w:val="singleLevel"/>
    <w:tmpl w:val="76B0DA68"/>
    <w:lvl w:ilvl="0">
      <w:start w:val="3"/>
      <w:numFmt w:val="bullet"/>
      <w:lvlText w:val=""/>
      <w:lvlJc w:val="left"/>
      <w:pPr>
        <w:tabs>
          <w:tab w:val="num" w:pos="1080"/>
        </w:tabs>
        <w:ind w:left="1080" w:hanging="360"/>
      </w:pPr>
      <w:rPr>
        <w:rFonts w:ascii="Wingdings" w:hAnsi="Wingdings" w:hint="default"/>
        <w:sz w:val="20"/>
      </w:rPr>
    </w:lvl>
  </w:abstractNum>
  <w:abstractNum w:abstractNumId="15" w15:restartNumberingAfterBreak="0">
    <w:nsid w:val="2FA03F02"/>
    <w:multiLevelType w:val="multilevel"/>
    <w:tmpl w:val="F03AA0DC"/>
    <w:lvl w:ilvl="0">
      <w:start w:val="10"/>
      <w:numFmt w:val="decimal"/>
      <w:lvlText w:val="%1."/>
      <w:lvlJc w:val="left"/>
      <w:pPr>
        <w:tabs>
          <w:tab w:val="num" w:pos="765"/>
        </w:tabs>
        <w:ind w:left="765"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3725ECF"/>
    <w:multiLevelType w:val="hybridMultilevel"/>
    <w:tmpl w:val="3BF45D5E"/>
    <w:lvl w:ilvl="0" w:tplc="8FFE9900">
      <w:start w:val="1"/>
      <w:numFmt w:val="decimal"/>
      <w:lvlText w:val="%1)"/>
      <w:lvlJc w:val="left"/>
      <w:pPr>
        <w:ind w:left="1800" w:hanging="360"/>
      </w:pPr>
    </w:lvl>
    <w:lvl w:ilvl="1" w:tplc="4D2C036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4804703"/>
    <w:multiLevelType w:val="hybridMultilevel"/>
    <w:tmpl w:val="137020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8C1FE8"/>
    <w:multiLevelType w:val="hybridMultilevel"/>
    <w:tmpl w:val="3BF45D5E"/>
    <w:lvl w:ilvl="0" w:tplc="8FFE9900">
      <w:start w:val="1"/>
      <w:numFmt w:val="decimal"/>
      <w:lvlText w:val="%1)"/>
      <w:lvlJc w:val="left"/>
      <w:pPr>
        <w:ind w:left="1800" w:hanging="360"/>
      </w:pPr>
    </w:lvl>
    <w:lvl w:ilvl="1" w:tplc="4D2C036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570668"/>
    <w:multiLevelType w:val="singleLevel"/>
    <w:tmpl w:val="66D8D110"/>
    <w:lvl w:ilvl="0">
      <w:start w:val="2"/>
      <w:numFmt w:val="decimal"/>
      <w:lvlText w:val="%1."/>
      <w:lvlJc w:val="left"/>
      <w:pPr>
        <w:tabs>
          <w:tab w:val="num" w:pos="720"/>
        </w:tabs>
        <w:ind w:left="720" w:hanging="360"/>
      </w:pPr>
      <w:rPr>
        <w:rFonts w:hint="default"/>
      </w:rPr>
    </w:lvl>
  </w:abstractNum>
  <w:abstractNum w:abstractNumId="20" w15:restartNumberingAfterBreak="0">
    <w:nsid w:val="36F1726E"/>
    <w:multiLevelType w:val="multilevel"/>
    <w:tmpl w:val="AC302D8E"/>
    <w:lvl w:ilvl="0">
      <w:start w:val="8"/>
      <w:numFmt w:val="decimal"/>
      <w:pStyle w:val="maintitle"/>
      <w:lvlText w:val="%1.0"/>
      <w:lvlJc w:val="left"/>
      <w:pPr>
        <w:tabs>
          <w:tab w:val="num" w:pos="720"/>
        </w:tabs>
        <w:ind w:left="720" w:hanging="720"/>
      </w:pPr>
      <w:rPr>
        <w:rFonts w:hint="default"/>
        <w:sz w:val="28"/>
        <w:u w:val="single"/>
      </w:rPr>
    </w:lvl>
    <w:lvl w:ilvl="1">
      <w:start w:val="1"/>
      <w:numFmt w:val="decimal"/>
      <w:lvlText w:val="%1.%2"/>
      <w:lvlJc w:val="left"/>
      <w:pPr>
        <w:tabs>
          <w:tab w:val="num" w:pos="1080"/>
        </w:tabs>
        <w:ind w:left="1080" w:hanging="720"/>
      </w:pPr>
      <w:rPr>
        <w:rFonts w:hint="default"/>
        <w:sz w:val="28"/>
        <w:u w:val="single"/>
      </w:rPr>
    </w:lvl>
    <w:lvl w:ilvl="2">
      <w:start w:val="1"/>
      <w:numFmt w:val="decimal"/>
      <w:lvlText w:val="%1.%2.%3"/>
      <w:lvlJc w:val="left"/>
      <w:pPr>
        <w:tabs>
          <w:tab w:val="num" w:pos="1440"/>
        </w:tabs>
        <w:ind w:left="1440" w:hanging="720"/>
      </w:pPr>
      <w:rPr>
        <w:rFonts w:hint="default"/>
        <w:sz w:val="28"/>
        <w:u w:val="single"/>
      </w:rPr>
    </w:lvl>
    <w:lvl w:ilvl="3">
      <w:start w:val="1"/>
      <w:numFmt w:val="decimal"/>
      <w:lvlText w:val="%1.%2.%3.%4"/>
      <w:lvlJc w:val="left"/>
      <w:pPr>
        <w:tabs>
          <w:tab w:val="num" w:pos="2160"/>
        </w:tabs>
        <w:ind w:left="2160" w:hanging="1080"/>
      </w:pPr>
      <w:rPr>
        <w:rFonts w:hint="default"/>
        <w:sz w:val="28"/>
        <w:u w:val="single"/>
      </w:rPr>
    </w:lvl>
    <w:lvl w:ilvl="4">
      <w:start w:val="1"/>
      <w:numFmt w:val="decimal"/>
      <w:lvlText w:val="%1.%2.%3.%4.%5"/>
      <w:lvlJc w:val="left"/>
      <w:pPr>
        <w:tabs>
          <w:tab w:val="num" w:pos="2520"/>
        </w:tabs>
        <w:ind w:left="2520" w:hanging="1080"/>
      </w:pPr>
      <w:rPr>
        <w:rFonts w:hint="default"/>
        <w:sz w:val="28"/>
        <w:u w:val="single"/>
      </w:rPr>
    </w:lvl>
    <w:lvl w:ilvl="5">
      <w:start w:val="1"/>
      <w:numFmt w:val="decimal"/>
      <w:lvlText w:val="%1.%2.%3.%4.%5.%6"/>
      <w:lvlJc w:val="left"/>
      <w:pPr>
        <w:tabs>
          <w:tab w:val="num" w:pos="3240"/>
        </w:tabs>
        <w:ind w:left="3240" w:hanging="1440"/>
      </w:pPr>
      <w:rPr>
        <w:rFonts w:hint="default"/>
        <w:sz w:val="28"/>
        <w:u w:val="single"/>
      </w:rPr>
    </w:lvl>
    <w:lvl w:ilvl="6">
      <w:start w:val="1"/>
      <w:numFmt w:val="decimal"/>
      <w:lvlText w:val="%1.%2.%3.%4.%5.%6.%7"/>
      <w:lvlJc w:val="left"/>
      <w:pPr>
        <w:tabs>
          <w:tab w:val="num" w:pos="3600"/>
        </w:tabs>
        <w:ind w:left="3600" w:hanging="1440"/>
      </w:pPr>
      <w:rPr>
        <w:rFonts w:hint="default"/>
        <w:sz w:val="28"/>
        <w:u w:val="single"/>
      </w:rPr>
    </w:lvl>
    <w:lvl w:ilvl="7">
      <w:start w:val="1"/>
      <w:numFmt w:val="decimal"/>
      <w:lvlText w:val="%1.%2.%3.%4.%5.%6.%7.%8"/>
      <w:lvlJc w:val="left"/>
      <w:pPr>
        <w:tabs>
          <w:tab w:val="num" w:pos="4320"/>
        </w:tabs>
        <w:ind w:left="4320" w:hanging="1800"/>
      </w:pPr>
      <w:rPr>
        <w:rFonts w:hint="default"/>
        <w:sz w:val="28"/>
        <w:u w:val="single"/>
      </w:rPr>
    </w:lvl>
    <w:lvl w:ilvl="8">
      <w:start w:val="1"/>
      <w:numFmt w:val="decimal"/>
      <w:lvlText w:val="%1.%2.%3.%4.%5.%6.%7.%8.%9"/>
      <w:lvlJc w:val="left"/>
      <w:pPr>
        <w:tabs>
          <w:tab w:val="num" w:pos="5040"/>
        </w:tabs>
        <w:ind w:left="5040" w:hanging="2160"/>
      </w:pPr>
      <w:rPr>
        <w:rFonts w:hint="default"/>
        <w:sz w:val="28"/>
        <w:u w:val="single"/>
      </w:rPr>
    </w:lvl>
  </w:abstractNum>
  <w:abstractNum w:abstractNumId="21" w15:restartNumberingAfterBreak="0">
    <w:nsid w:val="384B4689"/>
    <w:multiLevelType w:val="hybridMultilevel"/>
    <w:tmpl w:val="3BF45D5E"/>
    <w:lvl w:ilvl="0" w:tplc="8FFE9900">
      <w:start w:val="1"/>
      <w:numFmt w:val="decimal"/>
      <w:lvlText w:val="%1)"/>
      <w:lvlJc w:val="left"/>
      <w:pPr>
        <w:ind w:left="1800" w:hanging="360"/>
      </w:pPr>
    </w:lvl>
    <w:lvl w:ilvl="1" w:tplc="4D2C036E">
      <w:start w:val="1"/>
      <w:numFmt w:val="lowerLetter"/>
      <w:lvlText w:val="(%2)"/>
      <w:lvlJc w:val="left"/>
      <w:pPr>
        <w:ind w:left="180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D812C24"/>
    <w:multiLevelType w:val="hybridMultilevel"/>
    <w:tmpl w:val="E80A5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87B11"/>
    <w:multiLevelType w:val="hybridMultilevel"/>
    <w:tmpl w:val="E05A7082"/>
    <w:lvl w:ilvl="0" w:tplc="971ED062">
      <w:start w:val="1"/>
      <w:numFmt w:val="upperLetter"/>
      <w:pStyle w:val="RptSctnHd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63295"/>
    <w:multiLevelType w:val="hybridMultilevel"/>
    <w:tmpl w:val="59A6A23E"/>
    <w:lvl w:ilvl="0" w:tplc="04090019">
      <w:start w:val="1"/>
      <w:numFmt w:val="lowerLetter"/>
      <w:lvlText w:val="%1."/>
      <w:lvlJc w:val="left"/>
      <w:pPr>
        <w:ind w:left="1260" w:hanging="360"/>
      </w:pPr>
    </w:lvl>
    <w:lvl w:ilvl="1" w:tplc="04090011">
      <w:start w:val="1"/>
      <w:numFmt w:val="decimal"/>
      <w:lvlText w:val="%2)"/>
      <w:lvlJc w:val="left"/>
      <w:pPr>
        <w:ind w:left="1440" w:hanging="360"/>
      </w:pPr>
    </w:lvl>
    <w:lvl w:ilvl="2" w:tplc="C53C3DF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6764B"/>
    <w:multiLevelType w:val="hybridMultilevel"/>
    <w:tmpl w:val="E5A44590"/>
    <w:lvl w:ilvl="0" w:tplc="6C6A8DB0">
      <w:start w:val="1"/>
      <w:numFmt w:val="upperLetter"/>
      <w:lvlText w:val="Appendix %1 "/>
      <w:lvlJc w:val="left"/>
      <w:pPr>
        <w:ind w:left="1080" w:hanging="360"/>
      </w:pPr>
      <w:rPr>
        <w:rFonts w:ascii="Times New Roman" w:hAnsi="Times New Roman"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4A3B13"/>
    <w:multiLevelType w:val="hybridMultilevel"/>
    <w:tmpl w:val="81484E7E"/>
    <w:lvl w:ilvl="0" w:tplc="0409000F">
      <w:start w:val="1"/>
      <w:numFmt w:val="decimal"/>
      <w:lvlText w:val="%1."/>
      <w:lvlJc w:val="left"/>
      <w:pPr>
        <w:ind w:left="720" w:hanging="360"/>
      </w:pPr>
    </w:lvl>
    <w:lvl w:ilvl="1" w:tplc="04090011">
      <w:start w:val="1"/>
      <w:numFmt w:val="decimal"/>
      <w:lvlText w:val="%2)"/>
      <w:lvlJc w:val="left"/>
      <w:pPr>
        <w:ind w:left="900" w:hanging="360"/>
      </w:pPr>
    </w:lvl>
    <w:lvl w:ilvl="2" w:tplc="C53C3DFC">
      <w:start w:val="1"/>
      <w:numFmt w:val="decimal"/>
      <w:lvlText w:val="%3."/>
      <w:lvlJc w:val="left"/>
      <w:pPr>
        <w:ind w:left="1800" w:hanging="36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48B643BB"/>
    <w:multiLevelType w:val="singleLevel"/>
    <w:tmpl w:val="032CF298"/>
    <w:lvl w:ilvl="0">
      <w:start w:val="1"/>
      <w:numFmt w:val="decimal"/>
      <w:lvlText w:val="%1."/>
      <w:lvlJc w:val="left"/>
      <w:pPr>
        <w:tabs>
          <w:tab w:val="num" w:pos="720"/>
        </w:tabs>
        <w:ind w:left="720" w:hanging="360"/>
      </w:pPr>
      <w:rPr>
        <w:rFonts w:hint="default"/>
      </w:rPr>
    </w:lvl>
  </w:abstractNum>
  <w:abstractNum w:abstractNumId="28" w15:restartNumberingAfterBreak="0">
    <w:nsid w:val="55EA4675"/>
    <w:multiLevelType w:val="hybridMultilevel"/>
    <w:tmpl w:val="64A44BE4"/>
    <w:lvl w:ilvl="0" w:tplc="4456F422">
      <w:start w:val="1"/>
      <w:numFmt w:val="decimal"/>
      <w:pStyle w:val="JMEGuid01"/>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C86FA4"/>
    <w:multiLevelType w:val="multilevel"/>
    <w:tmpl w:val="A088221A"/>
    <w:styleLink w:val="Style1"/>
    <w:lvl w:ilvl="0">
      <w:start w:val="1"/>
      <w:numFmt w:val="decimal"/>
      <w:lvlText w:val="%1.0"/>
      <w:lvlJc w:val="left"/>
      <w:pPr>
        <w:ind w:left="1080" w:hanging="360"/>
      </w:pPr>
      <w:rPr>
        <w:rFonts w:hint="default"/>
        <w:b/>
        <w:i w:val="0"/>
      </w:rPr>
    </w:lvl>
    <w:lvl w:ilvl="1">
      <w:start w:val="1"/>
      <w:numFmt w:val="decimal"/>
      <w:lvlText w:val="%1.%2"/>
      <w:lvlJc w:val="left"/>
      <w:pPr>
        <w:ind w:left="1440" w:hanging="360"/>
      </w:pPr>
      <w:rPr>
        <w:rFonts w:hint="default"/>
      </w:rPr>
    </w:lvl>
    <w:lvl w:ilvl="2">
      <w:start w:val="1"/>
      <w:numFmt w:val="upperLetter"/>
      <w:lvlText w:val="%1.%2.%3"/>
      <w:lvlJc w:val="left"/>
      <w:pPr>
        <w:ind w:left="1800" w:hanging="360"/>
      </w:pPr>
      <w:rPr>
        <w:rFonts w:hint="default"/>
        <w:b w:val="0"/>
        <w:i/>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59544788"/>
    <w:multiLevelType w:val="singleLevel"/>
    <w:tmpl w:val="1D4AFD92"/>
    <w:lvl w:ilvl="0">
      <w:start w:val="2"/>
      <w:numFmt w:val="bullet"/>
      <w:lvlText w:val=""/>
      <w:lvlJc w:val="left"/>
      <w:pPr>
        <w:tabs>
          <w:tab w:val="num" w:pos="1080"/>
        </w:tabs>
        <w:ind w:left="1080" w:hanging="360"/>
      </w:pPr>
      <w:rPr>
        <w:rFonts w:ascii="Wingdings" w:hAnsi="Wingdings" w:hint="default"/>
      </w:rPr>
    </w:lvl>
  </w:abstractNum>
  <w:abstractNum w:abstractNumId="31" w15:restartNumberingAfterBreak="0">
    <w:nsid w:val="5E037527"/>
    <w:multiLevelType w:val="singleLevel"/>
    <w:tmpl w:val="1D4AFD92"/>
    <w:lvl w:ilvl="0">
      <w:start w:val="2"/>
      <w:numFmt w:val="bullet"/>
      <w:lvlText w:val=""/>
      <w:lvlJc w:val="left"/>
      <w:pPr>
        <w:ind w:left="1260" w:hanging="360"/>
      </w:pPr>
      <w:rPr>
        <w:rFonts w:ascii="Wingdings" w:hAnsi="Wingdings" w:hint="default"/>
      </w:rPr>
    </w:lvl>
  </w:abstractNum>
  <w:abstractNum w:abstractNumId="32" w15:restartNumberingAfterBreak="0">
    <w:nsid w:val="63945FC9"/>
    <w:multiLevelType w:val="singleLevel"/>
    <w:tmpl w:val="032CF298"/>
    <w:lvl w:ilvl="0">
      <w:start w:val="1"/>
      <w:numFmt w:val="decimal"/>
      <w:lvlText w:val="%1."/>
      <w:lvlJc w:val="left"/>
      <w:pPr>
        <w:tabs>
          <w:tab w:val="num" w:pos="720"/>
        </w:tabs>
        <w:ind w:left="720" w:hanging="360"/>
      </w:pPr>
      <w:rPr>
        <w:rFonts w:hint="default"/>
      </w:rPr>
    </w:lvl>
  </w:abstractNum>
  <w:abstractNum w:abstractNumId="33" w15:restartNumberingAfterBreak="0">
    <w:nsid w:val="66AE728D"/>
    <w:multiLevelType w:val="multilevel"/>
    <w:tmpl w:val="0409001D"/>
    <w:styleLink w:val="AppendixList"/>
    <w:lvl w:ilvl="0">
      <w:start w:val="1"/>
      <w:numFmt w:val="decimal"/>
      <w:lvlText w:val="%1)"/>
      <w:lvlJc w:val="left"/>
      <w:pPr>
        <w:ind w:left="360" w:hanging="360"/>
      </w:pPr>
      <w:rPr>
        <w:rFonts w:ascii="Times New Roman" w:hAnsi="Times New Roman"/>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E934A2"/>
    <w:multiLevelType w:val="hybridMultilevel"/>
    <w:tmpl w:val="C24C60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231279"/>
    <w:multiLevelType w:val="singleLevel"/>
    <w:tmpl w:val="032CF298"/>
    <w:lvl w:ilvl="0">
      <w:start w:val="1"/>
      <w:numFmt w:val="decimal"/>
      <w:lvlText w:val="%1."/>
      <w:lvlJc w:val="left"/>
      <w:pPr>
        <w:tabs>
          <w:tab w:val="num" w:pos="720"/>
        </w:tabs>
        <w:ind w:left="720" w:hanging="360"/>
      </w:pPr>
      <w:rPr>
        <w:rFonts w:hint="default"/>
      </w:rPr>
    </w:lvl>
  </w:abstractNum>
  <w:abstractNum w:abstractNumId="36" w15:restartNumberingAfterBreak="0">
    <w:nsid w:val="72A90A68"/>
    <w:multiLevelType w:val="hybridMultilevel"/>
    <w:tmpl w:val="B72ECE80"/>
    <w:lvl w:ilvl="0" w:tplc="FFE6B9B2">
      <w:start w:val="1"/>
      <w:numFmt w:val="decimal"/>
      <w:lvlText w:val="%1."/>
      <w:lvlJc w:val="left"/>
      <w:pPr>
        <w:ind w:left="1080" w:hanging="360"/>
      </w:pPr>
    </w:lvl>
    <w:lvl w:ilvl="1" w:tplc="908258C6" w:tentative="1">
      <w:start w:val="1"/>
      <w:numFmt w:val="lowerLetter"/>
      <w:lvlText w:val="%2."/>
      <w:lvlJc w:val="left"/>
      <w:pPr>
        <w:ind w:left="1800" w:hanging="360"/>
      </w:pPr>
    </w:lvl>
    <w:lvl w:ilvl="2" w:tplc="31562FDC" w:tentative="1">
      <w:start w:val="1"/>
      <w:numFmt w:val="lowerRoman"/>
      <w:lvlText w:val="%3."/>
      <w:lvlJc w:val="right"/>
      <w:pPr>
        <w:ind w:left="2520" w:hanging="180"/>
      </w:pPr>
    </w:lvl>
    <w:lvl w:ilvl="3" w:tplc="646AD24E" w:tentative="1">
      <w:start w:val="1"/>
      <w:numFmt w:val="decimal"/>
      <w:lvlText w:val="%4."/>
      <w:lvlJc w:val="left"/>
      <w:pPr>
        <w:ind w:left="3240" w:hanging="360"/>
      </w:pPr>
    </w:lvl>
    <w:lvl w:ilvl="4" w:tplc="BBC6234C" w:tentative="1">
      <w:start w:val="1"/>
      <w:numFmt w:val="lowerLetter"/>
      <w:lvlText w:val="%5."/>
      <w:lvlJc w:val="left"/>
      <w:pPr>
        <w:ind w:left="3960" w:hanging="360"/>
      </w:pPr>
    </w:lvl>
    <w:lvl w:ilvl="5" w:tplc="817AC798" w:tentative="1">
      <w:start w:val="1"/>
      <w:numFmt w:val="lowerRoman"/>
      <w:lvlText w:val="%6."/>
      <w:lvlJc w:val="right"/>
      <w:pPr>
        <w:ind w:left="4680" w:hanging="180"/>
      </w:pPr>
    </w:lvl>
    <w:lvl w:ilvl="6" w:tplc="A97EB054" w:tentative="1">
      <w:start w:val="1"/>
      <w:numFmt w:val="decimal"/>
      <w:lvlText w:val="%7."/>
      <w:lvlJc w:val="left"/>
      <w:pPr>
        <w:ind w:left="5400" w:hanging="360"/>
      </w:pPr>
    </w:lvl>
    <w:lvl w:ilvl="7" w:tplc="0B4CC3E0" w:tentative="1">
      <w:start w:val="1"/>
      <w:numFmt w:val="lowerLetter"/>
      <w:lvlText w:val="%8."/>
      <w:lvlJc w:val="left"/>
      <w:pPr>
        <w:ind w:left="6120" w:hanging="360"/>
      </w:pPr>
    </w:lvl>
    <w:lvl w:ilvl="8" w:tplc="0956A7FA" w:tentative="1">
      <w:start w:val="1"/>
      <w:numFmt w:val="lowerRoman"/>
      <w:lvlText w:val="%9."/>
      <w:lvlJc w:val="right"/>
      <w:pPr>
        <w:ind w:left="6840" w:hanging="180"/>
      </w:pPr>
    </w:lvl>
  </w:abstractNum>
  <w:abstractNum w:abstractNumId="37" w15:restartNumberingAfterBreak="0">
    <w:nsid w:val="75785BE8"/>
    <w:multiLevelType w:val="hybridMultilevel"/>
    <w:tmpl w:val="C24C60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2F04E5"/>
    <w:multiLevelType w:val="hybridMultilevel"/>
    <w:tmpl w:val="E80A5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467B0A"/>
    <w:multiLevelType w:val="hybridMultilevel"/>
    <w:tmpl w:val="B72ECE80"/>
    <w:lvl w:ilvl="0" w:tplc="FFE6B9B2">
      <w:start w:val="1"/>
      <w:numFmt w:val="decimal"/>
      <w:lvlText w:val="%1."/>
      <w:lvlJc w:val="left"/>
      <w:pPr>
        <w:ind w:left="1080" w:hanging="360"/>
      </w:pPr>
    </w:lvl>
    <w:lvl w:ilvl="1" w:tplc="908258C6" w:tentative="1">
      <w:start w:val="1"/>
      <w:numFmt w:val="lowerLetter"/>
      <w:lvlText w:val="%2."/>
      <w:lvlJc w:val="left"/>
      <w:pPr>
        <w:ind w:left="1800" w:hanging="360"/>
      </w:pPr>
    </w:lvl>
    <w:lvl w:ilvl="2" w:tplc="31562FDC" w:tentative="1">
      <w:start w:val="1"/>
      <w:numFmt w:val="lowerRoman"/>
      <w:lvlText w:val="%3."/>
      <w:lvlJc w:val="right"/>
      <w:pPr>
        <w:ind w:left="2520" w:hanging="180"/>
      </w:pPr>
    </w:lvl>
    <w:lvl w:ilvl="3" w:tplc="646AD24E" w:tentative="1">
      <w:start w:val="1"/>
      <w:numFmt w:val="decimal"/>
      <w:lvlText w:val="%4."/>
      <w:lvlJc w:val="left"/>
      <w:pPr>
        <w:ind w:left="3240" w:hanging="360"/>
      </w:pPr>
    </w:lvl>
    <w:lvl w:ilvl="4" w:tplc="BBC6234C" w:tentative="1">
      <w:start w:val="1"/>
      <w:numFmt w:val="lowerLetter"/>
      <w:lvlText w:val="%5."/>
      <w:lvlJc w:val="left"/>
      <w:pPr>
        <w:ind w:left="3960" w:hanging="360"/>
      </w:pPr>
    </w:lvl>
    <w:lvl w:ilvl="5" w:tplc="817AC798" w:tentative="1">
      <w:start w:val="1"/>
      <w:numFmt w:val="lowerRoman"/>
      <w:lvlText w:val="%6."/>
      <w:lvlJc w:val="right"/>
      <w:pPr>
        <w:ind w:left="4680" w:hanging="180"/>
      </w:pPr>
    </w:lvl>
    <w:lvl w:ilvl="6" w:tplc="A97EB054" w:tentative="1">
      <w:start w:val="1"/>
      <w:numFmt w:val="decimal"/>
      <w:lvlText w:val="%7."/>
      <w:lvlJc w:val="left"/>
      <w:pPr>
        <w:ind w:left="5400" w:hanging="360"/>
      </w:pPr>
    </w:lvl>
    <w:lvl w:ilvl="7" w:tplc="0B4CC3E0" w:tentative="1">
      <w:start w:val="1"/>
      <w:numFmt w:val="lowerLetter"/>
      <w:lvlText w:val="%8."/>
      <w:lvlJc w:val="left"/>
      <w:pPr>
        <w:ind w:left="6120" w:hanging="360"/>
      </w:pPr>
    </w:lvl>
    <w:lvl w:ilvl="8" w:tplc="0956A7FA" w:tentative="1">
      <w:start w:val="1"/>
      <w:numFmt w:val="lowerRoman"/>
      <w:lvlText w:val="%9."/>
      <w:lvlJc w:val="right"/>
      <w:pPr>
        <w:ind w:left="6840" w:hanging="180"/>
      </w:pPr>
    </w:lvl>
  </w:abstractNum>
  <w:num w:numId="1">
    <w:abstractNumId w:val="29"/>
  </w:num>
  <w:num w:numId="2">
    <w:abstractNumId w:val="28"/>
  </w:num>
  <w:num w:numId="3">
    <w:abstractNumId w:val="1"/>
  </w:num>
  <w:num w:numId="4">
    <w:abstractNumId w:val="30"/>
  </w:num>
  <w:num w:numId="5">
    <w:abstractNumId w:val="31"/>
  </w:num>
  <w:num w:numId="6">
    <w:abstractNumId w:val="9"/>
  </w:num>
  <w:num w:numId="7">
    <w:abstractNumId w:val="14"/>
  </w:num>
  <w:num w:numId="8">
    <w:abstractNumId w:val="23"/>
  </w:num>
  <w:num w:numId="9">
    <w:abstractNumId w:val="20"/>
  </w:num>
  <w:num w:numId="10">
    <w:abstractNumId w:val="15"/>
  </w:num>
  <w:num w:numId="11">
    <w:abstractNumId w:val="27"/>
  </w:num>
  <w:num w:numId="12">
    <w:abstractNumId w:val="19"/>
  </w:num>
  <w:num w:numId="13">
    <w:abstractNumId w:val="3"/>
  </w:num>
  <w:num w:numId="14">
    <w:abstractNumId w:val="36"/>
  </w:num>
  <w:num w:numId="15">
    <w:abstractNumId w:val="18"/>
  </w:num>
  <w:num w:numId="16">
    <w:abstractNumId w:val="5"/>
  </w:num>
  <w:num w:numId="17">
    <w:abstractNumId w:val="0"/>
  </w:num>
  <w:num w:numId="18">
    <w:abstractNumId w:val="4"/>
  </w:num>
  <w:num w:numId="19">
    <w:abstractNumId w:val="10"/>
  </w:num>
  <w:num w:numId="20">
    <w:abstractNumId w:val="23"/>
    <w:lvlOverride w:ilvl="0">
      <w:startOverride w:val="1"/>
    </w:lvlOverride>
  </w:num>
  <w:num w:numId="21">
    <w:abstractNumId w:val="35"/>
  </w:num>
  <w:num w:numId="22">
    <w:abstractNumId w:val="34"/>
  </w:num>
  <w:num w:numId="23">
    <w:abstractNumId w:val="24"/>
  </w:num>
  <w:num w:numId="24">
    <w:abstractNumId w:val="21"/>
  </w:num>
  <w:num w:numId="25">
    <w:abstractNumId w:val="16"/>
  </w:num>
  <w:num w:numId="26">
    <w:abstractNumId w:val="38"/>
  </w:num>
  <w:num w:numId="27">
    <w:abstractNumId w:val="23"/>
    <w:lvlOverride w:ilvl="0">
      <w:startOverride w:val="1"/>
    </w:lvlOverride>
  </w:num>
  <w:num w:numId="28">
    <w:abstractNumId w:val="32"/>
  </w:num>
  <w:num w:numId="29">
    <w:abstractNumId w:val="37"/>
  </w:num>
  <w:num w:numId="30">
    <w:abstractNumId w:val="13"/>
  </w:num>
  <w:num w:numId="31">
    <w:abstractNumId w:val="17"/>
  </w:num>
  <w:num w:numId="32">
    <w:abstractNumId w:val="26"/>
  </w:num>
  <w:num w:numId="33">
    <w:abstractNumId w:val="6"/>
  </w:num>
  <w:num w:numId="34">
    <w:abstractNumId w:val="2"/>
  </w:num>
  <w:num w:numId="35">
    <w:abstractNumId w:val="22"/>
  </w:num>
  <w:num w:numId="36">
    <w:abstractNumId w:val="8"/>
  </w:num>
  <w:num w:numId="37">
    <w:abstractNumId w:val="33"/>
  </w:num>
  <w:num w:numId="38">
    <w:abstractNumId w:val="11"/>
  </w:num>
  <w:num w:numId="39">
    <w:abstractNumId w:val="25"/>
  </w:num>
  <w:num w:numId="40">
    <w:abstractNumId w:val="7"/>
  </w:num>
  <w:num w:numId="41">
    <w:abstractNumId w:val="39"/>
  </w:num>
  <w:num w:numId="42">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8E"/>
    <w:rsid w:val="00021FC4"/>
    <w:rsid w:val="0003135F"/>
    <w:rsid w:val="00036F3C"/>
    <w:rsid w:val="000702F3"/>
    <w:rsid w:val="00085FFA"/>
    <w:rsid w:val="0008721D"/>
    <w:rsid w:val="00095E4B"/>
    <w:rsid w:val="000A4D52"/>
    <w:rsid w:val="000B50AC"/>
    <w:rsid w:val="000C04F0"/>
    <w:rsid w:val="000E384F"/>
    <w:rsid w:val="00102BBC"/>
    <w:rsid w:val="00106B78"/>
    <w:rsid w:val="00106BEE"/>
    <w:rsid w:val="0016351C"/>
    <w:rsid w:val="0017447E"/>
    <w:rsid w:val="00176D73"/>
    <w:rsid w:val="0018023E"/>
    <w:rsid w:val="00187D0A"/>
    <w:rsid w:val="001A03E9"/>
    <w:rsid w:val="001A13A8"/>
    <w:rsid w:val="001D17C3"/>
    <w:rsid w:val="00204803"/>
    <w:rsid w:val="00232DD2"/>
    <w:rsid w:val="00234380"/>
    <w:rsid w:val="00256FC7"/>
    <w:rsid w:val="00274A65"/>
    <w:rsid w:val="00276B7D"/>
    <w:rsid w:val="00276E93"/>
    <w:rsid w:val="002867E4"/>
    <w:rsid w:val="002D20AA"/>
    <w:rsid w:val="002F6DD7"/>
    <w:rsid w:val="002F7984"/>
    <w:rsid w:val="00305841"/>
    <w:rsid w:val="00307B6E"/>
    <w:rsid w:val="00311063"/>
    <w:rsid w:val="00315BB4"/>
    <w:rsid w:val="0031667D"/>
    <w:rsid w:val="00321192"/>
    <w:rsid w:val="00322BEE"/>
    <w:rsid w:val="0033370A"/>
    <w:rsid w:val="003537D7"/>
    <w:rsid w:val="0037409B"/>
    <w:rsid w:val="00397995"/>
    <w:rsid w:val="003B1CF2"/>
    <w:rsid w:val="003C6D79"/>
    <w:rsid w:val="003C6DCA"/>
    <w:rsid w:val="003C7B6B"/>
    <w:rsid w:val="0041404A"/>
    <w:rsid w:val="0041515A"/>
    <w:rsid w:val="00442E46"/>
    <w:rsid w:val="004670E5"/>
    <w:rsid w:val="00481B89"/>
    <w:rsid w:val="0048658E"/>
    <w:rsid w:val="0050034E"/>
    <w:rsid w:val="00507DC7"/>
    <w:rsid w:val="0051335B"/>
    <w:rsid w:val="00516477"/>
    <w:rsid w:val="0052322A"/>
    <w:rsid w:val="00535FE0"/>
    <w:rsid w:val="005540E3"/>
    <w:rsid w:val="00571B2B"/>
    <w:rsid w:val="00575E67"/>
    <w:rsid w:val="00581005"/>
    <w:rsid w:val="00584447"/>
    <w:rsid w:val="005C1DAD"/>
    <w:rsid w:val="005C348D"/>
    <w:rsid w:val="005C7B5E"/>
    <w:rsid w:val="006203F8"/>
    <w:rsid w:val="00637C3B"/>
    <w:rsid w:val="00642ADB"/>
    <w:rsid w:val="0064454E"/>
    <w:rsid w:val="00647512"/>
    <w:rsid w:val="00651779"/>
    <w:rsid w:val="00670C87"/>
    <w:rsid w:val="00674775"/>
    <w:rsid w:val="00680561"/>
    <w:rsid w:val="0068573C"/>
    <w:rsid w:val="006A0D1C"/>
    <w:rsid w:val="006A3F3A"/>
    <w:rsid w:val="006B4617"/>
    <w:rsid w:val="006B7578"/>
    <w:rsid w:val="006D5AA4"/>
    <w:rsid w:val="006D6817"/>
    <w:rsid w:val="00712004"/>
    <w:rsid w:val="00713E93"/>
    <w:rsid w:val="00720FE6"/>
    <w:rsid w:val="00730D0B"/>
    <w:rsid w:val="00750C6C"/>
    <w:rsid w:val="0076337A"/>
    <w:rsid w:val="007633B8"/>
    <w:rsid w:val="00782C06"/>
    <w:rsid w:val="0078780B"/>
    <w:rsid w:val="0079619E"/>
    <w:rsid w:val="007A3218"/>
    <w:rsid w:val="007B4C77"/>
    <w:rsid w:val="007C7FC1"/>
    <w:rsid w:val="007D20E2"/>
    <w:rsid w:val="007E0772"/>
    <w:rsid w:val="007E2504"/>
    <w:rsid w:val="007F7C3F"/>
    <w:rsid w:val="00814391"/>
    <w:rsid w:val="00815879"/>
    <w:rsid w:val="00815E80"/>
    <w:rsid w:val="00826355"/>
    <w:rsid w:val="00833082"/>
    <w:rsid w:val="0083752A"/>
    <w:rsid w:val="0085300A"/>
    <w:rsid w:val="00855292"/>
    <w:rsid w:val="00865381"/>
    <w:rsid w:val="00865972"/>
    <w:rsid w:val="00866B31"/>
    <w:rsid w:val="0088007C"/>
    <w:rsid w:val="00881D35"/>
    <w:rsid w:val="008855F0"/>
    <w:rsid w:val="00887D17"/>
    <w:rsid w:val="008C19B4"/>
    <w:rsid w:val="008E24A7"/>
    <w:rsid w:val="008E2FFF"/>
    <w:rsid w:val="008E45A2"/>
    <w:rsid w:val="009115C3"/>
    <w:rsid w:val="00921EEF"/>
    <w:rsid w:val="00923FE3"/>
    <w:rsid w:val="009336AB"/>
    <w:rsid w:val="00940631"/>
    <w:rsid w:val="00942A35"/>
    <w:rsid w:val="00947F1B"/>
    <w:rsid w:val="00967033"/>
    <w:rsid w:val="00992DA5"/>
    <w:rsid w:val="0099698A"/>
    <w:rsid w:val="009A5A1F"/>
    <w:rsid w:val="009B3A99"/>
    <w:rsid w:val="009F1286"/>
    <w:rsid w:val="00A167E2"/>
    <w:rsid w:val="00A2487D"/>
    <w:rsid w:val="00A32858"/>
    <w:rsid w:val="00A355B0"/>
    <w:rsid w:val="00A66019"/>
    <w:rsid w:val="00A77BDD"/>
    <w:rsid w:val="00AC63CA"/>
    <w:rsid w:val="00AE3FFD"/>
    <w:rsid w:val="00AE5777"/>
    <w:rsid w:val="00B00F50"/>
    <w:rsid w:val="00B06D6F"/>
    <w:rsid w:val="00B24181"/>
    <w:rsid w:val="00B27D43"/>
    <w:rsid w:val="00B40FCD"/>
    <w:rsid w:val="00B46B62"/>
    <w:rsid w:val="00B60E82"/>
    <w:rsid w:val="00B65F5A"/>
    <w:rsid w:val="00B74CE4"/>
    <w:rsid w:val="00BC7212"/>
    <w:rsid w:val="00BD0A80"/>
    <w:rsid w:val="00BD7573"/>
    <w:rsid w:val="00BE1486"/>
    <w:rsid w:val="00BF6D9A"/>
    <w:rsid w:val="00C01EC2"/>
    <w:rsid w:val="00C05B13"/>
    <w:rsid w:val="00C06CCA"/>
    <w:rsid w:val="00C108A7"/>
    <w:rsid w:val="00C15504"/>
    <w:rsid w:val="00C312BC"/>
    <w:rsid w:val="00C43312"/>
    <w:rsid w:val="00C44833"/>
    <w:rsid w:val="00C47130"/>
    <w:rsid w:val="00C57E0B"/>
    <w:rsid w:val="00C7453C"/>
    <w:rsid w:val="00C745AF"/>
    <w:rsid w:val="00C8438A"/>
    <w:rsid w:val="00C844B5"/>
    <w:rsid w:val="00C90A9C"/>
    <w:rsid w:val="00CA7676"/>
    <w:rsid w:val="00CB46FB"/>
    <w:rsid w:val="00CD1248"/>
    <w:rsid w:val="00CD5CED"/>
    <w:rsid w:val="00CE6804"/>
    <w:rsid w:val="00D03C4B"/>
    <w:rsid w:val="00D143CD"/>
    <w:rsid w:val="00D236C1"/>
    <w:rsid w:val="00D31FAB"/>
    <w:rsid w:val="00D3301F"/>
    <w:rsid w:val="00D36A25"/>
    <w:rsid w:val="00D54119"/>
    <w:rsid w:val="00D95759"/>
    <w:rsid w:val="00D95DE8"/>
    <w:rsid w:val="00D97EEF"/>
    <w:rsid w:val="00DB67F7"/>
    <w:rsid w:val="00DC19A8"/>
    <w:rsid w:val="00DD7773"/>
    <w:rsid w:val="00E0555C"/>
    <w:rsid w:val="00E10468"/>
    <w:rsid w:val="00E12B72"/>
    <w:rsid w:val="00E22580"/>
    <w:rsid w:val="00E4157C"/>
    <w:rsid w:val="00E43AE2"/>
    <w:rsid w:val="00E43EFB"/>
    <w:rsid w:val="00E46AE3"/>
    <w:rsid w:val="00E81620"/>
    <w:rsid w:val="00E84CAC"/>
    <w:rsid w:val="00EA13E8"/>
    <w:rsid w:val="00EA211F"/>
    <w:rsid w:val="00EC3B1B"/>
    <w:rsid w:val="00EC4B58"/>
    <w:rsid w:val="00ED0A80"/>
    <w:rsid w:val="00ED30AD"/>
    <w:rsid w:val="00EF10A7"/>
    <w:rsid w:val="00EF292B"/>
    <w:rsid w:val="00F25B09"/>
    <w:rsid w:val="00F30DDA"/>
    <w:rsid w:val="00F31B14"/>
    <w:rsid w:val="00F35889"/>
    <w:rsid w:val="00F37ECC"/>
    <w:rsid w:val="00F403BB"/>
    <w:rsid w:val="00F511F2"/>
    <w:rsid w:val="00F545F9"/>
    <w:rsid w:val="00F708D2"/>
    <w:rsid w:val="00F70C77"/>
    <w:rsid w:val="00F801A9"/>
    <w:rsid w:val="00F8279E"/>
    <w:rsid w:val="00F84C3C"/>
    <w:rsid w:val="00FA38D0"/>
    <w:rsid w:val="00FB084D"/>
    <w:rsid w:val="00FC18E0"/>
    <w:rsid w:val="00FD5C86"/>
    <w:rsid w:val="00FE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D1087"/>
  <w15:chartTrackingRefBased/>
  <w15:docId w15:val="{8C2BA1D1-09C7-4FB5-A085-2A1FF675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0A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12B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2E46"/>
    <w:pPr>
      <w:keepNext/>
      <w:suppressAutoHyphens/>
      <w:spacing w:before="120"/>
      <w:outlineLvl w:val="1"/>
    </w:pPr>
    <w:rPr>
      <w:b/>
      <w:spacing w:val="-2"/>
      <w:sz w:val="18"/>
    </w:rPr>
  </w:style>
  <w:style w:type="paragraph" w:styleId="Heading3">
    <w:name w:val="heading 3"/>
    <w:basedOn w:val="Normal"/>
    <w:next w:val="Normal"/>
    <w:link w:val="Heading3Char"/>
    <w:qFormat/>
    <w:rsid w:val="00442E46"/>
    <w:pPr>
      <w:keepNext/>
      <w:tabs>
        <w:tab w:val="left" w:pos="-720"/>
        <w:tab w:val="left" w:pos="0"/>
      </w:tabs>
      <w:suppressAutoHyphens/>
      <w:outlineLvl w:val="2"/>
    </w:pPr>
    <w:rPr>
      <w:sz w:val="24"/>
    </w:rPr>
  </w:style>
  <w:style w:type="paragraph" w:styleId="Heading4">
    <w:name w:val="heading 4"/>
    <w:basedOn w:val="Normal"/>
    <w:next w:val="Normal"/>
    <w:link w:val="Heading4Char"/>
    <w:qFormat/>
    <w:rsid w:val="00442E46"/>
    <w:pPr>
      <w:keepNext/>
      <w:suppressAutoHyphens/>
      <w:jc w:val="center"/>
      <w:outlineLvl w:val="3"/>
    </w:pPr>
    <w:rPr>
      <w:b/>
    </w:rPr>
  </w:style>
  <w:style w:type="paragraph" w:styleId="Heading5">
    <w:name w:val="heading 5"/>
    <w:basedOn w:val="Normal"/>
    <w:next w:val="Normal"/>
    <w:link w:val="Heading5Char"/>
    <w:qFormat/>
    <w:rsid w:val="0048658E"/>
    <w:pPr>
      <w:keepNext/>
      <w:tabs>
        <w:tab w:val="left" w:pos="360"/>
      </w:tabs>
      <w:outlineLvl w:val="4"/>
    </w:pPr>
    <w:rPr>
      <w:b/>
    </w:rPr>
  </w:style>
  <w:style w:type="paragraph" w:styleId="Heading6">
    <w:name w:val="heading 6"/>
    <w:basedOn w:val="Normal"/>
    <w:next w:val="Normal"/>
    <w:link w:val="Heading6Char"/>
    <w:qFormat/>
    <w:rsid w:val="00442E46"/>
    <w:pPr>
      <w:keepNext/>
      <w:suppressAutoHyphens/>
      <w:jc w:val="both"/>
      <w:outlineLvl w:val="5"/>
    </w:pPr>
    <w:rPr>
      <w:b/>
      <w:spacing w:val="-3"/>
      <w:sz w:val="24"/>
    </w:rPr>
  </w:style>
  <w:style w:type="paragraph" w:styleId="Heading7">
    <w:name w:val="heading 7"/>
    <w:basedOn w:val="Normal"/>
    <w:next w:val="Normal"/>
    <w:link w:val="Heading7Char"/>
    <w:qFormat/>
    <w:rsid w:val="00442E46"/>
    <w:pPr>
      <w:keepNext/>
      <w:suppressAutoHyphens/>
      <w:jc w:val="center"/>
      <w:outlineLvl w:val="6"/>
    </w:pPr>
    <w:rPr>
      <w:b/>
      <w:sz w:val="24"/>
    </w:rPr>
  </w:style>
  <w:style w:type="paragraph" w:styleId="Heading8">
    <w:name w:val="heading 8"/>
    <w:basedOn w:val="Normal"/>
    <w:next w:val="Normal"/>
    <w:link w:val="Heading8Char"/>
    <w:qFormat/>
    <w:rsid w:val="00442E46"/>
    <w:pPr>
      <w:keepNext/>
      <w:tabs>
        <w:tab w:val="left" w:pos="360"/>
      </w:tabs>
      <w:outlineLvl w:val="7"/>
    </w:pPr>
    <w:rPr>
      <w:b/>
    </w:rPr>
  </w:style>
  <w:style w:type="paragraph" w:styleId="Heading9">
    <w:name w:val="heading 9"/>
    <w:basedOn w:val="Normal"/>
    <w:next w:val="Normal"/>
    <w:link w:val="Heading9Char"/>
    <w:qFormat/>
    <w:rsid w:val="00442E46"/>
    <w:pPr>
      <w:keepNext/>
      <w:suppressAutoHyphens/>
      <w:jc w:val="center"/>
      <w:outlineLvl w:val="8"/>
    </w:pPr>
    <w:rPr>
      <w:rFonts w:ascii="Arial" w:hAnsi="Arial"/>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12B72"/>
    <w:pPr>
      <w:numPr>
        <w:numId w:val="1"/>
      </w:numPr>
    </w:pPr>
  </w:style>
  <w:style w:type="paragraph" w:customStyle="1" w:styleId="JMEGuid01">
    <w:name w:val="JME Guid 01"/>
    <w:basedOn w:val="Heading1"/>
    <w:qFormat/>
    <w:rsid w:val="00E12B72"/>
    <w:pPr>
      <w:numPr>
        <w:numId w:val="2"/>
      </w:numPr>
      <w:spacing w:after="240" w:line="360" w:lineRule="auto"/>
    </w:pPr>
    <w:rPr>
      <w:rFonts w:ascii="Times New Roman" w:hAnsi="Times New Roman"/>
      <w:b/>
      <w:color w:val="auto"/>
      <w:sz w:val="28"/>
      <w:u w:val="single"/>
    </w:rPr>
  </w:style>
  <w:style w:type="character" w:customStyle="1" w:styleId="Heading1Char">
    <w:name w:val="Heading 1 Char"/>
    <w:basedOn w:val="DefaultParagraphFont"/>
    <w:link w:val="Heading1"/>
    <w:uiPriority w:val="9"/>
    <w:rsid w:val="00E12B7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12B72"/>
    <w:rPr>
      <w:color w:val="0563C1" w:themeColor="hyperlink"/>
      <w:u w:val="single"/>
    </w:rPr>
  </w:style>
  <w:style w:type="paragraph" w:styleId="ListParagraph">
    <w:name w:val="List Paragraph"/>
    <w:basedOn w:val="Normal"/>
    <w:uiPriority w:val="34"/>
    <w:qFormat/>
    <w:rsid w:val="00E12B72"/>
    <w:pPr>
      <w:ind w:left="720"/>
      <w:contextualSpacing/>
    </w:pPr>
  </w:style>
  <w:style w:type="numbering" w:customStyle="1" w:styleId="JMEGuideList">
    <w:name w:val="JME Guide List"/>
    <w:uiPriority w:val="99"/>
    <w:rsid w:val="005C1DAD"/>
    <w:pPr>
      <w:numPr>
        <w:numId w:val="3"/>
      </w:numPr>
    </w:pPr>
  </w:style>
  <w:style w:type="character" w:customStyle="1" w:styleId="Heading5Char">
    <w:name w:val="Heading 5 Char"/>
    <w:basedOn w:val="DefaultParagraphFont"/>
    <w:link w:val="Heading5"/>
    <w:rsid w:val="0048658E"/>
    <w:rPr>
      <w:rFonts w:ascii="Times New Roman" w:eastAsia="Times New Roman" w:hAnsi="Times New Roman" w:cs="Times New Roman"/>
      <w:b/>
      <w:sz w:val="20"/>
      <w:szCs w:val="20"/>
    </w:rPr>
  </w:style>
  <w:style w:type="paragraph" w:styleId="Footer">
    <w:name w:val="footer"/>
    <w:basedOn w:val="Normal"/>
    <w:link w:val="FooterChar"/>
    <w:rsid w:val="0048658E"/>
    <w:pPr>
      <w:tabs>
        <w:tab w:val="center" w:pos="4320"/>
        <w:tab w:val="right" w:pos="8640"/>
      </w:tabs>
    </w:pPr>
  </w:style>
  <w:style w:type="character" w:customStyle="1" w:styleId="FooterChar">
    <w:name w:val="Footer Char"/>
    <w:basedOn w:val="DefaultParagraphFont"/>
    <w:link w:val="Footer"/>
    <w:rsid w:val="0048658E"/>
    <w:rPr>
      <w:rFonts w:ascii="Times New Roman" w:eastAsia="Times New Roman" w:hAnsi="Times New Roman" w:cs="Times New Roman"/>
      <w:sz w:val="20"/>
      <w:szCs w:val="20"/>
    </w:rPr>
  </w:style>
  <w:style w:type="paragraph" w:styleId="BodyTextIndent">
    <w:name w:val="Body Text Indent"/>
    <w:basedOn w:val="Normal"/>
    <w:link w:val="BodyTextIndentChar"/>
    <w:rsid w:val="0048658E"/>
    <w:pPr>
      <w:ind w:left="1080"/>
    </w:pPr>
    <w:rPr>
      <w:sz w:val="24"/>
    </w:rPr>
  </w:style>
  <w:style w:type="character" w:customStyle="1" w:styleId="BodyTextIndentChar">
    <w:name w:val="Body Text Indent Char"/>
    <w:basedOn w:val="DefaultParagraphFont"/>
    <w:link w:val="BodyTextIndent"/>
    <w:rsid w:val="0048658E"/>
    <w:rPr>
      <w:rFonts w:ascii="Times New Roman" w:eastAsia="Times New Roman" w:hAnsi="Times New Roman" w:cs="Times New Roman"/>
      <w:sz w:val="24"/>
      <w:szCs w:val="20"/>
    </w:rPr>
  </w:style>
  <w:style w:type="paragraph" w:styleId="FootnoteText">
    <w:name w:val="footnote text"/>
    <w:basedOn w:val="Normal"/>
    <w:link w:val="FootnoteTextChar"/>
    <w:semiHidden/>
    <w:rsid w:val="0048658E"/>
  </w:style>
  <w:style w:type="character" w:customStyle="1" w:styleId="FootnoteTextChar">
    <w:name w:val="Footnote Text Char"/>
    <w:basedOn w:val="DefaultParagraphFont"/>
    <w:link w:val="FootnoteText"/>
    <w:semiHidden/>
    <w:rsid w:val="0048658E"/>
    <w:rPr>
      <w:rFonts w:ascii="Times New Roman" w:eastAsia="Times New Roman" w:hAnsi="Times New Roman" w:cs="Times New Roman"/>
      <w:sz w:val="20"/>
      <w:szCs w:val="20"/>
    </w:rPr>
  </w:style>
  <w:style w:type="paragraph" w:styleId="Header">
    <w:name w:val="header"/>
    <w:basedOn w:val="Normal"/>
    <w:link w:val="HeaderChar"/>
    <w:uiPriority w:val="99"/>
    <w:rsid w:val="0048658E"/>
    <w:pPr>
      <w:tabs>
        <w:tab w:val="center" w:pos="4320"/>
        <w:tab w:val="right" w:pos="9360"/>
      </w:tabs>
    </w:pPr>
    <w:rPr>
      <w:sz w:val="24"/>
    </w:rPr>
  </w:style>
  <w:style w:type="character" w:customStyle="1" w:styleId="HeaderChar">
    <w:name w:val="Header Char"/>
    <w:basedOn w:val="DefaultParagraphFont"/>
    <w:link w:val="Header"/>
    <w:uiPriority w:val="99"/>
    <w:rsid w:val="0048658E"/>
    <w:rPr>
      <w:rFonts w:ascii="Times New Roman" w:eastAsia="Times New Roman" w:hAnsi="Times New Roman" w:cs="Times New Roman"/>
      <w:sz w:val="24"/>
      <w:szCs w:val="20"/>
    </w:rPr>
  </w:style>
  <w:style w:type="paragraph" w:styleId="Subtitle">
    <w:name w:val="Subtitle"/>
    <w:basedOn w:val="Normal"/>
    <w:link w:val="SubtitleChar"/>
    <w:qFormat/>
    <w:rsid w:val="0048658E"/>
    <w:pPr>
      <w:jc w:val="center"/>
    </w:pPr>
    <w:rPr>
      <w:rFonts w:ascii="Arial Narrow" w:hAnsi="Arial Narrow"/>
      <w:b/>
      <w:sz w:val="32"/>
    </w:rPr>
  </w:style>
  <w:style w:type="character" w:customStyle="1" w:styleId="SubtitleChar">
    <w:name w:val="Subtitle Char"/>
    <w:basedOn w:val="DefaultParagraphFont"/>
    <w:link w:val="Subtitle"/>
    <w:rsid w:val="0048658E"/>
    <w:rPr>
      <w:rFonts w:ascii="Arial Narrow" w:eastAsia="Times New Roman" w:hAnsi="Arial Narrow" w:cs="Times New Roman"/>
      <w:b/>
      <w:sz w:val="32"/>
      <w:szCs w:val="20"/>
    </w:rPr>
  </w:style>
  <w:style w:type="paragraph" w:customStyle="1" w:styleId="K1">
    <w:name w:val="K 1"/>
    <w:basedOn w:val="Normal"/>
    <w:qFormat/>
    <w:rsid w:val="0048658E"/>
    <w:pPr>
      <w:tabs>
        <w:tab w:val="left" w:pos="-720"/>
      </w:tabs>
      <w:suppressAutoHyphens/>
      <w:jc w:val="center"/>
    </w:pPr>
    <w:rPr>
      <w:b/>
      <w:sz w:val="28"/>
      <w:szCs w:val="28"/>
    </w:rPr>
  </w:style>
  <w:style w:type="paragraph" w:styleId="PlainText">
    <w:name w:val="Plain Text"/>
    <w:basedOn w:val="Normal"/>
    <w:link w:val="PlainTextChar"/>
    <w:uiPriority w:val="99"/>
    <w:unhideWhenUsed/>
    <w:rsid w:val="0048658E"/>
    <w:rPr>
      <w:rFonts w:ascii="Consolas" w:eastAsia="Cambria" w:hAnsi="Consolas"/>
      <w:sz w:val="21"/>
      <w:szCs w:val="21"/>
    </w:rPr>
  </w:style>
  <w:style w:type="character" w:customStyle="1" w:styleId="PlainTextChar">
    <w:name w:val="Plain Text Char"/>
    <w:basedOn w:val="DefaultParagraphFont"/>
    <w:link w:val="PlainText"/>
    <w:uiPriority w:val="99"/>
    <w:rsid w:val="0048658E"/>
    <w:rPr>
      <w:rFonts w:ascii="Consolas" w:eastAsia="Cambria" w:hAnsi="Consolas" w:cs="Times New Roman"/>
      <w:sz w:val="21"/>
      <w:szCs w:val="21"/>
    </w:rPr>
  </w:style>
  <w:style w:type="paragraph" w:customStyle="1" w:styleId="TableParagraph">
    <w:name w:val="Table Paragraph"/>
    <w:basedOn w:val="Normal"/>
    <w:uiPriority w:val="1"/>
    <w:qFormat/>
    <w:rsid w:val="00713E93"/>
    <w:pPr>
      <w:widowControl w:val="0"/>
      <w:autoSpaceDE w:val="0"/>
      <w:autoSpaceDN w:val="0"/>
      <w:spacing w:line="206" w:lineRule="exact"/>
      <w:ind w:left="103"/>
    </w:pPr>
    <w:rPr>
      <w:rFonts w:ascii="Arial" w:eastAsia="Arial" w:hAnsi="Arial" w:cs="Arial"/>
      <w:sz w:val="22"/>
      <w:szCs w:val="22"/>
    </w:rPr>
  </w:style>
  <w:style w:type="character" w:styleId="PlaceholderText">
    <w:name w:val="Placeholder Text"/>
    <w:basedOn w:val="DefaultParagraphFont"/>
    <w:uiPriority w:val="99"/>
    <w:semiHidden/>
    <w:rsid w:val="00713E93"/>
    <w:rPr>
      <w:color w:val="808080"/>
    </w:rPr>
  </w:style>
  <w:style w:type="character" w:customStyle="1" w:styleId="Heading2Char">
    <w:name w:val="Heading 2 Char"/>
    <w:basedOn w:val="DefaultParagraphFont"/>
    <w:link w:val="Heading2"/>
    <w:rsid w:val="00442E46"/>
    <w:rPr>
      <w:rFonts w:ascii="Times New Roman" w:eastAsia="Times New Roman" w:hAnsi="Times New Roman" w:cs="Times New Roman"/>
      <w:b/>
      <w:spacing w:val="-2"/>
      <w:sz w:val="18"/>
      <w:szCs w:val="20"/>
    </w:rPr>
  </w:style>
  <w:style w:type="character" w:customStyle="1" w:styleId="Heading3Char">
    <w:name w:val="Heading 3 Char"/>
    <w:basedOn w:val="DefaultParagraphFont"/>
    <w:link w:val="Heading3"/>
    <w:rsid w:val="00442E4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42E46"/>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442E46"/>
    <w:rPr>
      <w:rFonts w:ascii="Times New Roman" w:eastAsia="Times New Roman" w:hAnsi="Times New Roman" w:cs="Times New Roman"/>
      <w:b/>
      <w:spacing w:val="-3"/>
      <w:sz w:val="24"/>
      <w:szCs w:val="20"/>
    </w:rPr>
  </w:style>
  <w:style w:type="character" w:customStyle="1" w:styleId="Heading7Char">
    <w:name w:val="Heading 7 Char"/>
    <w:basedOn w:val="DefaultParagraphFont"/>
    <w:link w:val="Heading7"/>
    <w:rsid w:val="00442E46"/>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442E46"/>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442E46"/>
    <w:rPr>
      <w:rFonts w:ascii="Arial" w:eastAsia="Times New Roman" w:hAnsi="Arial" w:cs="Times New Roman"/>
      <w:spacing w:val="-2"/>
      <w:sz w:val="28"/>
      <w:szCs w:val="20"/>
    </w:rPr>
  </w:style>
  <w:style w:type="paragraph" w:customStyle="1" w:styleId="maintitle">
    <w:name w:val="main title"/>
    <w:basedOn w:val="Normal"/>
    <w:link w:val="maintitleChar"/>
    <w:rsid w:val="00442E46"/>
    <w:pPr>
      <w:numPr>
        <w:numId w:val="9"/>
      </w:numPr>
      <w:tabs>
        <w:tab w:val="left" w:pos="-720"/>
      </w:tabs>
      <w:suppressAutoHyphens/>
    </w:pPr>
    <w:rPr>
      <w:b/>
      <w:sz w:val="28"/>
      <w:u w:val="single"/>
    </w:rPr>
  </w:style>
  <w:style w:type="paragraph" w:styleId="Title">
    <w:name w:val="Title"/>
    <w:basedOn w:val="RptMainTtl"/>
    <w:link w:val="TitleChar"/>
    <w:qFormat/>
    <w:rsid w:val="003C7B6B"/>
    <w:rPr>
      <w:sz w:val="36"/>
      <w:u w:val="none"/>
    </w:rPr>
  </w:style>
  <w:style w:type="character" w:customStyle="1" w:styleId="TitleChar">
    <w:name w:val="Title Char"/>
    <w:basedOn w:val="DefaultParagraphFont"/>
    <w:link w:val="Title"/>
    <w:rsid w:val="003C7B6B"/>
    <w:rPr>
      <w:rFonts w:ascii="Times New Roman" w:eastAsia="Times New Roman" w:hAnsi="Times New Roman" w:cs="Times New Roman"/>
      <w:b/>
      <w:sz w:val="36"/>
      <w:szCs w:val="20"/>
    </w:rPr>
  </w:style>
  <w:style w:type="paragraph" w:styleId="BodyText3">
    <w:name w:val="Body Text 3"/>
    <w:basedOn w:val="Normal"/>
    <w:link w:val="BodyText3Char"/>
    <w:rsid w:val="00442E46"/>
    <w:pPr>
      <w:suppressAutoHyphens/>
      <w:jc w:val="both"/>
    </w:pPr>
    <w:rPr>
      <w:spacing w:val="-3"/>
      <w:sz w:val="24"/>
    </w:rPr>
  </w:style>
  <w:style w:type="character" w:customStyle="1" w:styleId="BodyText3Char">
    <w:name w:val="Body Text 3 Char"/>
    <w:basedOn w:val="DefaultParagraphFont"/>
    <w:link w:val="BodyText3"/>
    <w:rsid w:val="00442E46"/>
    <w:rPr>
      <w:rFonts w:ascii="Times New Roman" w:eastAsia="Times New Roman" w:hAnsi="Times New Roman" w:cs="Times New Roman"/>
      <w:spacing w:val="-3"/>
      <w:sz w:val="24"/>
      <w:szCs w:val="20"/>
    </w:rPr>
  </w:style>
  <w:style w:type="paragraph" w:styleId="BodyTextIndent2">
    <w:name w:val="Body Text Indent 2"/>
    <w:basedOn w:val="Normal"/>
    <w:link w:val="BodyTextIndent2Char"/>
    <w:rsid w:val="00442E46"/>
    <w:pPr>
      <w:ind w:firstLine="720"/>
    </w:pPr>
    <w:rPr>
      <w:sz w:val="24"/>
    </w:rPr>
  </w:style>
  <w:style w:type="character" w:customStyle="1" w:styleId="BodyTextIndent2Char">
    <w:name w:val="Body Text Indent 2 Char"/>
    <w:basedOn w:val="DefaultParagraphFont"/>
    <w:link w:val="BodyTextIndent2"/>
    <w:rsid w:val="00442E46"/>
    <w:rPr>
      <w:rFonts w:ascii="Times New Roman" w:eastAsia="Times New Roman" w:hAnsi="Times New Roman" w:cs="Times New Roman"/>
      <w:sz w:val="24"/>
      <w:szCs w:val="20"/>
    </w:rPr>
  </w:style>
  <w:style w:type="paragraph" w:styleId="BodyText2">
    <w:name w:val="Body Text 2"/>
    <w:basedOn w:val="Normal"/>
    <w:link w:val="BodyText2Char"/>
    <w:rsid w:val="00442E46"/>
    <w:pPr>
      <w:suppressAutoHyphens/>
      <w:spacing w:before="120"/>
      <w:jc w:val="both"/>
    </w:pPr>
  </w:style>
  <w:style w:type="character" w:customStyle="1" w:styleId="BodyText2Char">
    <w:name w:val="Body Text 2 Char"/>
    <w:basedOn w:val="DefaultParagraphFont"/>
    <w:link w:val="BodyText2"/>
    <w:rsid w:val="00442E46"/>
    <w:rPr>
      <w:rFonts w:ascii="Times New Roman" w:eastAsia="Times New Roman" w:hAnsi="Times New Roman" w:cs="Times New Roman"/>
      <w:sz w:val="20"/>
      <w:szCs w:val="20"/>
    </w:rPr>
  </w:style>
  <w:style w:type="paragraph" w:customStyle="1" w:styleId="dashunder1">
    <w:name w:val="dash under 1"/>
    <w:basedOn w:val="Normal"/>
    <w:rsid w:val="00442E46"/>
    <w:pPr>
      <w:ind w:left="1080" w:hanging="360"/>
    </w:pPr>
    <w:rPr>
      <w:sz w:val="24"/>
    </w:rPr>
  </w:style>
  <w:style w:type="paragraph" w:styleId="BodyText">
    <w:name w:val="Body Text"/>
    <w:basedOn w:val="Normal"/>
    <w:link w:val="BodyTextChar"/>
    <w:rsid w:val="00442E46"/>
    <w:rPr>
      <w:sz w:val="24"/>
    </w:rPr>
  </w:style>
  <w:style w:type="character" w:customStyle="1" w:styleId="BodyTextChar">
    <w:name w:val="Body Text Char"/>
    <w:basedOn w:val="DefaultParagraphFont"/>
    <w:link w:val="BodyText"/>
    <w:rsid w:val="00442E46"/>
    <w:rPr>
      <w:rFonts w:ascii="Times New Roman" w:eastAsia="Times New Roman" w:hAnsi="Times New Roman" w:cs="Times New Roman"/>
      <w:sz w:val="24"/>
      <w:szCs w:val="20"/>
    </w:rPr>
  </w:style>
  <w:style w:type="paragraph" w:customStyle="1" w:styleId="NormalTNR12">
    <w:name w:val="Normal TNR12"/>
    <w:basedOn w:val="Normal"/>
    <w:rsid w:val="00442E46"/>
    <w:rPr>
      <w:sz w:val="24"/>
    </w:rPr>
  </w:style>
  <w:style w:type="paragraph" w:customStyle="1" w:styleId="Style">
    <w:name w:val="Style"/>
    <w:basedOn w:val="Normal"/>
    <w:rsid w:val="00442E46"/>
    <w:pPr>
      <w:widowControl w:val="0"/>
      <w:ind w:left="720" w:hanging="720"/>
    </w:pPr>
    <w:rPr>
      <w:rFonts w:ascii="WaldoIcons" w:hAnsi="WaldoIcons"/>
      <w:snapToGrid w:val="0"/>
      <w:sz w:val="24"/>
    </w:rPr>
  </w:style>
  <w:style w:type="paragraph" w:customStyle="1" w:styleId="mainheading">
    <w:name w:val="main heading"/>
    <w:basedOn w:val="Normal"/>
    <w:rsid w:val="00442E46"/>
    <w:pPr>
      <w:jc w:val="both"/>
    </w:pPr>
    <w:rPr>
      <w:b/>
      <w:sz w:val="28"/>
      <w:u w:val="single"/>
    </w:rPr>
  </w:style>
  <w:style w:type="paragraph" w:styleId="BodyTextIndent3">
    <w:name w:val="Body Text Indent 3"/>
    <w:basedOn w:val="Normal"/>
    <w:link w:val="BodyTextIndent3Char"/>
    <w:rsid w:val="00442E46"/>
    <w:pPr>
      <w:ind w:left="630" w:hanging="270"/>
    </w:pPr>
    <w:rPr>
      <w:sz w:val="24"/>
    </w:rPr>
  </w:style>
  <w:style w:type="character" w:customStyle="1" w:styleId="BodyTextIndent3Char">
    <w:name w:val="Body Text Indent 3 Char"/>
    <w:basedOn w:val="DefaultParagraphFont"/>
    <w:link w:val="BodyTextIndent3"/>
    <w:rsid w:val="00442E46"/>
    <w:rPr>
      <w:rFonts w:ascii="Times New Roman" w:eastAsia="Times New Roman" w:hAnsi="Times New Roman" w:cs="Times New Roman"/>
      <w:sz w:val="24"/>
      <w:szCs w:val="20"/>
    </w:rPr>
  </w:style>
  <w:style w:type="paragraph" w:customStyle="1" w:styleId="MACNormal">
    <w:name w:val="MACNormal"/>
    <w:basedOn w:val="Normal"/>
    <w:rsid w:val="00442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pPr>
    <w:rPr>
      <w:rFonts w:ascii="Chicago" w:hAnsi="Chicago"/>
      <w:color w:val="000000"/>
      <w:sz w:val="24"/>
    </w:rPr>
  </w:style>
  <w:style w:type="character" w:styleId="PageNumber">
    <w:name w:val="page number"/>
    <w:basedOn w:val="DefaultParagraphFont"/>
    <w:rsid w:val="00442E46"/>
  </w:style>
  <w:style w:type="paragraph" w:customStyle="1" w:styleId="K2">
    <w:name w:val="K 2"/>
    <w:basedOn w:val="maintitle"/>
    <w:qFormat/>
    <w:rsid w:val="00442E46"/>
    <w:pPr>
      <w:numPr>
        <w:numId w:val="0"/>
      </w:numPr>
    </w:pPr>
    <w:rPr>
      <w:b w:val="0"/>
      <w:sz w:val="24"/>
      <w:szCs w:val="24"/>
      <w:u w:val="none"/>
    </w:rPr>
  </w:style>
  <w:style w:type="paragraph" w:customStyle="1" w:styleId="K0">
    <w:name w:val="K 0"/>
    <w:basedOn w:val="maintitle"/>
    <w:link w:val="K0Char"/>
    <w:qFormat/>
    <w:rsid w:val="006203F8"/>
    <w:pPr>
      <w:numPr>
        <w:numId w:val="0"/>
      </w:numPr>
      <w:spacing w:after="160"/>
      <w:jc w:val="center"/>
    </w:pPr>
  </w:style>
  <w:style w:type="paragraph" w:styleId="TOC1">
    <w:name w:val="toc 1"/>
    <w:basedOn w:val="Normal"/>
    <w:next w:val="Normal"/>
    <w:autoRedefine/>
    <w:uiPriority w:val="39"/>
    <w:rsid w:val="00442E46"/>
  </w:style>
  <w:style w:type="paragraph" w:styleId="TOC2">
    <w:name w:val="toc 2"/>
    <w:basedOn w:val="Normal"/>
    <w:next w:val="Normal"/>
    <w:autoRedefine/>
    <w:uiPriority w:val="39"/>
    <w:rsid w:val="00442E46"/>
    <w:pPr>
      <w:tabs>
        <w:tab w:val="right" w:pos="9350"/>
      </w:tabs>
      <w:ind w:left="404" w:hanging="202"/>
    </w:pPr>
  </w:style>
  <w:style w:type="paragraph" w:styleId="Caption">
    <w:name w:val="caption"/>
    <w:basedOn w:val="Normal"/>
    <w:next w:val="Normal"/>
    <w:qFormat/>
    <w:rsid w:val="00442E46"/>
    <w:pPr>
      <w:jc w:val="both"/>
    </w:pPr>
    <w:rPr>
      <w:b/>
    </w:rPr>
  </w:style>
  <w:style w:type="character" w:styleId="FollowedHyperlink">
    <w:name w:val="FollowedHyperlink"/>
    <w:basedOn w:val="DefaultParagraphFont"/>
    <w:rsid w:val="00442E46"/>
    <w:rPr>
      <w:color w:val="800080"/>
      <w:u w:val="single"/>
    </w:rPr>
  </w:style>
  <w:style w:type="paragraph" w:styleId="DocumentMap">
    <w:name w:val="Document Map"/>
    <w:basedOn w:val="Normal"/>
    <w:link w:val="DocumentMapChar"/>
    <w:rsid w:val="00442E46"/>
    <w:rPr>
      <w:rFonts w:ascii="Tahoma" w:hAnsi="Tahoma" w:cs="Tahoma"/>
      <w:sz w:val="16"/>
      <w:szCs w:val="16"/>
    </w:rPr>
  </w:style>
  <w:style w:type="character" w:customStyle="1" w:styleId="DocumentMapChar">
    <w:name w:val="Document Map Char"/>
    <w:basedOn w:val="DefaultParagraphFont"/>
    <w:link w:val="DocumentMap"/>
    <w:rsid w:val="00442E46"/>
    <w:rPr>
      <w:rFonts w:ascii="Tahoma" w:eastAsia="Times New Roman" w:hAnsi="Tahoma" w:cs="Tahoma"/>
      <w:sz w:val="16"/>
      <w:szCs w:val="16"/>
    </w:rPr>
  </w:style>
  <w:style w:type="paragraph" w:customStyle="1" w:styleId="subtitleA">
    <w:name w:val="subtitle A"/>
    <w:basedOn w:val="Normal"/>
    <w:rsid w:val="00442E46"/>
    <w:pPr>
      <w:ind w:left="360" w:hanging="360"/>
    </w:pPr>
    <w:rPr>
      <w:b/>
      <w:sz w:val="24"/>
    </w:rPr>
  </w:style>
  <w:style w:type="paragraph" w:styleId="BalloonText">
    <w:name w:val="Balloon Text"/>
    <w:basedOn w:val="Normal"/>
    <w:link w:val="BalloonTextChar"/>
    <w:rsid w:val="00442E46"/>
    <w:rPr>
      <w:rFonts w:ascii="Tahoma" w:hAnsi="Tahoma" w:cs="Tahoma"/>
      <w:sz w:val="16"/>
      <w:szCs w:val="16"/>
    </w:rPr>
  </w:style>
  <w:style w:type="character" w:customStyle="1" w:styleId="BalloonTextChar">
    <w:name w:val="Balloon Text Char"/>
    <w:basedOn w:val="DefaultParagraphFont"/>
    <w:link w:val="BalloonText"/>
    <w:rsid w:val="00442E46"/>
    <w:rPr>
      <w:rFonts w:ascii="Tahoma" w:eastAsia="Times New Roman" w:hAnsi="Tahoma" w:cs="Tahoma"/>
      <w:sz w:val="16"/>
      <w:szCs w:val="16"/>
    </w:rPr>
  </w:style>
  <w:style w:type="table" w:styleId="TableGrid">
    <w:name w:val="Table Grid"/>
    <w:basedOn w:val="TableNormal"/>
    <w:uiPriority w:val="39"/>
    <w:rsid w:val="008E4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tSctnHdr">
    <w:name w:val="Rpt Sctn Hdr"/>
    <w:basedOn w:val="Heading5"/>
    <w:link w:val="RptSctnHdrChar"/>
    <w:qFormat/>
    <w:rsid w:val="002D20AA"/>
    <w:pPr>
      <w:numPr>
        <w:numId w:val="8"/>
      </w:numPr>
      <w:spacing w:before="80" w:after="80"/>
    </w:pPr>
    <w:rPr>
      <w:sz w:val="22"/>
    </w:rPr>
  </w:style>
  <w:style w:type="paragraph" w:customStyle="1" w:styleId="RptMainTtl">
    <w:name w:val="Rpt Main Ttl"/>
    <w:basedOn w:val="K0"/>
    <w:link w:val="RptMainTtlChar"/>
    <w:qFormat/>
    <w:rsid w:val="006203F8"/>
  </w:style>
  <w:style w:type="character" w:customStyle="1" w:styleId="RptSctnHdrChar">
    <w:name w:val="Rpt Sctn Hdr Char"/>
    <w:basedOn w:val="Heading5Char"/>
    <w:link w:val="RptSctnHdr"/>
    <w:rsid w:val="002D20AA"/>
    <w:rPr>
      <w:rFonts w:ascii="Times New Roman" w:eastAsia="Times New Roman" w:hAnsi="Times New Roman" w:cs="Times New Roman"/>
      <w:b/>
      <w:sz w:val="20"/>
      <w:szCs w:val="20"/>
    </w:rPr>
  </w:style>
  <w:style w:type="character" w:styleId="Mention">
    <w:name w:val="Mention"/>
    <w:basedOn w:val="DefaultParagraphFont"/>
    <w:uiPriority w:val="99"/>
    <w:semiHidden/>
    <w:unhideWhenUsed/>
    <w:rsid w:val="00E46AE3"/>
    <w:rPr>
      <w:color w:val="2B579A"/>
      <w:shd w:val="clear" w:color="auto" w:fill="E6E6E6"/>
    </w:rPr>
  </w:style>
  <w:style w:type="character" w:customStyle="1" w:styleId="maintitleChar">
    <w:name w:val="main title Char"/>
    <w:basedOn w:val="DefaultParagraphFont"/>
    <w:link w:val="maintitle"/>
    <w:rsid w:val="006203F8"/>
    <w:rPr>
      <w:rFonts w:ascii="Times New Roman" w:eastAsia="Times New Roman" w:hAnsi="Times New Roman" w:cs="Times New Roman"/>
      <w:b/>
      <w:sz w:val="28"/>
      <w:szCs w:val="20"/>
      <w:u w:val="single"/>
    </w:rPr>
  </w:style>
  <w:style w:type="character" w:customStyle="1" w:styleId="K0Char">
    <w:name w:val="K 0 Char"/>
    <w:basedOn w:val="maintitleChar"/>
    <w:link w:val="K0"/>
    <w:rsid w:val="006203F8"/>
    <w:rPr>
      <w:rFonts w:ascii="Times New Roman" w:eastAsia="Times New Roman" w:hAnsi="Times New Roman" w:cs="Times New Roman"/>
      <w:b/>
      <w:sz w:val="28"/>
      <w:szCs w:val="20"/>
      <w:u w:val="single"/>
    </w:rPr>
  </w:style>
  <w:style w:type="character" w:customStyle="1" w:styleId="RptMainTtlChar">
    <w:name w:val="Rpt Main Ttl Char"/>
    <w:basedOn w:val="K0Char"/>
    <w:link w:val="RptMainTtl"/>
    <w:rsid w:val="006203F8"/>
    <w:rPr>
      <w:rFonts w:ascii="Times New Roman" w:eastAsia="Times New Roman" w:hAnsi="Times New Roman" w:cs="Times New Roman"/>
      <w:b/>
      <w:sz w:val="28"/>
      <w:szCs w:val="20"/>
      <w:u w:val="single"/>
    </w:rPr>
  </w:style>
  <w:style w:type="character" w:customStyle="1" w:styleId="JMESignature">
    <w:name w:val="JME Signature"/>
    <w:basedOn w:val="DefaultParagraphFont"/>
    <w:uiPriority w:val="1"/>
    <w:rsid w:val="00F70C77"/>
    <w:rPr>
      <w:rFonts w:ascii="Times New Roman" w:hAnsi="Times New Roman"/>
      <w:sz w:val="18"/>
      <w:u w:val="single"/>
    </w:rPr>
  </w:style>
  <w:style w:type="numbering" w:customStyle="1" w:styleId="AppendixList">
    <w:name w:val="AppendixList"/>
    <w:uiPriority w:val="99"/>
    <w:rsid w:val="006B7578"/>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nc.gov/ncdeq/Waste%20Management/DWM/UST/Corrective%20Action/Corrective%20Action%20Selection_6_1_16.docx" TargetMode="External"/><Relationship Id="rId13" Type="http://schemas.openxmlformats.org/officeDocument/2006/relationships/hyperlink" Target="http://geokov.com/Education/map-scale.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tore.usgs.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eokov.com/Education/map-scale.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nc.gov/about/divisions/waste-management/ust/trust-fund/reasonable-rate-documents" TargetMode="External"/><Relationship Id="rId5" Type="http://schemas.openxmlformats.org/officeDocument/2006/relationships/webSettings" Target="webSettings.xml"/><Relationship Id="rId15" Type="http://schemas.openxmlformats.org/officeDocument/2006/relationships/hyperlink" Target="http://store.usgs.gov/" TargetMode="External"/><Relationship Id="rId23" Type="http://schemas.openxmlformats.org/officeDocument/2006/relationships/customXml" Target="../customXml/item4.xml"/><Relationship Id="rId10" Type="http://schemas.openxmlformats.org/officeDocument/2006/relationships/hyperlink" Target="http://geokov.com/Education/map-scale.aspx"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tore.usgs.gov/" TargetMode="External"/><Relationship Id="rId14" Type="http://schemas.openxmlformats.org/officeDocument/2006/relationships/hyperlink" Target="https://files.nc.gov/ncdeq/Waste%20Management/DWM/UST/Corrective%20Action/Corrective%20Action%20Selection_6_1_16.docx" TargetMode="Externa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9EAA5188EF4982872A9705349A0FFE"/>
        <w:category>
          <w:name w:val="General"/>
          <w:gallery w:val="placeholder"/>
        </w:category>
        <w:types>
          <w:type w:val="bbPlcHdr"/>
        </w:types>
        <w:behaviors>
          <w:behavior w:val="content"/>
        </w:behaviors>
        <w:guid w:val="{AF5CC71A-9531-48AC-84BE-D0E1C3886392}"/>
      </w:docPartPr>
      <w:docPartBody>
        <w:p w:rsidR="00A57E5F" w:rsidRDefault="002528EC" w:rsidP="002528EC">
          <w:pPr>
            <w:pStyle w:val="C79EAA5188EF4982872A9705349A0FFE"/>
          </w:pPr>
          <w:r w:rsidRPr="00713E93">
            <w:rPr>
              <w:rStyle w:val="PlaceholderText"/>
              <w:rFonts w:ascii="Times New Roman" w:hAnsi="Times New Roman" w:cs="Times New Roman"/>
              <w:sz w:val="20"/>
              <w:szCs w:val="20"/>
            </w:rPr>
            <w:t>Click or tap to enter a date.</w:t>
          </w:r>
        </w:p>
      </w:docPartBody>
    </w:docPart>
    <w:docPart>
      <w:docPartPr>
        <w:name w:val="06D29A67662742ACA2E94F293DA63FF2"/>
        <w:category>
          <w:name w:val="General"/>
          <w:gallery w:val="placeholder"/>
        </w:category>
        <w:types>
          <w:type w:val="bbPlcHdr"/>
        </w:types>
        <w:behaviors>
          <w:behavior w:val="content"/>
        </w:behaviors>
        <w:guid w:val="{5291F14C-F147-4996-84E4-C3424BF39A68}"/>
      </w:docPartPr>
      <w:docPartBody>
        <w:p w:rsidR="00A57E5F" w:rsidRDefault="002528EC" w:rsidP="002528EC">
          <w:pPr>
            <w:pStyle w:val="06D29A67662742ACA2E94F293DA63FF2"/>
          </w:pPr>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p>
      </w:docPartBody>
    </w:docPart>
    <w:docPart>
      <w:docPartPr>
        <w:name w:val="709126B2879B4B4EB27CB7945781DC88"/>
        <w:category>
          <w:name w:val="General"/>
          <w:gallery w:val="placeholder"/>
        </w:category>
        <w:types>
          <w:type w:val="bbPlcHdr"/>
        </w:types>
        <w:behaviors>
          <w:behavior w:val="content"/>
        </w:behaviors>
        <w:guid w:val="{5197F87F-E463-4457-AA02-9730E13653F2}"/>
      </w:docPartPr>
      <w:docPartBody>
        <w:p w:rsidR="00A57E5F" w:rsidRDefault="002528EC" w:rsidP="002528EC">
          <w:pPr>
            <w:pStyle w:val="709126B2879B4B4EB27CB7945781DC88"/>
          </w:pPr>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p>
      </w:docPartBody>
    </w:docPart>
    <w:docPart>
      <w:docPartPr>
        <w:name w:val="4765B56D528D4F0E9FCC779697627B2D"/>
        <w:category>
          <w:name w:val="General"/>
          <w:gallery w:val="placeholder"/>
        </w:category>
        <w:types>
          <w:type w:val="bbPlcHdr"/>
        </w:types>
        <w:behaviors>
          <w:behavior w:val="content"/>
        </w:behaviors>
        <w:guid w:val="{2BF3BB99-C313-4B9D-85C5-87CAF66816A1}"/>
      </w:docPartPr>
      <w:docPartBody>
        <w:p w:rsidR="00A57E5F" w:rsidRDefault="002528EC" w:rsidP="002528EC">
          <w:pPr>
            <w:pStyle w:val="4765B56D528D4F0E9FCC779697627B2D"/>
          </w:pPr>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B3860B190F184BCDAA5C9F112E00E2B7"/>
        <w:category>
          <w:name w:val="General"/>
          <w:gallery w:val="placeholder"/>
        </w:category>
        <w:types>
          <w:type w:val="bbPlcHdr"/>
        </w:types>
        <w:behaviors>
          <w:behavior w:val="content"/>
        </w:behaviors>
        <w:guid w:val="{49835515-D28C-4954-81BF-4DAB7FD6916A}"/>
      </w:docPartPr>
      <w:docPartBody>
        <w:p w:rsidR="00A57E5F" w:rsidRDefault="002528EC" w:rsidP="002528EC">
          <w:pPr>
            <w:pStyle w:val="B3860B190F184BCDAA5C9F112E00E2B7"/>
          </w:pPr>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29AC202310B14C2883A0B9009631B587"/>
        <w:category>
          <w:name w:val="General"/>
          <w:gallery w:val="placeholder"/>
        </w:category>
        <w:types>
          <w:type w:val="bbPlcHdr"/>
        </w:types>
        <w:behaviors>
          <w:behavior w:val="content"/>
        </w:behaviors>
        <w:guid w:val="{31D07CAA-4472-495B-9CEF-B59FB6875FF0}"/>
      </w:docPartPr>
      <w:docPartBody>
        <w:p w:rsidR="00A57E5F" w:rsidRDefault="002528EC" w:rsidP="002528EC">
          <w:pPr>
            <w:pStyle w:val="29AC202310B14C2883A0B9009631B587"/>
          </w:pPr>
          <w:r>
            <w:rPr>
              <w:rStyle w:val="PlaceholderText"/>
              <w:rFonts w:eastAsiaTheme="minorHAnsi"/>
            </w:rPr>
            <w:t>[</w:t>
          </w:r>
          <w:r w:rsidRPr="001A03E9">
            <w:rPr>
              <w:rStyle w:val="PlaceholderText"/>
              <w:rFonts w:eastAsiaTheme="minorHAnsi"/>
              <w:u w:val="single"/>
            </w:rPr>
            <w:t>Select Corporate Licensure</w:t>
          </w:r>
          <w:r>
            <w:rPr>
              <w:rStyle w:val="PlaceholderText"/>
              <w:rFonts w:eastAsiaTheme="minorHAnsi"/>
            </w:rPr>
            <w:t>]</w:t>
          </w:r>
        </w:p>
      </w:docPartBody>
    </w:docPart>
    <w:docPart>
      <w:docPartPr>
        <w:name w:val="937BBF04FF7F4D83AB88740DADC50DCF"/>
        <w:category>
          <w:name w:val="General"/>
          <w:gallery w:val="placeholder"/>
        </w:category>
        <w:types>
          <w:type w:val="bbPlcHdr"/>
        </w:types>
        <w:behaviors>
          <w:behavior w:val="content"/>
        </w:behaviors>
        <w:guid w:val="{8347ABA5-07FF-4E53-AF52-F9E1A5357615}"/>
      </w:docPartPr>
      <w:docPartBody>
        <w:p w:rsidR="00A57E5F" w:rsidRDefault="002528EC" w:rsidP="002528EC">
          <w:pPr>
            <w:pStyle w:val="937BBF04FF7F4D83AB88740DADC50DCF"/>
          </w:pPr>
          <w:r w:rsidRPr="001A03E9">
            <w:rPr>
              <w:rStyle w:val="PlaceholderText"/>
              <w:rFonts w:eastAsiaTheme="minorHAnsi"/>
              <w:u w:val="single"/>
            </w:rPr>
            <w:t>[Certification Number]</w:t>
          </w:r>
        </w:p>
      </w:docPartBody>
    </w:docPart>
    <w:docPart>
      <w:docPartPr>
        <w:name w:val="83A3C69FD5754C218DBD6B0AC89B403B"/>
        <w:category>
          <w:name w:val="General"/>
          <w:gallery w:val="placeholder"/>
        </w:category>
        <w:types>
          <w:type w:val="bbPlcHdr"/>
        </w:types>
        <w:behaviors>
          <w:behavior w:val="content"/>
        </w:behaviors>
        <w:guid w:val="{6D174B16-B591-4FFE-A594-F6FEE313BF25}"/>
      </w:docPartPr>
      <w:docPartBody>
        <w:p w:rsidR="00820484" w:rsidRDefault="004B7FC1" w:rsidP="004B7FC1">
          <w:pPr>
            <w:pStyle w:val="83A3C69FD5754C218DBD6B0AC89B403B"/>
          </w:pPr>
          <w:r w:rsidRPr="00713E93">
            <w:rPr>
              <w:rStyle w:val="PlaceholderText"/>
              <w:rFonts w:ascii="Times New Roman" w:hAnsi="Times New Roman" w:cs="Times New Roman"/>
              <w:sz w:val="20"/>
              <w:szCs w:val="20"/>
            </w:rPr>
            <w:t>Click or tap to enter a date.</w:t>
          </w:r>
        </w:p>
      </w:docPartBody>
    </w:docPart>
    <w:docPart>
      <w:docPartPr>
        <w:name w:val="AB4D253E40014E13BC6330433E159DDF"/>
        <w:category>
          <w:name w:val="General"/>
          <w:gallery w:val="placeholder"/>
        </w:category>
        <w:types>
          <w:type w:val="bbPlcHdr"/>
        </w:types>
        <w:behaviors>
          <w:behavior w:val="content"/>
        </w:behaviors>
        <w:guid w:val="{C749AE3A-E9DC-4E9E-B23A-2E49927894CE}"/>
      </w:docPartPr>
      <w:docPartBody>
        <w:p w:rsidR="00820484" w:rsidRDefault="004B7FC1" w:rsidP="004B7FC1">
          <w:pPr>
            <w:pStyle w:val="AB4D253E40014E13BC6330433E159DDF"/>
          </w:pPr>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p>
      </w:docPartBody>
    </w:docPart>
    <w:docPart>
      <w:docPartPr>
        <w:name w:val="6BC19951DD5147AD888150A360315CB6"/>
        <w:category>
          <w:name w:val="General"/>
          <w:gallery w:val="placeholder"/>
        </w:category>
        <w:types>
          <w:type w:val="bbPlcHdr"/>
        </w:types>
        <w:behaviors>
          <w:behavior w:val="content"/>
        </w:behaviors>
        <w:guid w:val="{AE82428D-3B9F-4A4E-AA93-8E816263C66D}"/>
      </w:docPartPr>
      <w:docPartBody>
        <w:p w:rsidR="00820484" w:rsidRDefault="004B7FC1" w:rsidP="004B7FC1">
          <w:pPr>
            <w:pStyle w:val="6BC19951DD5147AD888150A360315CB6"/>
          </w:pPr>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p>
      </w:docPartBody>
    </w:docPart>
    <w:docPart>
      <w:docPartPr>
        <w:name w:val="AC233C4DE42E456F84D5A085D5D6878D"/>
        <w:category>
          <w:name w:val="General"/>
          <w:gallery w:val="placeholder"/>
        </w:category>
        <w:types>
          <w:type w:val="bbPlcHdr"/>
        </w:types>
        <w:behaviors>
          <w:behavior w:val="content"/>
        </w:behaviors>
        <w:guid w:val="{78ED0F93-88BA-418E-8FDD-BD22C085B89F}"/>
      </w:docPartPr>
      <w:docPartBody>
        <w:p w:rsidR="00820484" w:rsidRDefault="004B7FC1" w:rsidP="004B7FC1">
          <w:pPr>
            <w:pStyle w:val="AC233C4DE42E456F84D5A085D5D6878D"/>
          </w:pPr>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22690F28F26C4708BC8D78D70BD0C2DF"/>
        <w:category>
          <w:name w:val="General"/>
          <w:gallery w:val="placeholder"/>
        </w:category>
        <w:types>
          <w:type w:val="bbPlcHdr"/>
        </w:types>
        <w:behaviors>
          <w:behavior w:val="content"/>
        </w:behaviors>
        <w:guid w:val="{8C045E53-8DFD-4F3A-943F-1A1A6E95259B}"/>
      </w:docPartPr>
      <w:docPartBody>
        <w:p w:rsidR="00820484" w:rsidRDefault="004B7FC1" w:rsidP="004B7FC1">
          <w:pPr>
            <w:pStyle w:val="22690F28F26C4708BC8D78D70BD0C2DF"/>
          </w:pPr>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4B956C9667B949F7961C20F309029860"/>
        <w:category>
          <w:name w:val="General"/>
          <w:gallery w:val="placeholder"/>
        </w:category>
        <w:types>
          <w:type w:val="bbPlcHdr"/>
        </w:types>
        <w:behaviors>
          <w:behavior w:val="content"/>
        </w:behaviors>
        <w:guid w:val="{D673A05A-7501-4F9A-91A3-4582BB3BBDFD}"/>
      </w:docPartPr>
      <w:docPartBody>
        <w:p w:rsidR="00820484" w:rsidRDefault="004B7FC1" w:rsidP="004B7FC1">
          <w:pPr>
            <w:pStyle w:val="4B956C9667B949F7961C20F309029860"/>
          </w:pPr>
          <w:r>
            <w:rPr>
              <w:rStyle w:val="PlaceholderText"/>
              <w:rFonts w:eastAsiaTheme="minorHAnsi"/>
            </w:rPr>
            <w:t>[</w:t>
          </w:r>
          <w:r w:rsidRPr="001A03E9">
            <w:rPr>
              <w:rStyle w:val="PlaceholderText"/>
              <w:rFonts w:eastAsiaTheme="minorHAnsi"/>
              <w:u w:val="single"/>
            </w:rPr>
            <w:t>Select Corporate Licensure</w:t>
          </w:r>
          <w:r>
            <w:rPr>
              <w:rStyle w:val="PlaceholderText"/>
              <w:rFonts w:eastAsiaTheme="minorHAnsi"/>
            </w:rPr>
            <w:t>]</w:t>
          </w:r>
        </w:p>
      </w:docPartBody>
    </w:docPart>
    <w:docPart>
      <w:docPartPr>
        <w:name w:val="324820A9A7A64993B1565E39252820D9"/>
        <w:category>
          <w:name w:val="General"/>
          <w:gallery w:val="placeholder"/>
        </w:category>
        <w:types>
          <w:type w:val="bbPlcHdr"/>
        </w:types>
        <w:behaviors>
          <w:behavior w:val="content"/>
        </w:behaviors>
        <w:guid w:val="{A9AD7ED3-343D-40D7-9DFB-76D2625F69BC}"/>
      </w:docPartPr>
      <w:docPartBody>
        <w:p w:rsidR="00820484" w:rsidRDefault="004B7FC1" w:rsidP="004B7FC1">
          <w:pPr>
            <w:pStyle w:val="324820A9A7A64993B1565E39252820D9"/>
          </w:pPr>
          <w:r w:rsidRPr="001A03E9">
            <w:rPr>
              <w:rStyle w:val="PlaceholderText"/>
              <w:rFonts w:eastAsiaTheme="minorHAnsi"/>
              <w:u w:val="single"/>
            </w:rPr>
            <w:t>[Certification Number]</w:t>
          </w:r>
        </w:p>
      </w:docPartBody>
    </w:docPart>
    <w:docPart>
      <w:docPartPr>
        <w:name w:val="D9D79A9FB7EE4B0AB7A06D30E33155B5"/>
        <w:category>
          <w:name w:val="General"/>
          <w:gallery w:val="placeholder"/>
        </w:category>
        <w:types>
          <w:type w:val="bbPlcHdr"/>
        </w:types>
        <w:behaviors>
          <w:behavior w:val="content"/>
        </w:behaviors>
        <w:guid w:val="{572F8A6F-3DA6-4CE0-8256-A51748695EC9}"/>
      </w:docPartPr>
      <w:docPartBody>
        <w:p w:rsidR="00820484" w:rsidRDefault="00820484" w:rsidP="00820484">
          <w:pPr>
            <w:pStyle w:val="D9D79A9FB7EE4B0AB7A06D30E33155B5"/>
          </w:pPr>
          <w:r w:rsidRPr="00713E93">
            <w:rPr>
              <w:rStyle w:val="PlaceholderText"/>
              <w:rFonts w:ascii="Times New Roman" w:hAnsi="Times New Roman" w:cs="Times New Roman"/>
              <w:sz w:val="20"/>
              <w:szCs w:val="20"/>
            </w:rPr>
            <w:t>Click or tap to enter a date.</w:t>
          </w:r>
        </w:p>
      </w:docPartBody>
    </w:docPart>
    <w:docPart>
      <w:docPartPr>
        <w:name w:val="08C0751F5C6C4694AD1CDC636CBBB653"/>
        <w:category>
          <w:name w:val="General"/>
          <w:gallery w:val="placeholder"/>
        </w:category>
        <w:types>
          <w:type w:val="bbPlcHdr"/>
        </w:types>
        <w:behaviors>
          <w:behavior w:val="content"/>
        </w:behaviors>
        <w:guid w:val="{B7293DE7-E199-41EC-8F8C-DF4D465DEC86}"/>
      </w:docPartPr>
      <w:docPartBody>
        <w:p w:rsidR="00820484" w:rsidRDefault="00820484" w:rsidP="00820484">
          <w:pPr>
            <w:pStyle w:val="08C0751F5C6C4694AD1CDC636CBBB653"/>
          </w:pPr>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p>
      </w:docPartBody>
    </w:docPart>
    <w:docPart>
      <w:docPartPr>
        <w:name w:val="E3DC206AAB6740A999545C9310A4923A"/>
        <w:category>
          <w:name w:val="General"/>
          <w:gallery w:val="placeholder"/>
        </w:category>
        <w:types>
          <w:type w:val="bbPlcHdr"/>
        </w:types>
        <w:behaviors>
          <w:behavior w:val="content"/>
        </w:behaviors>
        <w:guid w:val="{58DD0ABB-1111-4CD2-B0B3-A5558BC7C463}"/>
      </w:docPartPr>
      <w:docPartBody>
        <w:p w:rsidR="00820484" w:rsidRDefault="00820484" w:rsidP="00820484">
          <w:pPr>
            <w:pStyle w:val="E3DC206AAB6740A999545C9310A4923A"/>
          </w:pPr>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p>
      </w:docPartBody>
    </w:docPart>
    <w:docPart>
      <w:docPartPr>
        <w:name w:val="69F67694453B42E69926C933FBAD0DE9"/>
        <w:category>
          <w:name w:val="General"/>
          <w:gallery w:val="placeholder"/>
        </w:category>
        <w:types>
          <w:type w:val="bbPlcHdr"/>
        </w:types>
        <w:behaviors>
          <w:behavior w:val="content"/>
        </w:behaviors>
        <w:guid w:val="{78399629-266F-438B-BBE1-3CE377FD3D08}"/>
      </w:docPartPr>
      <w:docPartBody>
        <w:p w:rsidR="00820484" w:rsidRDefault="00820484" w:rsidP="00820484">
          <w:pPr>
            <w:pStyle w:val="69F67694453B42E69926C933FBAD0DE9"/>
          </w:pPr>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167E4B09ACEE4E859BE15C2B2FAF72A3"/>
        <w:category>
          <w:name w:val="General"/>
          <w:gallery w:val="placeholder"/>
        </w:category>
        <w:types>
          <w:type w:val="bbPlcHdr"/>
        </w:types>
        <w:behaviors>
          <w:behavior w:val="content"/>
        </w:behaviors>
        <w:guid w:val="{9BB1E40A-C930-426D-BFEC-162390D3DB30}"/>
      </w:docPartPr>
      <w:docPartBody>
        <w:p w:rsidR="00820484" w:rsidRDefault="00820484" w:rsidP="00820484">
          <w:pPr>
            <w:pStyle w:val="167E4B09ACEE4E859BE15C2B2FAF72A3"/>
          </w:pPr>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D8139B4AA84C4439AF2A648BD7147DE5"/>
        <w:category>
          <w:name w:val="General"/>
          <w:gallery w:val="placeholder"/>
        </w:category>
        <w:types>
          <w:type w:val="bbPlcHdr"/>
        </w:types>
        <w:behaviors>
          <w:behavior w:val="content"/>
        </w:behaviors>
        <w:guid w:val="{A0B32BC1-A9D9-4FEC-8BA7-EC64A4D15756}"/>
      </w:docPartPr>
      <w:docPartBody>
        <w:p w:rsidR="00820484" w:rsidRDefault="00820484" w:rsidP="00820484">
          <w:pPr>
            <w:pStyle w:val="D8139B4AA84C4439AF2A648BD7147DE5"/>
          </w:pPr>
          <w:r>
            <w:rPr>
              <w:rStyle w:val="PlaceholderText"/>
              <w:rFonts w:eastAsiaTheme="minorHAnsi"/>
            </w:rPr>
            <w:t>[</w:t>
          </w:r>
          <w:r w:rsidRPr="001A03E9">
            <w:rPr>
              <w:rStyle w:val="PlaceholderText"/>
              <w:rFonts w:eastAsiaTheme="minorHAnsi"/>
              <w:u w:val="single"/>
            </w:rPr>
            <w:t>Select Corporate Licensure</w:t>
          </w:r>
          <w:r>
            <w:rPr>
              <w:rStyle w:val="PlaceholderText"/>
              <w:rFonts w:eastAsiaTheme="minorHAnsi"/>
            </w:rPr>
            <w:t>]</w:t>
          </w:r>
        </w:p>
      </w:docPartBody>
    </w:docPart>
    <w:docPart>
      <w:docPartPr>
        <w:name w:val="59CE8A8267334007ADD351D701817591"/>
        <w:category>
          <w:name w:val="General"/>
          <w:gallery w:val="placeholder"/>
        </w:category>
        <w:types>
          <w:type w:val="bbPlcHdr"/>
        </w:types>
        <w:behaviors>
          <w:behavior w:val="content"/>
        </w:behaviors>
        <w:guid w:val="{C8624403-C2BB-4282-BA8F-7CEF18026B5B}"/>
      </w:docPartPr>
      <w:docPartBody>
        <w:p w:rsidR="00820484" w:rsidRDefault="00820484" w:rsidP="00820484">
          <w:pPr>
            <w:pStyle w:val="59CE8A8267334007ADD351D701817591"/>
          </w:pPr>
          <w:r w:rsidRPr="001A03E9">
            <w:rPr>
              <w:rStyle w:val="PlaceholderText"/>
              <w:rFonts w:eastAsiaTheme="minorHAnsi"/>
              <w:u w:val="single"/>
            </w:rPr>
            <w:t>[Certification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aldoIcons">
    <w:altName w:val="Times New Roman"/>
    <w:charset w:val="00"/>
    <w:family w:val="roman"/>
    <w:pitch w:val="variable"/>
    <w:sig w:usb0="00000003" w:usb1="00000000" w:usb2="00000000" w:usb3="00000000" w:csb0="00000001" w:csb1="00000000"/>
  </w:font>
  <w:font w:name="Chicago">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8EC"/>
    <w:rsid w:val="000A1EB0"/>
    <w:rsid w:val="000A39AD"/>
    <w:rsid w:val="002210DF"/>
    <w:rsid w:val="002528EC"/>
    <w:rsid w:val="003776D7"/>
    <w:rsid w:val="00383198"/>
    <w:rsid w:val="004B7FC1"/>
    <w:rsid w:val="005A326B"/>
    <w:rsid w:val="0064119C"/>
    <w:rsid w:val="00820484"/>
    <w:rsid w:val="00A57E5F"/>
    <w:rsid w:val="00DE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484"/>
    <w:rPr>
      <w:color w:val="808080"/>
    </w:rPr>
  </w:style>
  <w:style w:type="paragraph" w:customStyle="1" w:styleId="C0ECE2D447704B0E9D8374B8B7743598">
    <w:name w:val="C0ECE2D447704B0E9D8374B8B7743598"/>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
    <w:name w:val="A7DF099B5446498FAEAE37AA7AA71FF2"/>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1">
    <w:name w:val="C0ECE2D447704B0E9D8374B8B77435981"/>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1">
    <w:name w:val="A7DF099B5446498FAEAE37AA7AA71FF21"/>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2">
    <w:name w:val="C0ECE2D447704B0E9D8374B8B77435982"/>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2">
    <w:name w:val="A7DF099B5446498FAEAE37AA7AA71FF22"/>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3">
    <w:name w:val="C0ECE2D447704B0E9D8374B8B77435983"/>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3">
    <w:name w:val="A7DF099B5446498FAEAE37AA7AA71FF23"/>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4">
    <w:name w:val="C0ECE2D447704B0E9D8374B8B77435984"/>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4">
    <w:name w:val="A7DF099B5446498FAEAE37AA7AA71FF24"/>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5">
    <w:name w:val="C0ECE2D447704B0E9D8374B8B77435985"/>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5">
    <w:name w:val="A7DF099B5446498FAEAE37AA7AA71FF25"/>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6">
    <w:name w:val="C0ECE2D447704B0E9D8374B8B77435986"/>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6">
    <w:name w:val="A7DF099B5446498FAEAE37AA7AA71FF26"/>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7">
    <w:name w:val="C0ECE2D447704B0E9D8374B8B77435987"/>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7">
    <w:name w:val="A7DF099B5446498FAEAE37AA7AA71FF27"/>
    <w:rsid w:val="002528EC"/>
    <w:pPr>
      <w:spacing w:after="0" w:line="240" w:lineRule="auto"/>
    </w:pPr>
    <w:rPr>
      <w:rFonts w:ascii="Times New Roman" w:eastAsia="Times New Roman" w:hAnsi="Times New Roman" w:cs="Times New Roman"/>
      <w:sz w:val="20"/>
      <w:szCs w:val="20"/>
    </w:rPr>
  </w:style>
  <w:style w:type="paragraph" w:customStyle="1" w:styleId="32538178FED34161ADE24EA6118739A4">
    <w:name w:val="32538178FED34161ADE24EA6118739A4"/>
    <w:rsid w:val="002528EC"/>
  </w:style>
  <w:style w:type="paragraph" w:customStyle="1" w:styleId="C0ECE2D447704B0E9D8374B8B77435988">
    <w:name w:val="C0ECE2D447704B0E9D8374B8B77435988"/>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8">
    <w:name w:val="A7DF099B5446498FAEAE37AA7AA71FF28"/>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
    <w:name w:val="02161151E2B546CBB92A88D5708860A9"/>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
    <w:name w:val="3B96A4C7E8C6489D8B1D97692E86E57B"/>
    <w:rsid w:val="002528EC"/>
  </w:style>
  <w:style w:type="paragraph" w:customStyle="1" w:styleId="E00272A7464C4E9C98F1456CBA4CE6CA">
    <w:name w:val="E00272A7464C4E9C98F1456CBA4CE6CA"/>
    <w:rsid w:val="002528EC"/>
  </w:style>
  <w:style w:type="paragraph" w:customStyle="1" w:styleId="C0ECE2D447704B0E9D8374B8B77435989">
    <w:name w:val="C0ECE2D447704B0E9D8374B8B77435989"/>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9">
    <w:name w:val="A7DF099B5446498FAEAE37AA7AA71FF29"/>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1">
    <w:name w:val="02161151E2B546CBB92A88D5708860A91"/>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1">
    <w:name w:val="3B96A4C7E8C6489D8B1D97692E86E57B1"/>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E00272A7464C4E9C98F1456CBA4CE6CA1">
    <w:name w:val="E00272A7464C4E9C98F1456CBA4CE6CA1"/>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16F5D769327418CAD5F9B96F70D98E8">
    <w:name w:val="316F5D769327418CAD5F9B96F70D98E8"/>
    <w:rsid w:val="002528EC"/>
  </w:style>
  <w:style w:type="paragraph" w:customStyle="1" w:styleId="C0ECE2D447704B0E9D8374B8B774359810">
    <w:name w:val="C0ECE2D447704B0E9D8374B8B774359810"/>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10">
    <w:name w:val="A7DF099B5446498FAEAE37AA7AA71FF210"/>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2">
    <w:name w:val="02161151E2B546CBB92A88D5708860A92"/>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2">
    <w:name w:val="3B96A4C7E8C6489D8B1D97692E86E57B2"/>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E00272A7464C4E9C98F1456CBA4CE6CA2">
    <w:name w:val="E00272A7464C4E9C98F1456CBA4CE6CA2"/>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16F5D769327418CAD5F9B96F70D98E81">
    <w:name w:val="316F5D769327418CAD5F9B96F70D98E81"/>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0ECE2D447704B0E9D8374B8B774359811">
    <w:name w:val="C0ECE2D447704B0E9D8374B8B774359811"/>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11">
    <w:name w:val="A7DF099B5446498FAEAE37AA7AA71FF211"/>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3">
    <w:name w:val="02161151E2B546CBB92A88D5708860A93"/>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3">
    <w:name w:val="3B96A4C7E8C6489D8B1D97692E86E57B3"/>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E00272A7464C4E9C98F1456CBA4CE6CA3">
    <w:name w:val="E00272A7464C4E9C98F1456CBA4CE6CA3"/>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16F5D769327418CAD5F9B96F70D98E82">
    <w:name w:val="316F5D769327418CAD5F9B96F70D98E82"/>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5B55008956A4A57BDCDE6866A4ED8C6">
    <w:name w:val="65B55008956A4A57BDCDE6866A4ED8C6"/>
    <w:rsid w:val="002528EC"/>
  </w:style>
  <w:style w:type="paragraph" w:customStyle="1" w:styleId="C0ECE2D447704B0E9D8374B8B774359812">
    <w:name w:val="C0ECE2D447704B0E9D8374B8B774359812"/>
    <w:rsid w:val="002528EC"/>
    <w:pPr>
      <w:widowControl w:val="0"/>
      <w:autoSpaceDE w:val="0"/>
      <w:autoSpaceDN w:val="0"/>
      <w:spacing w:after="0" w:line="206" w:lineRule="exact"/>
      <w:ind w:left="103"/>
    </w:pPr>
    <w:rPr>
      <w:rFonts w:ascii="Arial" w:eastAsia="Arial" w:hAnsi="Arial" w:cs="Arial"/>
    </w:rPr>
  </w:style>
  <w:style w:type="paragraph" w:customStyle="1" w:styleId="65B55008956A4A57BDCDE6866A4ED8C61">
    <w:name w:val="65B55008956A4A57BDCDE6866A4ED8C61"/>
    <w:rsid w:val="002528EC"/>
    <w:pPr>
      <w:spacing w:after="0" w:line="240" w:lineRule="auto"/>
    </w:pPr>
    <w:rPr>
      <w:rFonts w:ascii="Times New Roman" w:eastAsia="Times New Roman" w:hAnsi="Times New Roman" w:cs="Times New Roman"/>
      <w:sz w:val="20"/>
      <w:szCs w:val="20"/>
    </w:rPr>
  </w:style>
  <w:style w:type="paragraph" w:customStyle="1" w:styleId="A7DF099B5446498FAEAE37AA7AA71FF212">
    <w:name w:val="A7DF099B5446498FAEAE37AA7AA71FF212"/>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4">
    <w:name w:val="02161151E2B546CBB92A88D5708860A94"/>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4">
    <w:name w:val="3B96A4C7E8C6489D8B1D97692E86E57B4"/>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E00272A7464C4E9C98F1456CBA4CE6CA4">
    <w:name w:val="E00272A7464C4E9C98F1456CBA4CE6CA4"/>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16F5D769327418CAD5F9B96F70D98E83">
    <w:name w:val="316F5D769327418CAD5F9B96F70D98E83"/>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0ECE2D447704B0E9D8374B8B774359813">
    <w:name w:val="C0ECE2D447704B0E9D8374B8B774359813"/>
    <w:rsid w:val="002528EC"/>
    <w:pPr>
      <w:widowControl w:val="0"/>
      <w:autoSpaceDE w:val="0"/>
      <w:autoSpaceDN w:val="0"/>
      <w:spacing w:after="0" w:line="206" w:lineRule="exact"/>
      <w:ind w:left="103"/>
    </w:pPr>
    <w:rPr>
      <w:rFonts w:ascii="Arial" w:eastAsia="Arial" w:hAnsi="Arial" w:cs="Arial"/>
    </w:rPr>
  </w:style>
  <w:style w:type="paragraph" w:customStyle="1" w:styleId="65B55008956A4A57BDCDE6866A4ED8C62">
    <w:name w:val="65B55008956A4A57BDCDE6866A4ED8C62"/>
    <w:rsid w:val="002528EC"/>
    <w:pPr>
      <w:spacing w:after="0" w:line="240" w:lineRule="auto"/>
    </w:pPr>
    <w:rPr>
      <w:rFonts w:ascii="Times New Roman" w:eastAsia="Times New Roman" w:hAnsi="Times New Roman" w:cs="Times New Roman"/>
      <w:sz w:val="20"/>
      <w:szCs w:val="20"/>
    </w:rPr>
  </w:style>
  <w:style w:type="paragraph" w:customStyle="1" w:styleId="A7DF099B5446498FAEAE37AA7AA71FF213">
    <w:name w:val="A7DF099B5446498FAEAE37AA7AA71FF213"/>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5">
    <w:name w:val="02161151E2B546CBB92A88D5708860A95"/>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5">
    <w:name w:val="3B96A4C7E8C6489D8B1D97692E86E57B5"/>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E00272A7464C4E9C98F1456CBA4CE6CA5">
    <w:name w:val="E00272A7464C4E9C98F1456CBA4CE6CA5"/>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16F5D769327418CAD5F9B96F70D98E84">
    <w:name w:val="316F5D769327418CAD5F9B96F70D98E84"/>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0ECE2D447704B0E9D8374B8B774359814">
    <w:name w:val="C0ECE2D447704B0E9D8374B8B774359814"/>
    <w:rsid w:val="002528EC"/>
    <w:pPr>
      <w:widowControl w:val="0"/>
      <w:autoSpaceDE w:val="0"/>
      <w:autoSpaceDN w:val="0"/>
      <w:spacing w:after="0" w:line="206" w:lineRule="exact"/>
      <w:ind w:left="103"/>
    </w:pPr>
    <w:rPr>
      <w:rFonts w:ascii="Arial" w:eastAsia="Arial" w:hAnsi="Arial" w:cs="Arial"/>
    </w:rPr>
  </w:style>
  <w:style w:type="paragraph" w:customStyle="1" w:styleId="65B55008956A4A57BDCDE6866A4ED8C63">
    <w:name w:val="65B55008956A4A57BDCDE6866A4ED8C63"/>
    <w:rsid w:val="002528EC"/>
    <w:pPr>
      <w:spacing w:after="0" w:line="240" w:lineRule="auto"/>
    </w:pPr>
    <w:rPr>
      <w:rFonts w:ascii="Times New Roman" w:eastAsia="Times New Roman" w:hAnsi="Times New Roman" w:cs="Times New Roman"/>
      <w:sz w:val="20"/>
      <w:szCs w:val="20"/>
    </w:rPr>
  </w:style>
  <w:style w:type="paragraph" w:customStyle="1" w:styleId="A7DF099B5446498FAEAE37AA7AA71FF214">
    <w:name w:val="A7DF099B5446498FAEAE37AA7AA71FF214"/>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6">
    <w:name w:val="02161151E2B546CBB92A88D5708860A96"/>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6">
    <w:name w:val="3B96A4C7E8C6489D8B1D97692E86E57B6"/>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E00272A7464C4E9C98F1456CBA4CE6CA6">
    <w:name w:val="E00272A7464C4E9C98F1456CBA4CE6CA6"/>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16F5D769327418CAD5F9B96F70D98E85">
    <w:name w:val="316F5D769327418CAD5F9B96F70D98E85"/>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79EAA5188EF4982872A9705349A0FFE">
    <w:name w:val="C79EAA5188EF4982872A9705349A0FFE"/>
    <w:rsid w:val="002528EC"/>
  </w:style>
  <w:style w:type="paragraph" w:customStyle="1" w:styleId="06D29A67662742ACA2E94F293DA63FF2">
    <w:name w:val="06D29A67662742ACA2E94F293DA63FF2"/>
    <w:rsid w:val="002528EC"/>
  </w:style>
  <w:style w:type="paragraph" w:customStyle="1" w:styleId="709126B2879B4B4EB27CB7945781DC88">
    <w:name w:val="709126B2879B4B4EB27CB7945781DC88"/>
    <w:rsid w:val="002528EC"/>
  </w:style>
  <w:style w:type="paragraph" w:customStyle="1" w:styleId="4765B56D528D4F0E9FCC779697627B2D">
    <w:name w:val="4765B56D528D4F0E9FCC779697627B2D"/>
    <w:rsid w:val="002528EC"/>
  </w:style>
  <w:style w:type="paragraph" w:customStyle="1" w:styleId="B3860B190F184BCDAA5C9F112E00E2B7">
    <w:name w:val="B3860B190F184BCDAA5C9F112E00E2B7"/>
    <w:rsid w:val="002528EC"/>
  </w:style>
  <w:style w:type="paragraph" w:customStyle="1" w:styleId="29AC202310B14C2883A0B9009631B587">
    <w:name w:val="29AC202310B14C2883A0B9009631B587"/>
    <w:rsid w:val="002528EC"/>
  </w:style>
  <w:style w:type="paragraph" w:customStyle="1" w:styleId="937BBF04FF7F4D83AB88740DADC50DCF">
    <w:name w:val="937BBF04FF7F4D83AB88740DADC50DCF"/>
    <w:rsid w:val="002528EC"/>
  </w:style>
  <w:style w:type="paragraph" w:customStyle="1" w:styleId="83A3C69FD5754C218DBD6B0AC89B403B">
    <w:name w:val="83A3C69FD5754C218DBD6B0AC89B403B"/>
    <w:rsid w:val="004B7FC1"/>
  </w:style>
  <w:style w:type="paragraph" w:customStyle="1" w:styleId="AB4D253E40014E13BC6330433E159DDF">
    <w:name w:val="AB4D253E40014E13BC6330433E159DDF"/>
    <w:rsid w:val="004B7FC1"/>
  </w:style>
  <w:style w:type="paragraph" w:customStyle="1" w:styleId="6BC19951DD5147AD888150A360315CB6">
    <w:name w:val="6BC19951DD5147AD888150A360315CB6"/>
    <w:rsid w:val="004B7FC1"/>
  </w:style>
  <w:style w:type="paragraph" w:customStyle="1" w:styleId="AC233C4DE42E456F84D5A085D5D6878D">
    <w:name w:val="AC233C4DE42E456F84D5A085D5D6878D"/>
    <w:rsid w:val="004B7FC1"/>
  </w:style>
  <w:style w:type="paragraph" w:customStyle="1" w:styleId="22690F28F26C4708BC8D78D70BD0C2DF">
    <w:name w:val="22690F28F26C4708BC8D78D70BD0C2DF"/>
    <w:rsid w:val="004B7FC1"/>
  </w:style>
  <w:style w:type="paragraph" w:customStyle="1" w:styleId="4B956C9667B949F7961C20F309029860">
    <w:name w:val="4B956C9667B949F7961C20F309029860"/>
    <w:rsid w:val="004B7FC1"/>
  </w:style>
  <w:style w:type="paragraph" w:customStyle="1" w:styleId="324820A9A7A64993B1565E39252820D9">
    <w:name w:val="324820A9A7A64993B1565E39252820D9"/>
    <w:rsid w:val="004B7FC1"/>
  </w:style>
  <w:style w:type="paragraph" w:customStyle="1" w:styleId="D9D79A9FB7EE4B0AB7A06D30E33155B5">
    <w:name w:val="D9D79A9FB7EE4B0AB7A06D30E33155B5"/>
    <w:rsid w:val="00820484"/>
  </w:style>
  <w:style w:type="paragraph" w:customStyle="1" w:styleId="08C0751F5C6C4694AD1CDC636CBBB653">
    <w:name w:val="08C0751F5C6C4694AD1CDC636CBBB653"/>
    <w:rsid w:val="00820484"/>
  </w:style>
  <w:style w:type="paragraph" w:customStyle="1" w:styleId="E3DC206AAB6740A999545C9310A4923A">
    <w:name w:val="E3DC206AAB6740A999545C9310A4923A"/>
    <w:rsid w:val="00820484"/>
  </w:style>
  <w:style w:type="paragraph" w:customStyle="1" w:styleId="69F67694453B42E69926C933FBAD0DE9">
    <w:name w:val="69F67694453B42E69926C933FBAD0DE9"/>
    <w:rsid w:val="00820484"/>
  </w:style>
  <w:style w:type="paragraph" w:customStyle="1" w:styleId="167E4B09ACEE4E859BE15C2B2FAF72A3">
    <w:name w:val="167E4B09ACEE4E859BE15C2B2FAF72A3"/>
    <w:rsid w:val="00820484"/>
  </w:style>
  <w:style w:type="paragraph" w:customStyle="1" w:styleId="D8139B4AA84C4439AF2A648BD7147DE5">
    <w:name w:val="D8139B4AA84C4439AF2A648BD7147DE5"/>
    <w:rsid w:val="00820484"/>
  </w:style>
  <w:style w:type="paragraph" w:customStyle="1" w:styleId="59CE8A8267334007ADD351D701817591">
    <w:name w:val="59CE8A8267334007ADD351D701817591"/>
    <w:rsid w:val="00820484"/>
  </w:style>
  <w:style w:type="paragraph" w:customStyle="1" w:styleId="6310AF9013274B6183D48C94692A7E16">
    <w:name w:val="6310AF9013274B6183D48C94692A7E16"/>
    <w:rsid w:val="00820484"/>
  </w:style>
  <w:style w:type="paragraph" w:customStyle="1" w:styleId="865D766A277448A2AB9812940EB841CF">
    <w:name w:val="865D766A277448A2AB9812940EB841CF"/>
    <w:rsid w:val="00820484"/>
  </w:style>
  <w:style w:type="paragraph" w:customStyle="1" w:styleId="5E6636EB2BF44FA592E38BE167141635">
    <w:name w:val="5E6636EB2BF44FA592E38BE167141635"/>
    <w:rsid w:val="00820484"/>
  </w:style>
  <w:style w:type="paragraph" w:customStyle="1" w:styleId="D7DA8C99BBA548A0B06B3C14351BBDB1">
    <w:name w:val="D7DA8C99BBA548A0B06B3C14351BBDB1"/>
    <w:rsid w:val="00820484"/>
  </w:style>
  <w:style w:type="paragraph" w:customStyle="1" w:styleId="45651DDC2802489EAD0994D101FB1F4F">
    <w:name w:val="45651DDC2802489EAD0994D101FB1F4F"/>
    <w:rsid w:val="00820484"/>
  </w:style>
  <w:style w:type="paragraph" w:customStyle="1" w:styleId="337E0E3ECF82494F9BAA00C2A9172EEA">
    <w:name w:val="337E0E3ECF82494F9BAA00C2A9172EEA"/>
    <w:rsid w:val="00820484"/>
  </w:style>
  <w:style w:type="paragraph" w:customStyle="1" w:styleId="C00FFE388FA442C097637674CE479E8F">
    <w:name w:val="C00FFE388FA442C097637674CE479E8F"/>
    <w:rsid w:val="00820484"/>
  </w:style>
  <w:style w:type="paragraph" w:customStyle="1" w:styleId="1833987F5C08439684486E4F9BEF6694">
    <w:name w:val="1833987F5C08439684486E4F9BEF6694"/>
    <w:rsid w:val="00820484"/>
  </w:style>
  <w:style w:type="paragraph" w:customStyle="1" w:styleId="1D9FF573132C409192FB8FC38FDD356D">
    <w:name w:val="1D9FF573132C409192FB8FC38FDD356D"/>
    <w:rsid w:val="00820484"/>
  </w:style>
  <w:style w:type="paragraph" w:customStyle="1" w:styleId="92FE6364C63D4456A80020E9982C0DDE">
    <w:name w:val="92FE6364C63D4456A80020E9982C0DDE"/>
    <w:rsid w:val="00820484"/>
  </w:style>
  <w:style w:type="paragraph" w:customStyle="1" w:styleId="AAAF72554B74496BBC79EE67DA144127">
    <w:name w:val="AAAF72554B74496BBC79EE67DA144127"/>
    <w:rsid w:val="00820484"/>
  </w:style>
  <w:style w:type="paragraph" w:customStyle="1" w:styleId="AE2870BCD20542238AC2CA58EB54D00E">
    <w:name w:val="AE2870BCD20542238AC2CA58EB54D00E"/>
    <w:rsid w:val="00820484"/>
  </w:style>
  <w:style w:type="paragraph" w:customStyle="1" w:styleId="BBA441C3E3E84A5E93A2F6D0D4B4E116">
    <w:name w:val="BBA441C3E3E84A5E93A2F6D0D4B4E116"/>
    <w:rsid w:val="00820484"/>
  </w:style>
  <w:style w:type="paragraph" w:customStyle="1" w:styleId="76CB7D373E4447AC94AB0544C4724799">
    <w:name w:val="76CB7D373E4447AC94AB0544C4724799"/>
    <w:rsid w:val="00820484"/>
  </w:style>
  <w:style w:type="paragraph" w:customStyle="1" w:styleId="0D8BE88EC0904232A2D60C4F7C994249">
    <w:name w:val="0D8BE88EC0904232A2D60C4F7C994249"/>
    <w:rsid w:val="00820484"/>
  </w:style>
  <w:style w:type="paragraph" w:customStyle="1" w:styleId="C3729AF5577C41129FCDFC938EF8506E">
    <w:name w:val="C3729AF5577C41129FCDFC938EF8506E"/>
    <w:rsid w:val="00820484"/>
  </w:style>
  <w:style w:type="paragraph" w:customStyle="1" w:styleId="61DA0469E72A4BA8BB6A3B3813B6F086">
    <w:name w:val="61DA0469E72A4BA8BB6A3B3813B6F086"/>
    <w:rsid w:val="00820484"/>
  </w:style>
  <w:style w:type="paragraph" w:customStyle="1" w:styleId="315DBA5EF38B407594978D3B16EF6B86">
    <w:name w:val="315DBA5EF38B407594978D3B16EF6B86"/>
    <w:rsid w:val="00820484"/>
  </w:style>
  <w:style w:type="paragraph" w:customStyle="1" w:styleId="641AABB1E57744AC8CC105C522D6B147">
    <w:name w:val="641AABB1E57744AC8CC105C522D6B147"/>
    <w:rsid w:val="00820484"/>
  </w:style>
  <w:style w:type="paragraph" w:customStyle="1" w:styleId="C5506054B29F4584A2CDEAAFFF1B3669">
    <w:name w:val="C5506054B29F4584A2CDEAAFFF1B3669"/>
    <w:rsid w:val="00820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5ADFBF120A554480BE8D4B9C4CA649" ma:contentTypeVersion="2" ma:contentTypeDescription="Create a new document." ma:contentTypeScope="" ma:versionID="7047a1ea7e0b95fa803ffd74623c1c33">
  <xsd:schema xmlns:xsd="http://www.w3.org/2001/XMLSchema" xmlns:xs="http://www.w3.org/2001/XMLSchema" xmlns:p="http://schemas.microsoft.com/office/2006/metadata/properties" xmlns:ns2="093ee95a-1fa7-4671-bfae-233c3c717e06" targetNamespace="http://schemas.microsoft.com/office/2006/metadata/properties" ma:root="true" ma:fieldsID="5ded4586a06e5056fd8996ca732be770" ns2:_="">
    <xsd:import namespace="093ee95a-1fa7-4671-bfae-233c3c717e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ee95a-1fa7-4671-bfae-233c3c717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25371-E345-468A-B23C-7BF7F3D8FC9A}">
  <ds:schemaRefs>
    <ds:schemaRef ds:uri="http://schemas.openxmlformats.org/officeDocument/2006/bibliography"/>
  </ds:schemaRefs>
</ds:datastoreItem>
</file>

<file path=customXml/itemProps2.xml><?xml version="1.0" encoding="utf-8"?>
<ds:datastoreItem xmlns:ds="http://schemas.openxmlformats.org/officeDocument/2006/customXml" ds:itemID="{5601BDF5-FFDC-4D22-BF3A-E46401E40CC3}"/>
</file>

<file path=customXml/itemProps3.xml><?xml version="1.0" encoding="utf-8"?>
<ds:datastoreItem xmlns:ds="http://schemas.openxmlformats.org/officeDocument/2006/customXml" ds:itemID="{82CC6B62-C9E2-4F6F-9C35-DAE66D4364D6}"/>
</file>

<file path=customXml/itemProps4.xml><?xml version="1.0" encoding="utf-8"?>
<ds:datastoreItem xmlns:ds="http://schemas.openxmlformats.org/officeDocument/2006/customXml" ds:itemID="{F233D74B-CCE7-4464-8FC6-CB0C4D3099B2}"/>
</file>

<file path=docProps/app.xml><?xml version="1.0" encoding="utf-8"?>
<Properties xmlns="http://schemas.openxmlformats.org/officeDocument/2006/extended-properties" xmlns:vt="http://schemas.openxmlformats.org/officeDocument/2006/docPropsVTypes">
  <Template>Normal.dotm</Template>
  <TotalTime>1</TotalTime>
  <Pages>25</Pages>
  <Words>12897</Words>
  <Characters>73516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Jared</dc:creator>
  <cp:keywords/>
  <dc:description/>
  <cp:lastModifiedBy>Edwards, Jared</cp:lastModifiedBy>
  <cp:revision>2</cp:revision>
  <dcterms:created xsi:type="dcterms:W3CDTF">2017-12-21T15:44:00Z</dcterms:created>
  <dcterms:modified xsi:type="dcterms:W3CDTF">2017-12-21T15:44:00Z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0x010100B65ADFBF120A554480BE8D4B9C4CA649</vt:lpwstr>
  </property>
</Properties>
</file>