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CBB1" w14:textId="77777777" w:rsidR="00447479" w:rsidRPr="00120808" w:rsidRDefault="00447479" w:rsidP="002764FA">
      <w:pPr>
        <w:jc w:val="center"/>
        <w:rPr>
          <w:rFonts w:asciiTheme="minorHAnsi" w:hAnsiTheme="minorHAnsi"/>
          <w:b/>
          <w:sz w:val="28"/>
          <w:szCs w:val="28"/>
        </w:rPr>
      </w:pPr>
      <w:r w:rsidRPr="00120808">
        <w:rPr>
          <w:rFonts w:asciiTheme="minorHAnsi" w:hAnsiTheme="minorHAnsi"/>
          <w:b/>
          <w:sz w:val="28"/>
          <w:szCs w:val="28"/>
        </w:rPr>
        <w:t xml:space="preserve">Division of Water Infrastructure </w:t>
      </w:r>
      <w:r w:rsidR="00D83F64">
        <w:rPr>
          <w:rFonts w:asciiTheme="minorHAnsi" w:hAnsiTheme="minorHAnsi"/>
          <w:b/>
          <w:sz w:val="28"/>
          <w:szCs w:val="28"/>
        </w:rPr>
        <w:t xml:space="preserve">Announces </w:t>
      </w:r>
    </w:p>
    <w:p w14:paraId="37B80717" w14:textId="6AF7B12B" w:rsidR="00447479" w:rsidRPr="00D83F64" w:rsidRDefault="006C1057" w:rsidP="00C4767A">
      <w:pPr>
        <w:jc w:val="center"/>
        <w:rPr>
          <w:rFonts w:asciiTheme="minorHAnsi" w:hAnsiTheme="minorHAnsi"/>
          <w:b/>
          <w:sz w:val="28"/>
          <w:szCs w:val="28"/>
        </w:rPr>
      </w:pPr>
      <w:r>
        <w:rPr>
          <w:rFonts w:asciiTheme="minorHAnsi" w:hAnsiTheme="minorHAnsi"/>
          <w:b/>
          <w:sz w:val="28"/>
          <w:szCs w:val="28"/>
        </w:rPr>
        <w:t>Spring 2022</w:t>
      </w:r>
      <w:r w:rsidR="00C4767A">
        <w:rPr>
          <w:rFonts w:asciiTheme="minorHAnsi" w:hAnsiTheme="minorHAnsi"/>
          <w:b/>
          <w:sz w:val="28"/>
          <w:szCs w:val="28"/>
        </w:rPr>
        <w:t xml:space="preserve"> </w:t>
      </w:r>
      <w:r w:rsidR="00710BF2">
        <w:rPr>
          <w:rFonts w:asciiTheme="minorHAnsi" w:hAnsiTheme="minorHAnsi"/>
          <w:b/>
          <w:sz w:val="28"/>
          <w:szCs w:val="28"/>
        </w:rPr>
        <w:t xml:space="preserve">Water/Wastewater Funding </w:t>
      </w:r>
      <w:r w:rsidR="00D83F64">
        <w:rPr>
          <w:rFonts w:asciiTheme="minorHAnsi" w:hAnsiTheme="minorHAnsi"/>
          <w:b/>
          <w:sz w:val="28"/>
          <w:szCs w:val="28"/>
        </w:rPr>
        <w:t xml:space="preserve">Application Training at </w:t>
      </w:r>
      <w:r>
        <w:rPr>
          <w:rFonts w:asciiTheme="minorHAnsi" w:hAnsiTheme="minorHAnsi"/>
          <w:b/>
          <w:sz w:val="28"/>
          <w:szCs w:val="28"/>
        </w:rPr>
        <w:t>Five</w:t>
      </w:r>
      <w:r w:rsidR="00D83F64">
        <w:rPr>
          <w:rFonts w:asciiTheme="minorHAnsi" w:hAnsiTheme="minorHAnsi"/>
          <w:b/>
          <w:sz w:val="28"/>
          <w:szCs w:val="28"/>
        </w:rPr>
        <w:t xml:space="preserve"> Sites S</w:t>
      </w:r>
      <w:r w:rsidR="00447479" w:rsidRPr="00D83F64">
        <w:rPr>
          <w:rFonts w:asciiTheme="minorHAnsi" w:hAnsiTheme="minorHAnsi"/>
          <w:b/>
          <w:sz w:val="28"/>
          <w:szCs w:val="28"/>
        </w:rPr>
        <w:t>tatewide</w:t>
      </w:r>
    </w:p>
    <w:p w14:paraId="29F4C344" w14:textId="2E103456" w:rsidR="00AB457E" w:rsidRPr="00B57B16" w:rsidRDefault="00FA1D1B" w:rsidP="005B3BF7">
      <w:pPr>
        <w:spacing w:after="240"/>
        <w:jc w:val="center"/>
        <w:rPr>
          <w:rFonts w:asciiTheme="minorHAnsi" w:hAnsiTheme="minorHAnsi"/>
          <w:b/>
          <w:i/>
          <w:szCs w:val="24"/>
        </w:rPr>
      </w:pPr>
      <w:r>
        <w:rPr>
          <w:rFonts w:asciiTheme="minorHAnsi" w:hAnsiTheme="minorHAnsi"/>
          <w:b/>
          <w:i/>
          <w:szCs w:val="24"/>
        </w:rPr>
        <w:t>(</w:t>
      </w:r>
      <w:r w:rsidR="006C1057">
        <w:rPr>
          <w:rFonts w:asciiTheme="minorHAnsi" w:hAnsiTheme="minorHAnsi"/>
          <w:b/>
          <w:i/>
          <w:szCs w:val="24"/>
        </w:rPr>
        <w:t>Asheville, Hickory, Raleigh, Williamston, Pembroke</w:t>
      </w:r>
      <w:r w:rsidR="00AB457E" w:rsidRPr="00B57B16">
        <w:rPr>
          <w:rFonts w:asciiTheme="minorHAnsi" w:hAnsiTheme="minorHAnsi"/>
          <w:b/>
          <w:i/>
          <w:szCs w:val="24"/>
        </w:rPr>
        <w:t>)</w:t>
      </w:r>
    </w:p>
    <w:p w14:paraId="371893E3" w14:textId="09825BF4" w:rsidR="00710BF2" w:rsidRPr="00CA4D30" w:rsidRDefault="00825360" w:rsidP="33D63AF1">
      <w:pPr>
        <w:rPr>
          <w:rFonts w:asciiTheme="minorHAnsi" w:hAnsiTheme="minorHAnsi"/>
          <w:sz w:val="22"/>
        </w:rPr>
      </w:pPr>
      <w:r w:rsidRPr="33D63AF1">
        <w:rPr>
          <w:rFonts w:asciiTheme="minorHAnsi" w:hAnsiTheme="minorHAnsi"/>
          <w:sz w:val="22"/>
        </w:rPr>
        <w:t xml:space="preserve">The Division of Water Infrastructure </w:t>
      </w:r>
      <w:r w:rsidR="001F41BF" w:rsidRPr="33D63AF1">
        <w:rPr>
          <w:rFonts w:asciiTheme="minorHAnsi" w:hAnsiTheme="minorHAnsi"/>
          <w:sz w:val="22"/>
        </w:rPr>
        <w:t>in</w:t>
      </w:r>
      <w:r w:rsidRPr="33D63AF1">
        <w:rPr>
          <w:rFonts w:asciiTheme="minorHAnsi" w:hAnsiTheme="minorHAnsi"/>
          <w:sz w:val="22"/>
        </w:rPr>
        <w:t xml:space="preserve"> the </w:t>
      </w:r>
      <w:r w:rsidR="001F41BF" w:rsidRPr="33D63AF1">
        <w:rPr>
          <w:rFonts w:asciiTheme="minorHAnsi" w:hAnsiTheme="minorHAnsi"/>
          <w:sz w:val="22"/>
        </w:rPr>
        <w:t>N.C. Department</w:t>
      </w:r>
      <w:r w:rsidRPr="33D63AF1">
        <w:rPr>
          <w:rFonts w:asciiTheme="minorHAnsi" w:hAnsiTheme="minorHAnsi"/>
          <w:sz w:val="22"/>
        </w:rPr>
        <w:t xml:space="preserve"> of Environmental Quality announces </w:t>
      </w:r>
      <w:r w:rsidR="00D83F64" w:rsidRPr="33D63AF1">
        <w:rPr>
          <w:rFonts w:asciiTheme="minorHAnsi" w:hAnsiTheme="minorHAnsi"/>
          <w:sz w:val="22"/>
        </w:rPr>
        <w:t xml:space="preserve">training </w:t>
      </w:r>
      <w:r w:rsidR="00710BF2">
        <w:rPr>
          <w:rFonts w:asciiTheme="minorHAnsi" w:hAnsiTheme="minorHAnsi"/>
          <w:sz w:val="22"/>
        </w:rPr>
        <w:t>on completing applications for water/</w:t>
      </w:r>
      <w:r w:rsidR="00710BF2" w:rsidRPr="00CA4D30">
        <w:rPr>
          <w:rFonts w:asciiTheme="minorHAnsi" w:hAnsiTheme="minorHAnsi"/>
          <w:sz w:val="22"/>
        </w:rPr>
        <w:t xml:space="preserve">wastewater funding </w:t>
      </w:r>
      <w:r w:rsidR="00D83F64" w:rsidRPr="00CA4D30">
        <w:rPr>
          <w:rFonts w:asciiTheme="minorHAnsi" w:hAnsiTheme="minorHAnsi"/>
          <w:sz w:val="22"/>
        </w:rPr>
        <w:t xml:space="preserve">for the </w:t>
      </w:r>
      <w:r w:rsidR="006C1057" w:rsidRPr="00CA4D30">
        <w:rPr>
          <w:rFonts w:asciiTheme="minorHAnsi" w:hAnsiTheme="minorHAnsi"/>
          <w:sz w:val="22"/>
        </w:rPr>
        <w:t>Spring 2022</w:t>
      </w:r>
      <w:r w:rsidR="00B80DCA" w:rsidRPr="00CA4D30">
        <w:rPr>
          <w:rFonts w:asciiTheme="minorHAnsi" w:hAnsiTheme="minorHAnsi"/>
          <w:sz w:val="22"/>
        </w:rPr>
        <w:t xml:space="preserve"> </w:t>
      </w:r>
      <w:r w:rsidR="00447479" w:rsidRPr="00CA4D30">
        <w:rPr>
          <w:rFonts w:asciiTheme="minorHAnsi" w:hAnsiTheme="minorHAnsi"/>
          <w:sz w:val="22"/>
        </w:rPr>
        <w:t>funding round.</w:t>
      </w:r>
      <w:r w:rsidR="006860D8" w:rsidRPr="00CA4D30">
        <w:rPr>
          <w:rFonts w:asciiTheme="minorHAnsi" w:hAnsiTheme="minorHAnsi"/>
          <w:sz w:val="22"/>
        </w:rPr>
        <w:t xml:space="preserve"> </w:t>
      </w:r>
      <w:r w:rsidR="00A21ABD" w:rsidRPr="00CA4D30">
        <w:rPr>
          <w:rFonts w:asciiTheme="minorHAnsi" w:hAnsiTheme="minorHAnsi"/>
          <w:sz w:val="22"/>
        </w:rPr>
        <w:t>All</w:t>
      </w:r>
      <w:r w:rsidR="00FA1D1B" w:rsidRPr="00CA4D30">
        <w:rPr>
          <w:rFonts w:asciiTheme="minorHAnsi" w:hAnsiTheme="minorHAnsi"/>
          <w:sz w:val="22"/>
        </w:rPr>
        <w:t xml:space="preserve"> </w:t>
      </w:r>
      <w:r w:rsidR="00A21ABD" w:rsidRPr="00CA4D30">
        <w:rPr>
          <w:rFonts w:asciiTheme="minorHAnsi" w:hAnsiTheme="minorHAnsi"/>
          <w:sz w:val="22"/>
        </w:rPr>
        <w:t xml:space="preserve">applications must be received by the </w:t>
      </w:r>
      <w:r w:rsidR="00D10AFF" w:rsidRPr="00CA4D30">
        <w:rPr>
          <w:rFonts w:asciiTheme="minorHAnsi" w:hAnsiTheme="minorHAnsi"/>
          <w:sz w:val="22"/>
        </w:rPr>
        <w:t xml:space="preserve">Division </w:t>
      </w:r>
      <w:r w:rsidR="00A21ABD" w:rsidRPr="00CA4D30">
        <w:rPr>
          <w:rFonts w:asciiTheme="minorHAnsi" w:hAnsiTheme="minorHAnsi"/>
          <w:sz w:val="22"/>
        </w:rPr>
        <w:t xml:space="preserve">no later than </w:t>
      </w:r>
      <w:r w:rsidR="00710BF2" w:rsidRPr="00CA4D30">
        <w:rPr>
          <w:rFonts w:asciiTheme="minorHAnsi" w:hAnsiTheme="minorHAnsi"/>
          <w:sz w:val="22"/>
        </w:rPr>
        <w:t xml:space="preserve">5:00 </w:t>
      </w:r>
      <w:r w:rsidR="00853076" w:rsidRPr="00CA4D30">
        <w:rPr>
          <w:rFonts w:asciiTheme="minorHAnsi" w:hAnsiTheme="minorHAnsi"/>
          <w:sz w:val="22"/>
        </w:rPr>
        <w:t>p.m.</w:t>
      </w:r>
      <w:r w:rsidR="00A21ABD" w:rsidRPr="00CA4D30">
        <w:rPr>
          <w:rFonts w:asciiTheme="minorHAnsi" w:hAnsiTheme="minorHAnsi"/>
          <w:sz w:val="22"/>
        </w:rPr>
        <w:t xml:space="preserve"> on </w:t>
      </w:r>
      <w:r w:rsidR="006C1057" w:rsidRPr="00CA4D30">
        <w:rPr>
          <w:rFonts w:asciiTheme="minorHAnsi" w:hAnsiTheme="minorHAnsi"/>
          <w:sz w:val="22"/>
        </w:rPr>
        <w:t>May 2, 2022</w:t>
      </w:r>
      <w:r w:rsidR="00A21ABD" w:rsidRPr="00CA4D30">
        <w:rPr>
          <w:rFonts w:asciiTheme="minorHAnsi" w:hAnsiTheme="minorHAnsi"/>
          <w:sz w:val="22"/>
        </w:rPr>
        <w:t>.</w:t>
      </w:r>
      <w:r w:rsidR="00447479" w:rsidRPr="00CA4D30">
        <w:rPr>
          <w:rFonts w:asciiTheme="minorHAnsi" w:hAnsiTheme="minorHAnsi"/>
          <w:sz w:val="22"/>
        </w:rPr>
        <w:t xml:space="preserve"> A</w:t>
      </w:r>
      <w:r w:rsidR="005926CA" w:rsidRPr="00CA4D30">
        <w:rPr>
          <w:rFonts w:asciiTheme="minorHAnsi" w:hAnsiTheme="minorHAnsi"/>
          <w:sz w:val="22"/>
        </w:rPr>
        <w:t>pplication training</w:t>
      </w:r>
      <w:r w:rsidRPr="00CA4D30">
        <w:rPr>
          <w:rFonts w:asciiTheme="minorHAnsi" w:hAnsiTheme="minorHAnsi"/>
          <w:sz w:val="22"/>
        </w:rPr>
        <w:t xml:space="preserve"> for the following funding programs</w:t>
      </w:r>
      <w:r w:rsidR="00D83F64" w:rsidRPr="00CA4D30">
        <w:rPr>
          <w:rFonts w:asciiTheme="minorHAnsi" w:hAnsiTheme="minorHAnsi"/>
          <w:sz w:val="22"/>
        </w:rPr>
        <w:t xml:space="preserve"> will be offered from </w:t>
      </w:r>
      <w:r w:rsidR="006C1057" w:rsidRPr="00CA4D30">
        <w:rPr>
          <w:rFonts w:asciiTheme="minorHAnsi" w:hAnsiTheme="minorHAnsi"/>
          <w:sz w:val="22"/>
        </w:rPr>
        <w:t>Feb</w:t>
      </w:r>
      <w:r w:rsidR="00710BF2" w:rsidRPr="00CA4D30">
        <w:rPr>
          <w:rFonts w:asciiTheme="minorHAnsi" w:hAnsiTheme="minorHAnsi"/>
          <w:sz w:val="22"/>
        </w:rPr>
        <w:t>ruary</w:t>
      </w:r>
      <w:r w:rsidR="006C1057" w:rsidRPr="00CA4D30">
        <w:rPr>
          <w:rFonts w:asciiTheme="minorHAnsi" w:hAnsiTheme="minorHAnsi"/>
          <w:sz w:val="22"/>
        </w:rPr>
        <w:t xml:space="preserve"> 21 to </w:t>
      </w:r>
      <w:r w:rsidR="001C0FA8" w:rsidRPr="00CA4D30">
        <w:rPr>
          <w:rFonts w:asciiTheme="minorHAnsi" w:hAnsiTheme="minorHAnsi"/>
          <w:sz w:val="22"/>
        </w:rPr>
        <w:t>March 3</w:t>
      </w:r>
      <w:r w:rsidR="00D10AFF" w:rsidRPr="00CA4D30">
        <w:rPr>
          <w:rFonts w:asciiTheme="minorHAnsi" w:hAnsiTheme="minorHAnsi"/>
          <w:sz w:val="22"/>
        </w:rPr>
        <w:t xml:space="preserve"> </w:t>
      </w:r>
      <w:r w:rsidR="00447479" w:rsidRPr="00CA4D30">
        <w:rPr>
          <w:rFonts w:asciiTheme="minorHAnsi" w:hAnsiTheme="minorHAnsi"/>
          <w:sz w:val="22"/>
        </w:rPr>
        <w:t>at the locations indicated in the chart below</w:t>
      </w:r>
      <w:r w:rsidR="00120808" w:rsidRPr="00CA4D30">
        <w:rPr>
          <w:rFonts w:asciiTheme="minorHAnsi" w:hAnsiTheme="minorHAnsi"/>
          <w:sz w:val="22"/>
        </w:rPr>
        <w:t>.</w:t>
      </w:r>
    </w:p>
    <w:p w14:paraId="7D156636" w14:textId="77777777" w:rsidR="00AB457E" w:rsidRPr="00CA4D30" w:rsidRDefault="00AB457E">
      <w:pPr>
        <w:rPr>
          <w:rFonts w:asciiTheme="minorHAnsi" w:hAnsiTheme="minorHAnsi"/>
          <w:b/>
          <w:sz w:val="22"/>
          <w:szCs w:val="20"/>
        </w:rPr>
      </w:pPr>
    </w:p>
    <w:p w14:paraId="748CC218" w14:textId="2CE28E39" w:rsidR="001C0FA8" w:rsidRPr="00CA4D30" w:rsidRDefault="00536407" w:rsidP="6CBDFD96">
      <w:pPr>
        <w:pStyle w:val="ListParagraph"/>
        <w:numPr>
          <w:ilvl w:val="0"/>
          <w:numId w:val="3"/>
        </w:numPr>
        <w:spacing w:after="120"/>
        <w:contextualSpacing w:val="0"/>
        <w:rPr>
          <w:rFonts w:asciiTheme="minorHAnsi" w:hAnsiTheme="minorHAnsi"/>
          <w:sz w:val="22"/>
        </w:rPr>
      </w:pPr>
      <w:r>
        <w:rPr>
          <w:rFonts w:asciiTheme="minorHAnsi" w:hAnsiTheme="minorHAnsi"/>
          <w:b/>
          <w:bCs/>
          <w:sz w:val="22"/>
        </w:rPr>
        <w:t xml:space="preserve">The </w:t>
      </w:r>
      <w:r w:rsidR="001C0FA8" w:rsidRPr="00CA4D30">
        <w:rPr>
          <w:rFonts w:asciiTheme="minorHAnsi" w:hAnsiTheme="minorHAnsi"/>
          <w:b/>
          <w:bCs/>
          <w:sz w:val="22"/>
        </w:rPr>
        <w:t xml:space="preserve">American Rescue Plan Act </w:t>
      </w:r>
      <w:r w:rsidR="00027FB8" w:rsidRPr="00CA4D30">
        <w:rPr>
          <w:rFonts w:asciiTheme="minorHAnsi" w:hAnsiTheme="minorHAnsi"/>
          <w:b/>
          <w:bCs/>
          <w:sz w:val="22"/>
        </w:rPr>
        <w:t xml:space="preserve">(ARPA) </w:t>
      </w:r>
      <w:r w:rsidR="00B0053D" w:rsidRPr="00CA4D30">
        <w:rPr>
          <w:rFonts w:asciiTheme="minorHAnsi" w:hAnsiTheme="minorHAnsi"/>
          <w:b/>
          <w:bCs/>
          <w:sz w:val="22"/>
        </w:rPr>
        <w:t xml:space="preserve">State </w:t>
      </w:r>
      <w:r w:rsidR="001C0FA8" w:rsidRPr="00CA4D30">
        <w:rPr>
          <w:rFonts w:asciiTheme="minorHAnsi" w:hAnsiTheme="minorHAnsi"/>
          <w:b/>
          <w:bCs/>
          <w:sz w:val="22"/>
        </w:rPr>
        <w:t xml:space="preserve">Fiscal Recovery </w:t>
      </w:r>
      <w:r w:rsidR="00027FB8" w:rsidRPr="00CA4D30">
        <w:rPr>
          <w:rFonts w:asciiTheme="minorHAnsi" w:hAnsiTheme="minorHAnsi"/>
          <w:b/>
          <w:bCs/>
          <w:sz w:val="22"/>
        </w:rPr>
        <w:t>Fund</w:t>
      </w:r>
      <w:r w:rsidR="00B0053D" w:rsidRPr="00CA4D30">
        <w:rPr>
          <w:rFonts w:asciiTheme="minorHAnsi" w:hAnsiTheme="minorHAnsi"/>
          <w:b/>
          <w:bCs/>
          <w:sz w:val="22"/>
        </w:rPr>
        <w:t xml:space="preserve"> </w:t>
      </w:r>
      <w:r w:rsidR="0032492B" w:rsidRPr="00CA4D30">
        <w:rPr>
          <w:rFonts w:asciiTheme="minorHAnsi" w:hAnsiTheme="minorHAnsi"/>
          <w:b/>
          <w:bCs/>
          <w:sz w:val="22"/>
        </w:rPr>
        <w:t xml:space="preserve">(SFRF) </w:t>
      </w:r>
      <w:r w:rsidR="00B0053D" w:rsidRPr="00CA4D30">
        <w:rPr>
          <w:rFonts w:asciiTheme="minorHAnsi" w:hAnsiTheme="minorHAnsi"/>
          <w:b/>
          <w:bCs/>
          <w:sz w:val="22"/>
        </w:rPr>
        <w:t xml:space="preserve">will provide up to 100 percent grant funding for </w:t>
      </w:r>
      <w:r w:rsidR="00F13B7E" w:rsidRPr="00CA4D30">
        <w:rPr>
          <w:rFonts w:asciiTheme="minorHAnsi" w:hAnsiTheme="minorHAnsi"/>
          <w:b/>
          <w:bCs/>
          <w:sz w:val="22"/>
        </w:rPr>
        <w:t xml:space="preserve">drinking water and wastewater </w:t>
      </w:r>
      <w:r w:rsidR="00B0053D" w:rsidRPr="00CA4D30">
        <w:rPr>
          <w:rFonts w:asciiTheme="minorHAnsi" w:hAnsiTheme="minorHAnsi"/>
          <w:b/>
          <w:bCs/>
          <w:sz w:val="22"/>
        </w:rPr>
        <w:t>projects in the following programs</w:t>
      </w:r>
      <w:r w:rsidR="000064D6" w:rsidRPr="00CA4D30">
        <w:rPr>
          <w:rFonts w:asciiTheme="minorHAnsi" w:hAnsiTheme="minorHAnsi"/>
          <w:b/>
          <w:bCs/>
          <w:sz w:val="22"/>
        </w:rPr>
        <w:t xml:space="preserve">, as described in the </w:t>
      </w:r>
      <w:hyperlink r:id="rId11" w:history="1">
        <w:r w:rsidR="0095525B" w:rsidRPr="00CA4D30">
          <w:rPr>
            <w:rStyle w:val="Hyperlink"/>
            <w:rFonts w:asciiTheme="minorHAnsi" w:hAnsiTheme="minorHAnsi"/>
            <w:b/>
            <w:bCs/>
            <w:sz w:val="22"/>
          </w:rPr>
          <w:t>ARPA Administration Plan</w:t>
        </w:r>
      </w:hyperlink>
      <w:r w:rsidR="0095525B" w:rsidRPr="00CA4D30">
        <w:rPr>
          <w:rFonts w:asciiTheme="minorHAnsi" w:hAnsiTheme="minorHAnsi"/>
          <w:b/>
          <w:bCs/>
          <w:sz w:val="22"/>
        </w:rPr>
        <w:t>:</w:t>
      </w:r>
    </w:p>
    <w:p w14:paraId="2189A280" w14:textId="269ABFFA" w:rsidR="00027FB8" w:rsidRDefault="00027FB8" w:rsidP="00B20BCE">
      <w:pPr>
        <w:pStyle w:val="ListParagraph"/>
        <w:numPr>
          <w:ilvl w:val="1"/>
          <w:numId w:val="3"/>
        </w:numPr>
        <w:spacing w:after="120"/>
        <w:ind w:left="1080"/>
        <w:contextualSpacing w:val="0"/>
        <w:rPr>
          <w:rFonts w:asciiTheme="minorHAnsi" w:hAnsiTheme="minorHAnsi"/>
          <w:sz w:val="22"/>
        </w:rPr>
      </w:pPr>
      <w:r w:rsidRPr="00CA4D30">
        <w:rPr>
          <w:rFonts w:asciiTheme="minorHAnsi" w:hAnsiTheme="minorHAnsi"/>
          <w:b/>
          <w:bCs/>
          <w:sz w:val="22"/>
        </w:rPr>
        <w:t xml:space="preserve">Viable Utility Reserve: </w:t>
      </w:r>
      <w:r w:rsidRPr="00CA4D30">
        <w:rPr>
          <w:rFonts w:asciiTheme="minorHAnsi" w:hAnsiTheme="minorHAnsi"/>
          <w:sz w:val="22"/>
        </w:rPr>
        <w:t>Funding is available to all local government units (LGUs) designated as distressed by the State Water Infrastructure</w:t>
      </w:r>
      <w:r>
        <w:rPr>
          <w:rFonts w:asciiTheme="minorHAnsi" w:hAnsiTheme="minorHAnsi"/>
          <w:sz w:val="22"/>
        </w:rPr>
        <w:t xml:space="preserve"> Authority</w:t>
      </w:r>
      <w:r w:rsidR="00B20BCE">
        <w:rPr>
          <w:rFonts w:asciiTheme="minorHAnsi" w:hAnsiTheme="minorHAnsi"/>
          <w:sz w:val="22"/>
        </w:rPr>
        <w:t xml:space="preserve"> </w:t>
      </w:r>
      <w:r>
        <w:rPr>
          <w:rFonts w:asciiTheme="minorHAnsi" w:hAnsiTheme="minorHAnsi"/>
          <w:sz w:val="22"/>
        </w:rPr>
        <w:t xml:space="preserve">and the Local Government Commission. </w:t>
      </w:r>
      <w:r w:rsidR="00F13B7E">
        <w:rPr>
          <w:rFonts w:asciiTheme="minorHAnsi" w:hAnsiTheme="minorHAnsi"/>
          <w:sz w:val="22"/>
        </w:rPr>
        <w:t>Grants can be used for infrastructure and study grants listed in NC GS 159G-32(d)(1)-(5).</w:t>
      </w:r>
      <w:r w:rsidR="00B20BCE">
        <w:rPr>
          <w:rFonts w:asciiTheme="minorHAnsi" w:hAnsiTheme="minorHAnsi"/>
          <w:sz w:val="22"/>
        </w:rPr>
        <w:t xml:space="preserve"> </w:t>
      </w:r>
    </w:p>
    <w:p w14:paraId="1E30BF93" w14:textId="1C8DFDC8" w:rsidR="00113435" w:rsidRPr="002A2D7A" w:rsidRDefault="00B20BCE" w:rsidP="002A2D7A">
      <w:pPr>
        <w:pStyle w:val="ListParagraph"/>
        <w:numPr>
          <w:ilvl w:val="1"/>
          <w:numId w:val="3"/>
        </w:numPr>
        <w:spacing w:after="120"/>
        <w:ind w:left="1080"/>
        <w:contextualSpacing w:val="0"/>
        <w:rPr>
          <w:rFonts w:asciiTheme="minorHAnsi" w:hAnsiTheme="minorHAnsi"/>
          <w:sz w:val="22"/>
        </w:rPr>
      </w:pPr>
      <w:r w:rsidRPr="009454C2">
        <w:rPr>
          <w:rFonts w:asciiTheme="minorHAnsi" w:hAnsiTheme="minorHAnsi"/>
          <w:b/>
          <w:bCs/>
          <w:sz w:val="22"/>
        </w:rPr>
        <w:t>State Reserve Program</w:t>
      </w:r>
      <w:r w:rsidR="009454C2" w:rsidRPr="009454C2">
        <w:rPr>
          <w:rFonts w:asciiTheme="minorHAnsi" w:hAnsiTheme="minorHAnsi"/>
          <w:b/>
          <w:bCs/>
          <w:sz w:val="22"/>
        </w:rPr>
        <w:t xml:space="preserve"> construction projects</w:t>
      </w:r>
      <w:r w:rsidRPr="009454C2">
        <w:rPr>
          <w:rFonts w:asciiTheme="minorHAnsi" w:hAnsiTheme="minorHAnsi"/>
          <w:b/>
          <w:bCs/>
          <w:sz w:val="22"/>
        </w:rPr>
        <w:t>:</w:t>
      </w:r>
      <w:r>
        <w:rPr>
          <w:rFonts w:asciiTheme="minorHAnsi" w:hAnsiTheme="minorHAnsi"/>
          <w:sz w:val="22"/>
        </w:rPr>
        <w:t xml:space="preserve"> Funding is available to all LGUs </w:t>
      </w:r>
      <w:r w:rsidR="0032492B">
        <w:rPr>
          <w:rFonts w:asciiTheme="minorHAnsi" w:hAnsiTheme="minorHAnsi"/>
          <w:sz w:val="22"/>
        </w:rPr>
        <w:t xml:space="preserve">that are not designated as distressed </w:t>
      </w:r>
      <w:r w:rsidR="008F61C2">
        <w:rPr>
          <w:rFonts w:asciiTheme="minorHAnsi" w:hAnsiTheme="minorHAnsi"/>
          <w:sz w:val="22"/>
        </w:rPr>
        <w:t xml:space="preserve">and to non-profit water corporations </w:t>
      </w:r>
      <w:r w:rsidR="0032492B">
        <w:rPr>
          <w:rFonts w:asciiTheme="minorHAnsi" w:hAnsiTheme="minorHAnsi"/>
          <w:sz w:val="22"/>
        </w:rPr>
        <w:t xml:space="preserve">to be used for drinking water and wastewater infrastructure projects. </w:t>
      </w:r>
      <w:r w:rsidR="000064D6">
        <w:rPr>
          <w:rFonts w:asciiTheme="minorHAnsi" w:hAnsiTheme="minorHAnsi"/>
          <w:sz w:val="22"/>
        </w:rPr>
        <w:t>A</w:t>
      </w:r>
      <w:r w:rsidR="0032492B">
        <w:rPr>
          <w:rFonts w:asciiTheme="minorHAnsi" w:hAnsiTheme="minorHAnsi"/>
          <w:sz w:val="22"/>
        </w:rPr>
        <w:t xml:space="preserve"> portion of the ARPA SFRF grant funding is reserved for local government units that are categorized as “at-risk” and for projects primarily to connect residences in disadvantaged underserved communities to water/wastewater system</w:t>
      </w:r>
      <w:r w:rsidR="00B02ADA">
        <w:rPr>
          <w:rFonts w:asciiTheme="minorHAnsi" w:hAnsiTheme="minorHAnsi"/>
          <w:sz w:val="22"/>
        </w:rPr>
        <w:t>s</w:t>
      </w:r>
      <w:r w:rsidR="0032492B">
        <w:rPr>
          <w:rFonts w:asciiTheme="minorHAnsi" w:hAnsiTheme="minorHAnsi"/>
          <w:sz w:val="22"/>
        </w:rPr>
        <w:t>.</w:t>
      </w:r>
      <w:r w:rsidR="003679F6">
        <w:rPr>
          <w:rFonts w:asciiTheme="minorHAnsi" w:hAnsiTheme="minorHAnsi"/>
          <w:sz w:val="22"/>
        </w:rPr>
        <w:t xml:space="preserve"> All other local government units and non-profit water corporations are eligible for other ARPA SFRF grant funding.</w:t>
      </w:r>
      <w:r w:rsidR="0032492B">
        <w:rPr>
          <w:rFonts w:asciiTheme="minorHAnsi" w:hAnsiTheme="minorHAnsi"/>
          <w:sz w:val="22"/>
        </w:rPr>
        <w:t xml:space="preserve"> </w:t>
      </w:r>
      <w:r w:rsidR="003679F6">
        <w:rPr>
          <w:rFonts w:asciiTheme="minorHAnsi" w:hAnsiTheme="minorHAnsi"/>
          <w:sz w:val="22"/>
        </w:rPr>
        <w:t>C</w:t>
      </w:r>
      <w:r w:rsidR="0032492B">
        <w:rPr>
          <w:rFonts w:asciiTheme="minorHAnsi" w:hAnsiTheme="minorHAnsi"/>
          <w:sz w:val="22"/>
        </w:rPr>
        <w:t xml:space="preserve">onstruction projects may </w:t>
      </w:r>
      <w:r w:rsidR="003679F6">
        <w:rPr>
          <w:rFonts w:asciiTheme="minorHAnsi" w:hAnsiTheme="minorHAnsi"/>
          <w:sz w:val="22"/>
        </w:rPr>
        <w:t xml:space="preserve">address non-compliance, </w:t>
      </w:r>
      <w:r w:rsidR="0032492B">
        <w:rPr>
          <w:rFonts w:asciiTheme="minorHAnsi" w:hAnsiTheme="minorHAnsi"/>
          <w:sz w:val="22"/>
        </w:rPr>
        <w:t xml:space="preserve">regionalization, </w:t>
      </w:r>
      <w:r w:rsidR="003679F6">
        <w:rPr>
          <w:rFonts w:asciiTheme="minorHAnsi" w:hAnsiTheme="minorHAnsi"/>
          <w:sz w:val="22"/>
        </w:rPr>
        <w:t xml:space="preserve">resiliency, </w:t>
      </w:r>
      <w:r w:rsidR="0032492B">
        <w:rPr>
          <w:rFonts w:asciiTheme="minorHAnsi" w:hAnsiTheme="minorHAnsi"/>
          <w:sz w:val="22"/>
        </w:rPr>
        <w:t>asset rehabilitation/replacement</w:t>
      </w:r>
      <w:r w:rsidR="003679F6">
        <w:rPr>
          <w:rFonts w:asciiTheme="minorHAnsi" w:hAnsiTheme="minorHAnsi"/>
          <w:sz w:val="22"/>
        </w:rPr>
        <w:t>, replacing failing infrastructure, and many other infrastructure needs.</w:t>
      </w:r>
      <w:r w:rsidR="002A2D7A">
        <w:rPr>
          <w:rFonts w:asciiTheme="minorHAnsi" w:hAnsiTheme="minorHAnsi"/>
          <w:sz w:val="22"/>
        </w:rPr>
        <w:t xml:space="preserve"> </w:t>
      </w:r>
    </w:p>
    <w:p w14:paraId="38FF29A4" w14:textId="41A305E6" w:rsidR="00825360" w:rsidRPr="00313717" w:rsidRDefault="00D04957" w:rsidP="002A2D7A">
      <w:pPr>
        <w:pStyle w:val="ListParagraph"/>
        <w:numPr>
          <w:ilvl w:val="1"/>
          <w:numId w:val="3"/>
        </w:numPr>
        <w:spacing w:after="120"/>
        <w:ind w:left="1080"/>
        <w:contextualSpacing w:val="0"/>
        <w:rPr>
          <w:rFonts w:asciiTheme="minorHAnsi" w:hAnsiTheme="minorHAnsi"/>
          <w:sz w:val="22"/>
        </w:rPr>
      </w:pPr>
      <w:r w:rsidRPr="6CBDFD96">
        <w:rPr>
          <w:rFonts w:asciiTheme="minorHAnsi" w:hAnsiTheme="minorHAnsi"/>
          <w:b/>
          <w:bCs/>
          <w:sz w:val="22"/>
        </w:rPr>
        <w:t>State</w:t>
      </w:r>
      <w:r w:rsidR="003928E4" w:rsidRPr="6CBDFD96">
        <w:rPr>
          <w:rFonts w:asciiTheme="minorHAnsi" w:hAnsiTheme="minorHAnsi"/>
          <w:b/>
          <w:bCs/>
          <w:sz w:val="22"/>
        </w:rPr>
        <w:t xml:space="preserve"> Reserve</w:t>
      </w:r>
      <w:r w:rsidRPr="6CBDFD96">
        <w:rPr>
          <w:rFonts w:asciiTheme="minorHAnsi" w:hAnsiTheme="minorHAnsi"/>
          <w:b/>
          <w:bCs/>
          <w:sz w:val="22"/>
        </w:rPr>
        <w:t xml:space="preserve"> </w:t>
      </w:r>
      <w:r w:rsidR="00CC288A" w:rsidRPr="6CBDFD96">
        <w:rPr>
          <w:rFonts w:asciiTheme="minorHAnsi" w:hAnsiTheme="minorHAnsi"/>
          <w:b/>
          <w:bCs/>
          <w:sz w:val="22"/>
        </w:rPr>
        <w:t>Program</w:t>
      </w:r>
      <w:r w:rsidR="009454C2">
        <w:rPr>
          <w:rFonts w:asciiTheme="minorHAnsi" w:hAnsiTheme="minorHAnsi"/>
          <w:b/>
          <w:bCs/>
          <w:sz w:val="22"/>
        </w:rPr>
        <w:t xml:space="preserve"> study grants</w:t>
      </w:r>
      <w:r w:rsidR="00AB457E" w:rsidRPr="6CBDFD96">
        <w:rPr>
          <w:rFonts w:asciiTheme="minorHAnsi" w:hAnsiTheme="minorHAnsi"/>
          <w:b/>
          <w:bCs/>
          <w:sz w:val="22"/>
        </w:rPr>
        <w:t>:</w:t>
      </w:r>
      <w:r w:rsidR="006860D8">
        <w:rPr>
          <w:rFonts w:asciiTheme="minorHAnsi" w:hAnsiTheme="minorHAnsi"/>
          <w:sz w:val="22"/>
        </w:rPr>
        <w:t xml:space="preserve"> </w:t>
      </w:r>
      <w:r w:rsidR="002A2D7A">
        <w:rPr>
          <w:rFonts w:asciiTheme="minorHAnsi" w:hAnsiTheme="minorHAnsi"/>
          <w:sz w:val="22"/>
        </w:rPr>
        <w:t>Funding is available to all LGUs and non-profit water corporations for the following study grants.</w:t>
      </w:r>
    </w:p>
    <w:p w14:paraId="6D45B3A5" w14:textId="6FEF8B89" w:rsidR="004F3AAD" w:rsidRDefault="00D83F64" w:rsidP="004F3AAD">
      <w:pPr>
        <w:pStyle w:val="ListParagraph"/>
        <w:numPr>
          <w:ilvl w:val="1"/>
          <w:numId w:val="8"/>
        </w:numPr>
        <w:spacing w:after="120"/>
        <w:contextualSpacing w:val="0"/>
        <w:rPr>
          <w:rFonts w:asciiTheme="minorHAnsi" w:hAnsiTheme="minorHAnsi"/>
          <w:sz w:val="22"/>
          <w:szCs w:val="20"/>
        </w:rPr>
      </w:pPr>
      <w:r w:rsidRPr="004F3AAD">
        <w:rPr>
          <w:rFonts w:asciiTheme="minorHAnsi" w:hAnsiTheme="minorHAnsi"/>
          <w:b/>
          <w:sz w:val="22"/>
          <w:szCs w:val="20"/>
        </w:rPr>
        <w:t xml:space="preserve">Asset Inventory and Assessment </w:t>
      </w:r>
      <w:r w:rsidR="001E6D03">
        <w:rPr>
          <w:rFonts w:asciiTheme="minorHAnsi" w:hAnsiTheme="minorHAnsi"/>
          <w:b/>
          <w:sz w:val="22"/>
          <w:szCs w:val="20"/>
        </w:rPr>
        <w:t>g</w:t>
      </w:r>
      <w:r w:rsidRPr="004F3AAD">
        <w:rPr>
          <w:rFonts w:asciiTheme="minorHAnsi" w:hAnsiTheme="minorHAnsi"/>
          <w:b/>
          <w:sz w:val="22"/>
          <w:szCs w:val="20"/>
        </w:rPr>
        <w:t>rants</w:t>
      </w:r>
      <w:r w:rsidR="00C74F5E">
        <w:rPr>
          <w:rFonts w:asciiTheme="minorHAnsi" w:hAnsiTheme="minorHAnsi"/>
          <w:b/>
          <w:sz w:val="22"/>
          <w:szCs w:val="20"/>
        </w:rPr>
        <w:t>:</w:t>
      </w:r>
      <w:r w:rsidR="006860D8" w:rsidRPr="004F3AAD">
        <w:rPr>
          <w:rFonts w:asciiTheme="minorHAnsi" w:hAnsiTheme="minorHAnsi"/>
          <w:b/>
          <w:sz w:val="22"/>
          <w:szCs w:val="20"/>
        </w:rPr>
        <w:t xml:space="preserve"> </w:t>
      </w:r>
      <w:r w:rsidRPr="004F3AAD">
        <w:rPr>
          <w:rFonts w:asciiTheme="minorHAnsi" w:hAnsiTheme="minorHAnsi"/>
          <w:sz w:val="22"/>
          <w:szCs w:val="20"/>
        </w:rPr>
        <w:t xml:space="preserve">to inventory the existing water and/or </w:t>
      </w:r>
      <w:r w:rsidR="00C74F5E">
        <w:rPr>
          <w:rFonts w:asciiTheme="minorHAnsi" w:hAnsiTheme="minorHAnsi"/>
          <w:sz w:val="22"/>
          <w:szCs w:val="20"/>
        </w:rPr>
        <w:t>wastewater</w:t>
      </w:r>
      <w:r w:rsidRPr="004F3AAD">
        <w:rPr>
          <w:rFonts w:asciiTheme="minorHAnsi" w:hAnsiTheme="minorHAnsi"/>
          <w:sz w:val="22"/>
          <w:szCs w:val="20"/>
        </w:rPr>
        <w:t xml:space="preserve"> </w:t>
      </w:r>
      <w:r w:rsidR="00686644" w:rsidRPr="004F3AAD">
        <w:rPr>
          <w:rFonts w:asciiTheme="minorHAnsi" w:hAnsiTheme="minorHAnsi"/>
          <w:sz w:val="22"/>
          <w:szCs w:val="20"/>
        </w:rPr>
        <w:t>system</w:t>
      </w:r>
      <w:r w:rsidR="00686644">
        <w:rPr>
          <w:rFonts w:asciiTheme="minorHAnsi" w:hAnsiTheme="minorHAnsi"/>
          <w:sz w:val="22"/>
          <w:szCs w:val="20"/>
        </w:rPr>
        <w:t>s and</w:t>
      </w:r>
      <w:r w:rsidRPr="004F3AAD">
        <w:rPr>
          <w:rFonts w:asciiTheme="minorHAnsi" w:hAnsiTheme="minorHAnsi"/>
          <w:sz w:val="22"/>
          <w:szCs w:val="20"/>
        </w:rPr>
        <w:t xml:space="preserve"> document the condition of the inventoried infrastructure.</w:t>
      </w:r>
      <w:r w:rsidR="00C639F4" w:rsidRPr="004F3AAD">
        <w:rPr>
          <w:rFonts w:asciiTheme="minorHAnsi" w:hAnsiTheme="minorHAnsi"/>
          <w:sz w:val="22"/>
          <w:szCs w:val="20"/>
        </w:rPr>
        <w:t xml:space="preserve"> </w:t>
      </w:r>
    </w:p>
    <w:p w14:paraId="518BD6D3" w14:textId="3A5AFA8F" w:rsidR="00D83F64" w:rsidRPr="004F3AAD" w:rsidRDefault="00D83F64" w:rsidP="004F3AAD">
      <w:pPr>
        <w:pStyle w:val="ListParagraph"/>
        <w:numPr>
          <w:ilvl w:val="1"/>
          <w:numId w:val="8"/>
        </w:numPr>
        <w:spacing w:after="120"/>
        <w:contextualSpacing w:val="0"/>
        <w:rPr>
          <w:rFonts w:asciiTheme="minorHAnsi" w:hAnsiTheme="minorHAnsi"/>
          <w:sz w:val="22"/>
          <w:szCs w:val="20"/>
        </w:rPr>
      </w:pPr>
      <w:r w:rsidRPr="004F3AAD">
        <w:rPr>
          <w:rFonts w:asciiTheme="minorHAnsi" w:hAnsiTheme="minorHAnsi"/>
          <w:b/>
          <w:sz w:val="22"/>
          <w:szCs w:val="20"/>
        </w:rPr>
        <w:t xml:space="preserve">Merger / </w:t>
      </w:r>
      <w:r w:rsidR="000C5DE0" w:rsidRPr="004F3AAD">
        <w:rPr>
          <w:rFonts w:asciiTheme="minorHAnsi" w:hAnsiTheme="minorHAnsi"/>
          <w:b/>
          <w:sz w:val="22"/>
          <w:szCs w:val="20"/>
        </w:rPr>
        <w:t xml:space="preserve">Regionalization Feasibility </w:t>
      </w:r>
      <w:r w:rsidR="00C74F5E">
        <w:rPr>
          <w:rFonts w:asciiTheme="minorHAnsi" w:hAnsiTheme="minorHAnsi"/>
          <w:b/>
          <w:sz w:val="22"/>
          <w:szCs w:val="20"/>
        </w:rPr>
        <w:t>g</w:t>
      </w:r>
      <w:r w:rsidRPr="004F3AAD">
        <w:rPr>
          <w:rFonts w:asciiTheme="minorHAnsi" w:hAnsiTheme="minorHAnsi"/>
          <w:b/>
          <w:sz w:val="22"/>
          <w:szCs w:val="20"/>
        </w:rPr>
        <w:t>rants</w:t>
      </w:r>
      <w:r w:rsidR="00C74F5E">
        <w:rPr>
          <w:rFonts w:asciiTheme="minorHAnsi" w:hAnsiTheme="minorHAnsi"/>
          <w:b/>
          <w:sz w:val="22"/>
          <w:szCs w:val="20"/>
        </w:rPr>
        <w:t xml:space="preserve">: </w:t>
      </w:r>
      <w:r w:rsidRPr="004F3AAD">
        <w:rPr>
          <w:rFonts w:asciiTheme="minorHAnsi" w:hAnsiTheme="minorHAnsi"/>
          <w:sz w:val="22"/>
          <w:szCs w:val="20"/>
        </w:rPr>
        <w:t xml:space="preserve">to determine the feasibility of consolidating the management of multiple utilities into a single utility operation or to provide regional </w:t>
      </w:r>
      <w:r w:rsidR="005D0C21">
        <w:rPr>
          <w:rFonts w:asciiTheme="minorHAnsi" w:hAnsiTheme="minorHAnsi"/>
          <w:sz w:val="22"/>
          <w:szCs w:val="20"/>
        </w:rPr>
        <w:t xml:space="preserve">water/wastewater </w:t>
      </w:r>
      <w:r w:rsidRPr="004F3AAD">
        <w:rPr>
          <w:rFonts w:asciiTheme="minorHAnsi" w:hAnsiTheme="minorHAnsi"/>
          <w:sz w:val="22"/>
          <w:szCs w:val="20"/>
        </w:rPr>
        <w:t>treatment</w:t>
      </w:r>
      <w:r w:rsidR="005D0C21">
        <w:rPr>
          <w:rFonts w:asciiTheme="minorHAnsi" w:hAnsiTheme="minorHAnsi"/>
          <w:sz w:val="22"/>
          <w:szCs w:val="20"/>
        </w:rPr>
        <w:t>,</w:t>
      </w:r>
      <w:r w:rsidRPr="004F3AAD">
        <w:rPr>
          <w:rFonts w:asciiTheme="minorHAnsi" w:hAnsiTheme="minorHAnsi"/>
          <w:sz w:val="22"/>
          <w:szCs w:val="20"/>
        </w:rPr>
        <w:t xml:space="preserve"> and the best way of carrying out the consolidation or regionalization.</w:t>
      </w:r>
    </w:p>
    <w:p w14:paraId="27A55836" w14:textId="4B26E941" w:rsidR="005D0C21" w:rsidRPr="00313717" w:rsidRDefault="005D0C21" w:rsidP="005D0C21">
      <w:pPr>
        <w:pStyle w:val="ListParagraph"/>
        <w:numPr>
          <w:ilvl w:val="1"/>
          <w:numId w:val="8"/>
        </w:numPr>
        <w:spacing w:after="120"/>
        <w:contextualSpacing w:val="0"/>
        <w:rPr>
          <w:rFonts w:asciiTheme="minorHAnsi" w:hAnsiTheme="minorHAnsi"/>
          <w:sz w:val="22"/>
          <w:szCs w:val="20"/>
        </w:rPr>
      </w:pPr>
      <w:r>
        <w:rPr>
          <w:rFonts w:asciiTheme="minorHAnsi" w:hAnsiTheme="minorHAnsi"/>
          <w:b/>
          <w:sz w:val="22"/>
          <w:szCs w:val="20"/>
        </w:rPr>
        <w:t>Pre-Construction Planning grants:</w:t>
      </w:r>
      <w:r>
        <w:rPr>
          <w:rFonts w:asciiTheme="minorHAnsi" w:hAnsiTheme="minorHAnsi"/>
          <w:sz w:val="22"/>
          <w:szCs w:val="20"/>
        </w:rPr>
        <w:t xml:space="preserve"> to conduct engineering, design, or other pre</w:t>
      </w:r>
      <w:r w:rsidR="00853076">
        <w:rPr>
          <w:rFonts w:asciiTheme="minorHAnsi" w:hAnsiTheme="minorHAnsi"/>
          <w:sz w:val="22"/>
          <w:szCs w:val="20"/>
        </w:rPr>
        <w:t>-</w:t>
      </w:r>
      <w:r>
        <w:rPr>
          <w:rFonts w:asciiTheme="minorHAnsi" w:hAnsiTheme="minorHAnsi"/>
          <w:sz w:val="22"/>
          <w:szCs w:val="20"/>
        </w:rPr>
        <w:t>construction activities.</w:t>
      </w:r>
      <w:r w:rsidR="00A76053">
        <w:rPr>
          <w:rFonts w:asciiTheme="minorHAnsi" w:hAnsiTheme="minorHAnsi"/>
          <w:sz w:val="22"/>
          <w:szCs w:val="20"/>
        </w:rPr>
        <w:t xml:space="preserve"> Pre-construction planning grants can be issued </w:t>
      </w:r>
      <w:r w:rsidR="00716B42">
        <w:rPr>
          <w:rFonts w:asciiTheme="minorHAnsi" w:hAnsiTheme="minorHAnsi"/>
          <w:sz w:val="22"/>
          <w:szCs w:val="20"/>
        </w:rPr>
        <w:t xml:space="preserve">separately, or </w:t>
      </w:r>
      <w:r w:rsidR="00335E29">
        <w:rPr>
          <w:rFonts w:asciiTheme="minorHAnsi" w:hAnsiTheme="minorHAnsi"/>
          <w:sz w:val="22"/>
          <w:szCs w:val="20"/>
        </w:rPr>
        <w:t xml:space="preserve">as part of a </w:t>
      </w:r>
      <w:r w:rsidR="00716B42">
        <w:rPr>
          <w:rFonts w:asciiTheme="minorHAnsi" w:hAnsiTheme="minorHAnsi"/>
          <w:sz w:val="22"/>
          <w:szCs w:val="20"/>
        </w:rPr>
        <w:t>construction project</w:t>
      </w:r>
      <w:r w:rsidR="00335E29">
        <w:rPr>
          <w:rFonts w:asciiTheme="minorHAnsi" w:hAnsiTheme="minorHAnsi"/>
          <w:sz w:val="22"/>
          <w:szCs w:val="20"/>
        </w:rPr>
        <w:t>.</w:t>
      </w:r>
      <w:r w:rsidR="00A76053">
        <w:rPr>
          <w:rFonts w:asciiTheme="minorHAnsi" w:hAnsiTheme="minorHAnsi"/>
          <w:sz w:val="22"/>
          <w:szCs w:val="20"/>
        </w:rPr>
        <w:t xml:space="preserve"> </w:t>
      </w:r>
    </w:p>
    <w:p w14:paraId="5EEEFB8C" w14:textId="50894ABE" w:rsidR="00C639F4" w:rsidRDefault="00C639F4" w:rsidP="004F3AAD">
      <w:pPr>
        <w:pStyle w:val="ListParagraph"/>
        <w:numPr>
          <w:ilvl w:val="1"/>
          <w:numId w:val="8"/>
        </w:numPr>
        <w:spacing w:after="120"/>
        <w:contextualSpacing w:val="0"/>
        <w:rPr>
          <w:rFonts w:asciiTheme="minorHAnsi" w:hAnsiTheme="minorHAnsi"/>
          <w:sz w:val="22"/>
          <w:szCs w:val="20"/>
        </w:rPr>
      </w:pPr>
      <w:r>
        <w:rPr>
          <w:rFonts w:asciiTheme="minorHAnsi" w:hAnsiTheme="minorHAnsi"/>
          <w:b/>
          <w:sz w:val="22"/>
          <w:szCs w:val="20"/>
        </w:rPr>
        <w:t xml:space="preserve">Rate Study </w:t>
      </w:r>
      <w:r w:rsidR="005D0C21">
        <w:rPr>
          <w:rFonts w:asciiTheme="minorHAnsi" w:hAnsiTheme="minorHAnsi"/>
          <w:b/>
          <w:sz w:val="22"/>
          <w:szCs w:val="20"/>
        </w:rPr>
        <w:t>g</w:t>
      </w:r>
      <w:r>
        <w:rPr>
          <w:rFonts w:asciiTheme="minorHAnsi" w:hAnsiTheme="minorHAnsi"/>
          <w:b/>
          <w:sz w:val="22"/>
          <w:szCs w:val="20"/>
        </w:rPr>
        <w:t>rants</w:t>
      </w:r>
      <w:r w:rsidR="005D0C21">
        <w:rPr>
          <w:rFonts w:asciiTheme="minorHAnsi" w:hAnsiTheme="minorHAnsi"/>
          <w:b/>
          <w:sz w:val="22"/>
          <w:szCs w:val="20"/>
        </w:rPr>
        <w:t>:</w:t>
      </w:r>
      <w:r>
        <w:rPr>
          <w:rFonts w:asciiTheme="minorHAnsi" w:hAnsiTheme="minorHAnsi"/>
          <w:sz w:val="22"/>
          <w:szCs w:val="20"/>
        </w:rPr>
        <w:t xml:space="preserve"> to determine a rate structure that will enable a public water system or wastewater system to generate sufficient revenues to adequately fund management and operations, personnel, appropriate levels of maintenance, and reinvestment to facilitate the provision of reliable water or wastewater services. </w:t>
      </w:r>
      <w:r w:rsidR="00640F05">
        <w:rPr>
          <w:rFonts w:asciiTheme="minorHAnsi" w:hAnsiTheme="minorHAnsi"/>
          <w:sz w:val="22"/>
          <w:szCs w:val="20"/>
        </w:rPr>
        <w:t xml:space="preserve">Rate study grants must be part of </w:t>
      </w:r>
      <w:r w:rsidR="000B3BB3">
        <w:rPr>
          <w:rFonts w:asciiTheme="minorHAnsi" w:hAnsiTheme="minorHAnsi"/>
          <w:sz w:val="22"/>
          <w:szCs w:val="20"/>
        </w:rPr>
        <w:t xml:space="preserve">a </w:t>
      </w:r>
      <w:r w:rsidR="00640F05">
        <w:rPr>
          <w:rFonts w:asciiTheme="minorHAnsi" w:hAnsiTheme="minorHAnsi"/>
          <w:sz w:val="22"/>
          <w:szCs w:val="20"/>
        </w:rPr>
        <w:t>construction</w:t>
      </w:r>
      <w:r w:rsidR="00921401">
        <w:rPr>
          <w:rFonts w:asciiTheme="minorHAnsi" w:hAnsiTheme="minorHAnsi"/>
          <w:sz w:val="22"/>
          <w:szCs w:val="20"/>
        </w:rPr>
        <w:t xml:space="preserve"> project</w:t>
      </w:r>
      <w:r w:rsidR="00640F05">
        <w:rPr>
          <w:rFonts w:asciiTheme="minorHAnsi" w:hAnsiTheme="minorHAnsi"/>
          <w:sz w:val="22"/>
          <w:szCs w:val="20"/>
        </w:rPr>
        <w:t xml:space="preserve"> or other study grants</w:t>
      </w:r>
      <w:r w:rsidR="000B3BB3">
        <w:rPr>
          <w:rFonts w:asciiTheme="minorHAnsi" w:hAnsiTheme="minorHAnsi"/>
          <w:sz w:val="22"/>
          <w:szCs w:val="20"/>
        </w:rPr>
        <w:t>.</w:t>
      </w:r>
    </w:p>
    <w:p w14:paraId="1B62DE5B" w14:textId="60736E52" w:rsidR="00C639F4" w:rsidRDefault="00C639F4" w:rsidP="004F3AAD">
      <w:pPr>
        <w:pStyle w:val="ListParagraph"/>
        <w:numPr>
          <w:ilvl w:val="1"/>
          <w:numId w:val="8"/>
        </w:numPr>
        <w:spacing w:after="120"/>
        <w:contextualSpacing w:val="0"/>
        <w:rPr>
          <w:rFonts w:asciiTheme="minorHAnsi" w:hAnsiTheme="minorHAnsi"/>
          <w:sz w:val="22"/>
          <w:szCs w:val="20"/>
        </w:rPr>
      </w:pPr>
      <w:r>
        <w:rPr>
          <w:rFonts w:asciiTheme="minorHAnsi" w:hAnsiTheme="minorHAnsi"/>
          <w:b/>
          <w:sz w:val="22"/>
          <w:szCs w:val="20"/>
        </w:rPr>
        <w:t xml:space="preserve">Training </w:t>
      </w:r>
      <w:r w:rsidR="000B3BB3">
        <w:rPr>
          <w:rFonts w:asciiTheme="minorHAnsi" w:hAnsiTheme="minorHAnsi"/>
          <w:b/>
          <w:sz w:val="22"/>
          <w:szCs w:val="20"/>
        </w:rPr>
        <w:t>g</w:t>
      </w:r>
      <w:r>
        <w:rPr>
          <w:rFonts w:asciiTheme="minorHAnsi" w:hAnsiTheme="minorHAnsi"/>
          <w:b/>
          <w:sz w:val="22"/>
          <w:szCs w:val="20"/>
        </w:rPr>
        <w:t>rants</w:t>
      </w:r>
      <w:r w:rsidR="000B3BB3">
        <w:rPr>
          <w:rFonts w:asciiTheme="minorHAnsi" w:hAnsiTheme="minorHAnsi"/>
          <w:b/>
          <w:sz w:val="22"/>
          <w:szCs w:val="20"/>
        </w:rPr>
        <w:t xml:space="preserve">: </w:t>
      </w:r>
      <w:r w:rsidR="000B3BB3">
        <w:rPr>
          <w:rFonts w:asciiTheme="minorHAnsi" w:hAnsiTheme="minorHAnsi"/>
          <w:bCs/>
          <w:sz w:val="22"/>
          <w:szCs w:val="20"/>
        </w:rPr>
        <w:t xml:space="preserve">to cover </w:t>
      </w:r>
      <w:r w:rsidR="00AE5ED3">
        <w:rPr>
          <w:rFonts w:asciiTheme="minorHAnsi" w:hAnsiTheme="minorHAnsi"/>
          <w:bCs/>
          <w:sz w:val="22"/>
          <w:szCs w:val="20"/>
        </w:rPr>
        <w:t>registration and mileage expenses related to attending training events for governing board officials and utility staff that would</w:t>
      </w:r>
      <w:r>
        <w:rPr>
          <w:rFonts w:asciiTheme="minorHAnsi" w:hAnsiTheme="minorHAnsi"/>
          <w:sz w:val="22"/>
          <w:szCs w:val="20"/>
        </w:rPr>
        <w:t xml:space="preserve"> increase the capacity of a public water or wastewater system to operate efficiently and maintain adequate maintenance and revenue collection.</w:t>
      </w:r>
      <w:r w:rsidR="00B549EA">
        <w:rPr>
          <w:rFonts w:asciiTheme="minorHAnsi" w:hAnsiTheme="minorHAnsi"/>
          <w:sz w:val="22"/>
          <w:szCs w:val="20"/>
        </w:rPr>
        <w:t xml:space="preserve"> Training grants must be part of a construction</w:t>
      </w:r>
      <w:r w:rsidR="00A97A33">
        <w:rPr>
          <w:rFonts w:asciiTheme="minorHAnsi" w:hAnsiTheme="minorHAnsi"/>
          <w:sz w:val="22"/>
          <w:szCs w:val="20"/>
        </w:rPr>
        <w:t xml:space="preserve"> project</w:t>
      </w:r>
      <w:r w:rsidR="00B549EA">
        <w:rPr>
          <w:rFonts w:asciiTheme="minorHAnsi" w:hAnsiTheme="minorHAnsi"/>
          <w:sz w:val="22"/>
          <w:szCs w:val="20"/>
        </w:rPr>
        <w:t xml:space="preserve"> or other study grants.</w:t>
      </w:r>
    </w:p>
    <w:p w14:paraId="5A3494D1" w14:textId="77BDD2A2" w:rsidR="00C16B63" w:rsidRPr="00C16B63" w:rsidRDefault="00C16B63" w:rsidP="000C5DE0">
      <w:pPr>
        <w:pStyle w:val="ListParagraph"/>
        <w:numPr>
          <w:ilvl w:val="0"/>
          <w:numId w:val="7"/>
        </w:numPr>
        <w:spacing w:after="120"/>
        <w:contextualSpacing w:val="0"/>
        <w:rPr>
          <w:rFonts w:asciiTheme="minorHAnsi" w:hAnsiTheme="minorHAnsi"/>
          <w:sz w:val="22"/>
          <w:szCs w:val="20"/>
        </w:rPr>
      </w:pPr>
      <w:r>
        <w:rPr>
          <w:rFonts w:asciiTheme="minorHAnsi" w:hAnsiTheme="minorHAnsi"/>
          <w:b/>
          <w:sz w:val="22"/>
          <w:szCs w:val="20"/>
        </w:rPr>
        <w:t xml:space="preserve">The State Revolving Funds </w:t>
      </w:r>
      <w:r w:rsidR="00616F48">
        <w:rPr>
          <w:rFonts w:asciiTheme="minorHAnsi" w:hAnsiTheme="minorHAnsi"/>
          <w:b/>
          <w:sz w:val="22"/>
          <w:szCs w:val="20"/>
        </w:rPr>
        <w:t xml:space="preserve">will provide low-interest loans (including some principal forgiveness loans) </w:t>
      </w:r>
      <w:r w:rsidR="000256C6">
        <w:rPr>
          <w:rFonts w:asciiTheme="minorHAnsi" w:hAnsiTheme="minorHAnsi"/>
          <w:b/>
          <w:sz w:val="22"/>
          <w:szCs w:val="20"/>
        </w:rPr>
        <w:t>for wastewater and drinking water projects in the following programs:</w:t>
      </w:r>
    </w:p>
    <w:p w14:paraId="7CBD355D" w14:textId="452ACACF" w:rsidR="00D864D1" w:rsidRPr="00313717" w:rsidRDefault="00D864D1" w:rsidP="002F40CB">
      <w:pPr>
        <w:pStyle w:val="ListParagraph"/>
        <w:numPr>
          <w:ilvl w:val="1"/>
          <w:numId w:val="7"/>
        </w:numPr>
        <w:spacing w:after="120"/>
        <w:ind w:left="1080"/>
        <w:contextualSpacing w:val="0"/>
        <w:rPr>
          <w:rFonts w:asciiTheme="minorHAnsi" w:hAnsiTheme="minorHAnsi"/>
          <w:sz w:val="22"/>
          <w:szCs w:val="20"/>
        </w:rPr>
      </w:pPr>
      <w:r w:rsidRPr="00313717">
        <w:rPr>
          <w:rFonts w:asciiTheme="minorHAnsi" w:hAnsiTheme="minorHAnsi"/>
          <w:b/>
          <w:sz w:val="22"/>
          <w:szCs w:val="20"/>
        </w:rPr>
        <w:t>Clean Water State Revolving Fund</w:t>
      </w:r>
      <w:r w:rsidR="00B80DCA">
        <w:rPr>
          <w:rFonts w:asciiTheme="minorHAnsi" w:hAnsiTheme="minorHAnsi"/>
          <w:b/>
          <w:sz w:val="22"/>
          <w:szCs w:val="20"/>
        </w:rPr>
        <w:t>:</w:t>
      </w:r>
      <w:r w:rsidR="006860D8">
        <w:rPr>
          <w:rFonts w:asciiTheme="minorHAnsi" w:hAnsiTheme="minorHAnsi"/>
          <w:sz w:val="22"/>
          <w:szCs w:val="20"/>
        </w:rPr>
        <w:t xml:space="preserve"> </w:t>
      </w:r>
      <w:r w:rsidRPr="00313717">
        <w:rPr>
          <w:rFonts w:asciiTheme="minorHAnsi" w:hAnsiTheme="minorHAnsi"/>
          <w:sz w:val="22"/>
          <w:szCs w:val="20"/>
        </w:rPr>
        <w:t>This program funds wastewater</w:t>
      </w:r>
      <w:r w:rsidR="008D6E0A">
        <w:rPr>
          <w:rFonts w:asciiTheme="minorHAnsi" w:hAnsiTheme="minorHAnsi"/>
          <w:sz w:val="22"/>
          <w:szCs w:val="20"/>
        </w:rPr>
        <w:t>, stormwater,</w:t>
      </w:r>
      <w:r w:rsidRPr="00313717">
        <w:rPr>
          <w:rFonts w:asciiTheme="minorHAnsi" w:hAnsiTheme="minorHAnsi"/>
          <w:sz w:val="22"/>
          <w:szCs w:val="20"/>
        </w:rPr>
        <w:t xml:space="preserve"> and green projects.</w:t>
      </w:r>
      <w:r w:rsidR="006860D8">
        <w:rPr>
          <w:rFonts w:asciiTheme="minorHAnsi" w:hAnsiTheme="minorHAnsi"/>
          <w:sz w:val="22"/>
          <w:szCs w:val="20"/>
        </w:rPr>
        <w:t xml:space="preserve"> </w:t>
      </w:r>
      <w:r w:rsidRPr="00313717">
        <w:rPr>
          <w:rFonts w:asciiTheme="minorHAnsi" w:hAnsiTheme="minorHAnsi"/>
          <w:sz w:val="22"/>
          <w:szCs w:val="20"/>
        </w:rPr>
        <w:t xml:space="preserve">It is available to all </w:t>
      </w:r>
      <w:r w:rsidR="00263D18">
        <w:rPr>
          <w:rFonts w:asciiTheme="minorHAnsi" w:hAnsiTheme="minorHAnsi"/>
          <w:sz w:val="22"/>
          <w:szCs w:val="20"/>
        </w:rPr>
        <w:t xml:space="preserve">local government units </w:t>
      </w:r>
      <w:r w:rsidRPr="00313717">
        <w:rPr>
          <w:rFonts w:asciiTheme="minorHAnsi" w:hAnsiTheme="minorHAnsi"/>
          <w:sz w:val="22"/>
          <w:szCs w:val="20"/>
        </w:rPr>
        <w:t>and non-profit water corporations.</w:t>
      </w:r>
      <w:r w:rsidR="00CF553C" w:rsidRPr="00313717">
        <w:rPr>
          <w:rFonts w:asciiTheme="minorHAnsi" w:hAnsiTheme="minorHAnsi"/>
          <w:sz w:val="22"/>
          <w:szCs w:val="20"/>
        </w:rPr>
        <w:t xml:space="preserve"> </w:t>
      </w:r>
    </w:p>
    <w:p w14:paraId="01B53364" w14:textId="605C74E2" w:rsidR="000C5DE0" w:rsidRPr="00313717" w:rsidRDefault="000C5DE0" w:rsidP="002F40CB">
      <w:pPr>
        <w:pStyle w:val="ListParagraph"/>
        <w:numPr>
          <w:ilvl w:val="1"/>
          <w:numId w:val="7"/>
        </w:numPr>
        <w:spacing w:after="120"/>
        <w:ind w:left="1080"/>
        <w:contextualSpacing w:val="0"/>
        <w:rPr>
          <w:rFonts w:asciiTheme="minorHAnsi" w:hAnsiTheme="minorHAnsi"/>
          <w:sz w:val="22"/>
          <w:szCs w:val="20"/>
        </w:rPr>
      </w:pPr>
      <w:r w:rsidRPr="00313717">
        <w:rPr>
          <w:rFonts w:asciiTheme="minorHAnsi" w:hAnsiTheme="minorHAnsi"/>
          <w:b/>
          <w:sz w:val="22"/>
          <w:szCs w:val="20"/>
        </w:rPr>
        <w:lastRenderedPageBreak/>
        <w:t>Drinking Water State Revolving Fund</w:t>
      </w:r>
      <w:r w:rsidR="00B80DCA">
        <w:rPr>
          <w:rFonts w:asciiTheme="minorHAnsi" w:hAnsiTheme="minorHAnsi"/>
          <w:b/>
          <w:sz w:val="22"/>
          <w:szCs w:val="20"/>
        </w:rPr>
        <w:t>:</w:t>
      </w:r>
      <w:r w:rsidR="006860D8">
        <w:rPr>
          <w:rFonts w:asciiTheme="minorHAnsi" w:hAnsiTheme="minorHAnsi"/>
          <w:sz w:val="22"/>
          <w:szCs w:val="20"/>
        </w:rPr>
        <w:t xml:space="preserve"> </w:t>
      </w:r>
      <w:r w:rsidRPr="00313717">
        <w:rPr>
          <w:rFonts w:asciiTheme="minorHAnsi" w:hAnsiTheme="minorHAnsi"/>
          <w:sz w:val="22"/>
          <w:szCs w:val="20"/>
        </w:rPr>
        <w:t>This program funds drinking water projects</w:t>
      </w:r>
      <w:r w:rsidR="000256C6">
        <w:rPr>
          <w:rFonts w:asciiTheme="minorHAnsi" w:hAnsiTheme="minorHAnsi"/>
          <w:sz w:val="22"/>
          <w:szCs w:val="20"/>
        </w:rPr>
        <w:t xml:space="preserve">. </w:t>
      </w:r>
      <w:r w:rsidRPr="00313717">
        <w:rPr>
          <w:rFonts w:asciiTheme="minorHAnsi" w:hAnsiTheme="minorHAnsi"/>
          <w:sz w:val="22"/>
          <w:szCs w:val="20"/>
        </w:rPr>
        <w:t xml:space="preserve">It is available to all </w:t>
      </w:r>
      <w:r w:rsidR="00DB061F">
        <w:rPr>
          <w:rFonts w:asciiTheme="minorHAnsi" w:hAnsiTheme="minorHAnsi"/>
          <w:sz w:val="22"/>
          <w:szCs w:val="20"/>
        </w:rPr>
        <w:t xml:space="preserve">local government units, </w:t>
      </w:r>
      <w:r w:rsidRPr="00313717">
        <w:rPr>
          <w:rFonts w:asciiTheme="minorHAnsi" w:hAnsiTheme="minorHAnsi"/>
          <w:sz w:val="22"/>
          <w:szCs w:val="20"/>
        </w:rPr>
        <w:t xml:space="preserve">non-profit water corporations, and </w:t>
      </w:r>
      <w:r w:rsidR="001222C6">
        <w:rPr>
          <w:rFonts w:asciiTheme="minorHAnsi" w:hAnsiTheme="minorHAnsi"/>
          <w:sz w:val="22"/>
          <w:szCs w:val="20"/>
        </w:rPr>
        <w:t>investor-owned</w:t>
      </w:r>
      <w:r w:rsidRPr="00313717">
        <w:rPr>
          <w:rFonts w:asciiTheme="minorHAnsi" w:hAnsiTheme="minorHAnsi"/>
          <w:sz w:val="22"/>
          <w:szCs w:val="20"/>
        </w:rPr>
        <w:t xml:space="preserve"> water corporations</w:t>
      </w:r>
      <w:r w:rsidR="005B20E0">
        <w:rPr>
          <w:rFonts w:asciiTheme="minorHAnsi" w:hAnsiTheme="minorHAnsi"/>
          <w:sz w:val="22"/>
          <w:szCs w:val="20"/>
        </w:rPr>
        <w:t>. A portion of the funds are reserved for small water systems</w:t>
      </w:r>
      <w:r w:rsidRPr="00313717">
        <w:rPr>
          <w:rFonts w:asciiTheme="minorHAnsi" w:hAnsiTheme="minorHAnsi"/>
          <w:sz w:val="22"/>
          <w:szCs w:val="20"/>
        </w:rPr>
        <w:t>.</w:t>
      </w:r>
    </w:p>
    <w:p w14:paraId="60E2AD40" w14:textId="690E4F1B" w:rsidR="00F374EE" w:rsidRDefault="00F374EE" w:rsidP="00A5114C">
      <w:pPr>
        <w:rPr>
          <w:rFonts w:asciiTheme="minorHAnsi" w:hAnsiTheme="minorHAnsi"/>
          <w:bCs/>
          <w:sz w:val="22"/>
          <w:szCs w:val="20"/>
        </w:rPr>
      </w:pPr>
      <w:r w:rsidRPr="00F374EE">
        <w:rPr>
          <w:rFonts w:asciiTheme="minorHAnsi" w:hAnsiTheme="minorHAnsi"/>
          <w:bCs/>
          <w:sz w:val="22"/>
          <w:szCs w:val="20"/>
        </w:rPr>
        <w:t>Note</w:t>
      </w:r>
      <w:r w:rsidR="00853076">
        <w:rPr>
          <w:rFonts w:asciiTheme="minorHAnsi" w:hAnsiTheme="minorHAnsi"/>
          <w:bCs/>
          <w:sz w:val="22"/>
          <w:szCs w:val="20"/>
        </w:rPr>
        <w:t>:</w:t>
      </w:r>
      <w:r>
        <w:rPr>
          <w:rFonts w:asciiTheme="minorHAnsi" w:hAnsiTheme="minorHAnsi"/>
          <w:bCs/>
          <w:sz w:val="22"/>
          <w:szCs w:val="20"/>
        </w:rPr>
        <w:t xml:space="preserve"> Community Development Block Grant-Infrastructure</w:t>
      </w:r>
      <w:r w:rsidR="00FD622A">
        <w:rPr>
          <w:rFonts w:asciiTheme="minorHAnsi" w:hAnsiTheme="minorHAnsi"/>
          <w:bCs/>
          <w:sz w:val="22"/>
          <w:szCs w:val="20"/>
        </w:rPr>
        <w:t xml:space="preserve"> and ARPA SFRF Stormwater infrastructure</w:t>
      </w:r>
      <w:r>
        <w:rPr>
          <w:rFonts w:asciiTheme="minorHAnsi" w:hAnsiTheme="minorHAnsi"/>
          <w:bCs/>
          <w:sz w:val="22"/>
          <w:szCs w:val="20"/>
        </w:rPr>
        <w:t xml:space="preserve"> funds are not available in the Spring 2022 </w:t>
      </w:r>
      <w:r w:rsidR="00FD622A">
        <w:rPr>
          <w:rFonts w:asciiTheme="minorHAnsi" w:hAnsiTheme="minorHAnsi"/>
          <w:bCs/>
          <w:sz w:val="22"/>
          <w:szCs w:val="20"/>
        </w:rPr>
        <w:t xml:space="preserve">funding round. </w:t>
      </w:r>
    </w:p>
    <w:p w14:paraId="6C3F494B" w14:textId="77777777" w:rsidR="00AA64DB" w:rsidRDefault="00AA64DB" w:rsidP="004E4725">
      <w:pPr>
        <w:jc w:val="center"/>
        <w:rPr>
          <w:rFonts w:asciiTheme="minorHAnsi" w:hAnsiTheme="minorHAnsi"/>
          <w:b/>
          <w:sz w:val="28"/>
          <w:szCs w:val="28"/>
          <w:u w:val="single"/>
        </w:rPr>
      </w:pPr>
    </w:p>
    <w:p w14:paraId="57E4B6C1" w14:textId="5E198CBB" w:rsidR="00AA64DB" w:rsidRPr="007B6F8E" w:rsidRDefault="00330A43" w:rsidP="00AA64DB">
      <w:pPr>
        <w:jc w:val="center"/>
        <w:rPr>
          <w:rFonts w:asciiTheme="minorHAnsi" w:hAnsiTheme="minorHAnsi"/>
          <w:b/>
          <w:sz w:val="28"/>
          <w:szCs w:val="28"/>
          <w:u w:val="single"/>
        </w:rPr>
      </w:pPr>
      <w:r>
        <w:rPr>
          <w:rFonts w:asciiTheme="minorHAnsi" w:hAnsiTheme="minorHAnsi"/>
          <w:b/>
          <w:sz w:val="28"/>
          <w:szCs w:val="28"/>
          <w:u w:val="single"/>
        </w:rPr>
        <w:t xml:space="preserve">Schedule of </w:t>
      </w:r>
      <w:r w:rsidR="00AA64DB">
        <w:rPr>
          <w:rFonts w:asciiTheme="minorHAnsi" w:hAnsiTheme="minorHAnsi"/>
          <w:b/>
          <w:sz w:val="28"/>
          <w:szCs w:val="28"/>
          <w:u w:val="single"/>
        </w:rPr>
        <w:t xml:space="preserve">Spring 2022 </w:t>
      </w:r>
      <w:r w:rsidR="004E4725" w:rsidRPr="007B6F8E">
        <w:rPr>
          <w:rFonts w:asciiTheme="minorHAnsi" w:hAnsiTheme="minorHAnsi"/>
          <w:b/>
          <w:sz w:val="28"/>
          <w:szCs w:val="28"/>
          <w:u w:val="single"/>
        </w:rPr>
        <w:t>Application Training Sessions</w:t>
      </w:r>
    </w:p>
    <w:p w14:paraId="439A0FE4" w14:textId="77777777" w:rsidR="002F40CB" w:rsidRDefault="002F40CB" w:rsidP="00A5114C">
      <w:pPr>
        <w:rPr>
          <w:rFonts w:asciiTheme="minorHAnsi" w:hAnsiTheme="minorHAnsi" w:cstheme="minorHAnsi"/>
          <w:bCs/>
          <w:sz w:val="22"/>
        </w:rPr>
      </w:pPr>
    </w:p>
    <w:p w14:paraId="38D5E8E5" w14:textId="3CD78858" w:rsidR="007C1EF5" w:rsidRPr="00074C0C" w:rsidRDefault="00825360" w:rsidP="00A5114C">
      <w:pPr>
        <w:rPr>
          <w:rFonts w:asciiTheme="minorHAnsi" w:hAnsiTheme="minorHAnsi" w:cstheme="minorHAnsi"/>
          <w:bCs/>
          <w:sz w:val="22"/>
          <w:u w:val="single"/>
        </w:rPr>
      </w:pPr>
      <w:r w:rsidRPr="00074C0C">
        <w:rPr>
          <w:rFonts w:asciiTheme="minorHAnsi" w:hAnsiTheme="minorHAnsi" w:cstheme="minorHAnsi"/>
          <w:bCs/>
          <w:sz w:val="22"/>
        </w:rPr>
        <w:t xml:space="preserve">If you are considering applying </w:t>
      </w:r>
      <w:r w:rsidR="007E6E2A" w:rsidRPr="00074C0C">
        <w:rPr>
          <w:rFonts w:asciiTheme="minorHAnsi" w:hAnsiTheme="minorHAnsi" w:cstheme="minorHAnsi"/>
          <w:bCs/>
          <w:sz w:val="22"/>
        </w:rPr>
        <w:t>for funding</w:t>
      </w:r>
      <w:r w:rsidR="009F0542" w:rsidRPr="00074C0C">
        <w:rPr>
          <w:rFonts w:asciiTheme="minorHAnsi" w:hAnsiTheme="minorHAnsi" w:cstheme="minorHAnsi"/>
          <w:bCs/>
          <w:sz w:val="22"/>
        </w:rPr>
        <w:t xml:space="preserve"> </w:t>
      </w:r>
      <w:r w:rsidR="009F0542" w:rsidRPr="00074C0C">
        <w:rPr>
          <w:rFonts w:asciiTheme="minorHAnsi" w:hAnsiTheme="minorHAnsi" w:cstheme="minorHAnsi"/>
          <w:bCs/>
          <w:sz w:val="22"/>
          <w:u w:val="single"/>
        </w:rPr>
        <w:t xml:space="preserve">related to </w:t>
      </w:r>
      <w:r w:rsidR="000E35C8" w:rsidRPr="00074C0C">
        <w:rPr>
          <w:rFonts w:asciiTheme="minorHAnsi" w:hAnsiTheme="minorHAnsi" w:cstheme="minorHAnsi"/>
          <w:bCs/>
          <w:sz w:val="22"/>
          <w:u w:val="single"/>
        </w:rPr>
        <w:t>any of the available programs listed above</w:t>
      </w:r>
      <w:r w:rsidR="000C5DE0" w:rsidRPr="00074C0C">
        <w:rPr>
          <w:rFonts w:asciiTheme="minorHAnsi" w:hAnsiTheme="minorHAnsi" w:cstheme="minorHAnsi"/>
          <w:bCs/>
          <w:sz w:val="22"/>
        </w:rPr>
        <w:t xml:space="preserve">, </w:t>
      </w:r>
      <w:r w:rsidR="00D96AC8" w:rsidRPr="00074C0C">
        <w:rPr>
          <w:rFonts w:asciiTheme="minorHAnsi" w:hAnsiTheme="minorHAnsi" w:cstheme="minorHAnsi"/>
          <w:bCs/>
          <w:sz w:val="22"/>
        </w:rPr>
        <w:t xml:space="preserve">the </w:t>
      </w:r>
      <w:r w:rsidRPr="00074C0C">
        <w:rPr>
          <w:rFonts w:asciiTheme="minorHAnsi" w:hAnsiTheme="minorHAnsi" w:cstheme="minorHAnsi"/>
          <w:bCs/>
          <w:sz w:val="22"/>
        </w:rPr>
        <w:t>Division</w:t>
      </w:r>
      <w:r w:rsidR="00514401" w:rsidRPr="00074C0C">
        <w:rPr>
          <w:rFonts w:asciiTheme="minorHAnsi" w:hAnsiTheme="minorHAnsi" w:cstheme="minorHAnsi"/>
          <w:bCs/>
          <w:sz w:val="22"/>
        </w:rPr>
        <w:t xml:space="preserve"> of Water Infrastructure </w:t>
      </w:r>
      <w:r w:rsidRPr="00074C0C">
        <w:rPr>
          <w:rFonts w:asciiTheme="minorHAnsi" w:hAnsiTheme="minorHAnsi" w:cstheme="minorHAnsi"/>
          <w:bCs/>
          <w:sz w:val="22"/>
        </w:rPr>
        <w:t>encourage</w:t>
      </w:r>
      <w:r w:rsidR="00D96AC8" w:rsidRPr="00074C0C">
        <w:rPr>
          <w:rFonts w:asciiTheme="minorHAnsi" w:hAnsiTheme="minorHAnsi" w:cstheme="minorHAnsi"/>
          <w:bCs/>
          <w:sz w:val="22"/>
        </w:rPr>
        <w:t>s</w:t>
      </w:r>
      <w:r w:rsidRPr="00074C0C">
        <w:rPr>
          <w:rFonts w:asciiTheme="minorHAnsi" w:hAnsiTheme="minorHAnsi" w:cstheme="minorHAnsi"/>
          <w:bCs/>
          <w:sz w:val="22"/>
        </w:rPr>
        <w:t xml:space="preserve"> you to attend</w:t>
      </w:r>
      <w:r w:rsidR="00447479" w:rsidRPr="00074C0C">
        <w:rPr>
          <w:rFonts w:asciiTheme="minorHAnsi" w:hAnsiTheme="minorHAnsi" w:cstheme="minorHAnsi"/>
          <w:bCs/>
          <w:sz w:val="22"/>
        </w:rPr>
        <w:t xml:space="preserve"> a training session</w:t>
      </w:r>
      <w:r w:rsidR="00853076">
        <w:rPr>
          <w:rFonts w:asciiTheme="minorHAnsi" w:hAnsiTheme="minorHAnsi" w:cstheme="minorHAnsi"/>
          <w:bCs/>
          <w:sz w:val="22"/>
        </w:rPr>
        <w:t xml:space="preserve"> listed </w:t>
      </w:r>
      <w:r w:rsidR="009134DE">
        <w:rPr>
          <w:rFonts w:asciiTheme="minorHAnsi" w:hAnsiTheme="minorHAnsi" w:cstheme="minorHAnsi"/>
          <w:bCs/>
          <w:sz w:val="22"/>
        </w:rPr>
        <w:t>below</w:t>
      </w:r>
      <w:r w:rsidRPr="00074C0C">
        <w:rPr>
          <w:rFonts w:asciiTheme="minorHAnsi" w:hAnsiTheme="minorHAnsi" w:cstheme="minorHAnsi"/>
          <w:bCs/>
          <w:sz w:val="22"/>
        </w:rPr>
        <w:t>.</w:t>
      </w:r>
      <w:r w:rsidR="006860D8" w:rsidRPr="00074C0C">
        <w:rPr>
          <w:rFonts w:asciiTheme="minorHAnsi" w:hAnsiTheme="minorHAnsi" w:cstheme="minorHAnsi"/>
          <w:bCs/>
          <w:sz w:val="22"/>
        </w:rPr>
        <w:t xml:space="preserve"> </w:t>
      </w:r>
      <w:r w:rsidR="00A010C8" w:rsidRPr="00074C0C">
        <w:rPr>
          <w:rFonts w:asciiTheme="minorHAnsi" w:hAnsiTheme="minorHAnsi" w:cstheme="minorHAnsi"/>
          <w:bCs/>
          <w:sz w:val="22"/>
        </w:rPr>
        <w:t xml:space="preserve">The same training is conducted in each </w:t>
      </w:r>
      <w:r w:rsidR="00C47A65" w:rsidRPr="00074C0C">
        <w:rPr>
          <w:rFonts w:asciiTheme="minorHAnsi" w:hAnsiTheme="minorHAnsi" w:cstheme="minorHAnsi"/>
          <w:bCs/>
          <w:sz w:val="22"/>
        </w:rPr>
        <w:t xml:space="preserve">session. </w:t>
      </w:r>
      <w:r w:rsidR="009C6D62" w:rsidRPr="00074C0C">
        <w:rPr>
          <w:rFonts w:asciiTheme="minorHAnsi" w:hAnsiTheme="minorHAnsi" w:cstheme="minorHAnsi"/>
          <w:bCs/>
          <w:sz w:val="22"/>
        </w:rPr>
        <w:t xml:space="preserve">One training session will include a virtual option </w:t>
      </w:r>
      <w:r w:rsidR="00396EFA" w:rsidRPr="00074C0C">
        <w:rPr>
          <w:rFonts w:asciiTheme="minorHAnsi" w:hAnsiTheme="minorHAnsi" w:cstheme="minorHAnsi"/>
          <w:bCs/>
          <w:sz w:val="22"/>
        </w:rPr>
        <w:t xml:space="preserve">and </w:t>
      </w:r>
      <w:r w:rsidR="00396EFA" w:rsidRPr="007F5A71">
        <w:rPr>
          <w:rFonts w:asciiTheme="minorHAnsi" w:hAnsiTheme="minorHAnsi" w:cstheme="minorHAnsi"/>
          <w:bCs/>
          <w:sz w:val="22"/>
        </w:rPr>
        <w:t>its recording will be made available</w:t>
      </w:r>
      <w:r w:rsidR="00853076">
        <w:rPr>
          <w:rFonts w:asciiTheme="minorHAnsi" w:hAnsiTheme="minorHAnsi" w:cstheme="minorHAnsi"/>
          <w:bCs/>
          <w:sz w:val="22"/>
        </w:rPr>
        <w:t xml:space="preserve"> online</w:t>
      </w:r>
      <w:r w:rsidR="00396EFA" w:rsidRPr="00074C0C">
        <w:rPr>
          <w:rFonts w:asciiTheme="minorHAnsi" w:hAnsiTheme="minorHAnsi" w:cstheme="minorHAnsi"/>
          <w:bCs/>
          <w:sz w:val="22"/>
        </w:rPr>
        <w:t xml:space="preserve">. </w:t>
      </w:r>
      <w:r w:rsidR="00115C71">
        <w:rPr>
          <w:rFonts w:asciiTheme="minorHAnsi" w:hAnsiTheme="minorHAnsi" w:cstheme="minorHAnsi"/>
          <w:bCs/>
          <w:sz w:val="22"/>
        </w:rPr>
        <w:t xml:space="preserve">There is no registration cost. </w:t>
      </w:r>
      <w:r w:rsidR="00FB0435" w:rsidRPr="00074C0C">
        <w:rPr>
          <w:rFonts w:asciiTheme="minorHAnsi" w:hAnsiTheme="minorHAnsi" w:cstheme="minorHAnsi"/>
          <w:bCs/>
          <w:sz w:val="22"/>
        </w:rPr>
        <w:t xml:space="preserve">If you cannot attend training, </w:t>
      </w:r>
      <w:r w:rsidR="005B3BF7" w:rsidRPr="00074C0C">
        <w:rPr>
          <w:rFonts w:asciiTheme="minorHAnsi" w:hAnsiTheme="minorHAnsi" w:cstheme="minorHAnsi"/>
          <w:bCs/>
          <w:sz w:val="22"/>
        </w:rPr>
        <w:t>D</w:t>
      </w:r>
      <w:r w:rsidR="00FB0435" w:rsidRPr="00074C0C">
        <w:rPr>
          <w:rFonts w:asciiTheme="minorHAnsi" w:hAnsiTheme="minorHAnsi" w:cstheme="minorHAnsi"/>
          <w:bCs/>
          <w:sz w:val="22"/>
        </w:rPr>
        <w:t>ivision staff will be available to meet on an individual basis.</w:t>
      </w:r>
      <w:r w:rsidR="00120808" w:rsidRPr="00074C0C">
        <w:rPr>
          <w:rFonts w:asciiTheme="minorHAnsi" w:hAnsiTheme="minorHAnsi" w:cstheme="minorHAnsi"/>
          <w:bCs/>
          <w:sz w:val="22"/>
        </w:rPr>
        <w:t xml:space="preserve"> </w:t>
      </w:r>
      <w:r w:rsidR="007E6E2A" w:rsidRPr="00074C0C">
        <w:rPr>
          <w:rFonts w:asciiTheme="minorHAnsi" w:hAnsiTheme="minorHAnsi" w:cstheme="minorHAnsi"/>
          <w:bCs/>
          <w:sz w:val="22"/>
        </w:rPr>
        <w:t xml:space="preserve">Application </w:t>
      </w:r>
      <w:r w:rsidR="00FB0435" w:rsidRPr="00074C0C">
        <w:rPr>
          <w:rFonts w:asciiTheme="minorHAnsi" w:hAnsiTheme="minorHAnsi" w:cstheme="minorHAnsi"/>
          <w:bCs/>
          <w:sz w:val="22"/>
        </w:rPr>
        <w:t xml:space="preserve">materials will be available on </w:t>
      </w:r>
      <w:r w:rsidR="002764FA" w:rsidRPr="00074C0C">
        <w:rPr>
          <w:rFonts w:asciiTheme="minorHAnsi" w:hAnsiTheme="minorHAnsi" w:cstheme="minorHAnsi"/>
          <w:bCs/>
          <w:sz w:val="22"/>
        </w:rPr>
        <w:t xml:space="preserve">the </w:t>
      </w:r>
      <w:r w:rsidR="006860D8" w:rsidRPr="00074C0C">
        <w:rPr>
          <w:rFonts w:asciiTheme="minorHAnsi" w:hAnsiTheme="minorHAnsi" w:cstheme="minorHAnsi"/>
          <w:bCs/>
          <w:sz w:val="22"/>
        </w:rPr>
        <w:t>D</w:t>
      </w:r>
      <w:r w:rsidR="002764FA" w:rsidRPr="00074C0C">
        <w:rPr>
          <w:rFonts w:asciiTheme="minorHAnsi" w:hAnsiTheme="minorHAnsi" w:cstheme="minorHAnsi"/>
          <w:bCs/>
          <w:sz w:val="22"/>
        </w:rPr>
        <w:t xml:space="preserve">ivision website </w:t>
      </w:r>
      <w:r w:rsidR="007E6E2A" w:rsidRPr="00074C0C">
        <w:rPr>
          <w:rFonts w:asciiTheme="minorHAnsi" w:hAnsiTheme="minorHAnsi" w:cstheme="minorHAnsi"/>
          <w:bCs/>
          <w:sz w:val="22"/>
        </w:rPr>
        <w:t>before training begins</w:t>
      </w:r>
      <w:r w:rsidR="009F0542" w:rsidRPr="00074C0C">
        <w:rPr>
          <w:rFonts w:asciiTheme="minorHAnsi" w:hAnsiTheme="minorHAnsi" w:cstheme="minorHAnsi"/>
          <w:bCs/>
          <w:sz w:val="22"/>
        </w:rPr>
        <w:t xml:space="preserve"> at</w:t>
      </w:r>
      <w:r w:rsidR="00120808" w:rsidRPr="00074C0C">
        <w:rPr>
          <w:rFonts w:asciiTheme="minorHAnsi" w:hAnsiTheme="minorHAnsi" w:cstheme="minorHAnsi"/>
          <w:bCs/>
          <w:sz w:val="22"/>
        </w:rPr>
        <w:t>:</w:t>
      </w:r>
      <w:r w:rsidR="00C845B0">
        <w:rPr>
          <w:rFonts w:asciiTheme="minorHAnsi" w:hAnsiTheme="minorHAnsi" w:cstheme="minorHAnsi"/>
          <w:bCs/>
          <w:sz w:val="22"/>
        </w:rPr>
        <w:t xml:space="preserve"> </w:t>
      </w:r>
      <w:hyperlink r:id="rId12" w:history="1">
        <w:r w:rsidR="00C845B0" w:rsidRPr="003A5783">
          <w:rPr>
            <w:rStyle w:val="Hyperlink"/>
            <w:rFonts w:asciiTheme="minorHAnsi" w:hAnsiTheme="minorHAnsi" w:cstheme="minorHAnsi"/>
            <w:bCs/>
            <w:sz w:val="22"/>
          </w:rPr>
          <w:t>https://deq.nc.gov/about/divisions/water-infrastructure/i-need-funding/application-forms-and-additional-resources</w:t>
        </w:r>
      </w:hyperlink>
      <w:r w:rsidR="00C845B0" w:rsidRPr="00C845B0">
        <w:rPr>
          <w:rStyle w:val="Hyperlink"/>
          <w:rFonts w:asciiTheme="minorHAnsi" w:hAnsiTheme="minorHAnsi" w:cstheme="minorHAnsi"/>
          <w:bCs/>
          <w:sz w:val="22"/>
          <w:u w:val="none"/>
        </w:rPr>
        <w:t>.</w:t>
      </w:r>
      <w:r w:rsidR="00E2579D" w:rsidRPr="00C845B0">
        <w:rPr>
          <w:rFonts w:asciiTheme="minorHAnsi" w:hAnsiTheme="minorHAnsi" w:cstheme="minorHAnsi"/>
          <w:bCs/>
          <w:sz w:val="22"/>
        </w:rPr>
        <w:t xml:space="preserve"> </w:t>
      </w:r>
      <w:r w:rsidR="00C845B0" w:rsidRPr="00C845B0">
        <w:rPr>
          <w:rFonts w:asciiTheme="minorHAnsi" w:hAnsiTheme="minorHAnsi" w:cstheme="minorHAnsi"/>
          <w:bCs/>
          <w:sz w:val="22"/>
        </w:rPr>
        <w:t xml:space="preserve"> </w:t>
      </w:r>
    </w:p>
    <w:p w14:paraId="5CE44C09" w14:textId="77777777" w:rsidR="002764FA" w:rsidRPr="00313717" w:rsidRDefault="002764FA" w:rsidP="002764FA">
      <w:pPr>
        <w:jc w:val="center"/>
        <w:rPr>
          <w:rFonts w:asciiTheme="minorHAnsi" w:hAnsiTheme="minorHAnsi"/>
          <w:b/>
          <w:sz w:val="22"/>
          <w:szCs w:val="24"/>
        </w:rPr>
      </w:pPr>
    </w:p>
    <w:p w14:paraId="3D45E28E" w14:textId="570A7002" w:rsidR="002764FA" w:rsidRPr="00313717" w:rsidRDefault="002764FA" w:rsidP="003467EC">
      <w:pPr>
        <w:rPr>
          <w:rFonts w:asciiTheme="minorHAnsi" w:hAnsiTheme="minorHAnsi"/>
          <w:b/>
          <w:sz w:val="22"/>
          <w:szCs w:val="24"/>
        </w:rPr>
      </w:pPr>
      <w:r w:rsidRPr="00313717">
        <w:rPr>
          <w:rFonts w:asciiTheme="minorHAnsi" w:hAnsiTheme="minorHAnsi"/>
          <w:sz w:val="22"/>
          <w:szCs w:val="24"/>
        </w:rPr>
        <w:t>Space is limited at each location</w:t>
      </w:r>
      <w:r w:rsidR="00FC037E" w:rsidRPr="00313717">
        <w:rPr>
          <w:rFonts w:asciiTheme="minorHAnsi" w:hAnsiTheme="minorHAnsi"/>
          <w:sz w:val="22"/>
          <w:szCs w:val="24"/>
        </w:rPr>
        <w:t>.</w:t>
      </w:r>
      <w:r w:rsidR="006860D8">
        <w:rPr>
          <w:rFonts w:asciiTheme="minorHAnsi" w:hAnsiTheme="minorHAnsi"/>
          <w:sz w:val="22"/>
          <w:szCs w:val="24"/>
        </w:rPr>
        <w:t xml:space="preserve"> </w:t>
      </w:r>
      <w:r w:rsidR="00FC037E" w:rsidRPr="00313717">
        <w:rPr>
          <w:rFonts w:asciiTheme="minorHAnsi" w:hAnsiTheme="minorHAnsi"/>
          <w:sz w:val="22"/>
          <w:szCs w:val="24"/>
        </w:rPr>
        <w:t>P</w:t>
      </w:r>
      <w:r w:rsidRPr="00313717">
        <w:rPr>
          <w:rFonts w:asciiTheme="minorHAnsi" w:hAnsiTheme="minorHAnsi"/>
          <w:sz w:val="22"/>
          <w:szCs w:val="24"/>
        </w:rPr>
        <w:t xml:space="preserve">lease </w:t>
      </w:r>
      <w:r w:rsidRPr="00313717">
        <w:rPr>
          <w:rFonts w:asciiTheme="minorHAnsi" w:hAnsiTheme="minorHAnsi"/>
          <w:b/>
          <w:sz w:val="22"/>
          <w:szCs w:val="24"/>
        </w:rPr>
        <w:t>RSVP</w:t>
      </w:r>
      <w:r w:rsidRPr="00313717">
        <w:rPr>
          <w:rFonts w:asciiTheme="minorHAnsi" w:hAnsiTheme="minorHAnsi"/>
          <w:sz w:val="22"/>
          <w:szCs w:val="24"/>
        </w:rPr>
        <w:t xml:space="preserve"> to Jennifer Haynie at </w:t>
      </w:r>
      <w:hyperlink r:id="rId13" w:history="1">
        <w:r w:rsidRPr="00313717">
          <w:rPr>
            <w:rStyle w:val="Hyperlink"/>
            <w:rFonts w:asciiTheme="minorHAnsi" w:hAnsiTheme="minorHAnsi"/>
            <w:sz w:val="22"/>
            <w:szCs w:val="24"/>
          </w:rPr>
          <w:t>jennifer.haynie@ncdenr.gov</w:t>
        </w:r>
      </w:hyperlink>
      <w:r w:rsidRPr="00313717">
        <w:rPr>
          <w:rFonts w:asciiTheme="minorHAnsi" w:hAnsiTheme="minorHAnsi"/>
          <w:sz w:val="22"/>
          <w:szCs w:val="24"/>
        </w:rPr>
        <w:t xml:space="preserve"> (919.707.9173) </w:t>
      </w:r>
      <w:r w:rsidRPr="00313717">
        <w:rPr>
          <w:rFonts w:asciiTheme="minorHAnsi" w:hAnsiTheme="minorHAnsi"/>
          <w:b/>
          <w:sz w:val="22"/>
          <w:szCs w:val="24"/>
        </w:rPr>
        <w:t xml:space="preserve">at least a week prior to the </w:t>
      </w:r>
      <w:r w:rsidR="00E926F0">
        <w:rPr>
          <w:rFonts w:asciiTheme="minorHAnsi" w:hAnsiTheme="minorHAnsi"/>
          <w:b/>
          <w:sz w:val="22"/>
          <w:szCs w:val="24"/>
        </w:rPr>
        <w:t>session</w:t>
      </w:r>
      <w:r w:rsidRPr="00313717">
        <w:rPr>
          <w:rFonts w:asciiTheme="minorHAnsi" w:hAnsiTheme="minorHAnsi"/>
          <w:b/>
          <w:sz w:val="22"/>
          <w:szCs w:val="24"/>
        </w:rPr>
        <w:t xml:space="preserve"> you plan to attend.</w:t>
      </w:r>
      <w:r w:rsidR="006860D8">
        <w:rPr>
          <w:rFonts w:asciiTheme="minorHAnsi" w:hAnsiTheme="minorHAnsi"/>
          <w:b/>
          <w:sz w:val="22"/>
          <w:szCs w:val="24"/>
        </w:rPr>
        <w:t xml:space="preserve"> </w:t>
      </w:r>
      <w:r w:rsidR="00FC037E" w:rsidRPr="00313717">
        <w:rPr>
          <w:rFonts w:asciiTheme="minorHAnsi" w:hAnsiTheme="minorHAnsi"/>
          <w:sz w:val="22"/>
          <w:szCs w:val="24"/>
        </w:rPr>
        <w:t xml:space="preserve">Please provide your name, </w:t>
      </w:r>
      <w:r w:rsidRPr="00313717">
        <w:rPr>
          <w:rFonts w:asciiTheme="minorHAnsi" w:hAnsiTheme="minorHAnsi"/>
          <w:sz w:val="22"/>
          <w:szCs w:val="24"/>
        </w:rPr>
        <w:t>organization, email, phone</w:t>
      </w:r>
      <w:r w:rsidR="00CF553C" w:rsidRPr="00313717">
        <w:rPr>
          <w:rFonts w:asciiTheme="minorHAnsi" w:hAnsiTheme="minorHAnsi"/>
          <w:sz w:val="22"/>
          <w:szCs w:val="24"/>
        </w:rPr>
        <w:t xml:space="preserve"> number, and the location </w:t>
      </w:r>
      <w:r w:rsidRPr="00313717">
        <w:rPr>
          <w:rFonts w:asciiTheme="minorHAnsi" w:hAnsiTheme="minorHAnsi"/>
          <w:sz w:val="22"/>
          <w:szCs w:val="24"/>
        </w:rPr>
        <w:t>you plan to attend.</w:t>
      </w:r>
      <w:r w:rsidR="006860D8">
        <w:rPr>
          <w:rFonts w:asciiTheme="minorHAnsi" w:hAnsiTheme="minorHAnsi"/>
          <w:sz w:val="22"/>
          <w:szCs w:val="24"/>
        </w:rPr>
        <w:t xml:space="preserve"> </w:t>
      </w:r>
      <w:r w:rsidR="003467EC" w:rsidRPr="00313717">
        <w:rPr>
          <w:rFonts w:asciiTheme="minorHAnsi" w:hAnsiTheme="minorHAnsi"/>
          <w:sz w:val="22"/>
          <w:szCs w:val="24"/>
        </w:rPr>
        <w:t>All training</w:t>
      </w:r>
      <w:r w:rsidR="00023F57">
        <w:rPr>
          <w:rFonts w:asciiTheme="minorHAnsi" w:hAnsiTheme="minorHAnsi"/>
          <w:sz w:val="22"/>
          <w:szCs w:val="24"/>
        </w:rPr>
        <w:t xml:space="preserve"> sessions </w:t>
      </w:r>
      <w:r w:rsidR="003467EC" w:rsidRPr="00313717">
        <w:rPr>
          <w:rFonts w:asciiTheme="minorHAnsi" w:hAnsiTheme="minorHAnsi"/>
          <w:sz w:val="22"/>
          <w:szCs w:val="24"/>
        </w:rPr>
        <w:t>will begin at 10</w:t>
      </w:r>
      <w:r w:rsidR="00F35395">
        <w:rPr>
          <w:rFonts w:asciiTheme="minorHAnsi" w:hAnsiTheme="minorHAnsi"/>
          <w:sz w:val="22"/>
          <w:szCs w:val="24"/>
        </w:rPr>
        <w:t>:00</w:t>
      </w:r>
      <w:r w:rsidR="003467EC" w:rsidRPr="00313717">
        <w:rPr>
          <w:rFonts w:asciiTheme="minorHAnsi" w:hAnsiTheme="minorHAnsi"/>
          <w:sz w:val="22"/>
          <w:szCs w:val="24"/>
        </w:rPr>
        <w:t xml:space="preserve"> </w:t>
      </w:r>
      <w:r w:rsidR="00023F57">
        <w:rPr>
          <w:rFonts w:asciiTheme="minorHAnsi" w:hAnsiTheme="minorHAnsi"/>
          <w:sz w:val="22"/>
          <w:szCs w:val="24"/>
        </w:rPr>
        <w:t>a.m.</w:t>
      </w:r>
      <w:r w:rsidR="003467EC" w:rsidRPr="00313717">
        <w:rPr>
          <w:rFonts w:asciiTheme="minorHAnsi" w:hAnsiTheme="minorHAnsi"/>
          <w:sz w:val="22"/>
          <w:szCs w:val="24"/>
        </w:rPr>
        <w:t xml:space="preserve"> and end at </w:t>
      </w:r>
      <w:r w:rsidR="001406DD">
        <w:rPr>
          <w:rFonts w:asciiTheme="minorHAnsi" w:hAnsiTheme="minorHAnsi"/>
          <w:sz w:val="22"/>
          <w:szCs w:val="24"/>
        </w:rPr>
        <w:t>3</w:t>
      </w:r>
      <w:r w:rsidR="002F25B4">
        <w:rPr>
          <w:rFonts w:asciiTheme="minorHAnsi" w:hAnsiTheme="minorHAnsi"/>
          <w:sz w:val="22"/>
          <w:szCs w:val="24"/>
        </w:rPr>
        <w:t>:30</w:t>
      </w:r>
      <w:r w:rsidR="003467EC" w:rsidRPr="00313717">
        <w:rPr>
          <w:rFonts w:asciiTheme="minorHAnsi" w:hAnsiTheme="minorHAnsi"/>
          <w:sz w:val="22"/>
          <w:szCs w:val="24"/>
        </w:rPr>
        <w:t xml:space="preserve"> </w:t>
      </w:r>
      <w:r w:rsidR="00023F57">
        <w:rPr>
          <w:rFonts w:asciiTheme="minorHAnsi" w:hAnsiTheme="minorHAnsi"/>
          <w:sz w:val="22"/>
          <w:szCs w:val="24"/>
        </w:rPr>
        <w:t>p.m.</w:t>
      </w:r>
      <w:r w:rsidR="00F35395">
        <w:rPr>
          <w:rFonts w:asciiTheme="minorHAnsi" w:hAnsiTheme="minorHAnsi"/>
          <w:sz w:val="22"/>
          <w:szCs w:val="24"/>
        </w:rPr>
        <w:t xml:space="preserve"> </w:t>
      </w:r>
    </w:p>
    <w:p w14:paraId="55D19C6B" w14:textId="77777777" w:rsidR="009F0542" w:rsidRPr="00AB457E" w:rsidRDefault="009F0542">
      <w:pPr>
        <w:rPr>
          <w:rFonts w:asciiTheme="minorHAnsi" w:hAnsiTheme="minorHAnsi"/>
          <w:sz w:val="20"/>
          <w:szCs w:val="20"/>
        </w:rPr>
      </w:pPr>
    </w:p>
    <w:tbl>
      <w:tblPr>
        <w:tblStyle w:val="TableGrid"/>
        <w:tblW w:w="0" w:type="auto"/>
        <w:tblLook w:val="04A0" w:firstRow="1" w:lastRow="0" w:firstColumn="1" w:lastColumn="0" w:noHBand="0" w:noVBand="1"/>
      </w:tblPr>
      <w:tblGrid>
        <w:gridCol w:w="10790"/>
      </w:tblGrid>
      <w:tr w:rsidR="007E6E2A" w14:paraId="47D720EA" w14:textId="77777777" w:rsidTr="007E6E2A">
        <w:tc>
          <w:tcPr>
            <w:tcW w:w="10790" w:type="dxa"/>
          </w:tcPr>
          <w:p w14:paraId="656AA8B5" w14:textId="07FD705C" w:rsidR="007E6E2A" w:rsidRPr="00313717" w:rsidRDefault="001406DD" w:rsidP="003467EC">
            <w:pPr>
              <w:jc w:val="center"/>
              <w:rPr>
                <w:rFonts w:asciiTheme="minorHAnsi" w:hAnsiTheme="minorHAnsi"/>
                <w:b/>
                <w:sz w:val="22"/>
                <w:szCs w:val="20"/>
              </w:rPr>
            </w:pPr>
            <w:r>
              <w:rPr>
                <w:rFonts w:asciiTheme="minorHAnsi" w:hAnsiTheme="minorHAnsi"/>
                <w:b/>
                <w:sz w:val="22"/>
                <w:szCs w:val="20"/>
              </w:rPr>
              <w:t>Monday, February 21, 2022</w:t>
            </w:r>
            <w:r w:rsidR="00321C21">
              <w:rPr>
                <w:rFonts w:asciiTheme="minorHAnsi" w:hAnsiTheme="minorHAnsi"/>
                <w:b/>
                <w:sz w:val="22"/>
                <w:szCs w:val="20"/>
              </w:rPr>
              <w:t xml:space="preserve">, </w:t>
            </w:r>
            <w:r w:rsidR="003079EC">
              <w:rPr>
                <w:rFonts w:asciiTheme="minorHAnsi" w:hAnsiTheme="minorHAnsi"/>
                <w:b/>
                <w:sz w:val="22"/>
                <w:szCs w:val="20"/>
              </w:rPr>
              <w:t>Asheville</w:t>
            </w:r>
            <w:r w:rsidR="00BA5583">
              <w:rPr>
                <w:rFonts w:asciiTheme="minorHAnsi" w:hAnsiTheme="minorHAnsi"/>
                <w:b/>
                <w:sz w:val="22"/>
                <w:szCs w:val="20"/>
              </w:rPr>
              <w:t xml:space="preserve">, 10 a.m. – </w:t>
            </w:r>
            <w:r>
              <w:rPr>
                <w:rFonts w:asciiTheme="minorHAnsi" w:hAnsiTheme="minorHAnsi"/>
                <w:b/>
                <w:sz w:val="22"/>
                <w:szCs w:val="20"/>
              </w:rPr>
              <w:t>3</w:t>
            </w:r>
            <w:r w:rsidR="002F25B4">
              <w:rPr>
                <w:rFonts w:asciiTheme="minorHAnsi" w:hAnsiTheme="minorHAnsi"/>
                <w:b/>
                <w:sz w:val="22"/>
                <w:szCs w:val="20"/>
              </w:rPr>
              <w:t>:30</w:t>
            </w:r>
            <w:r w:rsidR="00BA5583">
              <w:rPr>
                <w:rFonts w:asciiTheme="minorHAnsi" w:hAnsiTheme="minorHAnsi"/>
                <w:b/>
                <w:sz w:val="22"/>
                <w:szCs w:val="20"/>
              </w:rPr>
              <w:t xml:space="preserve"> p.m.</w:t>
            </w:r>
            <w:r w:rsidR="007701DD" w:rsidRPr="00313717">
              <w:rPr>
                <w:rFonts w:asciiTheme="minorHAnsi" w:hAnsiTheme="minorHAnsi"/>
                <w:b/>
                <w:sz w:val="22"/>
                <w:szCs w:val="20"/>
              </w:rPr>
              <w:t xml:space="preserve"> (</w:t>
            </w:r>
            <w:r w:rsidR="00423EC4">
              <w:rPr>
                <w:rFonts w:asciiTheme="minorHAnsi" w:hAnsiTheme="minorHAnsi"/>
                <w:b/>
                <w:sz w:val="22"/>
                <w:szCs w:val="20"/>
              </w:rPr>
              <w:t>3</w:t>
            </w:r>
            <w:r>
              <w:rPr>
                <w:rFonts w:asciiTheme="minorHAnsi" w:hAnsiTheme="minorHAnsi"/>
                <w:b/>
                <w:sz w:val="22"/>
                <w:szCs w:val="20"/>
              </w:rPr>
              <w:t>5</w:t>
            </w:r>
            <w:r w:rsidR="007701DD" w:rsidRPr="00313717">
              <w:rPr>
                <w:rFonts w:asciiTheme="minorHAnsi" w:hAnsiTheme="minorHAnsi"/>
                <w:b/>
                <w:sz w:val="22"/>
                <w:szCs w:val="20"/>
              </w:rPr>
              <w:t xml:space="preserve"> seats available)</w:t>
            </w:r>
          </w:p>
        </w:tc>
      </w:tr>
      <w:tr w:rsidR="007E6E2A" w14:paraId="5A206C08" w14:textId="77777777" w:rsidTr="007E6E2A">
        <w:tc>
          <w:tcPr>
            <w:tcW w:w="10790" w:type="dxa"/>
          </w:tcPr>
          <w:p w14:paraId="1B6383A9" w14:textId="77777777" w:rsidR="002D39A0" w:rsidRDefault="001406DD" w:rsidP="001406DD">
            <w:pPr>
              <w:jc w:val="center"/>
              <w:rPr>
                <w:rFonts w:asciiTheme="minorHAnsi" w:hAnsiTheme="minorHAnsi"/>
                <w:sz w:val="22"/>
                <w:szCs w:val="20"/>
              </w:rPr>
            </w:pPr>
            <w:r>
              <w:rPr>
                <w:rFonts w:asciiTheme="minorHAnsi" w:hAnsiTheme="minorHAnsi"/>
                <w:sz w:val="22"/>
                <w:szCs w:val="20"/>
              </w:rPr>
              <w:t>Land-of-Sky Council of Governments</w:t>
            </w:r>
          </w:p>
          <w:p w14:paraId="39BE61EF" w14:textId="77777777" w:rsidR="001406DD" w:rsidRDefault="001406DD" w:rsidP="001406DD">
            <w:pPr>
              <w:jc w:val="center"/>
              <w:rPr>
                <w:rFonts w:asciiTheme="minorHAnsi" w:hAnsiTheme="minorHAnsi"/>
                <w:sz w:val="22"/>
                <w:szCs w:val="20"/>
              </w:rPr>
            </w:pPr>
            <w:r>
              <w:rPr>
                <w:rFonts w:asciiTheme="minorHAnsi" w:hAnsiTheme="minorHAnsi"/>
                <w:sz w:val="22"/>
                <w:szCs w:val="20"/>
              </w:rPr>
              <w:t>339 New Leicester Highway, # 140</w:t>
            </w:r>
          </w:p>
          <w:p w14:paraId="0981F854" w14:textId="484B4F7F" w:rsidR="001406DD" w:rsidRPr="00313717" w:rsidRDefault="001406DD" w:rsidP="002D39A0">
            <w:pPr>
              <w:spacing w:after="120"/>
              <w:jc w:val="center"/>
              <w:rPr>
                <w:rFonts w:asciiTheme="minorHAnsi" w:hAnsiTheme="minorHAnsi"/>
                <w:sz w:val="22"/>
                <w:szCs w:val="20"/>
              </w:rPr>
            </w:pPr>
            <w:r>
              <w:rPr>
                <w:rFonts w:asciiTheme="minorHAnsi" w:hAnsiTheme="minorHAnsi"/>
                <w:sz w:val="22"/>
                <w:szCs w:val="20"/>
              </w:rPr>
              <w:t>Asheville, NC 28803</w:t>
            </w:r>
          </w:p>
        </w:tc>
      </w:tr>
      <w:tr w:rsidR="007E6E2A" w14:paraId="4CF770A7" w14:textId="77777777" w:rsidTr="007E6E2A">
        <w:tc>
          <w:tcPr>
            <w:tcW w:w="10790" w:type="dxa"/>
          </w:tcPr>
          <w:p w14:paraId="28DD4D9E" w14:textId="62671C37" w:rsidR="007E6E2A" w:rsidRPr="00313717" w:rsidRDefault="001406DD" w:rsidP="00B66950">
            <w:pPr>
              <w:jc w:val="center"/>
              <w:rPr>
                <w:rFonts w:asciiTheme="minorHAnsi" w:hAnsiTheme="minorHAnsi"/>
                <w:b/>
                <w:sz w:val="22"/>
                <w:szCs w:val="20"/>
              </w:rPr>
            </w:pPr>
            <w:r>
              <w:rPr>
                <w:rFonts w:asciiTheme="minorHAnsi" w:hAnsiTheme="minorHAnsi"/>
                <w:b/>
                <w:sz w:val="22"/>
                <w:szCs w:val="20"/>
              </w:rPr>
              <w:t>Tuesday, February 22, 2022</w:t>
            </w:r>
            <w:r w:rsidR="00321C21">
              <w:rPr>
                <w:rFonts w:asciiTheme="minorHAnsi" w:hAnsiTheme="minorHAnsi"/>
                <w:b/>
                <w:sz w:val="22"/>
                <w:szCs w:val="20"/>
              </w:rPr>
              <w:t xml:space="preserve">, </w:t>
            </w:r>
            <w:r>
              <w:rPr>
                <w:rFonts w:asciiTheme="minorHAnsi" w:hAnsiTheme="minorHAnsi"/>
                <w:b/>
                <w:sz w:val="22"/>
                <w:szCs w:val="20"/>
              </w:rPr>
              <w:t>Hickory</w:t>
            </w:r>
            <w:r w:rsidR="00BA5583">
              <w:rPr>
                <w:rFonts w:asciiTheme="minorHAnsi" w:hAnsiTheme="minorHAnsi"/>
                <w:b/>
                <w:sz w:val="22"/>
                <w:szCs w:val="20"/>
              </w:rPr>
              <w:t xml:space="preserve">, 10 a.m. – </w:t>
            </w:r>
            <w:r>
              <w:rPr>
                <w:rFonts w:asciiTheme="minorHAnsi" w:hAnsiTheme="minorHAnsi"/>
                <w:b/>
                <w:sz w:val="22"/>
                <w:szCs w:val="20"/>
              </w:rPr>
              <w:t>3</w:t>
            </w:r>
            <w:r w:rsidR="002F25B4">
              <w:rPr>
                <w:rFonts w:asciiTheme="minorHAnsi" w:hAnsiTheme="minorHAnsi"/>
                <w:b/>
                <w:sz w:val="22"/>
                <w:szCs w:val="20"/>
              </w:rPr>
              <w:t>:30</w:t>
            </w:r>
            <w:r w:rsidR="00BA5583">
              <w:rPr>
                <w:rFonts w:asciiTheme="minorHAnsi" w:hAnsiTheme="minorHAnsi"/>
                <w:b/>
                <w:sz w:val="22"/>
                <w:szCs w:val="20"/>
              </w:rPr>
              <w:t xml:space="preserve"> p.m.</w:t>
            </w:r>
            <w:r w:rsidR="007701DD" w:rsidRPr="00313717">
              <w:rPr>
                <w:rFonts w:asciiTheme="minorHAnsi" w:hAnsiTheme="minorHAnsi"/>
                <w:b/>
                <w:sz w:val="22"/>
                <w:szCs w:val="20"/>
              </w:rPr>
              <w:t xml:space="preserve"> (</w:t>
            </w:r>
            <w:r>
              <w:rPr>
                <w:rFonts w:asciiTheme="minorHAnsi" w:hAnsiTheme="minorHAnsi"/>
                <w:b/>
                <w:sz w:val="22"/>
                <w:szCs w:val="20"/>
              </w:rPr>
              <w:t>4</w:t>
            </w:r>
            <w:r w:rsidR="00F041BB">
              <w:rPr>
                <w:rFonts w:asciiTheme="minorHAnsi" w:hAnsiTheme="minorHAnsi"/>
                <w:b/>
                <w:sz w:val="22"/>
                <w:szCs w:val="20"/>
              </w:rPr>
              <w:t>0</w:t>
            </w:r>
            <w:r w:rsidR="007701DD" w:rsidRPr="00313717">
              <w:rPr>
                <w:rFonts w:asciiTheme="minorHAnsi" w:hAnsiTheme="minorHAnsi"/>
                <w:b/>
                <w:sz w:val="22"/>
                <w:szCs w:val="20"/>
              </w:rPr>
              <w:t xml:space="preserve"> seats available)</w:t>
            </w:r>
          </w:p>
        </w:tc>
      </w:tr>
      <w:tr w:rsidR="007E6E2A" w14:paraId="066D8EC0" w14:textId="77777777" w:rsidTr="007E6E2A">
        <w:tc>
          <w:tcPr>
            <w:tcW w:w="10790" w:type="dxa"/>
          </w:tcPr>
          <w:p w14:paraId="7DB751C8" w14:textId="77777777" w:rsidR="00F041BB" w:rsidRDefault="001406DD" w:rsidP="001406DD">
            <w:pPr>
              <w:jc w:val="center"/>
              <w:rPr>
                <w:rFonts w:asciiTheme="minorHAnsi" w:hAnsiTheme="minorHAnsi"/>
                <w:sz w:val="22"/>
                <w:szCs w:val="20"/>
              </w:rPr>
            </w:pPr>
            <w:r>
              <w:rPr>
                <w:rFonts w:asciiTheme="minorHAnsi" w:hAnsiTheme="minorHAnsi"/>
                <w:sz w:val="22"/>
                <w:szCs w:val="20"/>
              </w:rPr>
              <w:t>Western Piedmont Council of Governments</w:t>
            </w:r>
          </w:p>
          <w:p w14:paraId="26D91F8C" w14:textId="77777777" w:rsidR="001406DD" w:rsidRDefault="001406DD" w:rsidP="001406DD">
            <w:pPr>
              <w:jc w:val="center"/>
              <w:rPr>
                <w:rFonts w:asciiTheme="minorHAnsi" w:hAnsiTheme="minorHAnsi"/>
                <w:sz w:val="22"/>
                <w:szCs w:val="20"/>
              </w:rPr>
            </w:pPr>
            <w:r>
              <w:rPr>
                <w:rFonts w:asciiTheme="minorHAnsi" w:hAnsiTheme="minorHAnsi"/>
                <w:sz w:val="22"/>
                <w:szCs w:val="20"/>
              </w:rPr>
              <w:t>1880 2</w:t>
            </w:r>
            <w:r w:rsidRPr="001406DD">
              <w:rPr>
                <w:rFonts w:asciiTheme="minorHAnsi" w:hAnsiTheme="minorHAnsi"/>
                <w:sz w:val="22"/>
                <w:szCs w:val="20"/>
                <w:vertAlign w:val="superscript"/>
              </w:rPr>
              <w:t>nd</w:t>
            </w:r>
            <w:r>
              <w:rPr>
                <w:rFonts w:asciiTheme="minorHAnsi" w:hAnsiTheme="minorHAnsi"/>
                <w:sz w:val="22"/>
                <w:szCs w:val="20"/>
              </w:rPr>
              <w:t xml:space="preserve"> Avenue NW</w:t>
            </w:r>
          </w:p>
          <w:p w14:paraId="13783A9F" w14:textId="33153C99" w:rsidR="001406DD" w:rsidRPr="00313717" w:rsidRDefault="001406DD" w:rsidP="002D39A0">
            <w:pPr>
              <w:spacing w:after="120"/>
              <w:jc w:val="center"/>
              <w:rPr>
                <w:rFonts w:asciiTheme="minorHAnsi" w:hAnsiTheme="minorHAnsi"/>
                <w:sz w:val="22"/>
                <w:szCs w:val="20"/>
              </w:rPr>
            </w:pPr>
            <w:r>
              <w:rPr>
                <w:rFonts w:asciiTheme="minorHAnsi" w:hAnsiTheme="minorHAnsi"/>
                <w:sz w:val="22"/>
                <w:szCs w:val="20"/>
              </w:rPr>
              <w:t>Hickory, NC 28601</w:t>
            </w:r>
          </w:p>
        </w:tc>
      </w:tr>
      <w:tr w:rsidR="007E6E2A" w14:paraId="0304FE14" w14:textId="77777777" w:rsidTr="007E6E2A">
        <w:tc>
          <w:tcPr>
            <w:tcW w:w="10790" w:type="dxa"/>
          </w:tcPr>
          <w:p w14:paraId="340A1CF0" w14:textId="67385055" w:rsidR="00007DC3" w:rsidRPr="00313717" w:rsidRDefault="001406DD" w:rsidP="00686644">
            <w:pPr>
              <w:jc w:val="center"/>
              <w:rPr>
                <w:rFonts w:asciiTheme="minorHAnsi" w:hAnsiTheme="minorHAnsi"/>
                <w:b/>
                <w:sz w:val="22"/>
                <w:szCs w:val="20"/>
              </w:rPr>
            </w:pPr>
            <w:r>
              <w:rPr>
                <w:rFonts w:asciiTheme="minorHAnsi" w:hAnsiTheme="minorHAnsi"/>
                <w:b/>
                <w:sz w:val="22"/>
                <w:szCs w:val="20"/>
              </w:rPr>
              <w:t>Monday, February 28, 2022</w:t>
            </w:r>
            <w:r w:rsidR="00321C21">
              <w:rPr>
                <w:rFonts w:asciiTheme="minorHAnsi" w:hAnsiTheme="minorHAnsi"/>
                <w:b/>
                <w:sz w:val="22"/>
                <w:szCs w:val="20"/>
              </w:rPr>
              <w:t xml:space="preserve">, </w:t>
            </w:r>
            <w:r>
              <w:rPr>
                <w:rFonts w:asciiTheme="minorHAnsi" w:hAnsiTheme="minorHAnsi"/>
                <w:b/>
                <w:sz w:val="22"/>
                <w:szCs w:val="20"/>
              </w:rPr>
              <w:t>Raleigh</w:t>
            </w:r>
            <w:r w:rsidR="00BA5583">
              <w:rPr>
                <w:rFonts w:asciiTheme="minorHAnsi" w:hAnsiTheme="minorHAnsi"/>
                <w:b/>
                <w:sz w:val="22"/>
                <w:szCs w:val="20"/>
              </w:rPr>
              <w:t xml:space="preserve">, 10 a.m. – </w:t>
            </w:r>
            <w:r w:rsidR="00EA2C93">
              <w:rPr>
                <w:rFonts w:asciiTheme="minorHAnsi" w:hAnsiTheme="minorHAnsi"/>
                <w:b/>
                <w:sz w:val="22"/>
                <w:szCs w:val="20"/>
              </w:rPr>
              <w:t>3</w:t>
            </w:r>
            <w:r w:rsidR="002F25B4">
              <w:rPr>
                <w:rFonts w:asciiTheme="minorHAnsi" w:hAnsiTheme="minorHAnsi"/>
                <w:b/>
                <w:sz w:val="22"/>
                <w:szCs w:val="20"/>
              </w:rPr>
              <w:t>:30</w:t>
            </w:r>
            <w:r w:rsidR="00BA5583">
              <w:rPr>
                <w:rFonts w:asciiTheme="minorHAnsi" w:hAnsiTheme="minorHAnsi"/>
                <w:b/>
                <w:sz w:val="22"/>
                <w:szCs w:val="20"/>
              </w:rPr>
              <w:t xml:space="preserve"> p.m.</w:t>
            </w:r>
            <w:r w:rsidR="007701DD" w:rsidRPr="00313717">
              <w:rPr>
                <w:rFonts w:asciiTheme="minorHAnsi" w:hAnsiTheme="minorHAnsi"/>
                <w:b/>
                <w:sz w:val="22"/>
                <w:szCs w:val="20"/>
              </w:rPr>
              <w:t xml:space="preserve"> (</w:t>
            </w:r>
            <w:r w:rsidR="00EA2C93">
              <w:rPr>
                <w:rFonts w:asciiTheme="minorHAnsi" w:hAnsiTheme="minorHAnsi"/>
                <w:b/>
                <w:sz w:val="22"/>
                <w:szCs w:val="20"/>
              </w:rPr>
              <w:t>30</w:t>
            </w:r>
            <w:r w:rsidR="007701DD" w:rsidRPr="00313717">
              <w:rPr>
                <w:rFonts w:asciiTheme="minorHAnsi" w:hAnsiTheme="minorHAnsi"/>
                <w:b/>
                <w:sz w:val="22"/>
                <w:szCs w:val="20"/>
              </w:rPr>
              <w:t xml:space="preserve"> seats available</w:t>
            </w:r>
            <w:r w:rsidR="00686644">
              <w:rPr>
                <w:rFonts w:asciiTheme="minorHAnsi" w:hAnsiTheme="minorHAnsi"/>
                <w:b/>
                <w:sz w:val="22"/>
                <w:szCs w:val="20"/>
              </w:rPr>
              <w:t>)</w:t>
            </w:r>
          </w:p>
        </w:tc>
      </w:tr>
      <w:tr w:rsidR="007E6E2A" w14:paraId="45D2F1E0" w14:textId="77777777" w:rsidTr="007E6E2A">
        <w:tc>
          <w:tcPr>
            <w:tcW w:w="10790" w:type="dxa"/>
          </w:tcPr>
          <w:p w14:paraId="72AAE12D" w14:textId="38B882A1" w:rsidR="00EA2C93" w:rsidRDefault="00EA2C93" w:rsidP="00EA2C93">
            <w:pPr>
              <w:jc w:val="center"/>
              <w:rPr>
                <w:rFonts w:asciiTheme="minorHAnsi" w:hAnsiTheme="minorHAnsi"/>
                <w:sz w:val="22"/>
                <w:szCs w:val="20"/>
              </w:rPr>
            </w:pPr>
            <w:r>
              <w:rPr>
                <w:rFonts w:asciiTheme="minorHAnsi" w:hAnsiTheme="minorHAnsi"/>
                <w:sz w:val="22"/>
                <w:szCs w:val="20"/>
              </w:rPr>
              <w:t>Ground Floor Hearing Room, Archdale Building</w:t>
            </w:r>
          </w:p>
          <w:p w14:paraId="6FACB7D3" w14:textId="77777777" w:rsidR="002D39A0" w:rsidRDefault="00EA2C93" w:rsidP="00EA2C93">
            <w:pPr>
              <w:jc w:val="center"/>
              <w:rPr>
                <w:rFonts w:asciiTheme="minorHAnsi" w:hAnsiTheme="minorHAnsi"/>
                <w:sz w:val="22"/>
                <w:szCs w:val="20"/>
              </w:rPr>
            </w:pPr>
            <w:r>
              <w:rPr>
                <w:rFonts w:asciiTheme="minorHAnsi" w:hAnsiTheme="minorHAnsi"/>
                <w:sz w:val="22"/>
                <w:szCs w:val="20"/>
              </w:rPr>
              <w:t>512 N. Salisbury Street</w:t>
            </w:r>
          </w:p>
          <w:p w14:paraId="6E7F9E71" w14:textId="30EE4B97" w:rsidR="00686644" w:rsidRDefault="00EA2C93" w:rsidP="00686644">
            <w:pPr>
              <w:jc w:val="center"/>
              <w:rPr>
                <w:rFonts w:asciiTheme="minorHAnsi" w:hAnsiTheme="minorHAnsi"/>
                <w:b/>
                <w:color w:val="FF0000"/>
                <w:sz w:val="22"/>
                <w:szCs w:val="20"/>
              </w:rPr>
            </w:pPr>
            <w:r>
              <w:rPr>
                <w:rFonts w:asciiTheme="minorHAnsi" w:hAnsiTheme="minorHAnsi"/>
                <w:sz w:val="22"/>
                <w:szCs w:val="20"/>
              </w:rPr>
              <w:t>Raleigh, NC 27604</w:t>
            </w:r>
          </w:p>
          <w:p w14:paraId="637EB16B" w14:textId="3E8424AC" w:rsidR="00686644" w:rsidRPr="00686644" w:rsidRDefault="00686644" w:rsidP="00686644">
            <w:pPr>
              <w:jc w:val="center"/>
              <w:rPr>
                <w:rFonts w:asciiTheme="minorHAnsi" w:hAnsiTheme="minorHAnsi" w:cstheme="minorHAnsi"/>
                <w:b/>
                <w:color w:val="FF0000"/>
                <w:sz w:val="22"/>
              </w:rPr>
            </w:pPr>
            <w:r w:rsidRPr="00686644">
              <w:rPr>
                <w:rFonts w:asciiTheme="minorHAnsi" w:hAnsiTheme="minorHAnsi" w:cstheme="minorHAnsi"/>
                <w:b/>
                <w:color w:val="FF0000"/>
                <w:sz w:val="22"/>
              </w:rPr>
              <w:t>Virtual option (via WebEx) also available for this training only:</w:t>
            </w:r>
          </w:p>
          <w:p w14:paraId="0E694B49" w14:textId="4A024647" w:rsidR="00686644" w:rsidRPr="00686644" w:rsidRDefault="00686644" w:rsidP="00686644">
            <w:pPr>
              <w:jc w:val="center"/>
              <w:rPr>
                <w:rFonts w:asciiTheme="minorHAnsi" w:hAnsiTheme="minorHAnsi" w:cstheme="minorHAnsi"/>
                <w:b/>
                <w:sz w:val="22"/>
              </w:rPr>
            </w:pPr>
            <w:r w:rsidRPr="00686644">
              <w:rPr>
                <w:rFonts w:asciiTheme="minorHAnsi" w:hAnsiTheme="minorHAnsi" w:cstheme="minorHAnsi"/>
                <w:b/>
                <w:sz w:val="22"/>
              </w:rPr>
              <w:t>(</w:t>
            </w:r>
            <w:r w:rsidRPr="00686644">
              <w:rPr>
                <w:rFonts w:asciiTheme="minorHAnsi" w:hAnsiTheme="minorHAnsi" w:cstheme="minorHAnsi"/>
                <w:b/>
                <w:sz w:val="22"/>
              </w:rPr>
              <w:t>WebEx Instructions</w:t>
            </w:r>
            <w:r w:rsidRPr="00686644">
              <w:rPr>
                <w:rFonts w:asciiTheme="minorHAnsi" w:hAnsiTheme="minorHAnsi" w:cstheme="minorHAnsi"/>
                <w:b/>
                <w:sz w:val="22"/>
              </w:rPr>
              <w:t xml:space="preserve"> for </w:t>
            </w:r>
            <w:r w:rsidRPr="00686644">
              <w:rPr>
                <w:rFonts w:asciiTheme="minorHAnsi" w:hAnsiTheme="minorHAnsi" w:cstheme="minorHAnsi"/>
                <w:b/>
                <w:sz w:val="22"/>
              </w:rPr>
              <w:t>online</w:t>
            </w:r>
            <w:r w:rsidRPr="00686644">
              <w:rPr>
                <w:rFonts w:asciiTheme="minorHAnsi" w:hAnsiTheme="minorHAnsi" w:cstheme="minorHAnsi"/>
                <w:b/>
                <w:sz w:val="22"/>
              </w:rPr>
              <w:t xml:space="preserve"> listening</w:t>
            </w:r>
            <w:r w:rsidRPr="00686644">
              <w:rPr>
                <w:rFonts w:asciiTheme="minorHAnsi" w:hAnsiTheme="minorHAnsi" w:cstheme="minorHAnsi"/>
                <w:b/>
                <w:sz w:val="22"/>
              </w:rPr>
              <w:t>):</w:t>
            </w:r>
          </w:p>
          <w:p w14:paraId="7879FB32" w14:textId="77777777" w:rsidR="00686644" w:rsidRPr="00686644" w:rsidRDefault="00686644" w:rsidP="00686644">
            <w:pPr>
              <w:jc w:val="center"/>
              <w:rPr>
                <w:rFonts w:asciiTheme="minorHAnsi" w:hAnsiTheme="minorHAnsi" w:cstheme="minorHAnsi"/>
                <w:sz w:val="22"/>
              </w:rPr>
            </w:pPr>
            <w:hyperlink r:id="rId14" w:history="1">
              <w:r w:rsidRPr="00686644">
                <w:rPr>
                  <w:rStyle w:val="Hyperlink"/>
                  <w:rFonts w:asciiTheme="minorHAnsi" w:hAnsiTheme="minorHAnsi" w:cstheme="minorHAnsi"/>
                  <w:sz w:val="22"/>
                </w:rPr>
                <w:t>https://ncdenrits.webex.com/ncdenrits/j.php?MTID=m12b728f1e43608d4b7a8086da61c7db4</w:t>
              </w:r>
            </w:hyperlink>
          </w:p>
          <w:p w14:paraId="7AA69888" w14:textId="77777777" w:rsidR="00686644" w:rsidRPr="00686644" w:rsidRDefault="00686644" w:rsidP="00686644">
            <w:pPr>
              <w:jc w:val="center"/>
              <w:rPr>
                <w:rFonts w:asciiTheme="minorHAnsi" w:hAnsiTheme="minorHAnsi" w:cstheme="minorHAnsi"/>
                <w:sz w:val="22"/>
              </w:rPr>
            </w:pPr>
            <w:r w:rsidRPr="00686644">
              <w:rPr>
                <w:rFonts w:asciiTheme="minorHAnsi" w:hAnsiTheme="minorHAnsi" w:cstheme="minorHAnsi"/>
                <w:sz w:val="22"/>
              </w:rPr>
              <w:t>Meeting Number: 2435 093 6056</w:t>
            </w:r>
          </w:p>
          <w:p w14:paraId="6436A4D9" w14:textId="77777777" w:rsidR="00686644" w:rsidRPr="00686644" w:rsidRDefault="00686644" w:rsidP="00686644">
            <w:pPr>
              <w:jc w:val="center"/>
              <w:rPr>
                <w:rFonts w:asciiTheme="minorHAnsi" w:hAnsiTheme="minorHAnsi" w:cstheme="minorHAnsi"/>
                <w:sz w:val="22"/>
              </w:rPr>
            </w:pPr>
            <w:r w:rsidRPr="00686644">
              <w:rPr>
                <w:rFonts w:asciiTheme="minorHAnsi" w:hAnsiTheme="minorHAnsi" w:cstheme="minorHAnsi"/>
                <w:sz w:val="22"/>
              </w:rPr>
              <w:t>Password: Spring2022</w:t>
            </w:r>
          </w:p>
          <w:p w14:paraId="18C43FD5" w14:textId="77777777" w:rsidR="00686644" w:rsidRPr="00686644" w:rsidRDefault="00686644" w:rsidP="00686644">
            <w:pPr>
              <w:jc w:val="center"/>
              <w:rPr>
                <w:rFonts w:asciiTheme="minorHAnsi" w:hAnsiTheme="minorHAnsi" w:cstheme="minorHAnsi"/>
                <w:b/>
                <w:bCs/>
                <w:sz w:val="22"/>
              </w:rPr>
            </w:pPr>
            <w:r w:rsidRPr="00686644">
              <w:rPr>
                <w:rFonts w:asciiTheme="minorHAnsi" w:hAnsiTheme="minorHAnsi" w:cstheme="minorHAnsi"/>
                <w:b/>
                <w:bCs/>
                <w:sz w:val="22"/>
              </w:rPr>
              <w:t>(By phone):</w:t>
            </w:r>
          </w:p>
          <w:p w14:paraId="3BD183F4" w14:textId="77777777" w:rsidR="00686644" w:rsidRPr="00686644" w:rsidRDefault="00686644" w:rsidP="00686644">
            <w:pPr>
              <w:jc w:val="center"/>
              <w:rPr>
                <w:rFonts w:asciiTheme="minorHAnsi" w:hAnsiTheme="minorHAnsi" w:cstheme="minorHAnsi"/>
                <w:sz w:val="22"/>
              </w:rPr>
            </w:pPr>
            <w:r w:rsidRPr="00686644">
              <w:rPr>
                <w:rFonts w:asciiTheme="minorHAnsi" w:hAnsiTheme="minorHAnsi" w:cstheme="minorHAnsi"/>
                <w:sz w:val="22"/>
              </w:rPr>
              <w:t>1-415-655-0003</w:t>
            </w:r>
          </w:p>
          <w:p w14:paraId="6FBFFC9B" w14:textId="77777777" w:rsidR="00686644" w:rsidRPr="00686644" w:rsidRDefault="00686644" w:rsidP="00686644">
            <w:pPr>
              <w:jc w:val="center"/>
              <w:rPr>
                <w:rFonts w:asciiTheme="minorHAnsi" w:hAnsiTheme="minorHAnsi" w:cstheme="minorHAnsi"/>
                <w:sz w:val="22"/>
              </w:rPr>
            </w:pPr>
            <w:r w:rsidRPr="00686644">
              <w:rPr>
                <w:rFonts w:asciiTheme="minorHAnsi" w:hAnsiTheme="minorHAnsi" w:cstheme="minorHAnsi"/>
                <w:sz w:val="22"/>
              </w:rPr>
              <w:t>Access Code: 2435 093 6056</w:t>
            </w:r>
          </w:p>
          <w:p w14:paraId="59E51E94" w14:textId="766EBFD1" w:rsidR="00686644" w:rsidRPr="00313717" w:rsidRDefault="00686644" w:rsidP="00EA2C93">
            <w:pPr>
              <w:spacing w:after="120"/>
              <w:jc w:val="center"/>
              <w:rPr>
                <w:rFonts w:asciiTheme="minorHAnsi" w:hAnsiTheme="minorHAnsi"/>
                <w:sz w:val="22"/>
                <w:szCs w:val="20"/>
              </w:rPr>
            </w:pPr>
          </w:p>
        </w:tc>
      </w:tr>
      <w:tr w:rsidR="007E6E2A" w14:paraId="3D2F1E57" w14:textId="77777777" w:rsidTr="007E6E2A">
        <w:tc>
          <w:tcPr>
            <w:tcW w:w="10790" w:type="dxa"/>
          </w:tcPr>
          <w:p w14:paraId="4895FD9C" w14:textId="07331CBD" w:rsidR="007701DD" w:rsidRPr="00313717" w:rsidRDefault="00EA2C93" w:rsidP="00B66950">
            <w:pPr>
              <w:jc w:val="center"/>
              <w:rPr>
                <w:rFonts w:asciiTheme="minorHAnsi" w:hAnsiTheme="minorHAnsi"/>
                <w:b/>
                <w:sz w:val="22"/>
                <w:szCs w:val="20"/>
              </w:rPr>
            </w:pPr>
            <w:r>
              <w:rPr>
                <w:rFonts w:asciiTheme="minorHAnsi" w:hAnsiTheme="minorHAnsi"/>
                <w:b/>
                <w:sz w:val="22"/>
                <w:szCs w:val="20"/>
              </w:rPr>
              <w:t>Wednesday, March 2</w:t>
            </w:r>
            <w:r w:rsidR="002D39A0">
              <w:rPr>
                <w:rFonts w:asciiTheme="minorHAnsi" w:hAnsiTheme="minorHAnsi"/>
                <w:b/>
                <w:sz w:val="22"/>
                <w:szCs w:val="20"/>
              </w:rPr>
              <w:t>, 202</w:t>
            </w:r>
            <w:r>
              <w:rPr>
                <w:rFonts w:asciiTheme="minorHAnsi" w:hAnsiTheme="minorHAnsi"/>
                <w:b/>
                <w:sz w:val="22"/>
                <w:szCs w:val="20"/>
              </w:rPr>
              <w:t>2</w:t>
            </w:r>
            <w:r w:rsidR="00BA5583">
              <w:rPr>
                <w:rFonts w:asciiTheme="minorHAnsi" w:hAnsiTheme="minorHAnsi"/>
                <w:b/>
                <w:sz w:val="22"/>
                <w:szCs w:val="20"/>
              </w:rPr>
              <w:t xml:space="preserve">, </w:t>
            </w:r>
            <w:r>
              <w:rPr>
                <w:rFonts w:asciiTheme="minorHAnsi" w:hAnsiTheme="minorHAnsi"/>
                <w:b/>
                <w:sz w:val="22"/>
                <w:szCs w:val="20"/>
              </w:rPr>
              <w:t xml:space="preserve">Williamston, </w:t>
            </w:r>
            <w:r w:rsidR="00BA5583">
              <w:rPr>
                <w:rFonts w:asciiTheme="minorHAnsi" w:hAnsiTheme="minorHAnsi"/>
                <w:b/>
                <w:sz w:val="22"/>
                <w:szCs w:val="20"/>
              </w:rPr>
              <w:t xml:space="preserve">10 a.m. – </w:t>
            </w:r>
            <w:r>
              <w:rPr>
                <w:rFonts w:asciiTheme="minorHAnsi" w:hAnsiTheme="minorHAnsi"/>
                <w:b/>
                <w:sz w:val="22"/>
                <w:szCs w:val="20"/>
              </w:rPr>
              <w:t>3</w:t>
            </w:r>
            <w:r w:rsidR="002F25B4">
              <w:rPr>
                <w:rFonts w:asciiTheme="minorHAnsi" w:hAnsiTheme="minorHAnsi"/>
                <w:b/>
                <w:sz w:val="22"/>
                <w:szCs w:val="20"/>
              </w:rPr>
              <w:t>:30</w:t>
            </w:r>
            <w:r w:rsidR="00BA5583">
              <w:rPr>
                <w:rFonts w:asciiTheme="minorHAnsi" w:hAnsiTheme="minorHAnsi"/>
                <w:b/>
                <w:sz w:val="22"/>
                <w:szCs w:val="20"/>
              </w:rPr>
              <w:t xml:space="preserve"> p.m.</w:t>
            </w:r>
            <w:r w:rsidR="00321C21">
              <w:rPr>
                <w:rFonts w:asciiTheme="minorHAnsi" w:hAnsiTheme="minorHAnsi"/>
                <w:b/>
                <w:sz w:val="22"/>
                <w:szCs w:val="20"/>
              </w:rPr>
              <w:t xml:space="preserve"> (</w:t>
            </w:r>
            <w:r w:rsidR="002D39A0">
              <w:rPr>
                <w:rFonts w:asciiTheme="minorHAnsi" w:hAnsiTheme="minorHAnsi"/>
                <w:b/>
                <w:sz w:val="22"/>
                <w:szCs w:val="20"/>
              </w:rPr>
              <w:t>25</w:t>
            </w:r>
            <w:r w:rsidR="00321C21">
              <w:rPr>
                <w:rFonts w:asciiTheme="minorHAnsi" w:hAnsiTheme="minorHAnsi"/>
                <w:b/>
                <w:sz w:val="22"/>
                <w:szCs w:val="20"/>
              </w:rPr>
              <w:t xml:space="preserve"> seats available)</w:t>
            </w:r>
          </w:p>
        </w:tc>
      </w:tr>
      <w:tr w:rsidR="007E6E2A" w14:paraId="3B9FF530" w14:textId="77777777" w:rsidTr="007E6E2A">
        <w:tc>
          <w:tcPr>
            <w:tcW w:w="10790" w:type="dxa"/>
          </w:tcPr>
          <w:p w14:paraId="31E70647" w14:textId="37F09CC5" w:rsidR="002D39A0" w:rsidRDefault="00EA2C93" w:rsidP="002D39A0">
            <w:pPr>
              <w:jc w:val="center"/>
              <w:rPr>
                <w:rFonts w:asciiTheme="minorHAnsi" w:hAnsiTheme="minorHAnsi"/>
                <w:sz w:val="22"/>
                <w:szCs w:val="20"/>
              </w:rPr>
            </w:pPr>
            <w:r>
              <w:rPr>
                <w:rFonts w:asciiTheme="minorHAnsi" w:hAnsiTheme="minorHAnsi"/>
                <w:sz w:val="22"/>
                <w:szCs w:val="20"/>
              </w:rPr>
              <w:t>NC Telecenter</w:t>
            </w:r>
          </w:p>
          <w:p w14:paraId="24BB117A" w14:textId="2D2C31E7" w:rsidR="00EA2C93" w:rsidRDefault="00EA2C93" w:rsidP="002D39A0">
            <w:pPr>
              <w:jc w:val="center"/>
              <w:rPr>
                <w:rFonts w:asciiTheme="minorHAnsi" w:hAnsiTheme="minorHAnsi"/>
                <w:sz w:val="22"/>
                <w:szCs w:val="20"/>
              </w:rPr>
            </w:pPr>
            <w:r>
              <w:rPr>
                <w:rFonts w:asciiTheme="minorHAnsi" w:hAnsiTheme="minorHAnsi"/>
                <w:sz w:val="22"/>
                <w:szCs w:val="20"/>
              </w:rPr>
              <w:t>415 East Boulevard, # 130</w:t>
            </w:r>
          </w:p>
          <w:p w14:paraId="613EA72B" w14:textId="5CBCD419" w:rsidR="00321C21" w:rsidRPr="00313717" w:rsidRDefault="00EA2C93" w:rsidP="00EA2C93">
            <w:pPr>
              <w:spacing w:after="120"/>
              <w:jc w:val="center"/>
              <w:rPr>
                <w:rFonts w:asciiTheme="minorHAnsi" w:hAnsiTheme="minorHAnsi"/>
                <w:sz w:val="22"/>
                <w:szCs w:val="20"/>
              </w:rPr>
            </w:pPr>
            <w:r>
              <w:rPr>
                <w:rFonts w:asciiTheme="minorHAnsi" w:hAnsiTheme="minorHAnsi"/>
                <w:sz w:val="22"/>
                <w:szCs w:val="20"/>
              </w:rPr>
              <w:t>Williamston, NC 27892</w:t>
            </w:r>
          </w:p>
        </w:tc>
      </w:tr>
      <w:tr w:rsidR="00B66950" w14:paraId="2395D84B" w14:textId="77777777" w:rsidTr="007E6E2A">
        <w:tc>
          <w:tcPr>
            <w:tcW w:w="10790" w:type="dxa"/>
          </w:tcPr>
          <w:p w14:paraId="3721B7D3" w14:textId="54A1F1CB" w:rsidR="00B66950" w:rsidRPr="00313717" w:rsidRDefault="002D39A0" w:rsidP="007701DD">
            <w:pPr>
              <w:jc w:val="center"/>
              <w:rPr>
                <w:rFonts w:asciiTheme="minorHAnsi" w:hAnsiTheme="minorHAnsi"/>
                <w:b/>
                <w:sz w:val="22"/>
                <w:szCs w:val="20"/>
              </w:rPr>
            </w:pPr>
            <w:r>
              <w:rPr>
                <w:rFonts w:asciiTheme="minorHAnsi" w:hAnsiTheme="minorHAnsi"/>
                <w:b/>
                <w:sz w:val="22"/>
                <w:szCs w:val="20"/>
              </w:rPr>
              <w:t xml:space="preserve">Thursday, </w:t>
            </w:r>
            <w:r w:rsidR="00EA2C93">
              <w:rPr>
                <w:rFonts w:asciiTheme="minorHAnsi" w:hAnsiTheme="minorHAnsi"/>
                <w:b/>
                <w:sz w:val="22"/>
                <w:szCs w:val="20"/>
              </w:rPr>
              <w:t>March 3, 2022</w:t>
            </w:r>
            <w:r>
              <w:rPr>
                <w:rFonts w:asciiTheme="minorHAnsi" w:hAnsiTheme="minorHAnsi"/>
                <w:b/>
                <w:sz w:val="22"/>
                <w:szCs w:val="20"/>
              </w:rPr>
              <w:t xml:space="preserve">, Pembroke, </w:t>
            </w:r>
            <w:r w:rsidR="00BA5583">
              <w:rPr>
                <w:rFonts w:asciiTheme="minorHAnsi" w:hAnsiTheme="minorHAnsi"/>
                <w:b/>
                <w:sz w:val="22"/>
                <w:szCs w:val="20"/>
              </w:rPr>
              <w:t xml:space="preserve">10 a.m. – </w:t>
            </w:r>
            <w:r w:rsidR="00EA2C93">
              <w:rPr>
                <w:rFonts w:asciiTheme="minorHAnsi" w:hAnsiTheme="minorHAnsi"/>
                <w:b/>
                <w:sz w:val="22"/>
                <w:szCs w:val="20"/>
              </w:rPr>
              <w:t>3</w:t>
            </w:r>
            <w:r w:rsidR="002F25B4">
              <w:rPr>
                <w:rFonts w:asciiTheme="minorHAnsi" w:hAnsiTheme="minorHAnsi"/>
                <w:b/>
                <w:sz w:val="22"/>
                <w:szCs w:val="20"/>
              </w:rPr>
              <w:t>:30</w:t>
            </w:r>
            <w:r w:rsidR="00BA5583">
              <w:rPr>
                <w:rFonts w:asciiTheme="minorHAnsi" w:hAnsiTheme="minorHAnsi"/>
                <w:b/>
                <w:sz w:val="22"/>
                <w:szCs w:val="20"/>
              </w:rPr>
              <w:t xml:space="preserve"> p.m.</w:t>
            </w:r>
            <w:r w:rsidR="00321C21">
              <w:rPr>
                <w:rFonts w:asciiTheme="minorHAnsi" w:hAnsiTheme="minorHAnsi"/>
                <w:b/>
                <w:sz w:val="22"/>
                <w:szCs w:val="20"/>
              </w:rPr>
              <w:t xml:space="preserve"> (</w:t>
            </w:r>
            <w:r>
              <w:rPr>
                <w:rFonts w:asciiTheme="minorHAnsi" w:hAnsiTheme="minorHAnsi"/>
                <w:b/>
                <w:sz w:val="22"/>
                <w:szCs w:val="20"/>
              </w:rPr>
              <w:t>40</w:t>
            </w:r>
            <w:r w:rsidR="00321C21">
              <w:rPr>
                <w:rFonts w:asciiTheme="minorHAnsi" w:hAnsiTheme="minorHAnsi"/>
                <w:b/>
                <w:sz w:val="22"/>
                <w:szCs w:val="20"/>
              </w:rPr>
              <w:t xml:space="preserve"> seats available)</w:t>
            </w:r>
          </w:p>
        </w:tc>
      </w:tr>
      <w:tr w:rsidR="00B66950" w14:paraId="1B66679F" w14:textId="77777777" w:rsidTr="007E6E2A">
        <w:tc>
          <w:tcPr>
            <w:tcW w:w="10790" w:type="dxa"/>
          </w:tcPr>
          <w:p w14:paraId="4C1899C3" w14:textId="77777777" w:rsidR="002D39A0" w:rsidRDefault="002D39A0" w:rsidP="002D39A0">
            <w:pPr>
              <w:jc w:val="center"/>
              <w:rPr>
                <w:rFonts w:asciiTheme="minorHAnsi" w:hAnsiTheme="minorHAnsi"/>
                <w:sz w:val="22"/>
                <w:szCs w:val="20"/>
              </w:rPr>
            </w:pPr>
            <w:r>
              <w:rPr>
                <w:rFonts w:asciiTheme="minorHAnsi" w:hAnsiTheme="minorHAnsi"/>
                <w:sz w:val="22"/>
                <w:szCs w:val="20"/>
              </w:rPr>
              <w:t>Lumber River Council of Governments</w:t>
            </w:r>
          </w:p>
          <w:p w14:paraId="66CF9A1D" w14:textId="77777777" w:rsidR="002D39A0" w:rsidRDefault="002D39A0" w:rsidP="002D39A0">
            <w:pPr>
              <w:jc w:val="center"/>
              <w:rPr>
                <w:rFonts w:asciiTheme="minorHAnsi" w:hAnsiTheme="minorHAnsi"/>
                <w:sz w:val="22"/>
                <w:szCs w:val="20"/>
              </w:rPr>
            </w:pPr>
            <w:r>
              <w:rPr>
                <w:rFonts w:asciiTheme="minorHAnsi" w:hAnsiTheme="minorHAnsi"/>
                <w:sz w:val="22"/>
                <w:szCs w:val="20"/>
              </w:rPr>
              <w:t>30 C.J. Walker Road</w:t>
            </w:r>
          </w:p>
          <w:p w14:paraId="4558474A" w14:textId="77777777" w:rsidR="002D39A0" w:rsidRDefault="002D39A0" w:rsidP="002D39A0">
            <w:pPr>
              <w:jc w:val="center"/>
              <w:rPr>
                <w:rFonts w:asciiTheme="minorHAnsi" w:hAnsiTheme="minorHAnsi"/>
                <w:sz w:val="22"/>
                <w:szCs w:val="20"/>
              </w:rPr>
            </w:pPr>
            <w:r>
              <w:rPr>
                <w:rFonts w:asciiTheme="minorHAnsi" w:hAnsiTheme="minorHAnsi"/>
                <w:sz w:val="22"/>
                <w:szCs w:val="20"/>
              </w:rPr>
              <w:t>COMtech Park</w:t>
            </w:r>
          </w:p>
          <w:p w14:paraId="19F9B376" w14:textId="66B3CC47" w:rsidR="00321C21" w:rsidRPr="00313717" w:rsidRDefault="002D39A0" w:rsidP="002D39A0">
            <w:pPr>
              <w:spacing w:after="120"/>
              <w:jc w:val="center"/>
              <w:rPr>
                <w:rFonts w:asciiTheme="minorHAnsi" w:hAnsiTheme="minorHAnsi"/>
                <w:sz w:val="22"/>
                <w:szCs w:val="20"/>
              </w:rPr>
            </w:pPr>
            <w:r>
              <w:rPr>
                <w:rFonts w:asciiTheme="minorHAnsi" w:hAnsiTheme="minorHAnsi"/>
                <w:sz w:val="22"/>
                <w:szCs w:val="20"/>
              </w:rPr>
              <w:lastRenderedPageBreak/>
              <w:t>Pembroke, NC 28372</w:t>
            </w:r>
          </w:p>
        </w:tc>
      </w:tr>
    </w:tbl>
    <w:p w14:paraId="42A2099E" w14:textId="77777777" w:rsidR="000B7FF3" w:rsidRPr="00AB457E" w:rsidRDefault="000B7FF3" w:rsidP="000B7FF3">
      <w:pPr>
        <w:rPr>
          <w:rFonts w:asciiTheme="minorHAnsi" w:hAnsiTheme="minorHAnsi"/>
          <w:sz w:val="20"/>
          <w:szCs w:val="20"/>
        </w:rPr>
      </w:pPr>
    </w:p>
    <w:sectPr w:rsidR="000B7FF3" w:rsidRPr="00AB457E" w:rsidSect="005926CA">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0F2FE" w14:textId="77777777" w:rsidR="009C39C9" w:rsidRDefault="009C39C9" w:rsidP="00073186">
      <w:r>
        <w:separator/>
      </w:r>
    </w:p>
  </w:endnote>
  <w:endnote w:type="continuationSeparator" w:id="0">
    <w:p w14:paraId="52BFFA4E" w14:textId="77777777" w:rsidR="009C39C9" w:rsidRDefault="009C39C9" w:rsidP="00073186">
      <w:r>
        <w:continuationSeparator/>
      </w:r>
    </w:p>
  </w:endnote>
  <w:endnote w:type="continuationNotice" w:id="1">
    <w:p w14:paraId="55563306" w14:textId="77777777" w:rsidR="009C39C9" w:rsidRDefault="009C39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F6D7" w14:textId="77777777" w:rsidR="005B3BF7" w:rsidRDefault="005B3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B0307" w14:textId="77777777" w:rsidR="005B3BF7" w:rsidRDefault="005B3B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8D06" w14:textId="77777777" w:rsidR="005B3BF7" w:rsidRDefault="005B3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906AE" w14:textId="77777777" w:rsidR="009C39C9" w:rsidRDefault="009C39C9" w:rsidP="00073186">
      <w:r>
        <w:separator/>
      </w:r>
    </w:p>
  </w:footnote>
  <w:footnote w:type="continuationSeparator" w:id="0">
    <w:p w14:paraId="1E792A9E" w14:textId="77777777" w:rsidR="009C39C9" w:rsidRDefault="009C39C9" w:rsidP="00073186">
      <w:r>
        <w:continuationSeparator/>
      </w:r>
    </w:p>
  </w:footnote>
  <w:footnote w:type="continuationNotice" w:id="1">
    <w:p w14:paraId="19B72447" w14:textId="77777777" w:rsidR="009C39C9" w:rsidRDefault="009C39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332" w14:textId="77777777" w:rsidR="005B3BF7" w:rsidRDefault="005B3B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A827" w14:textId="2A9CA489" w:rsidR="00073186" w:rsidRDefault="000731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F40C" w14:textId="77777777" w:rsidR="005B3BF7" w:rsidRDefault="005B3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6CDA"/>
    <w:multiLevelType w:val="hybridMultilevel"/>
    <w:tmpl w:val="7E62ED6C"/>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A47F14"/>
    <w:multiLevelType w:val="hybridMultilevel"/>
    <w:tmpl w:val="363E3100"/>
    <w:lvl w:ilvl="0" w:tplc="2FCE43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8872C7"/>
    <w:multiLevelType w:val="hybridMultilevel"/>
    <w:tmpl w:val="2FFC3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2E42D35"/>
    <w:multiLevelType w:val="hybridMultilevel"/>
    <w:tmpl w:val="27B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FD71FF"/>
    <w:multiLevelType w:val="hybridMultilevel"/>
    <w:tmpl w:val="30BE6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920BAE"/>
    <w:multiLevelType w:val="hybridMultilevel"/>
    <w:tmpl w:val="9822E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213415"/>
    <w:multiLevelType w:val="hybridMultilevel"/>
    <w:tmpl w:val="8F148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D9227A"/>
    <w:multiLevelType w:val="hybridMultilevel"/>
    <w:tmpl w:val="ADBED1A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1"/>
  </w:num>
  <w:num w:numId="3">
    <w:abstractNumId w:val="5"/>
  </w:num>
  <w:num w:numId="4">
    <w:abstractNumId w:val="7"/>
  </w:num>
  <w:num w:numId="5">
    <w:abstractNumId w:val="2"/>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360"/>
    <w:rsid w:val="000064D6"/>
    <w:rsid w:val="00007DC3"/>
    <w:rsid w:val="00020853"/>
    <w:rsid w:val="00023F57"/>
    <w:rsid w:val="000256C6"/>
    <w:rsid w:val="000263C7"/>
    <w:rsid w:val="00027FB8"/>
    <w:rsid w:val="0003241E"/>
    <w:rsid w:val="00054F0B"/>
    <w:rsid w:val="00073186"/>
    <w:rsid w:val="00074C0C"/>
    <w:rsid w:val="00076F0C"/>
    <w:rsid w:val="00094F0A"/>
    <w:rsid w:val="000A6DA9"/>
    <w:rsid w:val="000B3BB3"/>
    <w:rsid w:val="000B7FF3"/>
    <w:rsid w:val="000C12F8"/>
    <w:rsid w:val="000C5DE0"/>
    <w:rsid w:val="000D6A4C"/>
    <w:rsid w:val="000E35C8"/>
    <w:rsid w:val="00100157"/>
    <w:rsid w:val="00100870"/>
    <w:rsid w:val="00102589"/>
    <w:rsid w:val="00113435"/>
    <w:rsid w:val="00115C71"/>
    <w:rsid w:val="00120808"/>
    <w:rsid w:val="001222C6"/>
    <w:rsid w:val="0013062F"/>
    <w:rsid w:val="001406DD"/>
    <w:rsid w:val="00142588"/>
    <w:rsid w:val="001A18B3"/>
    <w:rsid w:val="001C0FA8"/>
    <w:rsid w:val="001D43CA"/>
    <w:rsid w:val="001E6D03"/>
    <w:rsid w:val="001F41BF"/>
    <w:rsid w:val="001F7621"/>
    <w:rsid w:val="00236466"/>
    <w:rsid w:val="002420C0"/>
    <w:rsid w:val="00256987"/>
    <w:rsid w:val="00263D18"/>
    <w:rsid w:val="00271BBC"/>
    <w:rsid w:val="002764FA"/>
    <w:rsid w:val="002A2D7A"/>
    <w:rsid w:val="002D39A0"/>
    <w:rsid w:val="002E52A4"/>
    <w:rsid w:val="002F25B4"/>
    <w:rsid w:val="002F40CB"/>
    <w:rsid w:val="002F4BE1"/>
    <w:rsid w:val="00303B5C"/>
    <w:rsid w:val="003079EC"/>
    <w:rsid w:val="00313717"/>
    <w:rsid w:val="00321C21"/>
    <w:rsid w:val="0032492B"/>
    <w:rsid w:val="00330A43"/>
    <w:rsid w:val="00335E29"/>
    <w:rsid w:val="003467EC"/>
    <w:rsid w:val="0036017A"/>
    <w:rsid w:val="003679F6"/>
    <w:rsid w:val="00370BB9"/>
    <w:rsid w:val="003839B6"/>
    <w:rsid w:val="003928E4"/>
    <w:rsid w:val="00392C91"/>
    <w:rsid w:val="00395016"/>
    <w:rsid w:val="00396EFA"/>
    <w:rsid w:val="003A6D9D"/>
    <w:rsid w:val="003D431A"/>
    <w:rsid w:val="003D563D"/>
    <w:rsid w:val="003E52CC"/>
    <w:rsid w:val="004052FD"/>
    <w:rsid w:val="004104E6"/>
    <w:rsid w:val="00423EC4"/>
    <w:rsid w:val="004263F2"/>
    <w:rsid w:val="0044376A"/>
    <w:rsid w:val="00447479"/>
    <w:rsid w:val="00450F45"/>
    <w:rsid w:val="0045575A"/>
    <w:rsid w:val="00461083"/>
    <w:rsid w:val="00463115"/>
    <w:rsid w:val="00471860"/>
    <w:rsid w:val="0047606D"/>
    <w:rsid w:val="004841F0"/>
    <w:rsid w:val="004A1E11"/>
    <w:rsid w:val="004A2808"/>
    <w:rsid w:val="004C51BD"/>
    <w:rsid w:val="004E4725"/>
    <w:rsid w:val="004F0F08"/>
    <w:rsid w:val="004F3AAD"/>
    <w:rsid w:val="004F5A11"/>
    <w:rsid w:val="004F6E61"/>
    <w:rsid w:val="00514401"/>
    <w:rsid w:val="0052012E"/>
    <w:rsid w:val="00525514"/>
    <w:rsid w:val="005261E2"/>
    <w:rsid w:val="00532F4C"/>
    <w:rsid w:val="00536407"/>
    <w:rsid w:val="005815E6"/>
    <w:rsid w:val="005827F1"/>
    <w:rsid w:val="005926CA"/>
    <w:rsid w:val="005B20E0"/>
    <w:rsid w:val="005B291F"/>
    <w:rsid w:val="005B3BF7"/>
    <w:rsid w:val="005D0C21"/>
    <w:rsid w:val="005E3FE1"/>
    <w:rsid w:val="005F1A8A"/>
    <w:rsid w:val="00604EB9"/>
    <w:rsid w:val="00616F48"/>
    <w:rsid w:val="006203E5"/>
    <w:rsid w:val="00640F05"/>
    <w:rsid w:val="00652319"/>
    <w:rsid w:val="006708FC"/>
    <w:rsid w:val="00677C91"/>
    <w:rsid w:val="0068355B"/>
    <w:rsid w:val="006860D8"/>
    <w:rsid w:val="00686644"/>
    <w:rsid w:val="006903DE"/>
    <w:rsid w:val="006C1057"/>
    <w:rsid w:val="006D3B98"/>
    <w:rsid w:val="00710BF2"/>
    <w:rsid w:val="00716B42"/>
    <w:rsid w:val="00717E85"/>
    <w:rsid w:val="0073258F"/>
    <w:rsid w:val="00765061"/>
    <w:rsid w:val="00767E36"/>
    <w:rsid w:val="007701DD"/>
    <w:rsid w:val="007739AD"/>
    <w:rsid w:val="0077701C"/>
    <w:rsid w:val="00787F78"/>
    <w:rsid w:val="00790434"/>
    <w:rsid w:val="007B6F8E"/>
    <w:rsid w:val="007B7D50"/>
    <w:rsid w:val="007C1EF5"/>
    <w:rsid w:val="007D5392"/>
    <w:rsid w:val="007E6E2A"/>
    <w:rsid w:val="007F5A71"/>
    <w:rsid w:val="00822415"/>
    <w:rsid w:val="00824A87"/>
    <w:rsid w:val="00825360"/>
    <w:rsid w:val="00835E0F"/>
    <w:rsid w:val="00853076"/>
    <w:rsid w:val="008716A6"/>
    <w:rsid w:val="008744CF"/>
    <w:rsid w:val="00876672"/>
    <w:rsid w:val="0088180C"/>
    <w:rsid w:val="008B3D7C"/>
    <w:rsid w:val="008C71F8"/>
    <w:rsid w:val="008D6E0A"/>
    <w:rsid w:val="008F61C2"/>
    <w:rsid w:val="008F7DA1"/>
    <w:rsid w:val="009134DE"/>
    <w:rsid w:val="00921401"/>
    <w:rsid w:val="00931D9D"/>
    <w:rsid w:val="009454C2"/>
    <w:rsid w:val="00946B67"/>
    <w:rsid w:val="0095525B"/>
    <w:rsid w:val="009725C8"/>
    <w:rsid w:val="00986D3E"/>
    <w:rsid w:val="009A564C"/>
    <w:rsid w:val="009B470D"/>
    <w:rsid w:val="009C39C9"/>
    <w:rsid w:val="009C6D62"/>
    <w:rsid w:val="009E3D66"/>
    <w:rsid w:val="009F0542"/>
    <w:rsid w:val="00A010C8"/>
    <w:rsid w:val="00A210FC"/>
    <w:rsid w:val="00A21ABD"/>
    <w:rsid w:val="00A46CBF"/>
    <w:rsid w:val="00A5101C"/>
    <w:rsid w:val="00A5114C"/>
    <w:rsid w:val="00A64DD0"/>
    <w:rsid w:val="00A702E3"/>
    <w:rsid w:val="00A76053"/>
    <w:rsid w:val="00A84508"/>
    <w:rsid w:val="00A91601"/>
    <w:rsid w:val="00A94E0E"/>
    <w:rsid w:val="00A97A33"/>
    <w:rsid w:val="00AA3308"/>
    <w:rsid w:val="00AA64DB"/>
    <w:rsid w:val="00AB457E"/>
    <w:rsid w:val="00AD6ACD"/>
    <w:rsid w:val="00AE15A6"/>
    <w:rsid w:val="00AE5ED3"/>
    <w:rsid w:val="00AE6EC9"/>
    <w:rsid w:val="00B0053D"/>
    <w:rsid w:val="00B02ADA"/>
    <w:rsid w:val="00B10ECA"/>
    <w:rsid w:val="00B20BCE"/>
    <w:rsid w:val="00B35A1D"/>
    <w:rsid w:val="00B549EA"/>
    <w:rsid w:val="00B57B16"/>
    <w:rsid w:val="00B65762"/>
    <w:rsid w:val="00B66950"/>
    <w:rsid w:val="00B80DCA"/>
    <w:rsid w:val="00BA5583"/>
    <w:rsid w:val="00BA6223"/>
    <w:rsid w:val="00BC3EF1"/>
    <w:rsid w:val="00BD620B"/>
    <w:rsid w:val="00C06453"/>
    <w:rsid w:val="00C16B63"/>
    <w:rsid w:val="00C22550"/>
    <w:rsid w:val="00C4767A"/>
    <w:rsid w:val="00C47A65"/>
    <w:rsid w:val="00C639F4"/>
    <w:rsid w:val="00C7419B"/>
    <w:rsid w:val="00C74F5E"/>
    <w:rsid w:val="00C845B0"/>
    <w:rsid w:val="00C85C49"/>
    <w:rsid w:val="00CA4D30"/>
    <w:rsid w:val="00CC288A"/>
    <w:rsid w:val="00CC3D08"/>
    <w:rsid w:val="00CD6484"/>
    <w:rsid w:val="00CE5A5B"/>
    <w:rsid w:val="00CE5DCC"/>
    <w:rsid w:val="00CE6DEC"/>
    <w:rsid w:val="00CF553C"/>
    <w:rsid w:val="00D000CE"/>
    <w:rsid w:val="00D04957"/>
    <w:rsid w:val="00D10AFF"/>
    <w:rsid w:val="00D36E13"/>
    <w:rsid w:val="00D42925"/>
    <w:rsid w:val="00D50FB4"/>
    <w:rsid w:val="00D51567"/>
    <w:rsid w:val="00D53637"/>
    <w:rsid w:val="00D62945"/>
    <w:rsid w:val="00D7718F"/>
    <w:rsid w:val="00D806BE"/>
    <w:rsid w:val="00D8377B"/>
    <w:rsid w:val="00D83956"/>
    <w:rsid w:val="00D83F64"/>
    <w:rsid w:val="00D864D1"/>
    <w:rsid w:val="00D96AC8"/>
    <w:rsid w:val="00DB061F"/>
    <w:rsid w:val="00DD33DE"/>
    <w:rsid w:val="00DE3495"/>
    <w:rsid w:val="00DF5FD2"/>
    <w:rsid w:val="00E0014B"/>
    <w:rsid w:val="00E2579D"/>
    <w:rsid w:val="00E34BC0"/>
    <w:rsid w:val="00E47041"/>
    <w:rsid w:val="00E55ADE"/>
    <w:rsid w:val="00E67256"/>
    <w:rsid w:val="00E748E1"/>
    <w:rsid w:val="00E80BA3"/>
    <w:rsid w:val="00E926F0"/>
    <w:rsid w:val="00EA0424"/>
    <w:rsid w:val="00EA06D6"/>
    <w:rsid w:val="00EA2C93"/>
    <w:rsid w:val="00EE7B22"/>
    <w:rsid w:val="00F041BB"/>
    <w:rsid w:val="00F13B7E"/>
    <w:rsid w:val="00F3248F"/>
    <w:rsid w:val="00F35395"/>
    <w:rsid w:val="00F374EE"/>
    <w:rsid w:val="00F55BFB"/>
    <w:rsid w:val="00F66D61"/>
    <w:rsid w:val="00F85832"/>
    <w:rsid w:val="00FA1D1B"/>
    <w:rsid w:val="00FA2BA0"/>
    <w:rsid w:val="00FB0435"/>
    <w:rsid w:val="00FB58F6"/>
    <w:rsid w:val="00FC037E"/>
    <w:rsid w:val="00FC731A"/>
    <w:rsid w:val="00FD2AD5"/>
    <w:rsid w:val="00FD622A"/>
    <w:rsid w:val="00FE3430"/>
    <w:rsid w:val="00FF61B9"/>
    <w:rsid w:val="04B430AC"/>
    <w:rsid w:val="053862CE"/>
    <w:rsid w:val="07781D98"/>
    <w:rsid w:val="103A8544"/>
    <w:rsid w:val="131535AA"/>
    <w:rsid w:val="165B8017"/>
    <w:rsid w:val="16A5F2A8"/>
    <w:rsid w:val="190BF31E"/>
    <w:rsid w:val="1982624A"/>
    <w:rsid w:val="19CEF9BC"/>
    <w:rsid w:val="1E8194A5"/>
    <w:rsid w:val="1E9BB050"/>
    <w:rsid w:val="1F109127"/>
    <w:rsid w:val="203780B1"/>
    <w:rsid w:val="210AB516"/>
    <w:rsid w:val="28AEF387"/>
    <w:rsid w:val="31F16262"/>
    <w:rsid w:val="33D63AF1"/>
    <w:rsid w:val="42587BE0"/>
    <w:rsid w:val="45D5AE8E"/>
    <w:rsid w:val="472BED03"/>
    <w:rsid w:val="4BB812D0"/>
    <w:rsid w:val="5E8BECE7"/>
    <w:rsid w:val="634635AD"/>
    <w:rsid w:val="63B4AA36"/>
    <w:rsid w:val="648AD566"/>
    <w:rsid w:val="64D2287B"/>
    <w:rsid w:val="69AF6A9A"/>
    <w:rsid w:val="6B4D4367"/>
    <w:rsid w:val="6CBDFD96"/>
    <w:rsid w:val="7BFBBC71"/>
    <w:rsid w:val="7CBE12F8"/>
    <w:rsid w:val="7D0B2943"/>
    <w:rsid w:val="7F7FB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B593A"/>
  <w15:chartTrackingRefBased/>
  <w15:docId w15:val="{B5A4170A-A87C-43AB-B2A0-C0B915D86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76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5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7FF3"/>
    <w:pPr>
      <w:ind w:left="720"/>
      <w:contextualSpacing/>
    </w:pPr>
  </w:style>
  <w:style w:type="character" w:styleId="Hyperlink">
    <w:name w:val="Hyperlink"/>
    <w:basedOn w:val="DefaultParagraphFont"/>
    <w:uiPriority w:val="99"/>
    <w:unhideWhenUsed/>
    <w:rsid w:val="000B7FF3"/>
    <w:rPr>
      <w:color w:val="0563C1" w:themeColor="hyperlink"/>
      <w:u w:val="single"/>
    </w:rPr>
  </w:style>
  <w:style w:type="paragraph" w:styleId="BalloonText">
    <w:name w:val="Balloon Text"/>
    <w:basedOn w:val="Normal"/>
    <w:link w:val="BalloonTextChar"/>
    <w:uiPriority w:val="99"/>
    <w:semiHidden/>
    <w:unhideWhenUsed/>
    <w:rsid w:val="00D04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957"/>
    <w:rPr>
      <w:rFonts w:ascii="Segoe UI" w:hAnsi="Segoe UI" w:cs="Segoe UI"/>
      <w:sz w:val="18"/>
      <w:szCs w:val="18"/>
    </w:rPr>
  </w:style>
  <w:style w:type="character" w:styleId="FollowedHyperlink">
    <w:name w:val="FollowedHyperlink"/>
    <w:basedOn w:val="DefaultParagraphFont"/>
    <w:uiPriority w:val="99"/>
    <w:semiHidden/>
    <w:unhideWhenUsed/>
    <w:rsid w:val="00FB0435"/>
    <w:rPr>
      <w:color w:val="954F72" w:themeColor="followedHyperlink"/>
      <w:u w:val="single"/>
    </w:rPr>
  </w:style>
  <w:style w:type="paragraph" w:styleId="Header">
    <w:name w:val="header"/>
    <w:basedOn w:val="Normal"/>
    <w:link w:val="HeaderChar"/>
    <w:uiPriority w:val="99"/>
    <w:unhideWhenUsed/>
    <w:rsid w:val="00073186"/>
    <w:pPr>
      <w:tabs>
        <w:tab w:val="center" w:pos="4680"/>
        <w:tab w:val="right" w:pos="9360"/>
      </w:tabs>
    </w:pPr>
  </w:style>
  <w:style w:type="character" w:customStyle="1" w:styleId="HeaderChar">
    <w:name w:val="Header Char"/>
    <w:basedOn w:val="DefaultParagraphFont"/>
    <w:link w:val="Header"/>
    <w:uiPriority w:val="99"/>
    <w:rsid w:val="00073186"/>
    <w:rPr>
      <w:rFonts w:ascii="Times New Roman" w:hAnsi="Times New Roman"/>
      <w:sz w:val="24"/>
    </w:rPr>
  </w:style>
  <w:style w:type="paragraph" w:styleId="Footer">
    <w:name w:val="footer"/>
    <w:basedOn w:val="Normal"/>
    <w:link w:val="FooterChar"/>
    <w:uiPriority w:val="99"/>
    <w:unhideWhenUsed/>
    <w:rsid w:val="00073186"/>
    <w:pPr>
      <w:tabs>
        <w:tab w:val="center" w:pos="4680"/>
        <w:tab w:val="right" w:pos="9360"/>
      </w:tabs>
    </w:pPr>
  </w:style>
  <w:style w:type="character" w:customStyle="1" w:styleId="FooterChar">
    <w:name w:val="Footer Char"/>
    <w:basedOn w:val="DefaultParagraphFont"/>
    <w:link w:val="Footer"/>
    <w:uiPriority w:val="99"/>
    <w:rsid w:val="00073186"/>
    <w:rPr>
      <w:rFonts w:ascii="Times New Roman" w:hAnsi="Times New Roman"/>
      <w:sz w:val="24"/>
    </w:rPr>
  </w:style>
  <w:style w:type="paragraph" w:styleId="EndnoteText">
    <w:name w:val="endnote text"/>
    <w:basedOn w:val="Normal"/>
    <w:link w:val="EndnoteTextChar"/>
    <w:uiPriority w:val="99"/>
    <w:unhideWhenUsed/>
    <w:rsid w:val="005F1A8A"/>
    <w:rPr>
      <w:rFonts w:asciiTheme="minorHAnsi" w:hAnsiTheme="minorHAnsi"/>
      <w:sz w:val="20"/>
      <w:szCs w:val="20"/>
    </w:rPr>
  </w:style>
  <w:style w:type="character" w:customStyle="1" w:styleId="EndnoteTextChar">
    <w:name w:val="Endnote Text Char"/>
    <w:basedOn w:val="DefaultParagraphFont"/>
    <w:link w:val="EndnoteText"/>
    <w:uiPriority w:val="99"/>
    <w:rsid w:val="005F1A8A"/>
    <w:rPr>
      <w:sz w:val="20"/>
      <w:szCs w:val="20"/>
    </w:rPr>
  </w:style>
  <w:style w:type="character" w:styleId="EndnoteReference">
    <w:name w:val="endnote reference"/>
    <w:basedOn w:val="DefaultParagraphFont"/>
    <w:uiPriority w:val="99"/>
    <w:semiHidden/>
    <w:unhideWhenUsed/>
    <w:rsid w:val="005F1A8A"/>
    <w:rPr>
      <w:vertAlign w:val="superscript"/>
    </w:rPr>
  </w:style>
  <w:style w:type="character" w:styleId="CommentReference">
    <w:name w:val="annotation reference"/>
    <w:basedOn w:val="DefaultParagraphFont"/>
    <w:uiPriority w:val="99"/>
    <w:semiHidden/>
    <w:unhideWhenUsed/>
    <w:rsid w:val="003928E4"/>
    <w:rPr>
      <w:sz w:val="16"/>
      <w:szCs w:val="16"/>
    </w:rPr>
  </w:style>
  <w:style w:type="paragraph" w:styleId="CommentText">
    <w:name w:val="annotation text"/>
    <w:basedOn w:val="Normal"/>
    <w:link w:val="CommentTextChar"/>
    <w:uiPriority w:val="99"/>
    <w:unhideWhenUsed/>
    <w:rsid w:val="003928E4"/>
    <w:rPr>
      <w:sz w:val="20"/>
      <w:szCs w:val="20"/>
    </w:rPr>
  </w:style>
  <w:style w:type="character" w:customStyle="1" w:styleId="CommentTextChar">
    <w:name w:val="Comment Text Char"/>
    <w:basedOn w:val="DefaultParagraphFont"/>
    <w:link w:val="CommentText"/>
    <w:uiPriority w:val="99"/>
    <w:rsid w:val="003928E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928E4"/>
    <w:rPr>
      <w:b/>
      <w:bCs/>
    </w:rPr>
  </w:style>
  <w:style w:type="character" w:customStyle="1" w:styleId="CommentSubjectChar">
    <w:name w:val="Comment Subject Char"/>
    <w:basedOn w:val="CommentTextChar"/>
    <w:link w:val="CommentSubject"/>
    <w:uiPriority w:val="99"/>
    <w:semiHidden/>
    <w:rsid w:val="003928E4"/>
    <w:rPr>
      <w:rFonts w:ascii="Times New Roman" w:hAnsi="Times New Roman"/>
      <w:b/>
      <w:bCs/>
      <w:sz w:val="20"/>
      <w:szCs w:val="20"/>
    </w:rPr>
  </w:style>
  <w:style w:type="paragraph" w:styleId="Revision">
    <w:name w:val="Revision"/>
    <w:hidden/>
    <w:uiPriority w:val="99"/>
    <w:semiHidden/>
    <w:rsid w:val="005B291F"/>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367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69800">
      <w:bodyDiv w:val="1"/>
      <w:marLeft w:val="0"/>
      <w:marRight w:val="0"/>
      <w:marTop w:val="0"/>
      <w:marBottom w:val="0"/>
      <w:divBdr>
        <w:top w:val="none" w:sz="0" w:space="0" w:color="auto"/>
        <w:left w:val="none" w:sz="0" w:space="0" w:color="auto"/>
        <w:bottom w:val="none" w:sz="0" w:space="0" w:color="auto"/>
        <w:right w:val="none" w:sz="0" w:space="0" w:color="auto"/>
      </w:divBdr>
    </w:div>
    <w:div w:id="78835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nnifer.haynie@ncdenr.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eq.nc.gov/about/divisions/water-infrastructure/i-need-funding/application-forms-and-additional-resour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q.nc.gov/about/divisions/water-infrastructure/i-need-fund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denrits.webex.com/ncdenrits/j.php?MTID=m12b728f1e43608d4b7a8086da61c7db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14" ma:contentTypeDescription="Create a new document." ma:contentTypeScope="" ma:versionID="0665b47d9c20249f2dac5a775f4aecec">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b1df8b1b7c6a77d7233a50b9d2e4d70c"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720eb1a-f32f-4799-b754-856c9ddc0885"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963F1-90F0-4602-83F9-A439EAC67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6FCE0-C68B-4941-A1E0-0E37D5B0081F}">
  <ds:schemaRefs>
    <ds:schemaRef ds:uri="http://schemas.microsoft.com/sharepoint/v3/contenttype/forms"/>
  </ds:schemaRefs>
</ds:datastoreItem>
</file>

<file path=customXml/itemProps3.xml><?xml version="1.0" encoding="utf-8"?>
<ds:datastoreItem xmlns:ds="http://schemas.openxmlformats.org/officeDocument/2006/customXml" ds:itemID="{B0F1DF2C-0EBE-4D42-AB74-1A0B6FAAAB69}">
  <ds:schemaRefs>
    <ds:schemaRef ds:uri="http://schemas.microsoft.com/office/2006/metadata/properties"/>
    <ds:schemaRef ds:uri="http://schemas.microsoft.com/office/infopath/2007/PartnerControls"/>
    <ds:schemaRef ds:uri="http://schemas.microsoft.com/sharepoint/v3"/>
    <ds:schemaRef ds:uri="3720eb1a-f32f-4799-b754-856c9ddc0885"/>
  </ds:schemaRefs>
</ds:datastoreItem>
</file>

<file path=customXml/itemProps4.xml><?xml version="1.0" encoding="utf-8"?>
<ds:datastoreItem xmlns:ds="http://schemas.openxmlformats.org/officeDocument/2006/customXml" ds:itemID="{F9EF9415-B524-4902-B02F-135718E34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Haynie, Jennifer</dc:creator>
  <cp:keywords/>
  <dc:description/>
  <cp:lastModifiedBy>Akroyd, Cathy R</cp:lastModifiedBy>
  <cp:revision>2</cp:revision>
  <cp:lastPrinted>2021-06-25T19:23:00Z</cp:lastPrinted>
  <dcterms:created xsi:type="dcterms:W3CDTF">2022-01-28T20:43:00Z</dcterms:created>
  <dcterms:modified xsi:type="dcterms:W3CDTF">2022-01-28T20:43:00Z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ies>
</file>