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69B6" w14:textId="77777777" w:rsidR="008C7303" w:rsidRDefault="00FB1AF1">
      <w:pPr>
        <w:ind w:left="4082"/>
        <w:rPr>
          <w:sz w:val="20"/>
        </w:rPr>
      </w:pPr>
      <w:r>
        <w:rPr>
          <w:noProof/>
          <w:sz w:val="20"/>
        </w:rPr>
        <w:drawing>
          <wp:inline distT="0" distB="0" distL="0" distR="0" wp14:anchorId="4AAB69F4" wp14:editId="4AAB69F5">
            <wp:extent cx="989290" cy="6461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29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69B7" w14:textId="77777777" w:rsidR="008C7303" w:rsidRDefault="008C7303">
      <w:pPr>
        <w:rPr>
          <w:sz w:val="20"/>
        </w:rPr>
        <w:sectPr w:rsidR="008C7303">
          <w:type w:val="continuous"/>
          <w:pgSz w:w="12290" w:h="15840"/>
          <w:pgMar w:top="780" w:right="1275" w:bottom="0" w:left="1417" w:header="720" w:footer="720" w:gutter="0"/>
          <w:cols w:space="720"/>
        </w:sectPr>
      </w:pPr>
    </w:p>
    <w:p w14:paraId="4AAB69B8" w14:textId="77777777" w:rsidR="008C7303" w:rsidRDefault="008C7303">
      <w:pPr>
        <w:pStyle w:val="BodyText"/>
      </w:pPr>
    </w:p>
    <w:p w14:paraId="4AAB69B9" w14:textId="77777777" w:rsidR="008C7303" w:rsidRDefault="008C7303">
      <w:pPr>
        <w:pStyle w:val="BodyText"/>
        <w:spacing w:before="4"/>
      </w:pPr>
    </w:p>
    <w:p w14:paraId="4AAB69BA" w14:textId="77777777" w:rsidR="008C7303" w:rsidRDefault="00FB1AF1">
      <w:pPr>
        <w:pStyle w:val="BodyText"/>
        <w:spacing w:line="247" w:lineRule="auto"/>
        <w:ind w:left="161" w:right="38" w:firstLine="4"/>
      </w:pPr>
      <w:r>
        <w:rPr>
          <w:spacing w:val="-2"/>
        </w:rPr>
        <w:t>Pat</w:t>
      </w:r>
      <w:r>
        <w:rPr>
          <w:spacing w:val="-12"/>
        </w:rPr>
        <w:t xml:space="preserve"> </w:t>
      </w:r>
      <w:r>
        <w:rPr>
          <w:spacing w:val="-2"/>
        </w:rPr>
        <w:t>McCrory Governor</w:t>
      </w:r>
    </w:p>
    <w:p w14:paraId="4AAB69BB" w14:textId="77777777" w:rsidR="008C7303" w:rsidRDefault="00FB1AF1">
      <w:pPr>
        <w:pStyle w:val="BodyText"/>
        <w:spacing w:before="5"/>
        <w:ind w:left="161"/>
        <w:jc w:val="center"/>
      </w:pPr>
      <w:r>
        <w:br w:type="column"/>
      </w:r>
      <w:r>
        <w:t>North</w:t>
      </w:r>
      <w:r>
        <w:rPr>
          <w:spacing w:val="-12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Environment and</w:t>
      </w:r>
      <w:r>
        <w:rPr>
          <w:spacing w:val="-9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Resources Division of Water Quality</w:t>
      </w:r>
    </w:p>
    <w:p w14:paraId="4AAB69BC" w14:textId="77777777" w:rsidR="008C7303" w:rsidRDefault="00FB1AF1">
      <w:pPr>
        <w:pStyle w:val="BodyText"/>
        <w:spacing w:before="4"/>
        <w:ind w:left="1818" w:right="1688"/>
        <w:jc w:val="center"/>
      </w:pPr>
      <w:r>
        <w:t>Charles</w:t>
      </w:r>
      <w:r>
        <w:rPr>
          <w:spacing w:val="-11"/>
        </w:rPr>
        <w:t xml:space="preserve"> </w:t>
      </w:r>
      <w:r>
        <w:t>Wakild, P.</w:t>
      </w:r>
      <w:r>
        <w:rPr>
          <w:spacing w:val="-8"/>
        </w:rPr>
        <w:t xml:space="preserve"> </w:t>
      </w:r>
      <w:r>
        <w:t xml:space="preserve">E. </w:t>
      </w:r>
      <w:r>
        <w:rPr>
          <w:spacing w:val="-2"/>
        </w:rPr>
        <w:t>Director</w:t>
      </w:r>
    </w:p>
    <w:p w14:paraId="4AAB69BD" w14:textId="77777777" w:rsidR="008C7303" w:rsidRDefault="00FB1AF1">
      <w:pPr>
        <w:pStyle w:val="BodyText"/>
      </w:pPr>
      <w:r>
        <w:br w:type="column"/>
      </w:r>
    </w:p>
    <w:p w14:paraId="4AAB69BE" w14:textId="77777777" w:rsidR="008C7303" w:rsidRDefault="008C7303">
      <w:pPr>
        <w:pStyle w:val="BodyText"/>
        <w:spacing w:before="8"/>
      </w:pPr>
    </w:p>
    <w:p w14:paraId="4AAB69BF" w14:textId="77777777" w:rsidR="008C7303" w:rsidRDefault="00FB1AF1">
      <w:pPr>
        <w:pStyle w:val="BodyText"/>
        <w:spacing w:before="1"/>
      </w:pPr>
      <w:r>
        <w:t>John</w:t>
      </w:r>
      <w:r>
        <w:rPr>
          <w:spacing w:val="-2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t>Skvarla,</w:t>
      </w:r>
      <w:r>
        <w:rPr>
          <w:spacing w:val="10"/>
        </w:rPr>
        <w:t xml:space="preserve"> </w:t>
      </w:r>
      <w:r>
        <w:rPr>
          <w:spacing w:val="-5"/>
        </w:rPr>
        <w:t>III</w:t>
      </w:r>
    </w:p>
    <w:p w14:paraId="4AAB69C0" w14:textId="77777777" w:rsidR="008C7303" w:rsidRDefault="00FB1AF1">
      <w:pPr>
        <w:pStyle w:val="BodyText"/>
        <w:spacing w:before="1"/>
        <w:ind w:left="889"/>
      </w:pPr>
      <w:r>
        <w:rPr>
          <w:spacing w:val="-2"/>
        </w:rPr>
        <w:t>Secretary</w:t>
      </w:r>
    </w:p>
    <w:p w14:paraId="4AAB69C1" w14:textId="77777777" w:rsidR="008C7303" w:rsidRDefault="008C7303">
      <w:pPr>
        <w:pStyle w:val="BodyText"/>
        <w:sectPr w:rsidR="008C7303">
          <w:type w:val="continuous"/>
          <w:pgSz w:w="12290" w:h="15840"/>
          <w:pgMar w:top="780" w:right="1275" w:bottom="0" w:left="1417" w:header="720" w:footer="720" w:gutter="0"/>
          <w:cols w:num="3" w:space="720" w:equalWidth="0">
            <w:col w:w="1338" w:space="389"/>
            <w:col w:w="6071" w:space="6"/>
            <w:col w:w="1794"/>
          </w:cols>
        </w:sectPr>
      </w:pPr>
    </w:p>
    <w:p w14:paraId="4AAB69C2" w14:textId="77777777" w:rsidR="008C7303" w:rsidRDefault="00FB1AF1">
      <w:pPr>
        <w:pStyle w:val="BodyText"/>
        <w:spacing w:before="238"/>
        <w:ind w:right="628"/>
        <w:jc w:val="center"/>
      </w:pP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13,</w:t>
      </w:r>
      <w:r>
        <w:rPr>
          <w:spacing w:val="-11"/>
        </w:rPr>
        <w:t xml:space="preserve"> </w:t>
      </w:r>
      <w:r>
        <w:rPr>
          <w:spacing w:val="-4"/>
        </w:rPr>
        <w:t>2013</w:t>
      </w:r>
    </w:p>
    <w:p w14:paraId="4AAB69C3" w14:textId="77777777" w:rsidR="008C7303" w:rsidRDefault="00FB1AF1">
      <w:pPr>
        <w:pStyle w:val="Heading2"/>
        <w:spacing w:before="237"/>
      </w:pPr>
      <w:r>
        <w:rPr>
          <w:spacing w:val="-2"/>
        </w:rPr>
        <w:t>MEMORANDUM</w:t>
      </w:r>
    </w:p>
    <w:p w14:paraId="4AAB69C4" w14:textId="77777777" w:rsidR="008C7303" w:rsidRDefault="008C7303">
      <w:pPr>
        <w:pStyle w:val="BodyText"/>
        <w:spacing w:before="10"/>
        <w:rPr>
          <w:b/>
          <w:sz w:val="11"/>
        </w:rPr>
      </w:pPr>
    </w:p>
    <w:p w14:paraId="4AAB69C5" w14:textId="77777777" w:rsidR="008C7303" w:rsidRDefault="008C7303">
      <w:pPr>
        <w:pStyle w:val="BodyText"/>
        <w:rPr>
          <w:b/>
          <w:sz w:val="11"/>
        </w:rPr>
        <w:sectPr w:rsidR="008C7303">
          <w:type w:val="continuous"/>
          <w:pgSz w:w="12290" w:h="15840"/>
          <w:pgMar w:top="780" w:right="1275" w:bottom="0" w:left="1417" w:header="720" w:footer="720" w:gutter="0"/>
          <w:cols w:space="720"/>
        </w:sectPr>
      </w:pPr>
    </w:p>
    <w:p w14:paraId="4AAB69C6" w14:textId="77777777" w:rsidR="008C7303" w:rsidRDefault="00FB1AF1">
      <w:pPr>
        <w:pStyle w:val="BodyText"/>
        <w:spacing w:before="91" w:line="693" w:lineRule="auto"/>
        <w:ind w:left="156" w:right="38" w:firstLine="6"/>
      </w:pPr>
      <w:r>
        <w:rPr>
          <w:spacing w:val="-4"/>
        </w:rPr>
        <w:t xml:space="preserve">TO: </w:t>
      </w:r>
      <w:r>
        <w:rPr>
          <w:spacing w:val="-6"/>
        </w:rPr>
        <w:t>FROM:</w:t>
      </w:r>
    </w:p>
    <w:p w14:paraId="4AAB69C7" w14:textId="77777777" w:rsidR="008C7303" w:rsidRDefault="00FB1AF1">
      <w:pPr>
        <w:pStyle w:val="BodyText"/>
        <w:spacing w:before="96" w:line="249" w:lineRule="exact"/>
        <w:ind w:left="182"/>
      </w:pPr>
      <w:r>
        <w:br w:type="column"/>
      </w:r>
      <w:r>
        <w:rPr>
          <w:spacing w:val="-4"/>
        </w:rPr>
        <w:t>Aquifer</w:t>
      </w:r>
      <w:r>
        <w:rPr>
          <w:spacing w:val="-10"/>
        </w:rPr>
        <w:t xml:space="preserve"> </w:t>
      </w:r>
      <w:r>
        <w:rPr>
          <w:spacing w:val="-4"/>
        </w:rPr>
        <w:t>Protection</w:t>
      </w:r>
      <w:r>
        <w:rPr>
          <w:spacing w:val="-8"/>
        </w:rPr>
        <w:t xml:space="preserve"> </w:t>
      </w:r>
      <w:r>
        <w:rPr>
          <w:spacing w:val="-4"/>
        </w:rPr>
        <w:t>Section</w:t>
      </w:r>
      <w:r>
        <w:rPr>
          <w:spacing w:val="-9"/>
        </w:rPr>
        <w:t xml:space="preserve"> </w:t>
      </w:r>
      <w:r>
        <w:rPr>
          <w:spacing w:val="-4"/>
        </w:rPr>
        <w:t>Supervisors</w:t>
      </w:r>
    </w:p>
    <w:p w14:paraId="4AAB69C8" w14:textId="77777777" w:rsidR="008C7303" w:rsidRDefault="00FB1AF1">
      <w:pPr>
        <w:pStyle w:val="BodyText"/>
        <w:spacing w:line="249" w:lineRule="exact"/>
        <w:ind w:left="184"/>
      </w:pPr>
      <w:r>
        <w:rPr>
          <w:spacing w:val="-4"/>
        </w:rPr>
        <w:t>Laboratories,</w:t>
      </w:r>
      <w:r>
        <w:rPr>
          <w:spacing w:val="-2"/>
        </w:rPr>
        <w:t xml:space="preserve"> </w:t>
      </w:r>
      <w:r>
        <w:rPr>
          <w:spacing w:val="-4"/>
        </w:rPr>
        <w:t>Consultants,</w:t>
      </w:r>
      <w:r>
        <w:rPr>
          <w:spacing w:val="-6"/>
        </w:rPr>
        <w:t xml:space="preserve"> </w:t>
      </w:r>
      <w:r>
        <w:rPr>
          <w:spacing w:val="-4"/>
        </w:rPr>
        <w:t>Permittees,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Interested</w:t>
      </w:r>
      <w:r>
        <w:rPr>
          <w:spacing w:val="3"/>
        </w:rPr>
        <w:t xml:space="preserve"> </w:t>
      </w:r>
      <w:r>
        <w:rPr>
          <w:spacing w:val="-4"/>
        </w:rPr>
        <w:t>Parties</w:t>
      </w:r>
    </w:p>
    <w:p w14:paraId="4AAB69C9" w14:textId="77777777" w:rsidR="008C7303" w:rsidRDefault="00FB1AF1">
      <w:pPr>
        <w:pStyle w:val="BodyText"/>
        <w:spacing w:before="252" w:line="223" w:lineRule="auto"/>
        <w:ind w:left="156" w:right="5504" w:firstLine="28"/>
      </w:pPr>
      <w:r>
        <w:rPr>
          <w:spacing w:val="-6"/>
        </w:rPr>
        <w:t>S.</w:t>
      </w:r>
      <w:r>
        <w:rPr>
          <w:spacing w:val="-8"/>
        </w:rPr>
        <w:t xml:space="preserve"> </w:t>
      </w:r>
      <w:r>
        <w:rPr>
          <w:spacing w:val="-6"/>
        </w:rPr>
        <w:t>Jay</w:t>
      </w:r>
      <w:r>
        <w:rPr>
          <w:spacing w:val="-8"/>
        </w:rPr>
        <w:t xml:space="preserve"> </w:t>
      </w:r>
      <w:r>
        <w:rPr>
          <w:spacing w:val="-6"/>
        </w:rPr>
        <w:t>Zimmerman,</w:t>
      </w:r>
      <w:r>
        <w:rPr>
          <w:spacing w:val="-8"/>
        </w:rPr>
        <w:t xml:space="preserve"> </w:t>
      </w:r>
      <w:r>
        <w:rPr>
          <w:spacing w:val="-6"/>
        </w:rPr>
        <w:t>P.G.</w:t>
      </w:r>
      <w:r>
        <w:rPr>
          <w:spacing w:val="-32"/>
        </w:rPr>
        <w:t xml:space="preserve"> </w:t>
      </w:r>
      <w:r>
        <w:rPr>
          <w:spacing w:val="-62"/>
        </w:rPr>
        <w:t>�</w:t>
      </w:r>
      <w:r>
        <w:t xml:space="preserve"> Section Chief</w:t>
      </w:r>
    </w:p>
    <w:p w14:paraId="4AAB69CA" w14:textId="77777777" w:rsidR="008C7303" w:rsidRDefault="008C7303">
      <w:pPr>
        <w:pStyle w:val="BodyText"/>
        <w:spacing w:line="223" w:lineRule="auto"/>
        <w:sectPr w:rsidR="008C7303">
          <w:type w:val="continuous"/>
          <w:pgSz w:w="12290" w:h="15840"/>
          <w:pgMar w:top="780" w:right="1275" w:bottom="0" w:left="1417" w:header="720" w:footer="720" w:gutter="0"/>
          <w:cols w:num="2" w:space="720" w:equalWidth="0">
            <w:col w:w="861" w:space="196"/>
            <w:col w:w="8541"/>
          </w:cols>
        </w:sectPr>
      </w:pPr>
    </w:p>
    <w:p w14:paraId="4AAB69CB" w14:textId="64191779" w:rsidR="008C7303" w:rsidRDefault="00FB1AF1">
      <w:pPr>
        <w:pStyle w:val="BodyText"/>
        <w:spacing w:before="5" w:line="232" w:lineRule="auto"/>
        <w:ind w:left="1247" w:right="77" w:hanging="1092"/>
      </w:pPr>
      <w:r>
        <w:rPr>
          <w:spacing w:val="-4"/>
        </w:rPr>
        <w:t>SUBJECT:</w:t>
      </w:r>
      <w:r>
        <w:rPr>
          <w:spacing w:val="32"/>
        </w:rPr>
        <w:t xml:space="preserve"> </w:t>
      </w:r>
      <w:r>
        <w:rPr>
          <w:spacing w:val="-4"/>
        </w:rPr>
        <w:t>Aquifer</w:t>
      </w:r>
      <w:r>
        <w:rPr>
          <w:spacing w:val="-10"/>
        </w:rPr>
        <w:t xml:space="preserve"> </w:t>
      </w:r>
      <w:r>
        <w:rPr>
          <w:spacing w:val="-4"/>
        </w:rPr>
        <w:t>Protection Section</w:t>
      </w:r>
      <w:r>
        <w:rPr>
          <w:spacing w:val="-10"/>
        </w:rPr>
        <w:t xml:space="preserve"> </w:t>
      </w:r>
      <w:r>
        <w:rPr>
          <w:spacing w:val="-4"/>
        </w:rPr>
        <w:t>Policy for</w:t>
      </w:r>
      <w:r>
        <w:rPr>
          <w:spacing w:val="-10"/>
        </w:rPr>
        <w:t xml:space="preserve"> </w:t>
      </w:r>
      <w:r>
        <w:rPr>
          <w:spacing w:val="-4"/>
        </w:rPr>
        <w:t>Metals</w:t>
      </w:r>
      <w:r>
        <w:rPr>
          <w:spacing w:val="-6"/>
        </w:rPr>
        <w:t xml:space="preserve"> </w:t>
      </w:r>
      <w:r>
        <w:rPr>
          <w:spacing w:val="-4"/>
        </w:rPr>
        <w:t>Determinations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t xml:space="preserve"> </w:t>
      </w:r>
      <w:r>
        <w:rPr>
          <w:spacing w:val="-4"/>
        </w:rPr>
        <w:t>by</w:t>
      </w:r>
      <w:r>
        <w:rPr>
          <w:spacing w:val="-15"/>
        </w:rPr>
        <w:t xml:space="preserve"> </w:t>
      </w:r>
      <w:r>
        <w:rPr>
          <w:spacing w:val="-4"/>
        </w:rPr>
        <w:t>Title</w:t>
      </w:r>
      <w:r>
        <w:t xml:space="preserve"> </w:t>
      </w:r>
      <w:r w:rsidR="004A753E">
        <w:rPr>
          <w:spacing w:val="-4"/>
        </w:rPr>
        <w:t>15</w:t>
      </w:r>
      <w:r>
        <w:rPr>
          <w:spacing w:val="-4"/>
        </w:rPr>
        <w:t xml:space="preserve">A, North </w:t>
      </w:r>
      <w:r>
        <w:t>Carolina</w:t>
      </w:r>
      <w:r>
        <w:rPr>
          <w:spacing w:val="-14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Code,</w:t>
      </w:r>
      <w:r>
        <w:rPr>
          <w:spacing w:val="-14"/>
        </w:rPr>
        <w:t xml:space="preserve"> </w:t>
      </w:r>
      <w:r>
        <w:t>Subchapter</w:t>
      </w:r>
      <w:r>
        <w:rPr>
          <w:spacing w:val="3"/>
        </w:rPr>
        <w:t xml:space="preserve"> </w:t>
      </w:r>
      <w:r>
        <w:t>2L</w:t>
      </w:r>
    </w:p>
    <w:p w14:paraId="4AAB69CC" w14:textId="77777777" w:rsidR="008C7303" w:rsidRDefault="008C7303">
      <w:pPr>
        <w:pStyle w:val="BodyText"/>
        <w:spacing w:before="226"/>
      </w:pPr>
    </w:p>
    <w:p w14:paraId="4AAB69CD" w14:textId="77777777" w:rsidR="008C7303" w:rsidRDefault="00FB1AF1">
      <w:pPr>
        <w:pStyle w:val="Heading2"/>
      </w:pPr>
      <w:r>
        <w:rPr>
          <w:spacing w:val="-2"/>
          <w:u w:val="thick"/>
        </w:rPr>
        <w:t>BACKGROUND</w:t>
      </w:r>
    </w:p>
    <w:p w14:paraId="4AAB69CE" w14:textId="17833785" w:rsidR="008C7303" w:rsidRDefault="00FB1AF1">
      <w:pPr>
        <w:pStyle w:val="BodyText"/>
        <w:spacing w:before="241" w:line="230" w:lineRule="auto"/>
        <w:ind w:left="158" w:hanging="1"/>
      </w:pP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r>
        <w:rPr>
          <w:spacing w:val="-2"/>
        </w:rPr>
        <w:t>supersedes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January</w:t>
      </w:r>
      <w:r>
        <w:rPr>
          <w:spacing w:val="-12"/>
        </w:rPr>
        <w:t xml:space="preserve"> </w:t>
      </w:r>
      <w:r>
        <w:rPr>
          <w:spacing w:val="-2"/>
        </w:rPr>
        <w:t>7,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2011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addresses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preparation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groundwater</w:t>
      </w:r>
      <w:r>
        <w:t xml:space="preserve"> </w:t>
      </w:r>
      <w:r>
        <w:rPr>
          <w:spacing w:val="-2"/>
        </w:rPr>
        <w:t>samples</w:t>
      </w:r>
      <w:r>
        <w:rPr>
          <w:spacing w:val="-9"/>
        </w:rPr>
        <w:t xml:space="preserve"> </w:t>
      </w:r>
      <w:r>
        <w:rPr>
          <w:spacing w:val="-2"/>
        </w:rPr>
        <w:t xml:space="preserve">for </w:t>
      </w:r>
      <w:r>
        <w:rPr>
          <w:spacing w:val="-4"/>
        </w:rPr>
        <w:t>metals</w:t>
      </w:r>
      <w:r>
        <w:rPr>
          <w:spacing w:val="-10"/>
        </w:rPr>
        <w:t xml:space="preserve"> </w:t>
      </w:r>
      <w:r>
        <w:rPr>
          <w:spacing w:val="-4"/>
        </w:rPr>
        <w:t>analyses.</w:t>
      </w:r>
      <w:r>
        <w:rPr>
          <w:spacing w:val="-10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policy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implemented</w:t>
      </w:r>
      <w: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establish</w:t>
      </w:r>
      <w:r>
        <w:rPr>
          <w:spacing w:val="-5"/>
        </w:rPr>
        <w:t xml:space="preserve"> </w:t>
      </w:r>
      <w:r>
        <w:rPr>
          <w:spacing w:val="-4"/>
        </w:rPr>
        <w:t>statewide</w:t>
      </w:r>
      <w:r>
        <w:rPr>
          <w:spacing w:val="-1"/>
        </w:rPr>
        <w:t xml:space="preserve"> </w:t>
      </w:r>
      <w:r>
        <w:rPr>
          <w:spacing w:val="-4"/>
        </w:rPr>
        <w:t>consistency</w:t>
      </w:r>
      <w:r>
        <w:rPr>
          <w:spacing w:val="4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handling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 xml:space="preserve">groundwater </w:t>
      </w:r>
      <w:r>
        <w:rPr>
          <w:spacing w:val="-2"/>
        </w:rPr>
        <w:t>samples</w:t>
      </w:r>
      <w:r>
        <w:rPr>
          <w:spacing w:val="-12"/>
        </w:rPr>
        <w:t xml:space="preserve"> </w:t>
      </w:r>
      <w:r>
        <w:rPr>
          <w:spacing w:val="-2"/>
        </w:rPr>
        <w:t>collected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determine compliance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groundwater</w:t>
      </w:r>
      <w:r>
        <w:t xml:space="preserve"> </w:t>
      </w:r>
      <w:r>
        <w:rPr>
          <w:spacing w:val="-2"/>
        </w:rPr>
        <w:t>standards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 xml:space="preserve">Title </w:t>
      </w:r>
      <w:r w:rsidR="004A753E">
        <w:rPr>
          <w:spacing w:val="-2"/>
        </w:rPr>
        <w:t>15</w:t>
      </w:r>
      <w:r>
        <w:rPr>
          <w:spacing w:val="-2"/>
        </w:rPr>
        <w:t>A,</w:t>
      </w:r>
      <w:r>
        <w:rPr>
          <w:spacing w:val="-12"/>
        </w:rPr>
        <w:t xml:space="preserve"> </w:t>
      </w:r>
      <w:r>
        <w:rPr>
          <w:spacing w:val="-2"/>
        </w:rPr>
        <w:t>North</w:t>
      </w:r>
      <w:r>
        <w:rPr>
          <w:spacing w:val="-12"/>
        </w:rPr>
        <w:t xml:space="preserve"> </w:t>
      </w:r>
      <w:r>
        <w:rPr>
          <w:spacing w:val="-2"/>
        </w:rPr>
        <w:t>Carolina Administrative</w:t>
      </w:r>
      <w:r>
        <w:rPr>
          <w:spacing w:val="-12"/>
        </w:rPr>
        <w:t xml:space="preserve"> </w:t>
      </w:r>
      <w:r>
        <w:rPr>
          <w:spacing w:val="-2"/>
        </w:rPr>
        <w:t>Code,</w:t>
      </w:r>
      <w:r>
        <w:rPr>
          <w:spacing w:val="-12"/>
        </w:rPr>
        <w:t xml:space="preserve"> </w:t>
      </w:r>
      <w:r>
        <w:rPr>
          <w:spacing w:val="-2"/>
        </w:rPr>
        <w:t>Subchapter</w:t>
      </w:r>
      <w:r>
        <w:rPr>
          <w:spacing w:val="-5"/>
        </w:rPr>
        <w:t xml:space="preserve"> </w:t>
      </w:r>
      <w:r>
        <w:rPr>
          <w:spacing w:val="-2"/>
        </w:rPr>
        <w:t>2L</w:t>
      </w:r>
      <w:r>
        <w:rPr>
          <w:spacing w:val="-12"/>
        </w:rPr>
        <w:t xml:space="preserve"> </w:t>
      </w:r>
      <w:r>
        <w:rPr>
          <w:spacing w:val="-2"/>
        </w:rPr>
        <w:t>(l</w:t>
      </w:r>
      <w:r w:rsidR="004A753E">
        <w:rPr>
          <w:spacing w:val="-2"/>
        </w:rPr>
        <w:t>5</w:t>
      </w:r>
      <w:r>
        <w:rPr>
          <w:spacing w:val="-2"/>
        </w:rPr>
        <w:t>A NCAC</w:t>
      </w:r>
      <w:r>
        <w:rPr>
          <w:spacing w:val="-7"/>
        </w:rPr>
        <w:t xml:space="preserve"> </w:t>
      </w:r>
      <w:r>
        <w:rPr>
          <w:spacing w:val="-2"/>
        </w:rPr>
        <w:t>2L).</w:t>
      </w:r>
      <w:r>
        <w:rPr>
          <w:spacing w:val="-12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also</w:t>
      </w:r>
      <w:r>
        <w:rPr>
          <w:spacing w:val="-10"/>
        </w:rPr>
        <w:t xml:space="preserve"> </w:t>
      </w:r>
      <w:r>
        <w:rPr>
          <w:spacing w:val="-2"/>
        </w:rPr>
        <w:t>addresses</w:t>
      </w:r>
      <w:r>
        <w:rPr>
          <w:spacing w:val="-3"/>
        </w:rPr>
        <w:t xml:space="preserve"> </w:t>
      </w:r>
      <w:r>
        <w:rPr>
          <w:spacing w:val="-2"/>
        </w:rPr>
        <w:t>treatment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 xml:space="preserve">groundwater quality </w:t>
      </w:r>
      <w:r>
        <w:t>samples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metal</w:t>
      </w:r>
      <w:r>
        <w:rPr>
          <w:spacing w:val="-14"/>
        </w:rPr>
        <w:t xml:space="preserve"> </w:t>
      </w:r>
      <w:r>
        <w:t>analyses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follows:</w:t>
      </w:r>
    </w:p>
    <w:p w14:paraId="4AAB69CF" w14:textId="1C770C70" w:rsidR="008C7303" w:rsidRDefault="004A753E">
      <w:pPr>
        <w:pStyle w:val="BodyText"/>
        <w:spacing w:before="241" w:line="230" w:lineRule="auto"/>
        <w:ind w:left="879" w:firstLine="24"/>
      </w:pPr>
      <w:r>
        <w:rPr>
          <w:spacing w:val="-4"/>
        </w:rPr>
        <w:t>15</w:t>
      </w:r>
      <w:r w:rsidR="00FB1AF1">
        <w:rPr>
          <w:spacing w:val="-4"/>
        </w:rPr>
        <w:t>A</w:t>
      </w:r>
      <w:r w:rsidR="00FB1AF1">
        <w:rPr>
          <w:spacing w:val="-10"/>
        </w:rPr>
        <w:t xml:space="preserve"> </w:t>
      </w:r>
      <w:r w:rsidR="00FB1AF1">
        <w:rPr>
          <w:spacing w:val="-4"/>
        </w:rPr>
        <w:t>NCAC</w:t>
      </w:r>
      <w:r w:rsidR="00FB1AF1">
        <w:rPr>
          <w:spacing w:val="-10"/>
        </w:rPr>
        <w:t xml:space="preserve"> </w:t>
      </w:r>
      <w:r w:rsidR="00FB1AF1">
        <w:rPr>
          <w:spacing w:val="-4"/>
        </w:rPr>
        <w:t>2L</w:t>
      </w:r>
      <w:r w:rsidR="00FB1AF1">
        <w:rPr>
          <w:spacing w:val="-13"/>
        </w:rPr>
        <w:t xml:space="preserve"> </w:t>
      </w:r>
      <w:r w:rsidR="00FB1AF1">
        <w:rPr>
          <w:spacing w:val="-4"/>
        </w:rPr>
        <w:t>.0202(g),</w:t>
      </w:r>
      <w:r w:rsidR="00FB1AF1">
        <w:rPr>
          <w:spacing w:val="-26"/>
        </w:rPr>
        <w:t xml:space="preserve"> </w:t>
      </w:r>
      <w:r w:rsidR="00FB1AF1">
        <w:rPr>
          <w:spacing w:val="-4"/>
        </w:rPr>
        <w:t>which addresses</w:t>
      </w:r>
      <w:r w:rsidR="00FB1AF1">
        <w:rPr>
          <w:spacing w:val="-9"/>
        </w:rPr>
        <w:t xml:space="preserve"> </w:t>
      </w:r>
      <w:r w:rsidR="00FB1AF1">
        <w:rPr>
          <w:spacing w:val="-4"/>
        </w:rPr>
        <w:t>Class GA</w:t>
      </w:r>
      <w:r w:rsidR="00FB1AF1">
        <w:rPr>
          <w:spacing w:val="-10"/>
        </w:rPr>
        <w:t xml:space="preserve"> </w:t>
      </w:r>
      <w:r w:rsidR="00FB1AF1">
        <w:rPr>
          <w:spacing w:val="-4"/>
        </w:rPr>
        <w:t>Standards</w:t>
      </w:r>
      <w:r w:rsidR="00FB1AF1">
        <w:rPr>
          <w:spacing w:val="-8"/>
        </w:rPr>
        <w:t xml:space="preserve"> </w:t>
      </w:r>
      <w:r w:rsidR="00FB1AF1">
        <w:rPr>
          <w:spacing w:val="-4"/>
        </w:rPr>
        <w:t>for</w:t>
      </w:r>
      <w:r w:rsidR="00FB1AF1">
        <w:rPr>
          <w:spacing w:val="-13"/>
        </w:rPr>
        <w:t xml:space="preserve"> </w:t>
      </w:r>
      <w:r w:rsidR="00FB1AF1">
        <w:rPr>
          <w:spacing w:val="-4"/>
        </w:rPr>
        <w:t>groundwater, states</w:t>
      </w:r>
      <w:r w:rsidR="00FB1AF1">
        <w:t xml:space="preserve"> </w:t>
      </w:r>
      <w:r w:rsidR="00FB1AF1">
        <w:rPr>
          <w:spacing w:val="-4"/>
        </w:rPr>
        <w:t>...</w:t>
      </w:r>
      <w:r w:rsidR="00FB1AF1">
        <w:rPr>
          <w:spacing w:val="18"/>
        </w:rPr>
        <w:t xml:space="preserve"> </w:t>
      </w:r>
      <w:r w:rsidR="00FB1AF1">
        <w:rPr>
          <w:spacing w:val="-4"/>
        </w:rPr>
        <w:t>�'the standard</w:t>
      </w:r>
      <w:r w:rsidR="00FB1AF1">
        <w:t xml:space="preserve"> </w:t>
      </w:r>
      <w:r w:rsidR="00FB1AF1">
        <w:rPr>
          <w:spacing w:val="-4"/>
        </w:rPr>
        <w:t>refers</w:t>
      </w:r>
      <w:r w:rsidR="00FB1AF1">
        <w:rPr>
          <w:spacing w:val="-9"/>
        </w:rPr>
        <w:t xml:space="preserve"> </w:t>
      </w:r>
      <w:r w:rsidR="00FB1AF1">
        <w:rPr>
          <w:spacing w:val="-4"/>
        </w:rPr>
        <w:t>to</w:t>
      </w:r>
      <w:r w:rsidR="00FB1AF1">
        <w:rPr>
          <w:spacing w:val="-19"/>
        </w:rPr>
        <w:t xml:space="preserve"> </w:t>
      </w:r>
      <w:r w:rsidR="00FB1AF1">
        <w:rPr>
          <w:spacing w:val="-4"/>
        </w:rPr>
        <w:t>the</w:t>
      </w:r>
      <w:r w:rsidR="00FB1AF1">
        <w:rPr>
          <w:spacing w:val="-17"/>
        </w:rPr>
        <w:t xml:space="preserve"> </w:t>
      </w:r>
      <w:r w:rsidR="00FB1AF1">
        <w:rPr>
          <w:spacing w:val="-4"/>
        </w:rPr>
        <w:t>total</w:t>
      </w:r>
      <w:r w:rsidR="00FB1AF1">
        <w:rPr>
          <w:spacing w:val="-9"/>
        </w:rPr>
        <w:t xml:space="preserve"> </w:t>
      </w:r>
      <w:r w:rsidR="00FB1AF1">
        <w:rPr>
          <w:spacing w:val="-4"/>
        </w:rPr>
        <w:t>concentration</w:t>
      </w:r>
      <w:r w:rsidR="00FB1AF1">
        <w:rPr>
          <w:spacing w:val="9"/>
        </w:rPr>
        <w:t xml:space="preserve"> </w:t>
      </w:r>
      <w:r w:rsidR="00FB1AF1">
        <w:rPr>
          <w:spacing w:val="-4"/>
        </w:rPr>
        <w:t>in</w:t>
      </w:r>
      <w:r w:rsidR="00FB1AF1">
        <w:rPr>
          <w:spacing w:val="-12"/>
        </w:rPr>
        <w:t xml:space="preserve"> </w:t>
      </w:r>
      <w:r w:rsidR="00FB1AF1">
        <w:rPr>
          <w:spacing w:val="-4"/>
        </w:rPr>
        <w:t>micrograms</w:t>
      </w:r>
      <w:r w:rsidR="00FB1AF1">
        <w:rPr>
          <w:spacing w:val="9"/>
        </w:rPr>
        <w:t xml:space="preserve"> </w:t>
      </w:r>
      <w:r w:rsidR="00FB1AF1">
        <w:rPr>
          <w:spacing w:val="-4"/>
        </w:rPr>
        <w:t>per</w:t>
      </w:r>
      <w:r w:rsidR="00FB1AF1">
        <w:rPr>
          <w:spacing w:val="-8"/>
        </w:rPr>
        <w:t xml:space="preserve"> </w:t>
      </w:r>
      <w:r w:rsidR="00FB1AF1">
        <w:rPr>
          <w:spacing w:val="-4"/>
        </w:rPr>
        <w:t>liter</w:t>
      </w:r>
      <w:r w:rsidR="00FB1AF1">
        <w:rPr>
          <w:spacing w:val="-9"/>
        </w:rPr>
        <w:t xml:space="preserve"> </w:t>
      </w:r>
      <w:r w:rsidR="00FB1AF1">
        <w:rPr>
          <w:spacing w:val="-4"/>
        </w:rPr>
        <w:t>of</w:t>
      </w:r>
      <w:r w:rsidR="00FB1AF1">
        <w:rPr>
          <w:spacing w:val="-13"/>
        </w:rPr>
        <w:t xml:space="preserve"> </w:t>
      </w:r>
      <w:r w:rsidR="00FB1AF1">
        <w:rPr>
          <w:spacing w:val="-4"/>
        </w:rPr>
        <w:t>any</w:t>
      </w:r>
      <w:r w:rsidR="00FB1AF1">
        <w:rPr>
          <w:spacing w:val="-7"/>
        </w:rPr>
        <w:t xml:space="preserve"> </w:t>
      </w:r>
      <w:r w:rsidR="00FB1AF1">
        <w:rPr>
          <w:spacing w:val="-4"/>
        </w:rPr>
        <w:t>constituent</w:t>
      </w:r>
      <w:r w:rsidR="00FB1AF1">
        <w:t xml:space="preserve"> </w:t>
      </w:r>
      <w:r w:rsidR="00FB1AF1">
        <w:rPr>
          <w:spacing w:val="-4"/>
        </w:rPr>
        <w:t>in</w:t>
      </w:r>
      <w:r w:rsidR="00FB1AF1">
        <w:rPr>
          <w:spacing w:val="-9"/>
        </w:rPr>
        <w:t xml:space="preserve"> </w:t>
      </w:r>
      <w:r w:rsidR="00FB1AF1">
        <w:rPr>
          <w:spacing w:val="-4"/>
        </w:rPr>
        <w:t>a</w:t>
      </w:r>
      <w:r w:rsidR="00FB1AF1">
        <w:rPr>
          <w:spacing w:val="-6"/>
        </w:rPr>
        <w:t xml:space="preserve"> </w:t>
      </w:r>
      <w:r w:rsidR="00FB1AF1">
        <w:rPr>
          <w:spacing w:val="-4"/>
        </w:rPr>
        <w:t xml:space="preserve">dissolved, </w:t>
      </w:r>
      <w:r w:rsidR="00FB1AF1">
        <w:t>colloidal</w:t>
      </w:r>
      <w:r w:rsidR="00FB1AF1">
        <w:rPr>
          <w:spacing w:val="-14"/>
        </w:rPr>
        <w:t xml:space="preserve"> </w:t>
      </w:r>
      <w:r w:rsidR="00FB1AF1">
        <w:t>or</w:t>
      </w:r>
      <w:r w:rsidR="00FB1AF1">
        <w:rPr>
          <w:spacing w:val="-14"/>
        </w:rPr>
        <w:t xml:space="preserve"> </w:t>
      </w:r>
      <w:r w:rsidR="00FB1AF1">
        <w:t>particulate</w:t>
      </w:r>
      <w:r w:rsidR="00FB1AF1">
        <w:rPr>
          <w:spacing w:val="-14"/>
        </w:rPr>
        <w:t xml:space="preserve"> </w:t>
      </w:r>
      <w:r w:rsidR="00FB1AF1">
        <w:t>form</w:t>
      </w:r>
      <w:r w:rsidR="00FB1AF1">
        <w:rPr>
          <w:spacing w:val="-13"/>
        </w:rPr>
        <w:t xml:space="preserve"> </w:t>
      </w:r>
      <w:r w:rsidR="00FB1AF1">
        <w:t>which</w:t>
      </w:r>
      <w:r w:rsidR="00FB1AF1">
        <w:rPr>
          <w:spacing w:val="-14"/>
        </w:rPr>
        <w:t xml:space="preserve"> </w:t>
      </w:r>
      <w:r w:rsidR="00FB1AF1">
        <w:t>is</w:t>
      </w:r>
      <w:r w:rsidR="00FB1AF1">
        <w:rPr>
          <w:spacing w:val="-14"/>
        </w:rPr>
        <w:t xml:space="preserve"> </w:t>
      </w:r>
      <w:r w:rsidR="00FB1AF1">
        <w:t>mobile</w:t>
      </w:r>
      <w:r w:rsidR="00FB1AF1">
        <w:rPr>
          <w:spacing w:val="-14"/>
        </w:rPr>
        <w:t xml:space="preserve"> </w:t>
      </w:r>
      <w:r w:rsidR="00FB1AF1">
        <w:t>in</w:t>
      </w:r>
      <w:r w:rsidR="00FB1AF1">
        <w:rPr>
          <w:spacing w:val="-13"/>
        </w:rPr>
        <w:t xml:space="preserve"> </w:t>
      </w:r>
      <w:r w:rsidR="00FB1AF1">
        <w:t>groundwater."</w:t>
      </w:r>
    </w:p>
    <w:p w14:paraId="4AAB69D0" w14:textId="77777777" w:rsidR="008C7303" w:rsidRDefault="00FB1AF1">
      <w:pPr>
        <w:pStyle w:val="BodyText"/>
        <w:spacing w:before="243" w:line="230" w:lineRule="auto"/>
        <w:ind w:left="156" w:right="187" w:firstLine="1"/>
        <w:jc w:val="both"/>
      </w:pP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purpose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collecting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analyzing groundwater</w:t>
      </w:r>
      <w:r>
        <w:t xml:space="preserve"> </w:t>
      </w:r>
      <w:r>
        <w:rPr>
          <w:spacing w:val="-4"/>
        </w:rPr>
        <w:t>samples is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obtain a</w:t>
      </w:r>
      <w:r>
        <w:rPr>
          <w:spacing w:val="-10"/>
        </w:rPr>
        <w:t xml:space="preserve"> </w:t>
      </w:r>
      <w:r>
        <w:rPr>
          <w:spacing w:val="-4"/>
        </w:rPr>
        <w:t>representation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constituents</w:t>
      </w:r>
      <w:r>
        <w:rPr>
          <w:spacing w:val="9"/>
        </w:rPr>
        <w:t xml:space="preserve"> </w:t>
      </w:r>
      <w:r>
        <w:rPr>
          <w:spacing w:val="-4"/>
        </w:rPr>
        <w:t>that are</w:t>
      </w:r>
      <w:r>
        <w:rPr>
          <w:spacing w:val="-9"/>
        </w:rPr>
        <w:t xml:space="preserve"> </w:t>
      </w:r>
      <w:r>
        <w:rPr>
          <w:spacing w:val="-4"/>
        </w:rPr>
        <w:t>mobile in</w:t>
      </w:r>
      <w:r>
        <w:rPr>
          <w:spacing w:val="-10"/>
        </w:rPr>
        <w:t xml:space="preserve"> </w:t>
      </w:r>
      <w:r>
        <w:rPr>
          <w:spacing w:val="-4"/>
        </w:rPr>
        <w:t>groundwater.</w:t>
      </w:r>
      <w:r>
        <w:rPr>
          <w:spacing w:val="8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can usually be</w:t>
      </w:r>
      <w:r>
        <w:rPr>
          <w:spacing w:val="-8"/>
        </w:rPr>
        <w:t xml:space="preserve"> </w:t>
      </w:r>
      <w:r>
        <w:rPr>
          <w:spacing w:val="-4"/>
        </w:rPr>
        <w:t>achieved</w:t>
      </w:r>
      <w: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few problems when</w:t>
      </w:r>
      <w:r>
        <w:rPr>
          <w:spacing w:val="-7"/>
        </w:rPr>
        <w:t xml:space="preserve"> </w:t>
      </w:r>
      <w:r>
        <w:rPr>
          <w:spacing w:val="-4"/>
        </w:rPr>
        <w:t>clear</w:t>
      </w:r>
      <w:r>
        <w:rPr>
          <w:spacing w:val="-5"/>
        </w:rPr>
        <w:t xml:space="preserve"> </w:t>
      </w:r>
      <w:r>
        <w:rPr>
          <w:spacing w:val="-4"/>
        </w:rPr>
        <w:t>samples are</w:t>
      </w:r>
      <w:r>
        <w:rPr>
          <w:spacing w:val="-7"/>
        </w:rPr>
        <w:t xml:space="preserve"> </w:t>
      </w:r>
      <w:r>
        <w:rPr>
          <w:spacing w:val="-4"/>
        </w:rPr>
        <w:t xml:space="preserve">collected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wells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been</w:t>
      </w:r>
      <w:r>
        <w:rPr>
          <w:spacing w:val="-8"/>
        </w:rPr>
        <w:t xml:space="preserve"> </w:t>
      </w:r>
      <w:r>
        <w:rPr>
          <w:spacing w:val="-2"/>
        </w:rPr>
        <w:t>properly</w:t>
      </w:r>
      <w:r>
        <w:rPr>
          <w:spacing w:val="-3"/>
        </w:rPr>
        <w:t xml:space="preserve"> </w:t>
      </w:r>
      <w:r>
        <w:rPr>
          <w:spacing w:val="-2"/>
        </w:rPr>
        <w:t>constructed and</w:t>
      </w:r>
      <w:r>
        <w:rPr>
          <w:spacing w:val="-7"/>
        </w:rPr>
        <w:t xml:space="preserve"> </w:t>
      </w:r>
      <w:r>
        <w:rPr>
          <w:spacing w:val="-2"/>
        </w:rPr>
        <w:t>developed so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sediment in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water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minimal.</w:t>
      </w:r>
    </w:p>
    <w:p w14:paraId="4AAB69D1" w14:textId="5268AB40" w:rsidR="008C7303" w:rsidRDefault="00FB1AF1">
      <w:pPr>
        <w:pStyle w:val="BodyText"/>
        <w:spacing w:line="230" w:lineRule="auto"/>
        <w:ind w:left="156" w:right="77" w:firstLine="4"/>
      </w:pPr>
      <w:r>
        <w:rPr>
          <w:spacing w:val="-4"/>
        </w:rPr>
        <w:t>However, for</w:t>
      </w:r>
      <w:r>
        <w:rPr>
          <w:spacing w:val="-8"/>
        </w:rPr>
        <w:t xml:space="preserve"> </w:t>
      </w:r>
      <w:r>
        <w:rPr>
          <w:spacing w:val="-4"/>
        </w:rPr>
        <w:t>those</w:t>
      </w:r>
      <w:r>
        <w:rPr>
          <w:spacing w:val="-5"/>
        </w:rPr>
        <w:t xml:space="preserve"> </w:t>
      </w:r>
      <w:r>
        <w:rPr>
          <w:spacing w:val="-4"/>
        </w:rPr>
        <w:t>samples that</w:t>
      </w:r>
      <w:r>
        <w:rPr>
          <w:spacing w:val="-7"/>
        </w:rPr>
        <w:t xml:space="preserve"> </w:t>
      </w:r>
      <w:r>
        <w:rPr>
          <w:spacing w:val="-4"/>
        </w:rPr>
        <w:t>ar</w:t>
      </w:r>
      <w:r w:rsidR="004A753E">
        <w:rPr>
          <w:spacing w:val="-4"/>
        </w:rPr>
        <w:t xml:space="preserve">e </w:t>
      </w:r>
      <w:r>
        <w:rPr>
          <w:spacing w:val="-4"/>
        </w:rPr>
        <w:t>not clear, it is</w:t>
      </w:r>
      <w:r>
        <w:rPr>
          <w:spacing w:val="-11"/>
        </w:rPr>
        <w:t xml:space="preserve"> </w:t>
      </w:r>
      <w:r>
        <w:rPr>
          <w:spacing w:val="-4"/>
        </w:rPr>
        <w:t>difficult</w:t>
      </w:r>
      <w:r>
        <w:rPr>
          <w:spacing w:val="-5"/>
        </w:rPr>
        <w:t xml:space="preserve"> </w:t>
      </w:r>
      <w:r>
        <w:rPr>
          <w:spacing w:val="-4"/>
        </w:rPr>
        <w:t>to differentiate</w:t>
      </w:r>
      <w:r>
        <w:rPr>
          <w:spacing w:val="19"/>
        </w:rPr>
        <w:t xml:space="preserve"> </w:t>
      </w:r>
      <w:r>
        <w:rPr>
          <w:spacing w:val="-4"/>
        </w:rPr>
        <w:t xml:space="preserve">between </w:t>
      </w:r>
      <w:proofErr w:type="gramStart"/>
      <w:r>
        <w:rPr>
          <w:spacing w:val="-4"/>
        </w:rPr>
        <w:t>sediment</w:t>
      </w:r>
      <w:proofErr w:type="gramEnd"/>
      <w:r>
        <w:rPr>
          <w:spacing w:val="-4"/>
        </w:rPr>
        <w:t xml:space="preserve"> that </w:t>
      </w:r>
      <w:proofErr w:type="gramStart"/>
      <w:r>
        <w:rPr>
          <w:spacing w:val="-4"/>
        </w:rPr>
        <w:t>re</w:t>
      </w:r>
      <w:r w:rsidR="004A753E">
        <w:rPr>
          <w:spacing w:val="-4"/>
        </w:rPr>
        <w:t>p</w:t>
      </w:r>
      <w:r>
        <w:rPr>
          <w:spacing w:val="-4"/>
        </w:rPr>
        <w:t>resents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formational</w:t>
      </w:r>
      <w:r>
        <w:rPr>
          <w:spacing w:val="-11"/>
        </w:rPr>
        <w:t xml:space="preserve"> </w:t>
      </w:r>
      <w:r>
        <w:rPr>
          <w:spacing w:val="-2"/>
        </w:rPr>
        <w:t>material</w:t>
      </w:r>
      <w:r>
        <w:rPr>
          <w:spacing w:val="-8"/>
        </w:rPr>
        <w:t xml:space="preserve"> </w:t>
      </w:r>
      <w:r>
        <w:rPr>
          <w:spacing w:val="-2"/>
        </w:rPr>
        <w:t>versus</w:t>
      </w:r>
      <w:r>
        <w:rPr>
          <w:spacing w:val="-8"/>
        </w:rPr>
        <w:t xml:space="preserve"> </w:t>
      </w:r>
      <w:r>
        <w:rPr>
          <w:spacing w:val="-2"/>
        </w:rPr>
        <w:t>mobile</w:t>
      </w:r>
      <w:r>
        <w:rPr>
          <w:spacing w:val="-11"/>
        </w:rPr>
        <w:t xml:space="preserve"> </w:t>
      </w:r>
      <w:r>
        <w:rPr>
          <w:spacing w:val="-2"/>
        </w:rPr>
        <w:t>particulates or</w:t>
      </w:r>
      <w:r>
        <w:rPr>
          <w:spacing w:val="-12"/>
        </w:rPr>
        <w:t xml:space="preserve"> </w:t>
      </w:r>
      <w:r>
        <w:rPr>
          <w:spacing w:val="-2"/>
        </w:rPr>
        <w:t>precipitates.</w:t>
      </w:r>
      <w:r>
        <w:rPr>
          <w:spacing w:val="36"/>
        </w:rPr>
        <w:t xml:space="preserve"> </w:t>
      </w:r>
      <w:r>
        <w:rPr>
          <w:spacing w:val="-2"/>
        </w:rPr>
        <w:t>Recently</w:t>
      </w:r>
      <w:r>
        <w:rPr>
          <w:spacing w:val="-10"/>
        </w:rPr>
        <w:t xml:space="preserve"> </w:t>
      </w:r>
      <w:r>
        <w:rPr>
          <w:spacing w:val="-2"/>
        </w:rPr>
        <w:t>established</w:t>
      </w:r>
      <w:r>
        <w:rPr>
          <w:spacing w:val="-6"/>
        </w:rPr>
        <w:t xml:space="preserve"> </w:t>
      </w:r>
      <w:r>
        <w:rPr>
          <w:spacing w:val="-2"/>
        </w:rPr>
        <w:t>EPA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USOS</w:t>
      </w:r>
      <w:r>
        <w:rPr>
          <w:spacing w:val="-12"/>
        </w:rPr>
        <w:t xml:space="preserve"> </w:t>
      </w:r>
      <w:r>
        <w:rPr>
          <w:spacing w:val="-2"/>
        </w:rPr>
        <w:t xml:space="preserve">metals </w:t>
      </w:r>
      <w:r>
        <w:rPr>
          <w:spacing w:val="-4"/>
        </w:rPr>
        <w:t>sampling protocols requiring</w:t>
      </w:r>
      <w:r>
        <w:rPr>
          <w:spacing w:val="-7"/>
        </w:rPr>
        <w:t xml:space="preserve"> </w:t>
      </w:r>
      <w:r>
        <w:rPr>
          <w:spacing w:val="-4"/>
        </w:rPr>
        <w:t>turbidity level measurements</w:t>
      </w:r>
      <w:r>
        <w:t xml:space="preserve"> </w:t>
      </w:r>
      <w:r>
        <w:rPr>
          <w:spacing w:val="-4"/>
        </w:rPr>
        <w:t>have</w:t>
      </w:r>
      <w:r>
        <w:rPr>
          <w:spacing w:val="-5"/>
        </w:rPr>
        <w:t xml:space="preserve"> </w:t>
      </w:r>
      <w:r>
        <w:rPr>
          <w:spacing w:val="-4"/>
        </w:rPr>
        <w:t>provided</w:t>
      </w:r>
      <w:r>
        <w:rPr>
          <w:spacing w:val="-5"/>
        </w:rPr>
        <w:t xml:space="preserve"> </w:t>
      </w:r>
      <w:r>
        <w:rPr>
          <w:spacing w:val="-4"/>
        </w:rPr>
        <w:t>some</w:t>
      </w:r>
      <w:r>
        <w:rPr>
          <w:spacing w:val="-7"/>
        </w:rPr>
        <w:t xml:space="preserve"> </w:t>
      </w:r>
      <w:r>
        <w:rPr>
          <w:spacing w:val="-4"/>
        </w:rPr>
        <w:t xml:space="preserve">additional guidance regarding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distinction.</w:t>
      </w:r>
      <w:r>
        <w:rPr>
          <w:spacing w:val="49"/>
        </w:rPr>
        <w:t xml:space="preserve"> </w:t>
      </w:r>
      <w:proofErr w:type="gramStart"/>
      <w:r>
        <w:rPr>
          <w:spacing w:val="-2"/>
        </w:rPr>
        <w:t>Well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water</w:t>
      </w:r>
      <w:r>
        <w:rPr>
          <w:spacing w:val="-9"/>
        </w:rPr>
        <w:t xml:space="preserve"> </w:t>
      </w:r>
      <w:r>
        <w:rPr>
          <w:spacing w:val="-2"/>
        </w:rPr>
        <w:t>samples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highly</w:t>
      </w:r>
      <w:r>
        <w:rPr>
          <w:spacing w:val="-9"/>
        </w:rPr>
        <w:t xml:space="preserve"> </w:t>
      </w:r>
      <w:r>
        <w:rPr>
          <w:spacing w:val="-2"/>
        </w:rPr>
        <w:t>turbid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continuous basis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result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improper </w:t>
      </w:r>
      <w:r>
        <w:rPr>
          <w:spacing w:val="-4"/>
        </w:rPr>
        <w:t>well</w:t>
      </w:r>
      <w:r>
        <w:rPr>
          <w:spacing w:val="-10"/>
        </w:rPr>
        <w:t xml:space="preserve"> </w:t>
      </w:r>
      <w:r>
        <w:rPr>
          <w:spacing w:val="-4"/>
        </w:rPr>
        <w:t>construction.</w:t>
      </w:r>
      <w:r>
        <w:rPr>
          <w:spacing w:val="34"/>
        </w:rPr>
        <w:t xml:space="preserve"> </w:t>
      </w:r>
      <w:r>
        <w:rPr>
          <w:spacing w:val="-4"/>
        </w:rPr>
        <w:t>Therefore, it</w:t>
      </w:r>
      <w:r>
        <w:rPr>
          <w:spacing w:val="-16"/>
        </w:rPr>
        <w:t xml:space="preserve"> </w:t>
      </w:r>
      <w:r>
        <w:rPr>
          <w:spacing w:val="-4"/>
        </w:rPr>
        <w:t>should be</w:t>
      </w:r>
      <w:r>
        <w:rPr>
          <w:spacing w:val="-6"/>
        </w:rPr>
        <w:t xml:space="preserve"> </w:t>
      </w:r>
      <w:r>
        <w:rPr>
          <w:spacing w:val="-4"/>
        </w:rPr>
        <w:t>noted 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sampling</w:t>
      </w:r>
      <w:r>
        <w:rPr>
          <w:spacing w:val="9"/>
        </w:rPr>
        <w:t xml:space="preserve"> </w:t>
      </w:r>
      <w:r>
        <w:rPr>
          <w:spacing w:val="-4"/>
        </w:rPr>
        <w:t>procedures</w:t>
      </w:r>
      <w:r>
        <w:rPr>
          <w:spacing w:val="8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policy are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 xml:space="preserve">intended to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proofErr w:type="spellStart"/>
      <w:proofErr w:type="gramStart"/>
      <w:r>
        <w:t>in.lieu</w:t>
      </w:r>
      <w:proofErr w:type="spellEnd"/>
      <w:proofErr w:type="gramEnd"/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proper</w:t>
      </w:r>
      <w:r>
        <w:rPr>
          <w:spacing w:val="-14"/>
        </w:rPr>
        <w:t xml:space="preserve"> </w:t>
      </w:r>
      <w:r>
        <w:t>well</w:t>
      </w:r>
      <w:r>
        <w:rPr>
          <w:spacing w:val="-14"/>
        </w:rPr>
        <w:t xml:space="preserve"> </w:t>
      </w:r>
      <w:r>
        <w:t>construction</w:t>
      </w:r>
      <w:r>
        <w:rPr>
          <w:spacing w:val="-14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t>found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</w:t>
      </w:r>
      <w:r w:rsidR="004A753E">
        <w:t>5</w:t>
      </w:r>
      <w:r>
        <w:t>A</w:t>
      </w:r>
      <w:r>
        <w:rPr>
          <w:spacing w:val="-9"/>
        </w:rPr>
        <w:t xml:space="preserve"> </w:t>
      </w:r>
      <w:r>
        <w:t>NCAC</w:t>
      </w:r>
      <w:r>
        <w:rPr>
          <w:spacing w:val="-14"/>
        </w:rPr>
        <w:t xml:space="preserve"> </w:t>
      </w:r>
      <w:r>
        <w:t>02C</w:t>
      </w:r>
      <w:r>
        <w:rPr>
          <w:spacing w:val="-14"/>
        </w:rPr>
        <w:t xml:space="preserve"> </w:t>
      </w:r>
      <w:r>
        <w:t>.0100.</w:t>
      </w:r>
    </w:p>
    <w:p w14:paraId="4AAB69D2" w14:textId="77777777" w:rsidR="008C7303" w:rsidRDefault="00FB1AF1">
      <w:pPr>
        <w:pStyle w:val="BodyText"/>
        <w:spacing w:before="228"/>
        <w:ind w:left="161"/>
      </w:pPr>
      <w:r>
        <w:rPr>
          <w:spacing w:val="-2"/>
          <w:u w:val="thick"/>
        </w:rPr>
        <w:t>METHODOLOGY</w:t>
      </w:r>
    </w:p>
    <w:p w14:paraId="4AAB69D3" w14:textId="43882EEA" w:rsidR="008C7303" w:rsidRDefault="00FB1AF1">
      <w:pPr>
        <w:pStyle w:val="BodyText"/>
        <w:spacing w:before="240" w:line="230" w:lineRule="auto"/>
        <w:ind w:left="161" w:right="84" w:hanging="1"/>
      </w:pPr>
      <w:r>
        <w:rPr>
          <w:spacing w:val="-4"/>
          <w:u w:val="thick"/>
        </w:rPr>
        <w:t>Sample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preparation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metals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analysis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by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Standard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Method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3030C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compliance with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groundwater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standards</w:t>
      </w:r>
      <w:r>
        <w:rPr>
          <w:spacing w:val="-4"/>
        </w:rPr>
        <w:t xml:space="preserve"> </w:t>
      </w:r>
      <w:r>
        <w:rPr>
          <w:spacing w:val="-2"/>
          <w:u w:val="thick"/>
        </w:rPr>
        <w:t>in</w:t>
      </w:r>
      <w:r>
        <w:rPr>
          <w:spacing w:val="-12"/>
          <w:u w:val="thick"/>
        </w:rPr>
        <w:t xml:space="preserve"> </w:t>
      </w:r>
      <w:r w:rsidR="004A753E">
        <w:rPr>
          <w:spacing w:val="-2"/>
          <w:u w:val="thick"/>
        </w:rPr>
        <w:t>15</w:t>
      </w:r>
      <w:r>
        <w:rPr>
          <w:spacing w:val="-2"/>
          <w:u w:val="thick"/>
        </w:rPr>
        <w:t>A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NCAC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2L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will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no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longer be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required.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basic</w:t>
      </w:r>
      <w:r>
        <w:rPr>
          <w:spacing w:val="-5"/>
        </w:rPr>
        <w:t xml:space="preserve"> </w:t>
      </w:r>
      <w:r>
        <w:rPr>
          <w:spacing w:val="-2"/>
        </w:rPr>
        <w:t>preparation requirements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3030C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determination of</w:t>
      </w:r>
      <w:r>
        <w:rPr>
          <w:spacing w:val="-13"/>
        </w:rPr>
        <w:t xml:space="preserve"> </w:t>
      </w:r>
      <w:r>
        <w:rPr>
          <w:spacing w:val="-2"/>
        </w:rPr>
        <w:t>total</w:t>
      </w:r>
      <w:r>
        <w:rPr>
          <w:spacing w:val="-12"/>
        </w:rPr>
        <w:t xml:space="preserve"> </w:t>
      </w:r>
      <w:r>
        <w:rPr>
          <w:spacing w:val="-2"/>
        </w:rPr>
        <w:t>metal</w:t>
      </w:r>
      <w:r>
        <w:rPr>
          <w:spacing w:val="-12"/>
        </w:rPr>
        <w:t xml:space="preserve"> </w:t>
      </w:r>
      <w:r>
        <w:rPr>
          <w:spacing w:val="-2"/>
        </w:rPr>
        <w:t>concentrations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unfiltered</w:t>
      </w:r>
      <w:r>
        <w:rPr>
          <w:spacing w:val="-11"/>
        </w:rPr>
        <w:t xml:space="preserve"> </w:t>
      </w:r>
      <w:r>
        <w:rPr>
          <w:spacing w:val="-2"/>
        </w:rPr>
        <w:t>samples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already</w:t>
      </w:r>
      <w:r>
        <w:rPr>
          <w:spacing w:val="-5"/>
        </w:rPr>
        <w:t xml:space="preserve"> </w:t>
      </w:r>
      <w:r>
        <w:rPr>
          <w:spacing w:val="-2"/>
        </w:rPr>
        <w:t>incorporated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addressed</w:t>
      </w:r>
      <w: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current</w:t>
      </w:r>
      <w:r>
        <w:rPr>
          <w:spacing w:val="-8"/>
        </w:rPr>
        <w:t xml:space="preserve"> </w:t>
      </w:r>
      <w:r>
        <w:rPr>
          <w:spacing w:val="-2"/>
        </w:rPr>
        <w:t>methods from</w:t>
      </w:r>
      <w:r>
        <w:rPr>
          <w:spacing w:val="-7"/>
        </w:rPr>
        <w:t xml:space="preserve"> </w:t>
      </w:r>
      <w:r>
        <w:rPr>
          <w:spacing w:val="-2"/>
        </w:rPr>
        <w:t>sources</w:t>
      </w:r>
      <w:r>
        <w:rPr>
          <w:spacing w:val="-4"/>
        </w:rPr>
        <w:t xml:space="preserve"> </w:t>
      </w:r>
      <w:r>
        <w:rPr>
          <w:spacing w:val="-2"/>
        </w:rPr>
        <w:t>listed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 w:rsidR="004A753E">
        <w:rPr>
          <w:spacing w:val="-2"/>
        </w:rPr>
        <w:t>15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NCAC</w:t>
      </w:r>
      <w:r>
        <w:rPr>
          <w:spacing w:val="-3"/>
        </w:rPr>
        <w:t xml:space="preserve"> </w:t>
      </w:r>
      <w:r>
        <w:rPr>
          <w:spacing w:val="-2"/>
        </w:rPr>
        <w:t>2L</w:t>
      </w:r>
      <w:r>
        <w:rPr>
          <w:spacing w:val="-12"/>
        </w:rPr>
        <w:t xml:space="preserve"> </w:t>
      </w:r>
      <w:r>
        <w:rPr>
          <w:spacing w:val="-2"/>
        </w:rPr>
        <w:t>.0112.</w:t>
      </w:r>
      <w:r>
        <w:rPr>
          <w:spacing w:val="-8"/>
        </w:rPr>
        <w:t xml:space="preserve"> </w:t>
      </w:r>
      <w:r>
        <w:rPr>
          <w:spacing w:val="-2"/>
        </w:rPr>
        <w:t>Those</w:t>
      </w:r>
      <w:r>
        <w:rPr>
          <w:spacing w:val="-8"/>
        </w:rPr>
        <w:t xml:space="preserve"> </w:t>
      </w:r>
      <w:r>
        <w:rPr>
          <w:spacing w:val="-2"/>
        </w:rPr>
        <w:t>sources</w:t>
      </w:r>
      <w:r>
        <w:rPr>
          <w:spacing w:val="-5"/>
        </w:rPr>
        <w:t xml:space="preserve"> </w:t>
      </w:r>
      <w:r>
        <w:rPr>
          <w:spacing w:val="-2"/>
        </w:rPr>
        <w:t>include</w:t>
      </w:r>
      <w:r>
        <w:rPr>
          <w:spacing w:val="-10"/>
        </w:rPr>
        <w:t xml:space="preserve"> </w:t>
      </w:r>
      <w:r>
        <w:rPr>
          <w:spacing w:val="-2"/>
        </w:rPr>
        <w:t>40</w:t>
      </w:r>
      <w:r>
        <w:rPr>
          <w:spacing w:val="-12"/>
        </w:rPr>
        <w:t xml:space="preserve"> </w:t>
      </w:r>
      <w:r>
        <w:rPr>
          <w:spacing w:val="-2"/>
        </w:rPr>
        <w:t>CFR</w:t>
      </w:r>
      <w:r>
        <w:rPr>
          <w:spacing w:val="-11"/>
        </w:rPr>
        <w:t xml:space="preserve"> </w:t>
      </w:r>
      <w:r>
        <w:rPr>
          <w:spacing w:val="-2"/>
        </w:rPr>
        <w:t>Part</w:t>
      </w:r>
      <w:r>
        <w:rPr>
          <w:spacing w:val="-8"/>
        </w:rPr>
        <w:t xml:space="preserve"> </w:t>
      </w:r>
      <w:r>
        <w:rPr>
          <w:spacing w:val="-2"/>
        </w:rPr>
        <w:t>136,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 xml:space="preserve">addresses </w:t>
      </w:r>
      <w:r>
        <w:t>approved</w:t>
      </w:r>
      <w:r>
        <w:rPr>
          <w:spacing w:val="12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Act.</w:t>
      </w:r>
    </w:p>
    <w:p w14:paraId="4AAB69D4" w14:textId="77777777" w:rsidR="008C7303" w:rsidRDefault="008C7303">
      <w:pPr>
        <w:pStyle w:val="BodyText"/>
        <w:rPr>
          <w:sz w:val="20"/>
        </w:rPr>
      </w:pPr>
    </w:p>
    <w:p w14:paraId="4AAB69D5" w14:textId="77777777" w:rsidR="008C7303" w:rsidRDefault="008C7303">
      <w:pPr>
        <w:pStyle w:val="BodyText"/>
        <w:spacing w:before="218"/>
        <w:rPr>
          <w:sz w:val="20"/>
        </w:rPr>
      </w:pPr>
    </w:p>
    <w:p w14:paraId="4AAB69D6" w14:textId="77777777" w:rsidR="008C7303" w:rsidRDefault="008C7303">
      <w:pPr>
        <w:pStyle w:val="BodyText"/>
        <w:rPr>
          <w:sz w:val="20"/>
        </w:rPr>
        <w:sectPr w:rsidR="008C7303">
          <w:type w:val="continuous"/>
          <w:pgSz w:w="12290" w:h="15840"/>
          <w:pgMar w:top="780" w:right="1275" w:bottom="0" w:left="1417" w:header="720" w:footer="720" w:gutter="0"/>
          <w:cols w:space="720"/>
        </w:sectPr>
      </w:pPr>
    </w:p>
    <w:p w14:paraId="4AAB69D7" w14:textId="77777777" w:rsidR="008C7303" w:rsidRDefault="00FB1AF1">
      <w:pPr>
        <w:spacing w:before="93" w:line="189" w:lineRule="exact"/>
        <w:ind w:left="129"/>
        <w:rPr>
          <w:sz w:val="17"/>
        </w:rPr>
      </w:pPr>
      <w:r>
        <w:rPr>
          <w:w w:val="90"/>
          <w:sz w:val="17"/>
        </w:rPr>
        <w:t>AQUIFER</w:t>
      </w:r>
      <w:r>
        <w:rPr>
          <w:spacing w:val="29"/>
          <w:sz w:val="17"/>
        </w:rPr>
        <w:t xml:space="preserve"> </w:t>
      </w:r>
      <w:r>
        <w:rPr>
          <w:w w:val="90"/>
          <w:sz w:val="17"/>
        </w:rPr>
        <w:t>PROTECTION</w:t>
      </w:r>
      <w:r>
        <w:rPr>
          <w:spacing w:val="22"/>
          <w:sz w:val="17"/>
        </w:rPr>
        <w:t xml:space="preserve"> </w:t>
      </w:r>
      <w:r>
        <w:rPr>
          <w:spacing w:val="-2"/>
          <w:w w:val="90"/>
          <w:sz w:val="17"/>
        </w:rPr>
        <w:t>SECTION</w:t>
      </w:r>
    </w:p>
    <w:p w14:paraId="4AAB69D8" w14:textId="77777777" w:rsidR="008C7303" w:rsidRDefault="00FB1AF1">
      <w:pPr>
        <w:spacing w:before="1" w:line="228" w:lineRule="auto"/>
        <w:ind w:left="127" w:right="34" w:firstLine="2"/>
        <w:rPr>
          <w:sz w:val="17"/>
        </w:rPr>
      </w:pPr>
      <w:r>
        <w:rPr>
          <w:spacing w:val="-2"/>
          <w:sz w:val="17"/>
        </w:rPr>
        <w:t>1636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Mail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Service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Center,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Raleigh,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North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Carolina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 xml:space="preserve">27699-1636 </w:t>
      </w:r>
      <w:r>
        <w:rPr>
          <w:sz w:val="17"/>
        </w:rPr>
        <w:t>Location:</w:t>
      </w:r>
      <w:r>
        <w:rPr>
          <w:spacing w:val="-11"/>
          <w:sz w:val="17"/>
        </w:rPr>
        <w:t xml:space="preserve"> </w:t>
      </w:r>
      <w:r>
        <w:rPr>
          <w:sz w:val="17"/>
        </w:rPr>
        <w:t>512</w:t>
      </w:r>
      <w:r>
        <w:rPr>
          <w:spacing w:val="-11"/>
          <w:sz w:val="17"/>
        </w:rPr>
        <w:t xml:space="preserve"> </w:t>
      </w:r>
      <w:r>
        <w:rPr>
          <w:sz w:val="17"/>
        </w:rPr>
        <w:t>N.</w:t>
      </w:r>
      <w:r>
        <w:rPr>
          <w:spacing w:val="-15"/>
          <w:sz w:val="17"/>
        </w:rPr>
        <w:t xml:space="preserve"> </w:t>
      </w:r>
      <w:r>
        <w:rPr>
          <w:sz w:val="17"/>
        </w:rPr>
        <w:t>Salisbury</w:t>
      </w:r>
      <w:r>
        <w:rPr>
          <w:spacing w:val="-10"/>
          <w:sz w:val="17"/>
        </w:rPr>
        <w:t xml:space="preserve"> </w:t>
      </w:r>
      <w:r>
        <w:rPr>
          <w:sz w:val="17"/>
        </w:rPr>
        <w:t>St.</w:t>
      </w:r>
      <w:r>
        <w:rPr>
          <w:spacing w:val="-11"/>
          <w:sz w:val="17"/>
        </w:rPr>
        <w:t xml:space="preserve"> </w:t>
      </w:r>
      <w:r>
        <w:rPr>
          <w:sz w:val="17"/>
        </w:rPr>
        <w:t>Raleigh,</w:t>
      </w:r>
      <w:r>
        <w:rPr>
          <w:spacing w:val="-11"/>
          <w:sz w:val="17"/>
        </w:rPr>
        <w:t xml:space="preserve"> </w:t>
      </w:r>
      <w:r>
        <w:rPr>
          <w:sz w:val="17"/>
        </w:rPr>
        <w:t>North</w:t>
      </w:r>
      <w:r>
        <w:rPr>
          <w:spacing w:val="-10"/>
          <w:sz w:val="17"/>
        </w:rPr>
        <w:t xml:space="preserve"> </w:t>
      </w:r>
      <w:r>
        <w:rPr>
          <w:sz w:val="17"/>
        </w:rPr>
        <w:t>Carolina</w:t>
      </w:r>
      <w:r>
        <w:rPr>
          <w:spacing w:val="-11"/>
          <w:sz w:val="17"/>
        </w:rPr>
        <w:t xml:space="preserve"> </w:t>
      </w:r>
      <w:r>
        <w:rPr>
          <w:sz w:val="17"/>
        </w:rPr>
        <w:t xml:space="preserve">27604 </w:t>
      </w:r>
      <w:r>
        <w:rPr>
          <w:spacing w:val="-6"/>
          <w:sz w:val="17"/>
        </w:rPr>
        <w:t>Phone: 919-807-6464</w:t>
      </w:r>
      <w:r>
        <w:rPr>
          <w:spacing w:val="22"/>
          <w:sz w:val="17"/>
        </w:rPr>
        <w:t xml:space="preserve"> </w:t>
      </w:r>
      <w:r>
        <w:rPr>
          <w:spacing w:val="-6"/>
          <w:sz w:val="17"/>
        </w:rPr>
        <w:t>\ FAX: 919-807-6480\FAX: 919-807-6496</w:t>
      </w:r>
    </w:p>
    <w:p w14:paraId="4AAB69D9" w14:textId="77777777" w:rsidR="008C7303" w:rsidRDefault="00FB1AF1">
      <w:pPr>
        <w:spacing w:line="182" w:lineRule="exact"/>
        <w:ind w:left="124"/>
        <w:rPr>
          <w:rFonts w:ascii="Arial"/>
          <w:sz w:val="17"/>
        </w:rPr>
      </w:pPr>
      <w:r>
        <w:rPr>
          <w:rFonts w:ascii="Arial"/>
          <w:w w:val="75"/>
          <w:sz w:val="17"/>
        </w:rPr>
        <w:t>Internet:</w:t>
      </w:r>
      <w:r>
        <w:rPr>
          <w:rFonts w:ascii="Arial"/>
          <w:spacing w:val="1"/>
          <w:sz w:val="17"/>
        </w:rPr>
        <w:t xml:space="preserve"> </w:t>
      </w:r>
      <w:hyperlink r:id="rId9">
        <w:r>
          <w:rPr>
            <w:rFonts w:ascii="Arial"/>
            <w:spacing w:val="-2"/>
            <w:w w:val="85"/>
            <w:sz w:val="17"/>
            <w:u w:val="thick"/>
          </w:rPr>
          <w:t>www.ncwaterguality.org</w:t>
        </w:r>
      </w:hyperlink>
    </w:p>
    <w:p w14:paraId="4AAB69DA" w14:textId="77777777" w:rsidR="008C7303" w:rsidRDefault="00FB1AF1">
      <w:pPr>
        <w:spacing w:before="171"/>
        <w:ind w:left="129"/>
        <w:rPr>
          <w:sz w:val="17"/>
        </w:rPr>
      </w:pPr>
      <w:r>
        <w:rPr>
          <w:spacing w:val="-4"/>
          <w:sz w:val="17"/>
        </w:rPr>
        <w:t>An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Equal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Opportunity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\</w:t>
      </w:r>
      <w:r>
        <w:rPr>
          <w:spacing w:val="-10"/>
          <w:sz w:val="17"/>
        </w:rPr>
        <w:t xml:space="preserve"> </w:t>
      </w:r>
      <w:proofErr w:type="spellStart"/>
      <w:r>
        <w:rPr>
          <w:spacing w:val="-4"/>
          <w:sz w:val="17"/>
        </w:rPr>
        <w:t>Affinnative</w:t>
      </w:r>
      <w:proofErr w:type="spellEnd"/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Action</w:t>
      </w:r>
      <w:r>
        <w:rPr>
          <w:spacing w:val="2"/>
          <w:sz w:val="17"/>
        </w:rPr>
        <w:t xml:space="preserve"> </w:t>
      </w:r>
      <w:r>
        <w:rPr>
          <w:spacing w:val="-4"/>
          <w:sz w:val="17"/>
        </w:rPr>
        <w:t>Employer</w:t>
      </w:r>
    </w:p>
    <w:p w14:paraId="4AAB69DB" w14:textId="77777777" w:rsidR="008C7303" w:rsidRDefault="00FB1AF1">
      <w:pPr>
        <w:pStyle w:val="BodyText"/>
        <w:rPr>
          <w:sz w:val="31"/>
        </w:rPr>
      </w:pPr>
      <w:r>
        <w:br w:type="column"/>
      </w:r>
    </w:p>
    <w:p w14:paraId="4AAB69DC" w14:textId="77777777" w:rsidR="008C7303" w:rsidRDefault="008C7303">
      <w:pPr>
        <w:pStyle w:val="BodyText"/>
        <w:spacing w:before="81"/>
        <w:rPr>
          <w:sz w:val="31"/>
        </w:rPr>
      </w:pPr>
    </w:p>
    <w:p w14:paraId="4AAB69DD" w14:textId="77777777" w:rsidR="008C7303" w:rsidRDefault="00FB1AF1">
      <w:pPr>
        <w:spacing w:line="274" w:lineRule="exact"/>
        <w:ind w:left="124"/>
        <w:rPr>
          <w:sz w:val="31"/>
        </w:rPr>
      </w:pPr>
      <w:proofErr w:type="spellStart"/>
      <w:r>
        <w:rPr>
          <w:spacing w:val="-2"/>
          <w:sz w:val="31"/>
        </w:rPr>
        <w:t>NirthCarolina</w:t>
      </w:r>
      <w:proofErr w:type="spellEnd"/>
    </w:p>
    <w:p w14:paraId="4AAB69DE" w14:textId="77777777" w:rsidR="008C7303" w:rsidRDefault="00FB1AF1">
      <w:pPr>
        <w:pStyle w:val="Heading1"/>
      </w:pPr>
      <w:proofErr w:type="spellStart"/>
      <w:proofErr w:type="gramStart"/>
      <w:r>
        <w:rPr>
          <w:spacing w:val="-2"/>
          <w:w w:val="80"/>
        </w:rPr>
        <w:t>Naturall!I</w:t>
      </w:r>
      <w:proofErr w:type="spellEnd"/>
      <w:proofErr w:type="gramEnd"/>
    </w:p>
    <w:p w14:paraId="4AAB69DF" w14:textId="77777777" w:rsidR="008C7303" w:rsidRDefault="008C7303">
      <w:pPr>
        <w:pStyle w:val="Heading1"/>
        <w:sectPr w:rsidR="008C7303">
          <w:type w:val="continuous"/>
          <w:pgSz w:w="12290" w:h="15840"/>
          <w:pgMar w:top="780" w:right="1275" w:bottom="0" w:left="1417" w:header="720" w:footer="720" w:gutter="0"/>
          <w:cols w:num="2" w:space="720" w:equalWidth="0">
            <w:col w:w="4355" w:space="3064"/>
            <w:col w:w="2179"/>
          </w:cols>
        </w:sectPr>
      </w:pPr>
    </w:p>
    <w:p w14:paraId="4AAB69E0" w14:textId="77777777" w:rsidR="008C7303" w:rsidRDefault="00FB1AF1">
      <w:pPr>
        <w:pStyle w:val="BodyText"/>
        <w:spacing w:before="76"/>
        <w:ind w:left="170" w:right="6720" w:firstLine="1"/>
      </w:pPr>
      <w:r>
        <w:lastRenderedPageBreak/>
        <w:t>APS</w:t>
      </w:r>
      <w:r>
        <w:rPr>
          <w:spacing w:val="-14"/>
        </w:rPr>
        <w:t xml:space="preserve"> </w:t>
      </w:r>
      <w:r>
        <w:t>Metals</w:t>
      </w:r>
      <w:r>
        <w:rPr>
          <w:spacing w:val="-14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Update May 13, 2013</w:t>
      </w:r>
    </w:p>
    <w:p w14:paraId="4AAB69E1" w14:textId="77777777" w:rsidR="008C7303" w:rsidRDefault="00FB1AF1">
      <w:pPr>
        <w:pStyle w:val="BodyText"/>
        <w:spacing w:before="3"/>
        <w:ind w:left="175"/>
      </w:pPr>
      <w:r>
        <w:t>Page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5"/>
        </w:rPr>
        <w:t>of2</w:t>
      </w:r>
    </w:p>
    <w:p w14:paraId="4AAB69E2" w14:textId="77777777" w:rsidR="008C7303" w:rsidRDefault="008C7303">
      <w:pPr>
        <w:pStyle w:val="BodyText"/>
        <w:spacing w:before="2"/>
      </w:pPr>
    </w:p>
    <w:p w14:paraId="4AAB69E3" w14:textId="77777777" w:rsidR="008C7303" w:rsidRDefault="00FB1AF1">
      <w:pPr>
        <w:pStyle w:val="BodyText"/>
        <w:spacing w:line="230" w:lineRule="auto"/>
        <w:ind w:left="173" w:firstLine="5"/>
      </w:pPr>
      <w:proofErr w:type="gramStart"/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order</w:t>
      </w:r>
      <w:r>
        <w:rPr>
          <w:spacing w:val="-10"/>
        </w:rPr>
        <w:t xml:space="preserve"> </w:t>
      </w:r>
      <w:r>
        <w:rPr>
          <w:spacing w:val="-4"/>
        </w:rPr>
        <w:t>to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ensure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required</w:t>
      </w:r>
      <w:r>
        <w:rPr>
          <w:spacing w:val="9"/>
        </w:rPr>
        <w:t xml:space="preserve"> </w:t>
      </w:r>
      <w:r>
        <w:rPr>
          <w:spacing w:val="-4"/>
        </w:rPr>
        <w:t>analysis reflects as</w:t>
      </w:r>
      <w:r>
        <w:rPr>
          <w:spacing w:val="-7"/>
        </w:rPr>
        <w:t xml:space="preserve"> </w:t>
      </w:r>
      <w:r>
        <w:rPr>
          <w:spacing w:val="-4"/>
        </w:rPr>
        <w:t>little bias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possible due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2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presence of</w:t>
      </w:r>
      <w:r>
        <w:rPr>
          <w:spacing w:val="-11"/>
        </w:rPr>
        <w:t xml:space="preserve"> </w:t>
      </w:r>
      <w:r>
        <w:rPr>
          <w:spacing w:val="-4"/>
        </w:rPr>
        <w:t>sediment</w:t>
      </w:r>
      <w: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samples</w:t>
      </w:r>
      <w:r>
        <w:rPr>
          <w:spacing w:val="-12"/>
        </w:rPr>
        <w:t xml:space="preserve"> </w:t>
      </w:r>
      <w:r>
        <w:rPr>
          <w:spacing w:val="-2"/>
        </w:rPr>
        <w:t>being</w:t>
      </w:r>
      <w:r>
        <w:rPr>
          <w:spacing w:val="-12"/>
        </w:rPr>
        <w:t xml:space="preserve"> </w:t>
      </w:r>
      <w:r>
        <w:rPr>
          <w:spacing w:val="-2"/>
        </w:rPr>
        <w:t>analyzed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metals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mobile</w:t>
      </w:r>
      <w:r>
        <w:rPr>
          <w:spacing w:val="-10"/>
        </w:rPr>
        <w:t xml:space="preserve"> </w:t>
      </w:r>
      <w:r>
        <w:rPr>
          <w:spacing w:val="-2"/>
        </w:rPr>
        <w:t>(i.e.</w:t>
      </w:r>
      <w:r>
        <w:rPr>
          <w:spacing w:val="-11"/>
        </w:rPr>
        <w:t xml:space="preserve"> </w:t>
      </w:r>
      <w:r>
        <w:rPr>
          <w:spacing w:val="-2"/>
        </w:rPr>
        <w:t>dissolved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colloidal</w:t>
      </w:r>
      <w:r>
        <w:t xml:space="preserve"> </w:t>
      </w:r>
      <w:r>
        <w:rPr>
          <w:spacing w:val="-2"/>
        </w:rPr>
        <w:t>phases),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following</w:t>
      </w:r>
      <w:r>
        <w:rPr>
          <w:spacing w:val="-11"/>
        </w:rPr>
        <w:t xml:space="preserve"> </w:t>
      </w:r>
      <w:r>
        <w:rPr>
          <w:spacing w:val="-2"/>
        </w:rPr>
        <w:t>sample collection protocols, based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EPA/USGS guidance, are</w:t>
      </w:r>
      <w:r>
        <w:rPr>
          <w:spacing w:val="-6"/>
        </w:rPr>
        <w:t xml:space="preserve"> </w:t>
      </w:r>
      <w:r>
        <w:rPr>
          <w:spacing w:val="-2"/>
        </w:rPr>
        <w:t>required:</w:t>
      </w:r>
    </w:p>
    <w:p w14:paraId="4AAB69E4" w14:textId="77777777" w:rsidR="008C7303" w:rsidRDefault="00FB1AF1">
      <w:pPr>
        <w:pStyle w:val="ListParagraph"/>
        <w:numPr>
          <w:ilvl w:val="0"/>
          <w:numId w:val="1"/>
        </w:numPr>
        <w:tabs>
          <w:tab w:val="left" w:pos="894"/>
          <w:tab w:val="left" w:pos="896"/>
        </w:tabs>
        <w:spacing w:line="232" w:lineRule="auto"/>
        <w:ind w:right="230" w:hanging="722"/>
      </w:pPr>
      <w:r>
        <w:rPr>
          <w:spacing w:val="-2"/>
        </w:rPr>
        <w:t>Redevelop wells,</w:t>
      </w:r>
      <w:r>
        <w:rPr>
          <w:spacing w:val="-7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necessary, to</w:t>
      </w:r>
      <w:r>
        <w:rPr>
          <w:spacing w:val="-12"/>
        </w:rPr>
        <w:t xml:space="preserve"> </w:t>
      </w:r>
      <w:r>
        <w:rPr>
          <w:spacing w:val="-2"/>
        </w:rPr>
        <w:t>ensure</w:t>
      </w:r>
      <w:r>
        <w:rPr>
          <w:spacing w:val="-10"/>
        </w:rPr>
        <w:t xml:space="preserve"> </w:t>
      </w:r>
      <w:r>
        <w:rPr>
          <w:spacing w:val="-2"/>
        </w:rPr>
        <w:t>turbidity levels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&lt;10</w:t>
      </w:r>
      <w:r>
        <w:rPr>
          <w:spacing w:val="-10"/>
        </w:rPr>
        <w:t xml:space="preserve"> </w:t>
      </w:r>
      <w:r>
        <w:rPr>
          <w:spacing w:val="-2"/>
        </w:rPr>
        <w:t>NTU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until</w:t>
      </w:r>
      <w:r>
        <w:rPr>
          <w:spacing w:val="-4"/>
        </w:rPr>
        <w:t xml:space="preserve"> </w:t>
      </w:r>
      <w:r>
        <w:rPr>
          <w:spacing w:val="-2"/>
        </w:rPr>
        <w:t>turbidity</w:t>
      </w:r>
      <w:r>
        <w:rPr>
          <w:spacing w:val="-9"/>
        </w:rPr>
        <w:t xml:space="preserve"> </w:t>
      </w:r>
      <w:r>
        <w:rPr>
          <w:spacing w:val="-2"/>
        </w:rPr>
        <w:t>levels</w:t>
      </w:r>
      <w:r>
        <w:rPr>
          <w:spacing w:val="-6"/>
        </w:rPr>
        <w:t xml:space="preserve"> </w:t>
      </w:r>
      <w:r>
        <w:rPr>
          <w:spacing w:val="-2"/>
        </w:rPr>
        <w:t xml:space="preserve">are </w:t>
      </w:r>
      <w:r>
        <w:rPr>
          <w:spacing w:val="-4"/>
        </w:rPr>
        <w:t>stable.</w:t>
      </w:r>
      <w:r>
        <w:rPr>
          <w:spacing w:val="15"/>
        </w:rPr>
        <w:t xml:space="preserve"> </w:t>
      </w:r>
      <w:r>
        <w:rPr>
          <w:spacing w:val="-4"/>
        </w:rPr>
        <w:t>Turbidity is</w:t>
      </w:r>
      <w:r>
        <w:rPr>
          <w:spacing w:val="-16"/>
        </w:rPr>
        <w:t xml:space="preserve"> </w:t>
      </w:r>
      <w:r>
        <w:rPr>
          <w:spacing w:val="-4"/>
        </w:rPr>
        <w:t>considered stable when</w:t>
      </w:r>
      <w:r>
        <w:rPr>
          <w:spacing w:val="-10"/>
        </w:rPr>
        <w:t xml:space="preserve"> </w:t>
      </w:r>
      <w:r>
        <w:rPr>
          <w:spacing w:val="-4"/>
        </w:rPr>
        <w:t>three</w:t>
      </w:r>
      <w:r>
        <w:rPr>
          <w:spacing w:val="-10"/>
        </w:rPr>
        <w:t xml:space="preserve"> </w:t>
      </w:r>
      <w:r>
        <w:rPr>
          <w:spacing w:val="-4"/>
        </w:rPr>
        <w:t>consecutive</w:t>
      </w:r>
      <w:r>
        <w:t xml:space="preserve"> </w:t>
      </w:r>
      <w:proofErr w:type="gramStart"/>
      <w:r>
        <w:rPr>
          <w:spacing w:val="-4"/>
        </w:rPr>
        <w:t>measurements</w:t>
      </w:r>
      <w:proofErr w:type="gramEnd"/>
      <w:r>
        <w:t xml:space="preserve"> </w:t>
      </w:r>
      <w:r>
        <w:rPr>
          <w:spacing w:val="-4"/>
        </w:rPr>
        <w:t>vary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more</w:t>
      </w:r>
      <w:r>
        <w:rPr>
          <w:spacing w:val="-10"/>
        </w:rPr>
        <w:t xml:space="preserve"> </w:t>
      </w:r>
      <w:r>
        <w:rPr>
          <w:spacing w:val="-4"/>
        </w:rPr>
        <w:t>than</w:t>
      </w:r>
      <w:r>
        <w:rPr>
          <w:spacing w:val="-14"/>
        </w:rPr>
        <w:t xml:space="preserve"> </w:t>
      </w:r>
      <w:r>
        <w:rPr>
          <w:spacing w:val="-4"/>
        </w:rPr>
        <w:t>10%.</w:t>
      </w:r>
    </w:p>
    <w:p w14:paraId="4AAB69E5" w14:textId="77777777" w:rsidR="008C7303" w:rsidRDefault="00FB1AF1">
      <w:pPr>
        <w:pStyle w:val="BodyText"/>
        <w:spacing w:before="233" w:line="249" w:lineRule="exact"/>
        <w:ind w:left="893"/>
      </w:pPr>
      <w:r>
        <w:rPr>
          <w:spacing w:val="-4"/>
        </w:rPr>
        <w:t>Turbidity</w:t>
      </w:r>
      <w:r>
        <w:rPr>
          <w:spacing w:val="-10"/>
        </w:rPr>
        <w:t xml:space="preserve"> </w:t>
      </w:r>
      <w:r>
        <w:rPr>
          <w:spacing w:val="-4"/>
        </w:rPr>
        <w:t>measured</w:t>
      </w:r>
      <w: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field</w:t>
      </w:r>
      <w:r>
        <w:rPr>
          <w:spacing w:val="6"/>
        </w:rPr>
        <w:t xml:space="preserve"> </w:t>
      </w:r>
      <w:r>
        <w:rPr>
          <w:spacing w:val="-4"/>
        </w:rPr>
        <w:t>using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portable</w:t>
      </w:r>
      <w:r>
        <w:rPr>
          <w:spacing w:val="-5"/>
        </w:rPr>
        <w:t xml:space="preserve"> </w:t>
      </w:r>
      <w:r>
        <w:rPr>
          <w:spacing w:val="-4"/>
        </w:rPr>
        <w:t>meter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currently</w:t>
      </w:r>
      <w:r>
        <w:t xml:space="preserve"> </w:t>
      </w:r>
      <w:r>
        <w:rPr>
          <w:spacing w:val="-4"/>
        </w:rPr>
        <w:t>defined</w:t>
      </w:r>
      <w:r>
        <w:rPr>
          <w:spacing w:val="9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certification</w:t>
      </w:r>
    </w:p>
    <w:p w14:paraId="4AAB69E6" w14:textId="77777777" w:rsidR="008C7303" w:rsidRDefault="00FB1AF1">
      <w:pPr>
        <w:pStyle w:val="BodyText"/>
        <w:spacing w:before="6" w:line="228" w:lineRule="auto"/>
        <w:ind w:left="897" w:right="77" w:firstLine="1"/>
      </w:pPr>
      <w:r>
        <w:rPr>
          <w:spacing w:val="-4"/>
        </w:rPr>
        <w:t>rules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field</w:t>
      </w:r>
      <w:r>
        <w:rPr>
          <w:spacing w:val="-10"/>
        </w:rPr>
        <w:t xml:space="preserve"> </w:t>
      </w:r>
      <w:r>
        <w:rPr>
          <w:spacing w:val="-4"/>
        </w:rPr>
        <w:t>parameter.</w:t>
      </w:r>
      <w:r>
        <w:rPr>
          <w:spacing w:val="26"/>
        </w:rPr>
        <w:t xml:space="preserve"> </w:t>
      </w:r>
      <w:r>
        <w:rPr>
          <w:spacing w:val="-4"/>
        </w:rPr>
        <w:t>Field</w:t>
      </w:r>
      <w:r>
        <w:rPr>
          <w:spacing w:val="-10"/>
        </w:rPr>
        <w:t xml:space="preserve"> </w:t>
      </w:r>
      <w:r>
        <w:rPr>
          <w:spacing w:val="-4"/>
        </w:rPr>
        <w:t>turbidity</w:t>
      </w:r>
      <w:r>
        <w:t xml:space="preserve"> </w:t>
      </w:r>
      <w:r>
        <w:rPr>
          <w:spacing w:val="-4"/>
        </w:rPr>
        <w:t>measurements</w:t>
      </w:r>
      <w:r>
        <w:rPr>
          <w:spacing w:val="8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used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determine adequate</w:t>
      </w:r>
      <w:r>
        <w:rPr>
          <w:spacing w:val="-5"/>
        </w:rPr>
        <w:t xml:space="preserve"> </w:t>
      </w:r>
      <w:r>
        <w:rPr>
          <w:spacing w:val="-4"/>
        </w:rPr>
        <w:t>purging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reported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permit</w:t>
      </w:r>
      <w:r>
        <w:rPr>
          <w:spacing w:val="-11"/>
        </w:rPr>
        <w:t xml:space="preserve"> </w:t>
      </w:r>
      <w:r>
        <w:rPr>
          <w:spacing w:val="-2"/>
        </w:rPr>
        <w:t>compliance;</w:t>
      </w:r>
      <w:r>
        <w:t xml:space="preserve"> </w:t>
      </w:r>
      <w:r>
        <w:rPr>
          <w:spacing w:val="-2"/>
        </w:rPr>
        <w:t>therefore,</w:t>
      </w:r>
      <w:r>
        <w:rPr>
          <w:spacing w:val="-8"/>
        </w:rPr>
        <w:t xml:space="preserve"> </w:t>
      </w:r>
      <w:r>
        <w:rPr>
          <w:spacing w:val="-2"/>
        </w:rPr>
        <w:t>certification is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required.</w:t>
      </w:r>
      <w:r>
        <w:rPr>
          <w:spacing w:val="34"/>
        </w:rPr>
        <w:t xml:space="preserve"> </w:t>
      </w:r>
      <w:r>
        <w:rPr>
          <w:spacing w:val="-2"/>
        </w:rPr>
        <w:t>Collectors must, however,</w:t>
      </w:r>
      <w:r>
        <w:rPr>
          <w:spacing w:val="-12"/>
        </w:rPr>
        <w:t xml:space="preserve"> </w:t>
      </w:r>
      <w:r>
        <w:rPr>
          <w:spacing w:val="-2"/>
        </w:rPr>
        <w:t>follow</w:t>
      </w:r>
      <w:r>
        <w:rPr>
          <w:spacing w:val="-12"/>
        </w:rPr>
        <w:t xml:space="preserve"> </w:t>
      </w:r>
      <w:r>
        <w:rPr>
          <w:spacing w:val="-2"/>
        </w:rPr>
        <w:t>equipment</w:t>
      </w:r>
      <w:r>
        <w:rPr>
          <w:spacing w:val="-12"/>
        </w:rPr>
        <w:t xml:space="preserve"> </w:t>
      </w:r>
      <w:r>
        <w:rPr>
          <w:spacing w:val="-2"/>
        </w:rPr>
        <w:t>manufacturers'</w:t>
      </w:r>
      <w:r>
        <w:rPr>
          <w:spacing w:val="-11"/>
        </w:rPr>
        <w:t xml:space="preserve"> </w:t>
      </w:r>
      <w:r>
        <w:rPr>
          <w:spacing w:val="-2"/>
        </w:rPr>
        <w:t>approved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turbidity</w:t>
      </w:r>
      <w:r>
        <w:rPr>
          <w:spacing w:val="-12"/>
        </w:rPr>
        <w:t xml:space="preserve"> </w:t>
      </w:r>
      <w:r>
        <w:rPr>
          <w:spacing w:val="-2"/>
        </w:rPr>
        <w:t>measurements</w:t>
      </w:r>
      <w:r>
        <w:rPr>
          <w:spacing w:val="-7"/>
        </w:rPr>
        <w:t xml:space="preserve"> </w:t>
      </w:r>
      <w:r>
        <w:rPr>
          <w:spacing w:val="-2"/>
        </w:rPr>
        <w:t xml:space="preserve">when </w:t>
      </w:r>
      <w:r>
        <w:t>using</w:t>
      </w:r>
      <w:r>
        <w:rPr>
          <w:spacing w:val="-14"/>
        </w:rPr>
        <w:t xml:space="preserve"> </w:t>
      </w:r>
      <w:r>
        <w:t>portable</w:t>
      </w:r>
      <w:r>
        <w:rPr>
          <w:spacing w:val="-14"/>
        </w:rPr>
        <w:t xml:space="preserve"> </w:t>
      </w:r>
      <w:r>
        <w:t>meters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field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purging</w:t>
      </w:r>
      <w:r>
        <w:rPr>
          <w:spacing w:val="-14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sample</w:t>
      </w:r>
      <w:r>
        <w:rPr>
          <w:spacing w:val="-14"/>
        </w:rPr>
        <w:t xml:space="preserve"> </w:t>
      </w:r>
      <w:r>
        <w:t>collection.</w:t>
      </w:r>
    </w:p>
    <w:p w14:paraId="4AAB69E7" w14:textId="48A823D4" w:rsidR="008C7303" w:rsidRDefault="00FB1AF1">
      <w:pPr>
        <w:pStyle w:val="ListParagraph"/>
        <w:numPr>
          <w:ilvl w:val="0"/>
          <w:numId w:val="1"/>
        </w:numPr>
        <w:tabs>
          <w:tab w:val="left" w:pos="893"/>
          <w:tab w:val="left" w:pos="903"/>
        </w:tabs>
        <w:spacing w:before="248" w:line="230" w:lineRule="auto"/>
        <w:ind w:left="893" w:right="164" w:hanging="714"/>
      </w:pP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specific</w:t>
      </w:r>
      <w:r>
        <w:rPr>
          <w:spacing w:val="-12"/>
        </w:rPr>
        <w:t xml:space="preserve"> </w:t>
      </w:r>
      <w:r>
        <w:rPr>
          <w:spacing w:val="-2"/>
        </w:rPr>
        <w:t>groundwater</w:t>
      </w:r>
      <w:r>
        <w:rPr>
          <w:spacing w:val="-11"/>
        </w:rPr>
        <w:t xml:space="preserve"> </w:t>
      </w:r>
      <w:r>
        <w:rPr>
          <w:spacing w:val="-2"/>
        </w:rPr>
        <w:t>sample collection</w:t>
      </w:r>
      <w:r>
        <w:rPr>
          <w:spacing w:val="-4"/>
        </w:rPr>
        <w:t xml:space="preserve"> </w:t>
      </w:r>
      <w:r>
        <w:rPr>
          <w:spacing w:val="-2"/>
        </w:rPr>
        <w:t>techniques</w:t>
      </w:r>
      <w:r>
        <w:rPr>
          <w:spacing w:val="-9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low</w:t>
      </w:r>
      <w:r>
        <w:rPr>
          <w:spacing w:val="-12"/>
        </w:rPr>
        <w:t xml:space="preserve"> </w:t>
      </w:r>
      <w:r>
        <w:rPr>
          <w:spacing w:val="-2"/>
        </w:rPr>
        <w:t>flow/low</w:t>
      </w:r>
      <w:r>
        <w:rPr>
          <w:spacing w:val="-8"/>
        </w:rPr>
        <w:t xml:space="preserve"> </w:t>
      </w:r>
      <w:r>
        <w:rPr>
          <w:spacing w:val="-2"/>
        </w:rPr>
        <w:t>stress</w:t>
      </w:r>
      <w:r>
        <w:rPr>
          <w:spacing w:val="-6"/>
        </w:rPr>
        <w:t xml:space="preserve"> </w:t>
      </w:r>
      <w:r>
        <w:rPr>
          <w:spacing w:val="-2"/>
        </w:rPr>
        <w:t>purging</w:t>
      </w:r>
      <w:r>
        <w:rPr>
          <w:spacing w:val="-13"/>
        </w:rPr>
        <w:t xml:space="preserve"> </w:t>
      </w:r>
      <w:r>
        <w:rPr>
          <w:spacing w:val="-2"/>
        </w:rPr>
        <w:t>and sampling</w:t>
      </w:r>
      <w:r>
        <w:rPr>
          <w:spacing w:val="-12"/>
        </w:rPr>
        <w:t xml:space="preserve"> </w:t>
      </w:r>
      <w:r>
        <w:rPr>
          <w:spacing w:val="-2"/>
        </w:rPr>
        <w:t>using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adjustable</w:t>
      </w:r>
      <w:r>
        <w:rPr>
          <w:spacing w:val="-7"/>
        </w:rPr>
        <w:t xml:space="preserve"> </w:t>
      </w:r>
      <w:r>
        <w:rPr>
          <w:spacing w:val="-2"/>
        </w:rPr>
        <w:t>rate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pump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minimize turbidity.</w:t>
      </w:r>
      <w:r>
        <w:rPr>
          <w:spacing w:val="-5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same</w:t>
      </w:r>
      <w:r>
        <w:rPr>
          <w:spacing w:val="-3"/>
        </w:rPr>
        <w:t xml:space="preserve"> </w:t>
      </w:r>
      <w:r>
        <w:rPr>
          <w:spacing w:val="-2"/>
        </w:rPr>
        <w:t>pump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purging</w:t>
      </w:r>
      <w:r>
        <w:rPr>
          <w:spacing w:val="-8"/>
        </w:rPr>
        <w:t xml:space="preserve"> </w:t>
      </w:r>
      <w:r>
        <w:rPr>
          <w:spacing w:val="-2"/>
        </w:rPr>
        <w:t>and sampling</w:t>
      </w:r>
      <w:r>
        <w:rPr>
          <w:spacing w:val="-10"/>
        </w:rPr>
        <w:t xml:space="preserve"> </w:t>
      </w:r>
      <w:r>
        <w:rPr>
          <w:spacing w:val="-2"/>
        </w:rPr>
        <w:t>without</w:t>
      </w:r>
      <w:r>
        <w:rPr>
          <w:spacing w:val="-8"/>
        </w:rPr>
        <w:t xml:space="preserve"> </w:t>
      </w:r>
      <w:r>
        <w:rPr>
          <w:spacing w:val="-2"/>
        </w:rPr>
        <w:t>removing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well.</w:t>
      </w:r>
      <w:r>
        <w:rPr>
          <w:spacing w:val="34"/>
        </w:rPr>
        <w:t xml:space="preserve"> </w:t>
      </w:r>
      <w:r>
        <w:rPr>
          <w:spacing w:val="-2"/>
        </w:rPr>
        <w:t>Purge</w:t>
      </w:r>
      <w:r>
        <w:rPr>
          <w:spacing w:val="-9"/>
        </w:rPr>
        <w:t xml:space="preserve"> </w:t>
      </w:r>
      <w:r>
        <w:rPr>
          <w:spacing w:val="-2"/>
        </w:rPr>
        <w:t>wells before</w:t>
      </w:r>
      <w:r>
        <w:rPr>
          <w:spacing w:val="-12"/>
        </w:rPr>
        <w:t xml:space="preserve"> </w:t>
      </w:r>
      <w:r>
        <w:rPr>
          <w:spacing w:val="-2"/>
        </w:rPr>
        <w:t>sampling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ensure</w:t>
      </w:r>
      <w:r>
        <w:rPr>
          <w:spacing w:val="-9"/>
        </w:rPr>
        <w:t xml:space="preserve"> </w:t>
      </w:r>
      <w:r>
        <w:rPr>
          <w:spacing w:val="-2"/>
        </w:rPr>
        <w:t>turbidity</w:t>
      </w:r>
      <w:r>
        <w:rPr>
          <w:spacing w:val="-6"/>
        </w:rPr>
        <w:t xml:space="preserve"> </w:t>
      </w:r>
      <w:r>
        <w:rPr>
          <w:spacing w:val="-2"/>
        </w:rPr>
        <w:t>levels are</w:t>
      </w:r>
      <w:r>
        <w:rPr>
          <w:spacing w:val="-12"/>
        </w:rPr>
        <w:t xml:space="preserve"> </w:t>
      </w:r>
      <w:r>
        <w:rPr>
          <w:spacing w:val="-2"/>
        </w:rPr>
        <w:t>&lt;10</w:t>
      </w:r>
      <w:r>
        <w:rPr>
          <w:spacing w:val="-6"/>
        </w:rPr>
        <w:t xml:space="preserve"> </w:t>
      </w:r>
      <w:r>
        <w:rPr>
          <w:spacing w:val="-2"/>
        </w:rPr>
        <w:t>NTU,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vary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2"/>
        </w:rPr>
        <w:t>than</w:t>
      </w:r>
      <w:r>
        <w:rPr>
          <w:spacing w:val="-9"/>
        </w:rPr>
        <w:t xml:space="preserve"> </w:t>
      </w:r>
      <w:r>
        <w:rPr>
          <w:spacing w:val="-2"/>
        </w:rPr>
        <w:t>10%,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field</w:t>
      </w:r>
      <w:r>
        <w:rPr>
          <w:spacing w:val="-4"/>
        </w:rPr>
        <w:t xml:space="preserve"> </w:t>
      </w:r>
      <w:r>
        <w:rPr>
          <w:spacing w:val="-2"/>
        </w:rPr>
        <w:t>parameter measurements are</w:t>
      </w:r>
      <w:r>
        <w:rPr>
          <w:spacing w:val="-12"/>
        </w:rPr>
        <w:t xml:space="preserve"> </w:t>
      </w:r>
      <w:r>
        <w:rPr>
          <w:spacing w:val="-2"/>
        </w:rPr>
        <w:t>stable.</w:t>
      </w:r>
      <w:r>
        <w:rPr>
          <w:spacing w:val="-4"/>
        </w:rPr>
        <w:t xml:space="preserve"> </w:t>
      </w:r>
      <w:r>
        <w:rPr>
          <w:spacing w:val="-2"/>
          <w:sz w:val="21"/>
        </w:rPr>
        <w:t>If</w:t>
      </w:r>
      <w:r>
        <w:rPr>
          <w:spacing w:val="-12"/>
          <w:sz w:val="21"/>
        </w:rPr>
        <w:t xml:space="preserve"> </w:t>
      </w:r>
      <w:r>
        <w:rPr>
          <w:spacing w:val="-2"/>
        </w:rPr>
        <w:t xml:space="preserve">the </w:t>
      </w:r>
      <w:r>
        <w:t>turbidity</w:t>
      </w:r>
      <w:r>
        <w:rPr>
          <w:spacing w:val="-14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&gt;10</w:t>
      </w:r>
      <w:r>
        <w:rPr>
          <w:spacing w:val="-13"/>
        </w:rPr>
        <w:t xml:space="preserve"> </w:t>
      </w:r>
      <w:r>
        <w:t>NTU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stabilized</w:t>
      </w:r>
      <w:r>
        <w:rPr>
          <w:spacing w:val="-14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five</w:t>
      </w:r>
      <w:r>
        <w:rPr>
          <w:spacing w:val="-14"/>
        </w:rPr>
        <w:t xml:space="preserve"> </w:t>
      </w:r>
      <w:r>
        <w:t>well</w:t>
      </w:r>
      <w:r>
        <w:rPr>
          <w:spacing w:val="-12"/>
        </w:rPr>
        <w:t xml:space="preserve"> </w:t>
      </w:r>
      <w:proofErr w:type="gramStart"/>
      <w:r>
        <w:t>volumes,</w:t>
      </w:r>
      <w:r>
        <w:rPr>
          <w:spacing w:val="-8"/>
        </w:rPr>
        <w:t xml:space="preserve"> </w:t>
      </w:r>
      <w:r>
        <w:t>but</w:t>
      </w:r>
      <w:proofErr w:type="gramEnd"/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within+/-</w:t>
      </w:r>
      <w:r>
        <w:rPr>
          <w:spacing w:val="-23"/>
        </w:rPr>
        <w:t xml:space="preserve"> </w:t>
      </w:r>
      <w:r w:rsidR="004A753E">
        <w:t>5</w:t>
      </w:r>
      <w:r>
        <w:rPr>
          <w:spacing w:val="-14"/>
        </w:rPr>
        <w:t xml:space="preserve"> </w:t>
      </w:r>
      <w:r>
        <w:t xml:space="preserve">NTU </w:t>
      </w:r>
      <w:r>
        <w:rPr>
          <w:spacing w:val="-4"/>
        </w:rPr>
        <w:t>between</w:t>
      </w:r>
      <w:r>
        <w:rPr>
          <w:spacing w:val="-10"/>
        </w:rPr>
        <w:t xml:space="preserve"> </w:t>
      </w:r>
      <w:r>
        <w:rPr>
          <w:spacing w:val="-4"/>
        </w:rPr>
        <w:t>measurements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decreasing,</w:t>
      </w:r>
      <w:r>
        <w:rPr>
          <w:spacing w:val="-9"/>
        </w:rPr>
        <w:t xml:space="preserve"> </w:t>
      </w:r>
      <w:r>
        <w:rPr>
          <w:spacing w:val="-4"/>
        </w:rPr>
        <w:t>additional</w:t>
      </w:r>
      <w:r>
        <w:t xml:space="preserve"> </w:t>
      </w:r>
      <w:r>
        <w:rPr>
          <w:spacing w:val="-4"/>
        </w:rPr>
        <w:t>purging</w:t>
      </w:r>
      <w:r>
        <w:rPr>
          <w:spacing w:val="-10"/>
        </w:rPr>
        <w:t xml:space="preserve"> </w:t>
      </w:r>
      <w:r>
        <w:rPr>
          <w:spacing w:val="-4"/>
        </w:rPr>
        <w:t>should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considered.</w:t>
      </w:r>
      <w:r>
        <w:t xml:space="preserve"> </w:t>
      </w: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 xml:space="preserve">discretion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sample</w:t>
      </w:r>
      <w:r>
        <w:rPr>
          <w:spacing w:val="-12"/>
        </w:rPr>
        <w:t xml:space="preserve"> </w:t>
      </w:r>
      <w:r>
        <w:rPr>
          <w:spacing w:val="-2"/>
        </w:rPr>
        <w:t>collector,</w:t>
      </w:r>
      <w:r>
        <w:rPr>
          <w:spacing w:val="-12"/>
        </w:rPr>
        <w:t xml:space="preserve"> </w:t>
      </w:r>
      <w:r>
        <w:rPr>
          <w:spacing w:val="-2"/>
        </w:rPr>
        <w:t>however,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not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collect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sample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continue</w:t>
      </w:r>
      <w:r>
        <w:t xml:space="preserve"> </w:t>
      </w:r>
      <w:r>
        <w:rPr>
          <w:spacing w:val="-2"/>
        </w:rPr>
        <w:t>purging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collect the</w:t>
      </w:r>
      <w:r>
        <w:rPr>
          <w:spacing w:val="-12"/>
        </w:rPr>
        <w:t xml:space="preserve"> </w:t>
      </w:r>
      <w:r>
        <w:rPr>
          <w:spacing w:val="-2"/>
        </w:rPr>
        <w:t>best</w:t>
      </w:r>
      <w:r>
        <w:rPr>
          <w:spacing w:val="-12"/>
        </w:rPr>
        <w:t xml:space="preserve"> </w:t>
      </w:r>
      <w:r>
        <w:rPr>
          <w:spacing w:val="-2"/>
        </w:rPr>
        <w:t>sample</w:t>
      </w:r>
      <w:r>
        <w:rPr>
          <w:spacing w:val="-12"/>
        </w:rPr>
        <w:t xml:space="preserve"> </w:t>
      </w:r>
      <w:r>
        <w:rPr>
          <w:spacing w:val="-2"/>
        </w:rPr>
        <w:t>possible.</w:t>
      </w:r>
      <w:r>
        <w:rPr>
          <w:spacing w:val="40"/>
        </w:rPr>
        <w:t xml:space="preserve"> </w:t>
      </w:r>
      <w:r>
        <w:rPr>
          <w:spacing w:val="-2"/>
        </w:rPr>
        <w:t>Report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turbidity level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field parameters for</w:t>
      </w:r>
      <w:r>
        <w:rPr>
          <w:spacing w:val="-14"/>
        </w:rPr>
        <w:t xml:space="preserve"> </w:t>
      </w:r>
      <w:r>
        <w:rPr>
          <w:spacing w:val="-2"/>
        </w:rPr>
        <w:t>each</w:t>
      </w:r>
      <w:r>
        <w:rPr>
          <w:spacing w:val="-12"/>
        </w:rPr>
        <w:t xml:space="preserve"> </w:t>
      </w:r>
      <w:r>
        <w:rPr>
          <w:spacing w:val="-2"/>
        </w:rPr>
        <w:t>sampling event.</w:t>
      </w:r>
    </w:p>
    <w:p w14:paraId="4AAB69E8" w14:textId="77777777" w:rsidR="008C7303" w:rsidRDefault="00FB1AF1">
      <w:pPr>
        <w:pStyle w:val="ListParagraph"/>
        <w:numPr>
          <w:ilvl w:val="0"/>
          <w:numId w:val="1"/>
        </w:numPr>
        <w:tabs>
          <w:tab w:val="left" w:pos="896"/>
          <w:tab w:val="left" w:pos="901"/>
        </w:tabs>
        <w:spacing w:line="230" w:lineRule="auto"/>
        <w:ind w:left="896" w:hanging="722"/>
      </w:pPr>
      <w:r>
        <w:rPr>
          <w:spacing w:val="-4"/>
          <w:u w:val="thick"/>
        </w:rPr>
        <w:t>Collect</w:t>
      </w:r>
      <w:r>
        <w:rPr>
          <w:u w:val="thick"/>
        </w:rPr>
        <w:t xml:space="preserve"> </w:t>
      </w:r>
      <w:r>
        <w:rPr>
          <w:spacing w:val="-4"/>
          <w:u w:val="thick"/>
        </w:rPr>
        <w:t>unfiltered samples</w:t>
      </w:r>
      <w:r>
        <w:rPr>
          <w:spacing w:val="-4"/>
        </w:rPr>
        <w:t xml:space="preserve"> acidified</w:t>
      </w:r>
      <w:r>
        <w:rPr>
          <w:spacing w:val="11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4"/>
        </w:rPr>
        <w:t>mL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concentrated</w:t>
      </w:r>
      <w:r>
        <w:rPr>
          <w:spacing w:val="14"/>
        </w:rPr>
        <w:t xml:space="preserve"> </w:t>
      </w:r>
      <w:r>
        <w:rPr>
          <w:spacing w:val="-4"/>
        </w:rPr>
        <w:t>nitric acid</w:t>
      </w:r>
      <w:r>
        <w:rPr>
          <w:spacing w:val="-5"/>
        </w:rPr>
        <w:t xml:space="preserve"> </w:t>
      </w:r>
      <w:r>
        <w:rPr>
          <w:spacing w:val="-4"/>
        </w:rPr>
        <w:t>per liter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sample</w:t>
      </w:r>
      <w:r>
        <w:rPr>
          <w:spacing w:val="-7"/>
        </w:rPr>
        <w:t xml:space="preserve"> </w:t>
      </w:r>
      <w:r>
        <w:rPr>
          <w:spacing w:val="-4"/>
        </w:rPr>
        <w:t>(</w:t>
      </w:r>
      <w:proofErr w:type="gramStart"/>
      <w:r>
        <w:rPr>
          <w:spacing w:val="-4"/>
        </w:rPr>
        <w:t>more</w:t>
      </w:r>
      <w:r>
        <w:rPr>
          <w:spacing w:val="-33"/>
        </w:rPr>
        <w:t xml:space="preserve"> </w:t>
      </w:r>
      <w:r>
        <w:rPr>
          <w:spacing w:val="-4"/>
        </w:rPr>
        <w:t>.if</w:t>
      </w:r>
      <w:proofErr w:type="gramEnd"/>
      <w:r>
        <w:rPr>
          <w:spacing w:val="-4"/>
        </w:rPr>
        <w:t xml:space="preserve"> necessary)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achieve a</w:t>
      </w:r>
      <w:r>
        <w:t xml:space="preserve"> </w:t>
      </w:r>
      <w:r>
        <w:rPr>
          <w:spacing w:val="-4"/>
        </w:rPr>
        <w:t>pH</w:t>
      </w:r>
      <w:r>
        <w:rPr>
          <w:spacing w:val="-6"/>
        </w:rPr>
        <w:t xml:space="preserve"> </w:t>
      </w:r>
      <w:r>
        <w:rPr>
          <w:spacing w:val="-4"/>
        </w:rPr>
        <w:t>&lt;</w:t>
      </w:r>
      <w:r>
        <w:rPr>
          <w:spacing w:val="-15"/>
        </w:rPr>
        <w:t xml:space="preserve"> </w:t>
      </w:r>
      <w:r>
        <w:rPr>
          <w:spacing w:val="-4"/>
        </w:rPr>
        <w:t>2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time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collection. Acid may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added to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samples</w:t>
      </w:r>
      <w:r>
        <w:rPr>
          <w:spacing w:val="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field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collection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added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clean</w:t>
      </w:r>
      <w:r>
        <w:rPr>
          <w:spacing w:val="-14"/>
        </w:rPr>
        <w:t xml:space="preserve"> </w:t>
      </w:r>
      <w:r>
        <w:t>containers</w:t>
      </w:r>
      <w:r>
        <w:rPr>
          <w:spacing w:val="-13"/>
        </w:rPr>
        <w:t xml:space="preserve"> </w:t>
      </w:r>
      <w:r>
        <w:t>prior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transport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field. Samples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acidified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prior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gramStart"/>
      <w:r>
        <w:t>analysis,</w:t>
      </w:r>
      <w:r>
        <w:rPr>
          <w:spacing w:val="-14"/>
        </w:rPr>
        <w:t xml:space="preserve"> </w:t>
      </w:r>
      <w:r>
        <w:t>and</w:t>
      </w:r>
      <w:proofErr w:type="gramEnd"/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hold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six</w:t>
      </w:r>
      <w:r>
        <w:rPr>
          <w:spacing w:val="-13"/>
        </w:rPr>
        <w:t xml:space="preserve"> </w:t>
      </w:r>
      <w:r>
        <w:t>months</w:t>
      </w:r>
      <w:r>
        <w:rPr>
          <w:spacing w:val="-14"/>
        </w:rPr>
        <w:t xml:space="preserve"> </w:t>
      </w:r>
      <w:r>
        <w:t xml:space="preserve">in </w:t>
      </w:r>
      <w:r>
        <w:rPr>
          <w:spacing w:val="-4"/>
        </w:rPr>
        <w:t>accordance with</w:t>
      </w:r>
      <w:r>
        <w:rPr>
          <w:spacing w:val="-9"/>
        </w:rPr>
        <w:t xml:space="preserve"> </w:t>
      </w:r>
      <w:r>
        <w:rPr>
          <w:spacing w:val="-4"/>
        </w:rPr>
        <w:t>preservation</w:t>
      </w:r>
      <w:r>
        <w:t xml:space="preserve"> </w:t>
      </w:r>
      <w:r>
        <w:rPr>
          <w:spacing w:val="-4"/>
        </w:rPr>
        <w:t>requirements</w:t>
      </w:r>
      <w:r>
        <w:rPr>
          <w:spacing w:val="40"/>
        </w:rPr>
        <w:t xml:space="preserve"> </w:t>
      </w:r>
      <w:r>
        <w:rPr>
          <w:spacing w:val="-4"/>
        </w:rPr>
        <w:t>specified in</w:t>
      </w:r>
      <w:r>
        <w:rPr>
          <w:spacing w:val="-14"/>
        </w:rPr>
        <w:t xml:space="preserve"> </w:t>
      </w:r>
      <w:r>
        <w:rPr>
          <w:spacing w:val="-4"/>
        </w:rPr>
        <w:t>40</w:t>
      </w:r>
      <w:r>
        <w:rPr>
          <w:spacing w:val="-10"/>
        </w:rPr>
        <w:t xml:space="preserve"> </w:t>
      </w:r>
      <w:r>
        <w:rPr>
          <w:spacing w:val="-4"/>
        </w:rPr>
        <w:t>CFR</w:t>
      </w:r>
      <w:r>
        <w:rPr>
          <w:spacing w:val="-10"/>
        </w:rPr>
        <w:t xml:space="preserve"> </w:t>
      </w:r>
      <w:r>
        <w:rPr>
          <w:spacing w:val="-4"/>
        </w:rPr>
        <w:t>Part</w:t>
      </w:r>
      <w:r>
        <w:rPr>
          <w:spacing w:val="-9"/>
        </w:rPr>
        <w:t xml:space="preserve"> </w:t>
      </w:r>
      <w:r>
        <w:rPr>
          <w:spacing w:val="-4"/>
        </w:rPr>
        <w:t>136.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following exception</w:t>
      </w:r>
      <w:r>
        <w:t xml:space="preserve"> </w:t>
      </w:r>
      <w:r>
        <w:rPr>
          <w:spacing w:val="-4"/>
        </w:rPr>
        <w:t xml:space="preserve">is </w:t>
      </w:r>
      <w:r>
        <w:rPr>
          <w:spacing w:val="-2"/>
        </w:rPr>
        <w:t>allowed:</w:t>
      </w:r>
    </w:p>
    <w:p w14:paraId="4AAB69E9" w14:textId="77777777" w:rsidR="008C7303" w:rsidRDefault="00FB1AF1">
      <w:pPr>
        <w:pStyle w:val="BodyText"/>
        <w:spacing w:before="240" w:line="230" w:lineRule="auto"/>
        <w:ind w:left="1618" w:right="77" w:firstLine="6"/>
      </w:pP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accordance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40</w:t>
      </w:r>
      <w:r>
        <w:rPr>
          <w:spacing w:val="-14"/>
        </w:rPr>
        <w:t xml:space="preserve"> </w:t>
      </w:r>
      <w:r>
        <w:rPr>
          <w:spacing w:val="-2"/>
        </w:rPr>
        <w:t>CFR</w:t>
      </w:r>
      <w:r>
        <w:rPr>
          <w:spacing w:val="-11"/>
        </w:rPr>
        <w:t xml:space="preserve"> </w:t>
      </w:r>
      <w:r>
        <w:rPr>
          <w:spacing w:val="-2"/>
        </w:rPr>
        <w:t>Part</w:t>
      </w:r>
      <w:r>
        <w:rPr>
          <w:spacing w:val="-9"/>
        </w:rPr>
        <w:t xml:space="preserve"> </w:t>
      </w:r>
      <w:r>
        <w:rPr>
          <w:spacing w:val="-2"/>
        </w:rPr>
        <w:t>136.3,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>aqueous</w:t>
      </w:r>
      <w:r>
        <w:rPr>
          <w:spacing w:val="-6"/>
        </w:rPr>
        <w:t xml:space="preserve"> </w:t>
      </w:r>
      <w:r>
        <w:rPr>
          <w:spacing w:val="-2"/>
        </w:rPr>
        <w:t>sample may be</w:t>
      </w:r>
      <w:r>
        <w:rPr>
          <w:spacing w:val="-13"/>
        </w:rPr>
        <w:t xml:space="preserve"> </w:t>
      </w:r>
      <w:r>
        <w:rPr>
          <w:spacing w:val="-2"/>
        </w:rPr>
        <w:t>collected and</w:t>
      </w:r>
      <w:r>
        <w:rPr>
          <w:spacing w:val="-9"/>
        </w:rPr>
        <w:t xml:space="preserve"> </w:t>
      </w:r>
      <w:r>
        <w:rPr>
          <w:spacing w:val="-2"/>
        </w:rPr>
        <w:t>shipped without</w:t>
      </w:r>
      <w:r>
        <w:rPr>
          <w:spacing w:val="-12"/>
        </w:rPr>
        <w:t xml:space="preserve"> </w:t>
      </w:r>
      <w:r>
        <w:rPr>
          <w:spacing w:val="-2"/>
        </w:rPr>
        <w:t>acid</w:t>
      </w:r>
      <w:r>
        <w:rPr>
          <w:spacing w:val="-12"/>
        </w:rPr>
        <w:t xml:space="preserve"> </w:t>
      </w:r>
      <w:r>
        <w:rPr>
          <w:spacing w:val="-2"/>
        </w:rPr>
        <w:t>preservation.</w:t>
      </w:r>
      <w:r>
        <w:rPr>
          <w:spacing w:val="-12"/>
        </w:rPr>
        <w:t xml:space="preserve"> </w:t>
      </w:r>
      <w:r>
        <w:rPr>
          <w:spacing w:val="-2"/>
        </w:rPr>
        <w:t>However,</w:t>
      </w:r>
      <w:r>
        <w:rPr>
          <w:spacing w:val="-11"/>
        </w:rPr>
        <w:t xml:space="preserve"> </w:t>
      </w:r>
      <w:r>
        <w:rPr>
          <w:spacing w:val="-2"/>
        </w:rPr>
        <w:t>acid</w:t>
      </w:r>
      <w:r>
        <w:rPr>
          <w:spacing w:val="-12"/>
        </w:rPr>
        <w:t xml:space="preserve"> </w:t>
      </w:r>
      <w:r>
        <w:rPr>
          <w:spacing w:val="-2"/>
        </w:rPr>
        <w:t>must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added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least</w:t>
      </w:r>
      <w:r>
        <w:rPr>
          <w:spacing w:val="-12"/>
        </w:rPr>
        <w:t xml:space="preserve"> </w:t>
      </w:r>
      <w:r>
        <w:rPr>
          <w:spacing w:val="-2"/>
        </w:rPr>
        <w:t>24</w:t>
      </w:r>
      <w:r>
        <w:rPr>
          <w:spacing w:val="-12"/>
        </w:rPr>
        <w:t xml:space="preserve"> </w:t>
      </w:r>
      <w:r>
        <w:rPr>
          <w:spacing w:val="-2"/>
        </w:rPr>
        <w:t>hours</w:t>
      </w:r>
      <w:r>
        <w:rPr>
          <w:spacing w:val="-11"/>
        </w:rPr>
        <w:t xml:space="preserve"> </w:t>
      </w:r>
      <w:r>
        <w:rPr>
          <w:spacing w:val="-2"/>
        </w:rPr>
        <w:t>before</w:t>
      </w:r>
      <w:r>
        <w:rPr>
          <w:spacing w:val="-12"/>
        </w:rPr>
        <w:t xml:space="preserve"> </w:t>
      </w:r>
      <w:r>
        <w:rPr>
          <w:spacing w:val="-2"/>
        </w:rPr>
        <w:t>analysis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dissolve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metals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adsorb 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container</w:t>
      </w:r>
      <w:r>
        <w:rPr>
          <w:spacing w:val="5"/>
        </w:rPr>
        <w:t xml:space="preserve"> </w:t>
      </w:r>
      <w:r>
        <w:rPr>
          <w:spacing w:val="-4"/>
        </w:rPr>
        <w:t>walls.</w:t>
      </w:r>
      <w:r>
        <w:rPr>
          <w:spacing w:val="-7"/>
        </w:rPr>
        <w:t xml:space="preserve"> </w:t>
      </w:r>
      <w:r>
        <w:rPr>
          <w:spacing w:val="-4"/>
          <w:sz w:val="21"/>
        </w:rPr>
        <w:t>If</w:t>
      </w:r>
      <w:r>
        <w:rPr>
          <w:spacing w:val="-12"/>
          <w:sz w:val="21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sample must be</w:t>
      </w:r>
      <w:r>
        <w:rPr>
          <w:spacing w:val="-11"/>
        </w:rPr>
        <w:t xml:space="preserve"> </w:t>
      </w:r>
      <w:r>
        <w:rPr>
          <w:spacing w:val="-4"/>
        </w:rPr>
        <w:t>analyzed</w:t>
      </w:r>
      <w:r>
        <w:rPr>
          <w:spacing w:val="5"/>
        </w:rPr>
        <w:t xml:space="preserve"> </w:t>
      </w:r>
      <w:r>
        <w:rPr>
          <w:spacing w:val="-4"/>
        </w:rPr>
        <w:t xml:space="preserve">within </w:t>
      </w:r>
      <w:r>
        <w:t>24</w:t>
      </w:r>
      <w:r>
        <w:rPr>
          <w:spacing w:val="-14"/>
        </w:rPr>
        <w:t xml:space="preserve"> </w:t>
      </w:r>
      <w:r>
        <w:t>hours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collection,</w:t>
      </w:r>
      <w:r>
        <w:rPr>
          <w:spacing w:val="2"/>
        </w:rPr>
        <w:t xml:space="preserve"> </w:t>
      </w:r>
      <w:r>
        <w:t>add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acid</w:t>
      </w:r>
      <w:r>
        <w:rPr>
          <w:spacing w:val="-4"/>
        </w:rPr>
        <w:t xml:space="preserve"> </w:t>
      </w:r>
      <w:r>
        <w:t>immediately.</w:t>
      </w:r>
    </w:p>
    <w:p w14:paraId="4AAB69EA" w14:textId="75734E5C" w:rsidR="008C7303" w:rsidRDefault="00FB1AF1">
      <w:pPr>
        <w:tabs>
          <w:tab w:val="left" w:pos="8633"/>
        </w:tabs>
        <w:spacing w:before="49" w:line="228" w:lineRule="exact"/>
        <w:ind w:left="3225"/>
      </w:pP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spacing w:val="-10"/>
        </w:rPr>
        <w:t>�</w:t>
      </w:r>
    </w:p>
    <w:p w14:paraId="4AAB69EB" w14:textId="77777777" w:rsidR="008C7303" w:rsidRDefault="00FB1AF1">
      <w:pPr>
        <w:pStyle w:val="BodyText"/>
        <w:spacing w:line="199" w:lineRule="exact"/>
        <w:ind w:left="896"/>
      </w:pPr>
      <w:r>
        <w:rPr>
          <w:spacing w:val="-4"/>
        </w:rPr>
        <w:t>Samples</w:t>
      </w:r>
      <w:r>
        <w:rPr>
          <w:spacing w:val="-10"/>
        </w:rPr>
        <w:t xml:space="preserve"> </w:t>
      </w:r>
      <w:r>
        <w:rPr>
          <w:spacing w:val="-4"/>
        </w:rPr>
        <w:t>collected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mercury</w:t>
      </w:r>
      <w:r>
        <w:rPr>
          <w:spacing w:val="-9"/>
        </w:rPr>
        <w:t xml:space="preserve"> </w:t>
      </w:r>
      <w:r>
        <w:rPr>
          <w:spacing w:val="-4"/>
        </w:rPr>
        <w:t>analysis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sampling</w:t>
      </w:r>
      <w:r>
        <w:rPr>
          <w:spacing w:val="-8"/>
        </w:rPr>
        <w:t xml:space="preserve"> </w:t>
      </w:r>
      <w:r>
        <w:rPr>
          <w:spacing w:val="-4"/>
        </w:rPr>
        <w:t>requirements</w:t>
      </w:r>
      <w:r>
        <w:rPr>
          <w:spacing w:val="1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based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5"/>
        </w:rPr>
        <w:t>the</w:t>
      </w:r>
    </w:p>
    <w:p w14:paraId="4AAB69EC" w14:textId="63921129" w:rsidR="008C7303" w:rsidRDefault="00FB1AF1">
      <w:pPr>
        <w:pStyle w:val="BodyText"/>
        <w:spacing w:before="6" w:line="228" w:lineRule="auto"/>
        <w:ind w:left="901" w:firstLine="1"/>
      </w:pPr>
      <w:r>
        <w:rPr>
          <w:spacing w:val="-4"/>
        </w:rPr>
        <w:t>requirements</w:t>
      </w:r>
      <w:r>
        <w:t xml:space="preserve"> </w:t>
      </w:r>
      <w:r>
        <w:rPr>
          <w:spacing w:val="-4"/>
        </w:rPr>
        <w:t>specified</w:t>
      </w:r>
      <w:r w:rsidR="004A753E">
        <w:rPr>
          <w:spacing w:val="-4"/>
        </w:rPr>
        <w:t xml:space="preserve"> </w:t>
      </w:r>
      <w:r>
        <w:rPr>
          <w:spacing w:val="-4"/>
          <w:sz w:val="21"/>
        </w:rPr>
        <w:t>in</w:t>
      </w:r>
      <w:r>
        <w:rPr>
          <w:spacing w:val="39"/>
          <w:sz w:val="21"/>
        </w:rPr>
        <w:t xml:space="preserve"> </w:t>
      </w:r>
      <w:r>
        <w:rPr>
          <w:spacing w:val="-4"/>
        </w:rPr>
        <w:t>40</w:t>
      </w:r>
      <w:r>
        <w:rPr>
          <w:spacing w:val="-14"/>
        </w:rPr>
        <w:t xml:space="preserve"> </w:t>
      </w:r>
      <w:r>
        <w:rPr>
          <w:spacing w:val="-4"/>
        </w:rPr>
        <w:t>CFR</w:t>
      </w:r>
      <w:r>
        <w:rPr>
          <w:spacing w:val="-11"/>
        </w:rPr>
        <w:t xml:space="preserve"> </w:t>
      </w:r>
      <w:r>
        <w:rPr>
          <w:spacing w:val="-4"/>
        </w:rPr>
        <w:t>Part</w:t>
      </w:r>
      <w:r>
        <w:rPr>
          <w:spacing w:val="-10"/>
        </w:rPr>
        <w:t xml:space="preserve"> </w:t>
      </w:r>
      <w:r>
        <w:rPr>
          <w:spacing w:val="-4"/>
        </w:rPr>
        <w:t>136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9"/>
        </w:rPr>
        <w:t xml:space="preserve"> </w:t>
      </w:r>
      <w:r>
        <w:rPr>
          <w:spacing w:val="-4"/>
        </w:rPr>
        <w:t>submission</w:t>
      </w:r>
      <w:r>
        <w:rPr>
          <w:spacing w:val="8"/>
        </w:rPr>
        <w:t xml:space="preserve"> </w:t>
      </w:r>
      <w:r>
        <w:rPr>
          <w:spacing w:val="-4"/>
        </w:rPr>
        <w:t>protocols</w:t>
      </w:r>
      <w: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 xml:space="preserve">Division of </w:t>
      </w:r>
      <w:r>
        <w:rPr>
          <w:spacing w:val="-2"/>
        </w:rPr>
        <w:t>Water Quality</w:t>
      </w:r>
      <w:r>
        <w:rPr>
          <w:spacing w:val="-9"/>
        </w:rPr>
        <w:t xml:space="preserve"> </w:t>
      </w:r>
      <w:r>
        <w:rPr>
          <w:spacing w:val="-2"/>
        </w:rPr>
        <w:t>(DWQ)</w:t>
      </w:r>
      <w:r>
        <w:rPr>
          <w:spacing w:val="-8"/>
        </w:rPr>
        <w:t xml:space="preserve"> </w:t>
      </w:r>
      <w:r>
        <w:rPr>
          <w:spacing w:val="-2"/>
        </w:rPr>
        <w:t>certified laboratory analyzing the</w:t>
      </w:r>
      <w:r>
        <w:rPr>
          <w:spacing w:val="-12"/>
        </w:rPr>
        <w:t xml:space="preserve"> </w:t>
      </w:r>
      <w:r>
        <w:rPr>
          <w:spacing w:val="-2"/>
        </w:rPr>
        <w:t>samples.</w:t>
      </w:r>
    </w:p>
    <w:p w14:paraId="4AAB69ED" w14:textId="3CA59B60" w:rsidR="008C7303" w:rsidRDefault="00FB1AF1">
      <w:pPr>
        <w:pStyle w:val="BodyText"/>
        <w:spacing w:before="245" w:line="228" w:lineRule="auto"/>
        <w:ind w:left="181" w:hanging="3"/>
      </w:pPr>
      <w:r>
        <w:rPr>
          <w:spacing w:val="-4"/>
        </w:rPr>
        <w:t>Samples</w:t>
      </w:r>
      <w:r>
        <w:rPr>
          <w:spacing w:val="-10"/>
        </w:rPr>
        <w:t xml:space="preserve"> </w:t>
      </w:r>
      <w:r>
        <w:rPr>
          <w:spacing w:val="-4"/>
        </w:rPr>
        <w:t>must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prepared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analyzed</w:t>
      </w:r>
      <w:r>
        <w:rPr>
          <w:spacing w:val="7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laboratory</w:t>
      </w:r>
      <w:r>
        <w:rPr>
          <w:spacing w:val="-9"/>
        </w:rPr>
        <w:t xml:space="preserve"> </w:t>
      </w:r>
      <w:r>
        <w:rPr>
          <w:spacing w:val="-4"/>
        </w:rPr>
        <w:t>certified by</w:t>
      </w:r>
      <w:r>
        <w:rPr>
          <w:spacing w:val="-31"/>
        </w:rPr>
        <w:t xml:space="preserve"> </w:t>
      </w:r>
      <w:r>
        <w:rPr>
          <w:spacing w:val="-4"/>
        </w:rPr>
        <w:t>the</w:t>
      </w:r>
      <w:r>
        <w:rPr>
          <w:spacing w:val="29"/>
        </w:rPr>
        <w:t xml:space="preserve"> </w:t>
      </w:r>
      <w:r>
        <w:rPr>
          <w:spacing w:val="-4"/>
        </w:rPr>
        <w:t>DWQ</w:t>
      </w:r>
      <w:r>
        <w:rPr>
          <w:spacing w:val="-6"/>
        </w:rPr>
        <w:t xml:space="preserve"> </w:t>
      </w:r>
      <w:r>
        <w:rPr>
          <w:spacing w:val="-4"/>
        </w:rPr>
        <w:t>using</w:t>
      </w:r>
      <w:r>
        <w:rPr>
          <w:spacing w:val="-10"/>
        </w:rPr>
        <w:t xml:space="preserve"> </w:t>
      </w:r>
      <w:r>
        <w:rPr>
          <w:spacing w:val="-4"/>
        </w:rPr>
        <w:t>methods</w:t>
      </w:r>
      <w:r>
        <w:rPr>
          <w:spacing w:val="-10"/>
        </w:rPr>
        <w:t xml:space="preserve"> </w:t>
      </w:r>
      <w:proofErr w:type="spellStart"/>
      <w:proofErr w:type="gramStart"/>
      <w:r>
        <w:rPr>
          <w:spacing w:val="-4"/>
        </w:rPr>
        <w:t>from.sources</w:t>
      </w:r>
      <w:proofErr w:type="spellEnd"/>
      <w:proofErr w:type="gramEnd"/>
      <w:r>
        <w:rPr>
          <w:spacing w:val="-4"/>
        </w:rPr>
        <w:t xml:space="preserve"> </w:t>
      </w:r>
      <w:r>
        <w:t>listed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 w:rsidR="004A753E">
        <w:t>15</w:t>
      </w:r>
      <w:r>
        <w:t>A</w:t>
      </w:r>
      <w:r>
        <w:rPr>
          <w:spacing w:val="-14"/>
        </w:rPr>
        <w:t xml:space="preserve"> </w:t>
      </w:r>
      <w:r>
        <w:t>NCAC</w:t>
      </w:r>
      <w:r>
        <w:rPr>
          <w:spacing w:val="-13"/>
        </w:rPr>
        <w:t xml:space="preserve"> </w:t>
      </w:r>
      <w:r>
        <w:t>2L</w:t>
      </w:r>
      <w:r>
        <w:rPr>
          <w:spacing w:val="-14"/>
        </w:rPr>
        <w:t xml:space="preserve"> </w:t>
      </w:r>
      <w:r>
        <w:t>.0112.</w:t>
      </w:r>
      <w:r>
        <w:rPr>
          <w:spacing w:val="13"/>
        </w:rPr>
        <w:t xml:space="preserve"> </w:t>
      </w:r>
      <w:r>
        <w:t>Water</w:t>
      </w:r>
      <w:r>
        <w:rPr>
          <w:spacing w:val="-14"/>
        </w:rPr>
        <w:t xml:space="preserve"> </w:t>
      </w:r>
      <w:proofErr w:type="gramStart"/>
      <w:r>
        <w:t>supply</w:t>
      </w:r>
      <w:r>
        <w:rPr>
          <w:spacing w:val="-13"/>
        </w:rPr>
        <w:t xml:space="preserve"> </w:t>
      </w:r>
      <w:r>
        <w:t>well</w:t>
      </w:r>
      <w:proofErr w:type="gramEnd"/>
      <w:r>
        <w:rPr>
          <w:spacing w:val="-14"/>
        </w:rPr>
        <w:t xml:space="preserve"> </w:t>
      </w:r>
      <w:r>
        <w:t>samples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turbidity</w:t>
      </w:r>
      <w:r>
        <w:rPr>
          <w:spacing w:val="-13"/>
        </w:rPr>
        <w:t xml:space="preserve"> </w:t>
      </w:r>
      <w:r>
        <w:t>&lt;1</w:t>
      </w:r>
      <w:r>
        <w:rPr>
          <w:spacing w:val="-14"/>
        </w:rPr>
        <w:t xml:space="preserve"> </w:t>
      </w:r>
      <w:r>
        <w:t>NTU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excluded</w:t>
      </w:r>
      <w:r>
        <w:rPr>
          <w:spacing w:val="-13"/>
        </w:rPr>
        <w:t xml:space="preserve"> </w:t>
      </w:r>
      <w:r>
        <w:t xml:space="preserve">from </w:t>
      </w:r>
      <w:r>
        <w:rPr>
          <w:spacing w:val="-2"/>
        </w:rPr>
        <w:t>preliminary</w:t>
      </w:r>
      <w:r>
        <w:rPr>
          <w:spacing w:val="-12"/>
        </w:rPr>
        <w:t xml:space="preserve"> </w:t>
      </w:r>
      <w:r>
        <w:rPr>
          <w:spacing w:val="-2"/>
        </w:rPr>
        <w:t>laboratory</w:t>
      </w:r>
      <w:r>
        <w:rPr>
          <w:spacing w:val="-8"/>
        </w:rPr>
        <w:t xml:space="preserve"> </w:t>
      </w:r>
      <w:r>
        <w:rPr>
          <w:spacing w:val="-2"/>
        </w:rPr>
        <w:t>preparation procedures as</w:t>
      </w:r>
      <w:r>
        <w:rPr>
          <w:spacing w:val="-12"/>
        </w:rPr>
        <w:t xml:space="preserve"> </w:t>
      </w:r>
      <w:r>
        <w:rPr>
          <w:spacing w:val="-2"/>
        </w:rPr>
        <w:t>indicated 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sources</w:t>
      </w:r>
      <w:r>
        <w:rPr>
          <w:spacing w:val="-12"/>
        </w:rPr>
        <w:t xml:space="preserve"> </w:t>
      </w:r>
      <w:r>
        <w:rPr>
          <w:spacing w:val="-2"/>
        </w:rPr>
        <w:t>listed</w:t>
      </w:r>
      <w:r>
        <w:rPr>
          <w:spacing w:val="-6"/>
        </w:rPr>
        <w:t xml:space="preserve"> </w:t>
      </w:r>
      <w:r>
        <w:rPr>
          <w:spacing w:val="-2"/>
        </w:rPr>
        <w:t xml:space="preserve">in </w:t>
      </w:r>
      <w:r w:rsidR="004A753E">
        <w:rPr>
          <w:spacing w:val="-2"/>
        </w:rPr>
        <w:t>15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NCAC</w:t>
      </w:r>
      <w:r>
        <w:rPr>
          <w:spacing w:val="-7"/>
        </w:rPr>
        <w:t xml:space="preserve"> </w:t>
      </w:r>
      <w:r>
        <w:rPr>
          <w:spacing w:val="-2"/>
        </w:rPr>
        <w:t>2L</w:t>
      </w:r>
      <w:r>
        <w:rPr>
          <w:spacing w:val="-13"/>
        </w:rPr>
        <w:t xml:space="preserve"> </w:t>
      </w:r>
      <w:r>
        <w:rPr>
          <w:spacing w:val="-2"/>
        </w:rPr>
        <w:t>.0112.</w:t>
      </w:r>
    </w:p>
    <w:p w14:paraId="4AAB69EE" w14:textId="77777777" w:rsidR="008C7303" w:rsidRDefault="00FB1AF1">
      <w:pPr>
        <w:pStyle w:val="BodyText"/>
        <w:spacing w:before="235"/>
        <w:ind w:left="180"/>
      </w:pP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further</w:t>
      </w:r>
      <w:r>
        <w:rPr>
          <w:spacing w:val="-10"/>
        </w:rPr>
        <w:t xml:space="preserve"> </w:t>
      </w:r>
      <w:r>
        <w:rPr>
          <w:spacing w:val="-4"/>
        </w:rPr>
        <w:t>information</w:t>
      </w:r>
      <w:r>
        <w:rPr>
          <w:spacing w:val="3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questions,</w:t>
      </w:r>
      <w:r>
        <w:rPr>
          <w:spacing w:val="5"/>
        </w:rPr>
        <w:t xml:space="preserve"> </w:t>
      </w:r>
      <w:r>
        <w:rPr>
          <w:spacing w:val="-4"/>
        </w:rPr>
        <w:t>please</w:t>
      </w:r>
      <w:r>
        <w:rPr>
          <w:spacing w:val="-2"/>
        </w:rPr>
        <w:t xml:space="preserve"> </w:t>
      </w:r>
      <w:r>
        <w:rPr>
          <w:spacing w:val="-4"/>
        </w:rPr>
        <w:t>contact</w:t>
      </w:r>
      <w:r>
        <w:rPr>
          <w:spacing w:val="-8"/>
        </w:rPr>
        <w:t xml:space="preserve"> </w:t>
      </w:r>
      <w:r>
        <w:rPr>
          <w:spacing w:val="-4"/>
        </w:rPr>
        <w:t>staff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(919)</w:t>
      </w:r>
      <w:r>
        <w:rPr>
          <w:spacing w:val="-9"/>
        </w:rPr>
        <w:t xml:space="preserve"> </w:t>
      </w:r>
      <w:r>
        <w:rPr>
          <w:spacing w:val="-4"/>
        </w:rPr>
        <w:t>807-6464</w:t>
      </w:r>
      <w:r>
        <w:rPr>
          <w:spacing w:val="5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Central Office.</w:t>
      </w:r>
    </w:p>
    <w:p w14:paraId="4AAB69EF" w14:textId="77777777" w:rsidR="008C7303" w:rsidRDefault="008C7303">
      <w:pPr>
        <w:pStyle w:val="BodyText"/>
        <w:spacing w:before="80"/>
      </w:pPr>
    </w:p>
    <w:p w14:paraId="4AAB69F0" w14:textId="77777777" w:rsidR="008C7303" w:rsidRDefault="00FB1AF1">
      <w:pPr>
        <w:pStyle w:val="BodyText"/>
        <w:spacing w:line="249" w:lineRule="exact"/>
        <w:ind w:left="185"/>
      </w:pPr>
      <w:r>
        <w:rPr>
          <w:spacing w:val="-4"/>
        </w:rPr>
        <w:t>cc:</w:t>
      </w:r>
      <w:r>
        <w:rPr>
          <w:spacing w:val="15"/>
        </w:rPr>
        <w:t xml:space="preserve"> </w:t>
      </w:r>
      <w:r>
        <w:rPr>
          <w:spacing w:val="-4"/>
        </w:rPr>
        <w:t>Kent</w:t>
      </w:r>
      <w:r>
        <w:rPr>
          <w:spacing w:val="-7"/>
        </w:rPr>
        <w:t xml:space="preserve"> </w:t>
      </w:r>
      <w:r>
        <w:rPr>
          <w:spacing w:val="-4"/>
        </w:rPr>
        <w:t>Wiggins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31"/>
        </w:rPr>
        <w:t xml:space="preserve"> </w:t>
      </w:r>
      <w:r>
        <w:rPr>
          <w:spacing w:val="-4"/>
        </w:rPr>
        <w:t>DWQ</w:t>
      </w:r>
      <w:r>
        <w:rPr>
          <w:spacing w:val="-10"/>
        </w:rPr>
        <w:t xml:space="preserve"> </w:t>
      </w:r>
      <w:r>
        <w:rPr>
          <w:spacing w:val="-4"/>
        </w:rPr>
        <w:t>Laboratory</w:t>
      </w:r>
      <w:r>
        <w:rPr>
          <w:spacing w:val="-2"/>
        </w:rPr>
        <w:t xml:space="preserve"> </w:t>
      </w:r>
      <w:r>
        <w:rPr>
          <w:spacing w:val="-4"/>
        </w:rPr>
        <w:t>Section</w:t>
      </w:r>
    </w:p>
    <w:p w14:paraId="4AAB69F1" w14:textId="77777777" w:rsidR="008C7303" w:rsidRDefault="00FB1AF1">
      <w:pPr>
        <w:pStyle w:val="BodyText"/>
        <w:spacing w:before="6" w:line="228" w:lineRule="auto"/>
        <w:ind w:left="555" w:right="4469" w:hanging="5"/>
      </w:pPr>
      <w:r>
        <w:rPr>
          <w:spacing w:val="-4"/>
        </w:rPr>
        <w:t>Dana</w:t>
      </w:r>
      <w:r>
        <w:rPr>
          <w:spacing w:val="-11"/>
        </w:rPr>
        <w:t xml:space="preserve"> </w:t>
      </w:r>
      <w:r>
        <w:rPr>
          <w:spacing w:val="-4"/>
        </w:rPr>
        <w:t>Satterwhite</w:t>
      </w:r>
      <w:r>
        <w:rPr>
          <w:spacing w:val="-10"/>
        </w:rPr>
        <w:t xml:space="preserve"> </w:t>
      </w:r>
      <w:r>
        <w:rPr>
          <w:spacing w:val="-4"/>
        </w:rPr>
        <w:t>-</w:t>
      </w:r>
      <w:r>
        <w:rPr>
          <w:spacing w:val="12"/>
        </w:rPr>
        <w:t xml:space="preserve"> </w:t>
      </w:r>
      <w:r>
        <w:rPr>
          <w:spacing w:val="-4"/>
        </w:rPr>
        <w:t>DWQ</w:t>
      </w:r>
      <w:r>
        <w:rPr>
          <w:spacing w:val="-10"/>
        </w:rPr>
        <w:t xml:space="preserve"> </w:t>
      </w:r>
      <w:r>
        <w:rPr>
          <w:spacing w:val="-4"/>
        </w:rPr>
        <w:t>Laboratory</w:t>
      </w:r>
      <w:r>
        <w:rPr>
          <w:spacing w:val="-10"/>
        </w:rPr>
        <w:t xml:space="preserve"> </w:t>
      </w:r>
      <w:r>
        <w:rPr>
          <w:spacing w:val="-4"/>
        </w:rPr>
        <w:t xml:space="preserve">Certification </w:t>
      </w:r>
      <w:r>
        <w:t>Roy</w:t>
      </w:r>
      <w:r>
        <w:rPr>
          <w:spacing w:val="-4"/>
        </w:rPr>
        <w:t xml:space="preserve"> </w:t>
      </w:r>
      <w:r>
        <w:t>Byrd</w:t>
      </w:r>
      <w:r>
        <w:rPr>
          <w:spacing w:val="-1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DWQ Laboratory</w:t>
      </w:r>
      <w:r>
        <w:rPr>
          <w:spacing w:val="-3"/>
        </w:rPr>
        <w:t xml:space="preserve"> </w:t>
      </w:r>
      <w:r>
        <w:t>Section</w:t>
      </w:r>
    </w:p>
    <w:p w14:paraId="4AAB69F2" w14:textId="77777777" w:rsidR="008C7303" w:rsidRDefault="00FB1AF1">
      <w:pPr>
        <w:pStyle w:val="BodyText"/>
        <w:spacing w:before="1" w:line="232" w:lineRule="auto"/>
        <w:ind w:left="555" w:right="1567"/>
      </w:pPr>
      <w:r>
        <w:rPr>
          <w:spacing w:val="-2"/>
        </w:rPr>
        <w:t>Grover</w:t>
      </w:r>
      <w:r>
        <w:rPr>
          <w:spacing w:val="-12"/>
        </w:rPr>
        <w:t xml:space="preserve"> </w:t>
      </w:r>
      <w:r>
        <w:rPr>
          <w:spacing w:val="-2"/>
        </w:rPr>
        <w:t>Nicholson-Division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Waste</w:t>
      </w:r>
      <w:r>
        <w:rPr>
          <w:spacing w:val="-11"/>
        </w:rPr>
        <w:t xml:space="preserve"> </w:t>
      </w:r>
      <w:r>
        <w:rPr>
          <w:spacing w:val="-2"/>
        </w:rPr>
        <w:t>Management,</w:t>
      </w:r>
      <w:r>
        <w:rPr>
          <w:spacing w:val="-11"/>
        </w:rPr>
        <w:t xml:space="preserve"> </w:t>
      </w:r>
      <w:r>
        <w:rPr>
          <w:spacing w:val="-2"/>
        </w:rPr>
        <w:t>Underground</w:t>
      </w:r>
      <w:r>
        <w:rPr>
          <w:spacing w:val="-12"/>
        </w:rPr>
        <w:t xml:space="preserve"> </w:t>
      </w:r>
      <w:r>
        <w:rPr>
          <w:spacing w:val="-2"/>
        </w:rPr>
        <w:t>Storage</w:t>
      </w:r>
      <w:r>
        <w:rPr>
          <w:spacing w:val="-12"/>
        </w:rPr>
        <w:t xml:space="preserve"> </w:t>
      </w:r>
      <w:r>
        <w:rPr>
          <w:spacing w:val="-2"/>
        </w:rPr>
        <w:t>Tank</w:t>
      </w:r>
      <w:r>
        <w:rPr>
          <w:spacing w:val="-12"/>
        </w:rPr>
        <w:t xml:space="preserve"> </w:t>
      </w:r>
      <w:r>
        <w:rPr>
          <w:spacing w:val="-2"/>
        </w:rPr>
        <w:t xml:space="preserve">Section </w:t>
      </w:r>
      <w:r>
        <w:t>Betty Wilcox</w:t>
      </w:r>
    </w:p>
    <w:p w14:paraId="4AAB69F3" w14:textId="77777777" w:rsidR="008C7303" w:rsidRDefault="00FB1AF1">
      <w:pPr>
        <w:pStyle w:val="BodyText"/>
        <w:spacing w:line="246" w:lineRule="exact"/>
        <w:ind w:left="526"/>
      </w:pPr>
      <w:r>
        <w:rPr>
          <w:spacing w:val="-2"/>
        </w:rPr>
        <w:t>Files</w:t>
      </w:r>
    </w:p>
    <w:sectPr w:rsidR="008C7303">
      <w:pgSz w:w="12290" w:h="15840"/>
      <w:pgMar w:top="8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192"/>
    <w:multiLevelType w:val="hybridMultilevel"/>
    <w:tmpl w:val="FB14D762"/>
    <w:lvl w:ilvl="0" w:tplc="458EEB9A">
      <w:start w:val="1"/>
      <w:numFmt w:val="decimal"/>
      <w:lvlText w:val="%1."/>
      <w:lvlJc w:val="left"/>
      <w:pPr>
        <w:ind w:left="894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2"/>
        <w:szCs w:val="22"/>
        <w:lang w:val="en-US" w:eastAsia="en-US" w:bidi="ar-SA"/>
      </w:rPr>
    </w:lvl>
    <w:lvl w:ilvl="1" w:tplc="FB9AFEC8">
      <w:numFmt w:val="bullet"/>
      <w:lvlText w:val="•"/>
      <w:lvlJc w:val="left"/>
      <w:pPr>
        <w:ind w:left="1769" w:hanging="724"/>
      </w:pPr>
      <w:rPr>
        <w:rFonts w:hint="default"/>
        <w:lang w:val="en-US" w:eastAsia="en-US" w:bidi="ar-SA"/>
      </w:rPr>
    </w:lvl>
    <w:lvl w:ilvl="2" w:tplc="0582BD52">
      <w:numFmt w:val="bullet"/>
      <w:lvlText w:val="•"/>
      <w:lvlJc w:val="left"/>
      <w:pPr>
        <w:ind w:left="2639" w:hanging="724"/>
      </w:pPr>
      <w:rPr>
        <w:rFonts w:hint="default"/>
        <w:lang w:val="en-US" w:eastAsia="en-US" w:bidi="ar-SA"/>
      </w:rPr>
    </w:lvl>
    <w:lvl w:ilvl="3" w:tplc="9F668B84">
      <w:numFmt w:val="bullet"/>
      <w:lvlText w:val="•"/>
      <w:lvlJc w:val="left"/>
      <w:pPr>
        <w:ind w:left="3508" w:hanging="724"/>
      </w:pPr>
      <w:rPr>
        <w:rFonts w:hint="default"/>
        <w:lang w:val="en-US" w:eastAsia="en-US" w:bidi="ar-SA"/>
      </w:rPr>
    </w:lvl>
    <w:lvl w:ilvl="4" w:tplc="CDF24544">
      <w:numFmt w:val="bullet"/>
      <w:lvlText w:val="•"/>
      <w:lvlJc w:val="left"/>
      <w:pPr>
        <w:ind w:left="4378" w:hanging="724"/>
      </w:pPr>
      <w:rPr>
        <w:rFonts w:hint="default"/>
        <w:lang w:val="en-US" w:eastAsia="en-US" w:bidi="ar-SA"/>
      </w:rPr>
    </w:lvl>
    <w:lvl w:ilvl="5" w:tplc="8F5C39D0">
      <w:numFmt w:val="bullet"/>
      <w:lvlText w:val="•"/>
      <w:lvlJc w:val="left"/>
      <w:pPr>
        <w:ind w:left="5248" w:hanging="724"/>
      </w:pPr>
      <w:rPr>
        <w:rFonts w:hint="default"/>
        <w:lang w:val="en-US" w:eastAsia="en-US" w:bidi="ar-SA"/>
      </w:rPr>
    </w:lvl>
    <w:lvl w:ilvl="6" w:tplc="3410D5C4">
      <w:numFmt w:val="bullet"/>
      <w:lvlText w:val="•"/>
      <w:lvlJc w:val="left"/>
      <w:pPr>
        <w:ind w:left="6117" w:hanging="724"/>
      </w:pPr>
      <w:rPr>
        <w:rFonts w:hint="default"/>
        <w:lang w:val="en-US" w:eastAsia="en-US" w:bidi="ar-SA"/>
      </w:rPr>
    </w:lvl>
    <w:lvl w:ilvl="7" w:tplc="7D6893B6">
      <w:numFmt w:val="bullet"/>
      <w:lvlText w:val="•"/>
      <w:lvlJc w:val="left"/>
      <w:pPr>
        <w:ind w:left="6987" w:hanging="724"/>
      </w:pPr>
      <w:rPr>
        <w:rFonts w:hint="default"/>
        <w:lang w:val="en-US" w:eastAsia="en-US" w:bidi="ar-SA"/>
      </w:rPr>
    </w:lvl>
    <w:lvl w:ilvl="8" w:tplc="10B435D8">
      <w:numFmt w:val="bullet"/>
      <w:lvlText w:val="•"/>
      <w:lvlJc w:val="left"/>
      <w:pPr>
        <w:ind w:left="7856" w:hanging="724"/>
      </w:pPr>
      <w:rPr>
        <w:rFonts w:hint="default"/>
        <w:lang w:val="en-US" w:eastAsia="en-US" w:bidi="ar-SA"/>
      </w:rPr>
    </w:lvl>
  </w:abstractNum>
  <w:num w:numId="1" w16cid:durableId="210560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7303"/>
    <w:rsid w:val="004A753E"/>
    <w:rsid w:val="008C7303"/>
    <w:rsid w:val="00A235F5"/>
    <w:rsid w:val="00FB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69B6"/>
  <w15:docId w15:val="{2638797B-E7C6-479C-AF14-40ED152F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70" w:lineRule="exact"/>
      <w:ind w:left="198"/>
      <w:outlineLvl w:val="0"/>
    </w:pPr>
    <w:rPr>
      <w:b/>
      <w:bCs/>
      <w:i/>
      <w:i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36"/>
      <w:ind w:left="893" w:right="149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cwaterguali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CFFA6-18F1-4FF2-9881-28906BEED705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1DAF1EB2-1D7F-4608-843D-B2BCEE1BA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67F66-DC49-46A2-998F-F3B8E521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994</Words>
  <Characters>5568</Characters>
  <Application>Microsoft Office Word</Application>
  <DocSecurity>0</DocSecurity>
  <Lines>214</Lines>
  <Paragraphs>50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Swanson, Beth</cp:lastModifiedBy>
  <cp:revision>2</cp:revision>
  <dcterms:created xsi:type="dcterms:W3CDTF">2026-04-13T15:20:00Z</dcterms:created>
  <dcterms:modified xsi:type="dcterms:W3CDTF">2026-04-13T15:24:00Z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LastSaved">
    <vt:filetime>2026-04-13T00:00:00Z</vt:filetime>
  </property>
  <property fmtid="{D5CDD505-2E9C-101B-9397-08002B2CF9AE}" pid="4" name="ContentTypeId">
    <vt:lpwstr>0x0101003A8160F1F83AD343AA5ADD21600CAC3F</vt:lpwstr>
  </property>
</Properties>
</file>