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A4B" w:rsidRPr="002E5F49" w:rsidRDefault="00A77A4B" w:rsidP="00A77A4B">
      <w:pPr>
        <w:rPr>
          <w:rFonts w:ascii="Open Sans" w:hAnsi="Open Sans" w:cs="Open Sans"/>
          <w:sz w:val="22"/>
          <w:szCs w:val="22"/>
        </w:rPr>
      </w:pPr>
    </w:p>
    <w:p w:rsidR="00993A53" w:rsidRPr="002E5F49" w:rsidRDefault="00993A53" w:rsidP="00993A53">
      <w:pPr>
        <w:jc w:val="center"/>
        <w:rPr>
          <w:rFonts w:ascii="Open Sans" w:hAnsi="Open Sans" w:cs="Open Sans"/>
          <w:b/>
          <w:sz w:val="22"/>
          <w:szCs w:val="22"/>
        </w:rPr>
      </w:pPr>
    </w:p>
    <w:p w:rsidR="00C65545" w:rsidRPr="00FC2CDD" w:rsidRDefault="00740716" w:rsidP="00C65545">
      <w:pPr>
        <w:pStyle w:val="BodyText"/>
        <w:jc w:val="center"/>
        <w:rPr>
          <w:rFonts w:ascii="Open Sans" w:hAnsi="Open Sans" w:cs="Open Sans"/>
          <w:b/>
          <w:bCs/>
          <w:sz w:val="48"/>
          <w:szCs w:val="22"/>
        </w:rPr>
      </w:pPr>
      <w:proofErr w:type="spellStart"/>
      <w:r w:rsidRPr="00FC2CDD">
        <w:rPr>
          <w:rFonts w:ascii="Open Sans" w:hAnsi="Open Sans" w:cs="Open Sans"/>
          <w:b/>
          <w:bCs/>
          <w:sz w:val="48"/>
          <w:szCs w:val="22"/>
        </w:rPr>
        <w:t>Mattamuskeet</w:t>
      </w:r>
      <w:proofErr w:type="spellEnd"/>
      <w:r w:rsidRPr="00FC2CDD">
        <w:rPr>
          <w:rFonts w:ascii="Open Sans" w:hAnsi="Open Sans" w:cs="Open Sans"/>
          <w:b/>
          <w:bCs/>
          <w:sz w:val="48"/>
          <w:szCs w:val="22"/>
        </w:rPr>
        <w:t xml:space="preserve"> Drainage Association Watershed Restoration Plan</w:t>
      </w:r>
    </w:p>
    <w:p w:rsidR="006821DD" w:rsidRPr="002E5F49" w:rsidRDefault="006821DD" w:rsidP="00993A53">
      <w:pPr>
        <w:jc w:val="center"/>
        <w:rPr>
          <w:rFonts w:ascii="Open Sans" w:hAnsi="Open Sans" w:cs="Open Sans"/>
          <w:b/>
          <w:sz w:val="22"/>
          <w:szCs w:val="22"/>
        </w:rPr>
      </w:pPr>
    </w:p>
    <w:p w:rsidR="006821DD" w:rsidRPr="002E5F49" w:rsidRDefault="006821DD" w:rsidP="006821DD">
      <w:pPr>
        <w:rPr>
          <w:rFonts w:ascii="Open Sans" w:hAnsi="Open Sans" w:cs="Open Sans"/>
          <w:b/>
          <w:bCs/>
          <w:sz w:val="22"/>
          <w:szCs w:val="22"/>
        </w:rPr>
      </w:pPr>
    </w:p>
    <w:p w:rsidR="006821DD" w:rsidRPr="002E5F49" w:rsidRDefault="006A2791" w:rsidP="006821DD">
      <w:pPr>
        <w:jc w:val="center"/>
        <w:rPr>
          <w:rFonts w:ascii="Open Sans" w:hAnsi="Open Sans" w:cs="Open Sans"/>
          <w:b/>
          <w:bCs/>
          <w:sz w:val="22"/>
          <w:szCs w:val="22"/>
        </w:rPr>
      </w:pPr>
      <w:r>
        <w:rPr>
          <w:rFonts w:ascii="Open Sans" w:hAnsi="Open Sans" w:cs="Open Sans"/>
          <w:b/>
          <w:noProof/>
          <w:sz w:val="22"/>
          <w:szCs w:val="22"/>
        </w:rPr>
        <w:drawing>
          <wp:inline distT="0" distB="0" distL="0" distR="0">
            <wp:extent cx="5951220" cy="423672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951220" cy="4236720"/>
                    </a:xfrm>
                    <a:prstGeom prst="rect">
                      <a:avLst/>
                    </a:prstGeom>
                    <a:noFill/>
                    <a:ln w="9525">
                      <a:noFill/>
                      <a:miter lim="800000"/>
                      <a:headEnd/>
                      <a:tailEnd/>
                    </a:ln>
                  </pic:spPr>
                </pic:pic>
              </a:graphicData>
            </a:graphic>
          </wp:inline>
        </w:drawing>
      </w:r>
    </w:p>
    <w:p w:rsidR="006821DD" w:rsidRPr="002E5F49" w:rsidRDefault="006821DD" w:rsidP="006821DD">
      <w:pPr>
        <w:rPr>
          <w:rFonts w:ascii="Open Sans" w:hAnsi="Open Sans" w:cs="Open Sans"/>
          <w:sz w:val="22"/>
          <w:szCs w:val="22"/>
        </w:rPr>
      </w:pPr>
    </w:p>
    <w:p w:rsidR="002E5F49" w:rsidRPr="002E5F49" w:rsidRDefault="002E5F49" w:rsidP="002E5F49">
      <w:pPr>
        <w:jc w:val="center"/>
        <w:rPr>
          <w:rFonts w:ascii="Open Sans" w:hAnsi="Open Sans" w:cs="Open Sans"/>
          <w:b/>
          <w:bCs/>
          <w:sz w:val="32"/>
          <w:szCs w:val="22"/>
        </w:rPr>
      </w:pPr>
    </w:p>
    <w:p w:rsidR="006821DD" w:rsidRPr="002E5F49" w:rsidRDefault="006821DD" w:rsidP="002E5F49">
      <w:pPr>
        <w:jc w:val="center"/>
        <w:rPr>
          <w:rFonts w:ascii="Open Sans" w:hAnsi="Open Sans" w:cs="Open Sans"/>
          <w:b/>
          <w:bCs/>
          <w:sz w:val="32"/>
          <w:szCs w:val="22"/>
        </w:rPr>
      </w:pPr>
      <w:r w:rsidRPr="002E5F49">
        <w:rPr>
          <w:rFonts w:ascii="Open Sans" w:hAnsi="Open Sans" w:cs="Open Sans"/>
          <w:b/>
          <w:bCs/>
          <w:sz w:val="32"/>
          <w:szCs w:val="22"/>
        </w:rPr>
        <w:t>Funded by:</w:t>
      </w:r>
    </w:p>
    <w:p w:rsidR="006821DD" w:rsidRPr="002E5F49" w:rsidRDefault="00C62F14" w:rsidP="002E5F49">
      <w:pPr>
        <w:jc w:val="center"/>
        <w:rPr>
          <w:rFonts w:ascii="Open Sans" w:hAnsi="Open Sans" w:cs="Open Sans"/>
          <w:b/>
          <w:bCs/>
          <w:sz w:val="32"/>
          <w:szCs w:val="22"/>
        </w:rPr>
      </w:pPr>
      <w:r>
        <w:rPr>
          <w:rFonts w:ascii="Open Sans" w:hAnsi="Open Sans" w:cs="Open Sans"/>
          <w:b/>
          <w:bCs/>
          <w:sz w:val="32"/>
          <w:szCs w:val="22"/>
        </w:rPr>
        <w:t>N.C.</w:t>
      </w:r>
      <w:r w:rsidR="006821DD" w:rsidRPr="002E5F49">
        <w:rPr>
          <w:rFonts w:ascii="Open Sans" w:hAnsi="Open Sans" w:cs="Open Sans"/>
          <w:b/>
          <w:bCs/>
          <w:sz w:val="32"/>
          <w:szCs w:val="22"/>
        </w:rPr>
        <w:t xml:space="preserve"> Division of Water Quality, Section 319 Grant</w:t>
      </w:r>
    </w:p>
    <w:p w:rsidR="006821DD" w:rsidRPr="002E5F49" w:rsidRDefault="006821DD" w:rsidP="006821DD">
      <w:pPr>
        <w:tabs>
          <w:tab w:val="left" w:pos="4060"/>
        </w:tabs>
        <w:jc w:val="center"/>
        <w:rPr>
          <w:rFonts w:ascii="Open Sans" w:hAnsi="Open Sans" w:cs="Open Sans"/>
          <w:sz w:val="32"/>
          <w:szCs w:val="22"/>
        </w:rPr>
      </w:pPr>
    </w:p>
    <w:p w:rsidR="006821DD" w:rsidRPr="002E5F49" w:rsidRDefault="006821DD" w:rsidP="006821DD">
      <w:pPr>
        <w:rPr>
          <w:rFonts w:ascii="Open Sans" w:hAnsi="Open Sans" w:cs="Open Sans"/>
          <w:sz w:val="22"/>
          <w:szCs w:val="22"/>
        </w:rPr>
        <w:sectPr w:rsidR="006821DD" w:rsidRPr="002E5F49" w:rsidSect="00C24406">
          <w:footerReference w:type="even" r:id="rId10"/>
          <w:footerReference w:type="default" r:id="rId11"/>
          <w:footerReference w:type="first" r:id="rId12"/>
          <w:pgSz w:w="12240" w:h="15840"/>
          <w:pgMar w:top="1440" w:right="1440" w:bottom="1440" w:left="1440" w:header="648" w:footer="720" w:gutter="0"/>
          <w:pgNumType w:fmt="lowerRoman" w:start="1"/>
          <w:cols w:space="720"/>
          <w:titlePg/>
          <w:docGrid w:linePitch="326"/>
        </w:sectPr>
      </w:pPr>
    </w:p>
    <w:p w:rsidR="009C18F0" w:rsidRDefault="00993A53" w:rsidP="009C18F0">
      <w:pPr>
        <w:pStyle w:val="Heading2"/>
        <w:rPr>
          <w:rFonts w:cs="Open Sans"/>
          <w:szCs w:val="22"/>
        </w:rPr>
      </w:pPr>
      <w:bookmarkStart w:id="0" w:name="_Toc171665742"/>
      <w:bookmarkStart w:id="1" w:name="_Toc171760782"/>
      <w:bookmarkStart w:id="2" w:name="_Toc173992545"/>
      <w:bookmarkStart w:id="3" w:name="_Toc174069679"/>
      <w:bookmarkStart w:id="4" w:name="_Toc174526237"/>
      <w:bookmarkStart w:id="5" w:name="_Toc335313468"/>
      <w:bookmarkStart w:id="6" w:name="_Toc339963356"/>
      <w:bookmarkStart w:id="7" w:name="_Toc344987869"/>
      <w:r w:rsidRPr="002E5F49">
        <w:rPr>
          <w:rFonts w:cs="Open Sans"/>
          <w:szCs w:val="22"/>
        </w:rPr>
        <w:lastRenderedPageBreak/>
        <w:t>TABLE OF CONTENT</w:t>
      </w:r>
      <w:bookmarkEnd w:id="0"/>
      <w:bookmarkEnd w:id="1"/>
      <w:bookmarkEnd w:id="2"/>
      <w:bookmarkEnd w:id="3"/>
      <w:bookmarkEnd w:id="4"/>
      <w:r w:rsidRPr="002E5F49">
        <w:rPr>
          <w:rFonts w:cs="Open Sans"/>
          <w:szCs w:val="22"/>
        </w:rPr>
        <w:t>S</w:t>
      </w:r>
      <w:bookmarkEnd w:id="5"/>
      <w:bookmarkEnd w:id="6"/>
      <w:bookmarkEnd w:id="7"/>
    </w:p>
    <w:p w:rsidR="006E61A3" w:rsidRPr="00812761" w:rsidRDefault="00BE7478">
      <w:pPr>
        <w:pStyle w:val="TOC2"/>
        <w:tabs>
          <w:tab w:val="right" w:leader="dot" w:pos="9350"/>
        </w:tabs>
        <w:rPr>
          <w:rFonts w:ascii="Calibri" w:eastAsia="MS Mincho" w:hAnsi="Calibri" w:cs="Times New Roman"/>
          <w:smallCaps w:val="0"/>
          <w:noProof/>
        </w:rPr>
      </w:pPr>
      <w:r>
        <w:fldChar w:fldCharType="begin"/>
      </w:r>
      <w:r w:rsidR="009C18F0">
        <w:instrText xml:space="preserve"> TOC \o "1-3" \h \z \u </w:instrText>
      </w:r>
      <w:r>
        <w:fldChar w:fldCharType="separate"/>
      </w:r>
      <w:hyperlink w:anchor="_Toc344987869" w:history="1">
        <w:r w:rsidR="006E61A3" w:rsidRPr="00812761">
          <w:rPr>
            <w:rStyle w:val="Hyperlink"/>
            <w:noProof/>
          </w:rPr>
          <w:t>TABLE OF CONTENTS</w:t>
        </w:r>
        <w:r w:rsidR="006E61A3" w:rsidRPr="00812761">
          <w:rPr>
            <w:noProof/>
            <w:webHidden/>
          </w:rPr>
          <w:tab/>
        </w:r>
        <w:r w:rsidRPr="00812761">
          <w:rPr>
            <w:noProof/>
            <w:webHidden/>
          </w:rPr>
          <w:fldChar w:fldCharType="begin"/>
        </w:r>
        <w:r w:rsidR="006E61A3" w:rsidRPr="00812761">
          <w:rPr>
            <w:noProof/>
            <w:webHidden/>
          </w:rPr>
          <w:instrText xml:space="preserve"> PAGEREF _Toc344987869 \h </w:instrText>
        </w:r>
        <w:r w:rsidRPr="00812761">
          <w:rPr>
            <w:noProof/>
            <w:webHidden/>
          </w:rPr>
        </w:r>
        <w:r w:rsidRPr="00812761">
          <w:rPr>
            <w:noProof/>
            <w:webHidden/>
          </w:rPr>
          <w:fldChar w:fldCharType="separate"/>
        </w:r>
        <w:r w:rsidR="00FE3F84">
          <w:rPr>
            <w:noProof/>
            <w:webHidden/>
          </w:rPr>
          <w:t>i</w:t>
        </w:r>
        <w:r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1" w:history="1">
        <w:r w:rsidR="006E61A3" w:rsidRPr="00812761">
          <w:rPr>
            <w:rStyle w:val="Hyperlink"/>
            <w:noProof/>
          </w:rPr>
          <w:t>ACRONYMS, ABBREVIATIONS and GLOSSARY</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_Toc344987871 \h </w:instrText>
        </w:r>
        <w:r w:rsidR="00BE7478" w:rsidRPr="00812761">
          <w:rPr>
            <w:noProof/>
            <w:webHidden/>
          </w:rPr>
        </w:r>
        <w:r w:rsidR="00BE7478" w:rsidRPr="00812761">
          <w:rPr>
            <w:noProof/>
            <w:webHidden/>
          </w:rPr>
          <w:fldChar w:fldCharType="separate"/>
        </w:r>
        <w:r>
          <w:rPr>
            <w:noProof/>
            <w:webHidden/>
          </w:rPr>
          <w:t>ii</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2" w:history="1">
        <w:r w:rsidR="006E61A3" w:rsidRPr="00812761">
          <w:rPr>
            <w:rStyle w:val="Hyperlink"/>
            <w:noProof/>
          </w:rPr>
          <w:t>EXECUTIVE SUMMARY</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_Toc344987872 \h </w:instrText>
        </w:r>
        <w:r w:rsidR="00BE7478" w:rsidRPr="00812761">
          <w:rPr>
            <w:noProof/>
            <w:webHidden/>
          </w:rPr>
        </w:r>
        <w:r w:rsidR="00BE7478" w:rsidRPr="00812761">
          <w:rPr>
            <w:noProof/>
            <w:webHidden/>
          </w:rPr>
          <w:fldChar w:fldCharType="separate"/>
        </w:r>
        <w:r>
          <w:rPr>
            <w:noProof/>
            <w:webHidden/>
          </w:rPr>
          <w:t>1</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3" w:history="1">
        <w:r w:rsidR="006E61A3" w:rsidRPr="00812761">
          <w:rPr>
            <w:rStyle w:val="Hyperlink"/>
            <w:noProof/>
          </w:rPr>
          <w:t>INTRODUCTION</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_Toc344987873 \h </w:instrText>
        </w:r>
        <w:r w:rsidR="00BE7478" w:rsidRPr="00812761">
          <w:rPr>
            <w:noProof/>
            <w:webHidden/>
          </w:rPr>
        </w:r>
        <w:r w:rsidR="00BE7478" w:rsidRPr="00812761">
          <w:rPr>
            <w:noProof/>
            <w:webHidden/>
          </w:rPr>
          <w:fldChar w:fldCharType="separate"/>
        </w:r>
        <w:r>
          <w:rPr>
            <w:noProof/>
            <w:webHidden/>
          </w:rPr>
          <w:t>2</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4" w:history="1">
        <w:r w:rsidR="006E61A3" w:rsidRPr="00812761">
          <w:rPr>
            <w:rStyle w:val="Hyperlink"/>
            <w:noProof/>
          </w:rPr>
          <w:t>WATER QUALITY STANDARDS AND CLASSIFICATIONS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_Toc344987874 \h </w:instrText>
        </w:r>
        <w:r w:rsidR="00BE7478" w:rsidRPr="00812761">
          <w:rPr>
            <w:noProof/>
            <w:webHidden/>
          </w:rPr>
        </w:r>
        <w:r w:rsidR="00BE7478" w:rsidRPr="00812761">
          <w:rPr>
            <w:noProof/>
            <w:webHidden/>
          </w:rPr>
          <w:fldChar w:fldCharType="separate"/>
        </w:r>
        <w:r>
          <w:rPr>
            <w:noProof/>
            <w:webHidden/>
          </w:rPr>
          <w:t>4</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5" w:history="1">
        <w:r w:rsidR="006E61A3" w:rsidRPr="00812761">
          <w:rPr>
            <w:rStyle w:val="Hyperlink"/>
            <w:noProof/>
          </w:rPr>
          <w:t>REASONS FOR COASTAL WATER QUALITY IMPAIRMENT AND NEED FOR IMPROVEMENTS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_Toc344987875 \h </w:instrText>
        </w:r>
        <w:r w:rsidR="00BE7478" w:rsidRPr="00812761">
          <w:rPr>
            <w:noProof/>
            <w:webHidden/>
          </w:rPr>
        </w:r>
        <w:r w:rsidR="00BE7478" w:rsidRPr="00812761">
          <w:rPr>
            <w:noProof/>
            <w:webHidden/>
          </w:rPr>
          <w:fldChar w:fldCharType="separate"/>
        </w:r>
        <w:r>
          <w:rPr>
            <w:noProof/>
            <w:webHidden/>
          </w:rPr>
          <w:t>8</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76" w:history="1">
        <w:r w:rsidR="006E61A3" w:rsidRPr="00812761">
          <w:rPr>
            <w:rStyle w:val="Hyperlink"/>
            <w:noProof/>
          </w:rPr>
          <w:t>WATER QUALITY IMPAIRMENTS AND SHELLFISH CLOSURES OF PAMLICO SOUND</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_Toc344987876 \h </w:instrText>
        </w:r>
        <w:r w:rsidR="00BE7478" w:rsidRPr="00812761">
          <w:rPr>
            <w:noProof/>
            <w:webHidden/>
          </w:rPr>
        </w:r>
        <w:r w:rsidR="00BE7478" w:rsidRPr="00812761">
          <w:rPr>
            <w:noProof/>
            <w:webHidden/>
          </w:rPr>
          <w:fldChar w:fldCharType="separate"/>
        </w:r>
        <w:r>
          <w:rPr>
            <w:noProof/>
            <w:webHidden/>
          </w:rPr>
          <w:t>11</w:t>
        </w:r>
        <w:r w:rsidR="00BE7478" w:rsidRPr="00812761">
          <w:rPr>
            <w:noProof/>
            <w:webHidden/>
          </w:rPr>
          <w:fldChar w:fldCharType="end"/>
        </w:r>
      </w:hyperlink>
    </w:p>
    <w:p w:rsidR="006E61A3" w:rsidRPr="00812761" w:rsidRDefault="00FE3F84" w:rsidP="007421E9">
      <w:pPr>
        <w:pStyle w:val="TOC2"/>
        <w:tabs>
          <w:tab w:val="right" w:leader="dot" w:pos="9350"/>
        </w:tabs>
        <w:rPr>
          <w:rFonts w:ascii="Calibri" w:eastAsia="MS Mincho" w:hAnsi="Calibri" w:cs="Times New Roman"/>
          <w:smallCaps w:val="0"/>
          <w:noProof/>
        </w:rPr>
      </w:pPr>
      <w:hyperlink w:anchor="_Toc344987877" w:history="1">
        <w:r w:rsidR="006E61A3" w:rsidRPr="00812761">
          <w:rPr>
            <w:rStyle w:val="Hyperlink"/>
            <w:noProof/>
          </w:rPr>
          <w:t>EXISTING MANAGEMENT STRATEGIES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_Toc344987877 \h </w:instrText>
        </w:r>
        <w:r w:rsidR="00BE7478" w:rsidRPr="00812761">
          <w:rPr>
            <w:noProof/>
            <w:webHidden/>
          </w:rPr>
        </w:r>
        <w:r w:rsidR="00BE7478" w:rsidRPr="00812761">
          <w:rPr>
            <w:noProof/>
            <w:webHidden/>
          </w:rPr>
          <w:fldChar w:fldCharType="separate"/>
        </w:r>
        <w:r>
          <w:rPr>
            <w:noProof/>
            <w:webHidden/>
          </w:rPr>
          <w:t>22</w:t>
        </w:r>
        <w:r w:rsidR="00BE7478" w:rsidRPr="00812761">
          <w:rPr>
            <w:noProof/>
            <w:webHidden/>
          </w:rPr>
          <w:fldChar w:fldCharType="end"/>
        </w:r>
      </w:hyperlink>
      <w:hyperlink w:anchor="_Toc344987878" w:history="1"/>
    </w:p>
    <w:p w:rsidR="006E61A3" w:rsidRPr="00812761" w:rsidRDefault="00FE3F84" w:rsidP="006E61A3">
      <w:pPr>
        <w:pStyle w:val="TOC2"/>
        <w:tabs>
          <w:tab w:val="right" w:leader="dot" w:pos="9350"/>
        </w:tabs>
        <w:rPr>
          <w:noProof/>
          <w:color w:val="0000FF"/>
          <w:u w:val="single"/>
        </w:rPr>
      </w:pPr>
      <w:hyperlink w:anchor="_Toc344987879" w:history="1">
        <w:r w:rsidR="006E61A3" w:rsidRPr="00812761">
          <w:rPr>
            <w:rStyle w:val="Hyperlink"/>
            <w:noProof/>
          </w:rPr>
          <w:t>GOALS, OBJECTIVES AND MANAGEMENT ACTIONS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_Toc344987879 \h </w:instrText>
        </w:r>
        <w:r w:rsidR="00BE7478" w:rsidRPr="00812761">
          <w:rPr>
            <w:noProof/>
            <w:webHidden/>
          </w:rPr>
        </w:r>
        <w:r w:rsidR="00BE7478" w:rsidRPr="00812761">
          <w:rPr>
            <w:noProof/>
            <w:webHidden/>
          </w:rPr>
          <w:fldChar w:fldCharType="separate"/>
        </w:r>
        <w:r>
          <w:rPr>
            <w:noProof/>
            <w:webHidden/>
          </w:rPr>
          <w:t>25</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3" w:history="1">
        <w:r w:rsidR="006E61A3" w:rsidRPr="00812761">
          <w:rPr>
            <w:rStyle w:val="Hyperlink"/>
            <w:noProof/>
          </w:rPr>
          <w:t>APPENDIX A: ASSOCIATION LAND CLASSIFICATIONS AND SPECIFICATIONS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_Toc344987883 \h </w:instrText>
        </w:r>
        <w:r w:rsidR="00BE7478" w:rsidRPr="00812761">
          <w:rPr>
            <w:noProof/>
            <w:webHidden/>
          </w:rPr>
        </w:r>
        <w:r w:rsidR="00BE7478" w:rsidRPr="00812761">
          <w:rPr>
            <w:noProof/>
            <w:webHidden/>
          </w:rPr>
          <w:fldChar w:fldCharType="separate"/>
        </w:r>
        <w:r>
          <w:rPr>
            <w:noProof/>
            <w:webHidden/>
          </w:rPr>
          <w:t>48</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4" w:history="1">
        <w:r w:rsidR="006E61A3" w:rsidRPr="00812761">
          <w:rPr>
            <w:rStyle w:val="Hyperlink"/>
            <w:noProof/>
          </w:rPr>
          <w:t>APPENDIX B: DWQ WATER QUALITY CLASSIFICATIONS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_Toc344987884 \h </w:instrText>
        </w:r>
        <w:r w:rsidR="00BE7478" w:rsidRPr="00812761">
          <w:rPr>
            <w:noProof/>
            <w:webHidden/>
          </w:rPr>
        </w:r>
        <w:r w:rsidR="00BE7478" w:rsidRPr="00812761">
          <w:rPr>
            <w:noProof/>
            <w:webHidden/>
          </w:rPr>
          <w:fldChar w:fldCharType="separate"/>
        </w:r>
        <w:r>
          <w:rPr>
            <w:noProof/>
            <w:webHidden/>
          </w:rPr>
          <w:t>49</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5" w:history="1">
        <w:r w:rsidR="006E61A3" w:rsidRPr="00812761">
          <w:rPr>
            <w:rStyle w:val="Hyperlink"/>
            <w:noProof/>
          </w:rPr>
          <w:t>APPENDIX C: 303(d) LIST INTEGRATED REPORT CATEGORIES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_Toc344987885 \h </w:instrText>
        </w:r>
        <w:r w:rsidR="00BE7478" w:rsidRPr="00812761">
          <w:rPr>
            <w:noProof/>
            <w:webHidden/>
          </w:rPr>
        </w:r>
        <w:r w:rsidR="00BE7478" w:rsidRPr="00812761">
          <w:rPr>
            <w:noProof/>
            <w:webHidden/>
          </w:rPr>
          <w:fldChar w:fldCharType="separate"/>
        </w:r>
        <w:r>
          <w:rPr>
            <w:noProof/>
            <w:webHidden/>
          </w:rPr>
          <w:t>51</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6" w:history="1">
        <w:r w:rsidR="006E61A3" w:rsidRPr="00812761">
          <w:rPr>
            <w:rStyle w:val="Hyperlink"/>
            <w:noProof/>
          </w:rPr>
          <w:t>APPENDIX D: NORTHERN WORKGROUP, OYSTER RESTORATION PLAN MAP</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_Toc344987886 \h </w:instrText>
        </w:r>
        <w:r w:rsidR="00BE7478" w:rsidRPr="00812761">
          <w:rPr>
            <w:noProof/>
            <w:webHidden/>
          </w:rPr>
        </w:r>
        <w:r w:rsidR="00BE7478" w:rsidRPr="00812761">
          <w:rPr>
            <w:noProof/>
            <w:webHidden/>
          </w:rPr>
          <w:fldChar w:fldCharType="separate"/>
        </w:r>
        <w:r>
          <w:rPr>
            <w:noProof/>
            <w:webHidden/>
          </w:rPr>
          <w:t>52</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7" w:history="1">
        <w:r w:rsidR="006E61A3" w:rsidRPr="00812761">
          <w:rPr>
            <w:rStyle w:val="Hyperlink"/>
            <w:noProof/>
          </w:rPr>
          <w:t>APPENDIX E: HISTORY OF CLOSURES FOR OTTER CREEK</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_Toc344987887 \h </w:instrText>
        </w:r>
        <w:r w:rsidR="00BE7478" w:rsidRPr="00812761">
          <w:rPr>
            <w:noProof/>
            <w:webHidden/>
          </w:rPr>
        </w:r>
        <w:r w:rsidR="00BE7478" w:rsidRPr="00812761">
          <w:rPr>
            <w:noProof/>
            <w:webHidden/>
          </w:rPr>
          <w:fldChar w:fldCharType="separate"/>
        </w:r>
        <w:r>
          <w:rPr>
            <w:noProof/>
            <w:webHidden/>
          </w:rPr>
          <w:t>53</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8" w:history="1">
        <w:r w:rsidR="006E61A3" w:rsidRPr="00812761">
          <w:rPr>
            <w:rStyle w:val="Hyperlink"/>
            <w:noProof/>
          </w:rPr>
          <w:t>APPENDIX F: CLOSURE PROCLAMATIONS FOR FIFTH AVENUE</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_Toc344987888 \h </w:instrText>
        </w:r>
        <w:r w:rsidR="00BE7478" w:rsidRPr="00812761">
          <w:rPr>
            <w:noProof/>
            <w:webHidden/>
          </w:rPr>
        </w:r>
        <w:r w:rsidR="00BE7478" w:rsidRPr="00812761">
          <w:rPr>
            <w:noProof/>
            <w:webHidden/>
          </w:rPr>
          <w:fldChar w:fldCharType="separate"/>
        </w:r>
        <w:r>
          <w:rPr>
            <w:noProof/>
            <w:webHidden/>
          </w:rPr>
          <w:t>55</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89" w:history="1">
        <w:r w:rsidR="006E61A3" w:rsidRPr="00812761">
          <w:rPr>
            <w:rStyle w:val="Hyperlink"/>
            <w:noProof/>
          </w:rPr>
          <w:t xml:space="preserve">APPENDIX G: </w:t>
        </w:r>
        <w:r w:rsidR="00D16BAC">
          <w:rPr>
            <w:rStyle w:val="Hyperlink"/>
            <w:noProof/>
          </w:rPr>
          <w:t xml:space="preserve">Wetland </w:t>
        </w:r>
        <w:r w:rsidR="006E61A3" w:rsidRPr="00812761">
          <w:rPr>
            <w:rStyle w:val="Hyperlink"/>
            <w:noProof/>
          </w:rPr>
          <w:t>RESTORATION SCHEMATIC</w:t>
        </w:r>
        <w:r w:rsidR="00D16BAC">
          <w:rPr>
            <w:rStyle w:val="Hyperlink"/>
            <w:noProof/>
          </w:rPr>
          <w:t xml:space="preserve"> (L1)</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_Toc344987889 \h </w:instrText>
        </w:r>
        <w:r w:rsidR="00BE7478" w:rsidRPr="00812761">
          <w:rPr>
            <w:noProof/>
            <w:webHidden/>
          </w:rPr>
        </w:r>
        <w:r w:rsidR="00BE7478" w:rsidRPr="00812761">
          <w:rPr>
            <w:noProof/>
            <w:webHidden/>
          </w:rPr>
          <w:fldChar w:fldCharType="separate"/>
        </w:r>
        <w:r>
          <w:rPr>
            <w:noProof/>
            <w:webHidden/>
          </w:rPr>
          <w:t>59</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r>
        <w:fldChar w:fldCharType="begin"/>
      </w:r>
      <w:r>
        <w:instrText xml:space="preserve"> HYPERLINK \l</w:instrText>
      </w:r>
      <w:r>
        <w:instrText xml:space="preserve"> "_Toc344987890" </w:instrText>
      </w:r>
      <w:r>
        <w:fldChar w:fldCharType="separate"/>
      </w:r>
      <w:r w:rsidR="006E61A3" w:rsidRPr="00812761">
        <w:rPr>
          <w:rStyle w:val="Hyperlink"/>
          <w:noProof/>
        </w:rPr>
        <w:t xml:space="preserve">APPENDIX H: </w:t>
      </w:r>
      <w:r w:rsidR="002A6362" w:rsidRPr="00812761">
        <w:rPr>
          <w:rStyle w:val="Hyperlink"/>
          <w:noProof/>
        </w:rPr>
        <w:t>WETLAND RESTORATION</w:t>
      </w:r>
      <w:r w:rsidR="006E61A3" w:rsidRPr="00812761">
        <w:rPr>
          <w:rStyle w:val="Hyperlink"/>
          <w:noProof/>
        </w:rPr>
        <w:t xml:space="preserve"> SHOREBIRD PROJECT SCHEMATIC</w:t>
      </w:r>
      <w:r w:rsidR="00812761" w:rsidRPr="00812761">
        <w:rPr>
          <w:rStyle w:val="Hyperlink"/>
          <w:noProof/>
        </w:rPr>
        <w:t xml:space="preserve"> (MV0)</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_Toc344987890 \h </w:instrText>
      </w:r>
      <w:r w:rsidR="00BE7478" w:rsidRPr="00812761">
        <w:rPr>
          <w:noProof/>
          <w:webHidden/>
        </w:rPr>
      </w:r>
      <w:r w:rsidR="00BE7478" w:rsidRPr="00812761">
        <w:rPr>
          <w:noProof/>
          <w:webHidden/>
        </w:rPr>
        <w:fldChar w:fldCharType="separate"/>
      </w:r>
      <w:r>
        <w:rPr>
          <w:noProof/>
          <w:webHidden/>
        </w:rPr>
        <w:t>5</w:t>
      </w:r>
      <w:bookmarkStart w:id="8" w:name="_GoBack"/>
      <w:bookmarkEnd w:id="8"/>
      <w:r>
        <w:rPr>
          <w:noProof/>
          <w:webHidden/>
        </w:rPr>
        <w:t>9</w:t>
      </w:r>
      <w:r w:rsidR="00BE7478" w:rsidRPr="00812761">
        <w:rPr>
          <w:noProof/>
          <w:webHidden/>
        </w:rPr>
        <w:fldChar w:fldCharType="end"/>
      </w:r>
      <w:r>
        <w:rPr>
          <w:noProof/>
        </w:rPr>
        <w:fldChar w:fldCharType="end"/>
      </w:r>
    </w:p>
    <w:p w:rsidR="006E61A3" w:rsidRPr="00812761" w:rsidRDefault="00FE3F84">
      <w:pPr>
        <w:pStyle w:val="TOC2"/>
        <w:tabs>
          <w:tab w:val="right" w:leader="dot" w:pos="9350"/>
        </w:tabs>
        <w:rPr>
          <w:rFonts w:ascii="Calibri" w:eastAsia="MS Mincho" w:hAnsi="Calibri" w:cs="Times New Roman"/>
          <w:smallCaps w:val="0"/>
          <w:noProof/>
        </w:rPr>
      </w:pPr>
      <w:hyperlink w:anchor="_Toc344987891" w:history="1">
        <w:r w:rsidR="006E61A3" w:rsidRPr="00812761">
          <w:rPr>
            <w:rStyle w:val="Hyperlink"/>
            <w:noProof/>
          </w:rPr>
          <w:t xml:space="preserve">APPENDIX I: </w:t>
        </w:r>
        <w:r w:rsidR="002A6362" w:rsidRPr="00812761">
          <w:rPr>
            <w:rStyle w:val="Hyperlink"/>
            <w:noProof/>
          </w:rPr>
          <w:t>WETLAND RESTORATION</w:t>
        </w:r>
        <w:r w:rsidR="006E61A3" w:rsidRPr="00812761">
          <w:rPr>
            <w:rStyle w:val="Hyperlink"/>
            <w:noProof/>
          </w:rPr>
          <w:t xml:space="preserve"> PROJECT</w:t>
        </w:r>
        <w:r w:rsidR="002A6362" w:rsidRPr="00812761">
          <w:rPr>
            <w:rStyle w:val="Hyperlink"/>
            <w:noProof/>
          </w:rPr>
          <w:t xml:space="preserve"> </w:t>
        </w:r>
        <w:r w:rsidR="00D16BAC">
          <w:rPr>
            <w:rStyle w:val="Hyperlink"/>
            <w:noProof/>
          </w:rPr>
          <w:t xml:space="preserve"> </w:t>
        </w:r>
        <w:r w:rsidR="002A6362" w:rsidRPr="00812761">
          <w:rPr>
            <w:rStyle w:val="Hyperlink"/>
            <w:noProof/>
          </w:rPr>
          <w:t>SCHEMATIC</w:t>
        </w:r>
        <w:r w:rsidR="00D16BAC">
          <w:rPr>
            <w:rStyle w:val="Hyperlink"/>
            <w:noProof/>
          </w:rPr>
          <w:t xml:space="preserve"> (MV0)</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_Toc344987891 \h </w:instrText>
        </w:r>
        <w:r w:rsidR="00BE7478" w:rsidRPr="00812761">
          <w:rPr>
            <w:noProof/>
            <w:webHidden/>
          </w:rPr>
        </w:r>
        <w:r w:rsidR="00BE7478" w:rsidRPr="00812761">
          <w:rPr>
            <w:noProof/>
            <w:webHidden/>
          </w:rPr>
          <w:fldChar w:fldCharType="separate"/>
        </w:r>
        <w:r>
          <w:rPr>
            <w:noProof/>
            <w:webHidden/>
          </w:rPr>
          <w:t>61</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92" w:history="1">
        <w:r w:rsidR="006E61A3" w:rsidRPr="00812761">
          <w:rPr>
            <w:rStyle w:val="Hyperlink"/>
            <w:noProof/>
          </w:rPr>
          <w:t xml:space="preserve">APPENDIX J: </w:t>
        </w:r>
        <w:r w:rsidR="00A337C4" w:rsidRPr="00812761">
          <w:rPr>
            <w:rStyle w:val="Hyperlink"/>
            <w:noProof/>
            <w:sz w:val="22"/>
          </w:rPr>
          <w:t>wetland restoration project</w:t>
        </w:r>
        <w:r w:rsidR="006E61A3" w:rsidRPr="00812761">
          <w:rPr>
            <w:rStyle w:val="Hyperlink"/>
            <w:noProof/>
            <w:sz w:val="22"/>
          </w:rPr>
          <w:t xml:space="preserve"> </w:t>
        </w:r>
        <w:r w:rsidR="006E61A3" w:rsidRPr="00812761">
          <w:rPr>
            <w:rStyle w:val="Hyperlink"/>
            <w:noProof/>
          </w:rPr>
          <w:t>ELEMENT DIAGRAMS, NCSU</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_Toc344987892 \h </w:instrText>
        </w:r>
        <w:r w:rsidR="00BE7478" w:rsidRPr="00812761">
          <w:rPr>
            <w:noProof/>
            <w:webHidden/>
          </w:rPr>
        </w:r>
        <w:r w:rsidR="00BE7478" w:rsidRPr="00812761">
          <w:rPr>
            <w:noProof/>
            <w:webHidden/>
          </w:rPr>
          <w:fldChar w:fldCharType="separate"/>
        </w:r>
        <w:r>
          <w:rPr>
            <w:noProof/>
            <w:webHidden/>
          </w:rPr>
          <w:t>62</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93" w:history="1">
        <w:r w:rsidR="006E61A3" w:rsidRPr="00812761">
          <w:rPr>
            <w:rStyle w:val="Hyperlink"/>
            <w:noProof/>
          </w:rPr>
          <w:t>APPENDIX K: DRAINMOD ANALYSIS DRAWING KEY AND DEFINITIONS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_Toc344987893 \h </w:instrText>
        </w:r>
        <w:r w:rsidR="00BE7478" w:rsidRPr="00812761">
          <w:rPr>
            <w:noProof/>
            <w:webHidden/>
          </w:rPr>
        </w:r>
        <w:r w:rsidR="00BE7478" w:rsidRPr="00812761">
          <w:rPr>
            <w:noProof/>
            <w:webHidden/>
          </w:rPr>
          <w:fldChar w:fldCharType="separate"/>
        </w:r>
        <w:r>
          <w:rPr>
            <w:noProof/>
            <w:webHidden/>
          </w:rPr>
          <w:t>68</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94" w:history="1">
        <w:r w:rsidR="006E61A3" w:rsidRPr="00812761">
          <w:rPr>
            <w:rStyle w:val="Hyperlink"/>
            <w:noProof/>
          </w:rPr>
          <w:t>APPENDIX L: AREAS CHOSEN FOR GPR</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_Toc344987894 \h </w:instrText>
        </w:r>
        <w:r w:rsidR="00BE7478" w:rsidRPr="00812761">
          <w:rPr>
            <w:noProof/>
            <w:webHidden/>
          </w:rPr>
        </w:r>
        <w:r w:rsidR="00BE7478" w:rsidRPr="00812761">
          <w:rPr>
            <w:noProof/>
            <w:webHidden/>
          </w:rPr>
          <w:fldChar w:fldCharType="separate"/>
        </w:r>
        <w:r>
          <w:rPr>
            <w:noProof/>
            <w:webHidden/>
          </w:rPr>
          <w:t>70</w:t>
        </w:r>
        <w:r w:rsidR="00BE7478" w:rsidRPr="00812761">
          <w:rPr>
            <w:noProof/>
            <w:webHidden/>
          </w:rPr>
          <w:fldChar w:fldCharType="end"/>
        </w:r>
      </w:hyperlink>
    </w:p>
    <w:p w:rsidR="006E61A3" w:rsidRPr="00812761" w:rsidRDefault="00FE3F84">
      <w:pPr>
        <w:pStyle w:val="TOC2"/>
        <w:tabs>
          <w:tab w:val="right" w:leader="dot" w:pos="9350"/>
        </w:tabs>
        <w:rPr>
          <w:rFonts w:ascii="Calibri" w:eastAsia="MS Mincho" w:hAnsi="Calibri" w:cs="Times New Roman"/>
          <w:smallCaps w:val="0"/>
          <w:noProof/>
        </w:rPr>
      </w:pPr>
      <w:hyperlink w:anchor="_Toc344987895" w:history="1">
        <w:r w:rsidR="006E61A3" w:rsidRPr="00812761">
          <w:rPr>
            <w:rStyle w:val="Hyperlink"/>
            <w:noProof/>
          </w:rPr>
          <w:t>APPENDIX M: SUMMARY TABLES OF DRAINMOD ANALYSES</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_Toc344987895 \h </w:instrText>
        </w:r>
        <w:r w:rsidR="00BE7478" w:rsidRPr="00812761">
          <w:rPr>
            <w:noProof/>
            <w:webHidden/>
          </w:rPr>
        </w:r>
        <w:r w:rsidR="00BE7478" w:rsidRPr="00812761">
          <w:rPr>
            <w:noProof/>
            <w:webHidden/>
          </w:rPr>
          <w:fldChar w:fldCharType="separate"/>
        </w:r>
        <w:r>
          <w:rPr>
            <w:noProof/>
            <w:webHidden/>
          </w:rPr>
          <w:t>71</w:t>
        </w:r>
        <w:r w:rsidR="00BE7478" w:rsidRPr="00812761">
          <w:rPr>
            <w:noProof/>
            <w:webHidden/>
          </w:rPr>
          <w:fldChar w:fldCharType="end"/>
        </w:r>
      </w:hyperlink>
    </w:p>
    <w:p w:rsidR="006E61A3" w:rsidRPr="00812761" w:rsidRDefault="00FE3F84">
      <w:pPr>
        <w:pStyle w:val="TOC2"/>
        <w:tabs>
          <w:tab w:val="right" w:leader="dot" w:pos="9350"/>
        </w:tabs>
        <w:rPr>
          <w:rStyle w:val="Hyperlink"/>
          <w:noProof/>
        </w:rPr>
      </w:pPr>
      <w:hyperlink w:anchor="_Toc344987896" w:history="1">
        <w:r w:rsidR="006E61A3" w:rsidRPr="00812761">
          <w:rPr>
            <w:rStyle w:val="Hyperlink"/>
            <w:noProof/>
          </w:rPr>
          <w:t>APPENDIX N: QAPP WATER QUALITY MONITORING PROTOCOL</w:t>
        </w:r>
        <w:r w:rsidR="006E61A3" w:rsidRPr="00812761">
          <w:rPr>
            <w:noProof/>
            <w:webHidden/>
          </w:rPr>
          <w:tab/>
        </w:r>
        <w:r w:rsidR="00BE7478" w:rsidRPr="00812761">
          <w:rPr>
            <w:noProof/>
            <w:webHidden/>
          </w:rPr>
          <w:fldChar w:fldCharType="begin"/>
        </w:r>
        <w:r w:rsidR="006E61A3" w:rsidRPr="00812761">
          <w:rPr>
            <w:noProof/>
            <w:webHidden/>
          </w:rPr>
          <w:instrText xml:space="preserve"> PAGEREF _Toc344987896 \h </w:instrText>
        </w:r>
        <w:r w:rsidR="00BE7478" w:rsidRPr="00812761">
          <w:rPr>
            <w:noProof/>
            <w:webHidden/>
          </w:rPr>
        </w:r>
        <w:r w:rsidR="00BE7478" w:rsidRPr="00812761">
          <w:rPr>
            <w:noProof/>
            <w:webHidden/>
          </w:rPr>
          <w:fldChar w:fldCharType="separate"/>
        </w:r>
        <w:r>
          <w:rPr>
            <w:noProof/>
            <w:webHidden/>
          </w:rPr>
          <w:t>72</w:t>
        </w:r>
        <w:r w:rsidR="00BE7478" w:rsidRPr="00812761">
          <w:rPr>
            <w:noProof/>
            <w:webHidden/>
          </w:rPr>
          <w:fldChar w:fldCharType="end"/>
        </w:r>
      </w:hyperlink>
    </w:p>
    <w:p w:rsidR="00EF6B93" w:rsidRDefault="00EF6B93" w:rsidP="00EF6B93">
      <w:r>
        <w:t xml:space="preserve">     </w:t>
      </w:r>
    </w:p>
    <w:p w:rsidR="007421E9" w:rsidRPr="00EF6B93" w:rsidRDefault="007421E9" w:rsidP="00EF6B93"/>
    <w:p w:rsidR="00993A53" w:rsidRPr="00763874" w:rsidRDefault="00BE7478" w:rsidP="0026678C">
      <w:r>
        <w:fldChar w:fldCharType="end"/>
      </w:r>
      <w:bookmarkStart w:id="9" w:name="_Toc171760783"/>
      <w:bookmarkStart w:id="10" w:name="_Toc173992546"/>
      <w:bookmarkStart w:id="11" w:name="_Toc174069680"/>
      <w:bookmarkStart w:id="12" w:name="_Toc174526238"/>
      <w:bookmarkStart w:id="13" w:name="_Toc335313469"/>
      <w:bookmarkStart w:id="14" w:name="_Toc339963357"/>
      <w:r w:rsidR="00993A53" w:rsidRPr="0026678C">
        <w:rPr>
          <w:rFonts w:ascii="Open Sans" w:hAnsi="Open Sans" w:cs="Open Sans"/>
          <w:b/>
          <w:szCs w:val="22"/>
        </w:rPr>
        <w:t>ACKNOWLEDGEMENTS</w:t>
      </w:r>
      <w:bookmarkEnd w:id="9"/>
      <w:bookmarkEnd w:id="10"/>
      <w:bookmarkEnd w:id="11"/>
      <w:bookmarkEnd w:id="12"/>
      <w:bookmarkEnd w:id="13"/>
      <w:bookmarkEnd w:id="14"/>
    </w:p>
    <w:p w:rsidR="00A65900" w:rsidRDefault="00A65900" w:rsidP="00A77A4B">
      <w:pPr>
        <w:pStyle w:val="MediumGrid21"/>
        <w:rPr>
          <w:rFonts w:cs="Open Sans"/>
        </w:rPr>
      </w:pPr>
      <w:bookmarkStart w:id="15" w:name="_Toc174526239"/>
      <w:r>
        <w:rPr>
          <w:rFonts w:cs="Open Sans"/>
        </w:rPr>
        <w:t>Ladd Bayliss, North Carolina Coastal Federation</w:t>
      </w:r>
    </w:p>
    <w:p w:rsidR="00A77A4B" w:rsidRPr="002E5F49" w:rsidRDefault="00A77A4B" w:rsidP="00A77A4B">
      <w:pPr>
        <w:pStyle w:val="MediumGrid21"/>
        <w:rPr>
          <w:rFonts w:cs="Open Sans"/>
        </w:rPr>
      </w:pPr>
      <w:r w:rsidRPr="002E5F49">
        <w:rPr>
          <w:rFonts w:cs="Open Sans"/>
        </w:rPr>
        <w:t xml:space="preserve">Jan </w:t>
      </w:r>
      <w:proofErr w:type="spellStart"/>
      <w:r w:rsidRPr="002E5F49">
        <w:rPr>
          <w:rFonts w:cs="Open Sans"/>
        </w:rPr>
        <w:t>DeBlieu</w:t>
      </w:r>
      <w:proofErr w:type="spellEnd"/>
      <w:r w:rsidRPr="002E5F49">
        <w:rPr>
          <w:rFonts w:cs="Open Sans"/>
        </w:rPr>
        <w:t>, North Carolina Coastal Federation</w:t>
      </w:r>
    </w:p>
    <w:p w:rsidR="00A77A4B" w:rsidRPr="002E5F49" w:rsidRDefault="00A77A4B" w:rsidP="00EF6B93">
      <w:pPr>
        <w:pStyle w:val="MediumGrid21"/>
        <w:tabs>
          <w:tab w:val="left" w:pos="6600"/>
        </w:tabs>
        <w:rPr>
          <w:rFonts w:cs="Open Sans"/>
        </w:rPr>
      </w:pPr>
      <w:r w:rsidRPr="002E5F49">
        <w:rPr>
          <w:rFonts w:cs="Open Sans"/>
        </w:rPr>
        <w:t>Erin Fleckenstein, North Carolina Coastal Federation</w:t>
      </w:r>
      <w:r w:rsidR="00EF6B93">
        <w:rPr>
          <w:rFonts w:cs="Open Sans"/>
        </w:rPr>
        <w:tab/>
      </w:r>
    </w:p>
    <w:p w:rsidR="00A77A4B" w:rsidRPr="002E5F49" w:rsidRDefault="00A77A4B" w:rsidP="00A77A4B">
      <w:pPr>
        <w:pStyle w:val="MediumGrid21"/>
        <w:rPr>
          <w:rFonts w:cs="Open Sans"/>
        </w:rPr>
      </w:pPr>
      <w:r w:rsidRPr="002E5F49">
        <w:rPr>
          <w:rFonts w:cs="Open Sans"/>
        </w:rPr>
        <w:t>Todd Miller, North Carolina Coastal Federation</w:t>
      </w:r>
    </w:p>
    <w:p w:rsidR="00A77A4B" w:rsidRPr="002E5F49" w:rsidRDefault="00A77A4B" w:rsidP="00A77A4B">
      <w:pPr>
        <w:pStyle w:val="MediumGrid21"/>
        <w:rPr>
          <w:rFonts w:cs="Open Sans"/>
        </w:rPr>
      </w:pPr>
      <w:r w:rsidRPr="002E5F49">
        <w:rPr>
          <w:rFonts w:cs="Open Sans"/>
        </w:rPr>
        <w:t>Christine Miller, North Carolina Coastal Federation</w:t>
      </w:r>
    </w:p>
    <w:p w:rsidR="00A77A4B" w:rsidRPr="002E5F49" w:rsidRDefault="001255A1" w:rsidP="00A77A4B">
      <w:pPr>
        <w:pStyle w:val="MediumGrid21"/>
        <w:rPr>
          <w:rFonts w:cs="Open Sans"/>
        </w:rPr>
      </w:pPr>
      <w:r>
        <w:rPr>
          <w:rFonts w:cs="Open Sans"/>
        </w:rPr>
        <w:t xml:space="preserve">Dr. </w:t>
      </w:r>
      <w:r w:rsidR="00A77A4B" w:rsidRPr="002E5F49">
        <w:rPr>
          <w:rFonts w:cs="Open Sans"/>
        </w:rPr>
        <w:t xml:space="preserve">George (Chip) </w:t>
      </w:r>
      <w:proofErr w:type="spellStart"/>
      <w:r w:rsidR="00A77A4B" w:rsidRPr="002E5F49">
        <w:rPr>
          <w:rFonts w:cs="Open Sans"/>
        </w:rPr>
        <w:t>Chescheir</w:t>
      </w:r>
      <w:proofErr w:type="spellEnd"/>
      <w:r w:rsidR="00A77A4B" w:rsidRPr="002E5F49">
        <w:rPr>
          <w:rFonts w:cs="Open Sans"/>
        </w:rPr>
        <w:t>, North Carolina State University</w:t>
      </w:r>
    </w:p>
    <w:p w:rsidR="00A77A4B" w:rsidRPr="002E5F49" w:rsidRDefault="001255A1" w:rsidP="00A77A4B">
      <w:pPr>
        <w:pStyle w:val="MediumGrid21"/>
        <w:rPr>
          <w:rFonts w:cs="Open Sans"/>
        </w:rPr>
      </w:pPr>
      <w:r>
        <w:rPr>
          <w:rFonts w:cs="Open Sans"/>
        </w:rPr>
        <w:t xml:space="preserve">Dr. </w:t>
      </w:r>
      <w:r w:rsidR="00A77A4B" w:rsidRPr="002E5F49">
        <w:rPr>
          <w:rFonts w:cs="Open Sans"/>
        </w:rPr>
        <w:t xml:space="preserve">Mike </w:t>
      </w:r>
      <w:proofErr w:type="spellStart"/>
      <w:r w:rsidR="00A77A4B" w:rsidRPr="002E5F49">
        <w:rPr>
          <w:rFonts w:cs="Open Sans"/>
        </w:rPr>
        <w:t>Burchell</w:t>
      </w:r>
      <w:proofErr w:type="spellEnd"/>
      <w:r w:rsidR="00A77A4B" w:rsidRPr="002E5F49">
        <w:rPr>
          <w:rFonts w:cs="Open Sans"/>
        </w:rPr>
        <w:t>, North Carolina State University</w:t>
      </w:r>
    </w:p>
    <w:p w:rsidR="00A77A4B" w:rsidRPr="002E5F49" w:rsidRDefault="00A77A4B" w:rsidP="00A77A4B">
      <w:pPr>
        <w:pStyle w:val="MediumGrid21"/>
        <w:rPr>
          <w:rFonts w:cs="Open Sans"/>
        </w:rPr>
      </w:pPr>
      <w:r w:rsidRPr="002E5F49">
        <w:rPr>
          <w:rFonts w:cs="Open Sans"/>
        </w:rPr>
        <w:t>Kris Bass, North Carolina State University</w:t>
      </w:r>
    </w:p>
    <w:p w:rsidR="00A77A4B" w:rsidRPr="002E5F49" w:rsidRDefault="00A77A4B" w:rsidP="00A77A4B">
      <w:pPr>
        <w:pStyle w:val="MediumGrid21"/>
        <w:rPr>
          <w:rFonts w:cs="Open Sans"/>
        </w:rPr>
      </w:pPr>
      <w:r w:rsidRPr="002E5F49">
        <w:rPr>
          <w:rFonts w:cs="Open Sans"/>
        </w:rPr>
        <w:t xml:space="preserve">Mac Gibbs, </w:t>
      </w:r>
      <w:r w:rsidR="00F40725">
        <w:rPr>
          <w:rFonts w:cs="Open Sans"/>
        </w:rPr>
        <w:t xml:space="preserve">Hyde County Cooperative </w:t>
      </w:r>
      <w:r w:rsidRPr="002E5F49">
        <w:rPr>
          <w:rFonts w:cs="Open Sans"/>
        </w:rPr>
        <w:t xml:space="preserve">Extension Director </w:t>
      </w:r>
    </w:p>
    <w:p w:rsidR="00A77A4B" w:rsidRPr="002E5F49" w:rsidRDefault="00A77A4B" w:rsidP="00690EB6">
      <w:pPr>
        <w:pStyle w:val="MediumGrid21"/>
        <w:rPr>
          <w:rFonts w:cs="Open Sans"/>
        </w:rPr>
      </w:pPr>
      <w:r w:rsidRPr="002E5F49">
        <w:rPr>
          <w:rFonts w:cs="Open Sans"/>
        </w:rPr>
        <w:t xml:space="preserve">Wilson </w:t>
      </w:r>
      <w:proofErr w:type="spellStart"/>
      <w:r w:rsidRPr="002E5F49">
        <w:rPr>
          <w:rFonts w:cs="Open Sans"/>
        </w:rPr>
        <w:t>Da</w:t>
      </w:r>
      <w:r w:rsidR="00690EB6" w:rsidRPr="002E5F49">
        <w:rPr>
          <w:rFonts w:cs="Open Sans"/>
        </w:rPr>
        <w:t>ughtry</w:t>
      </w:r>
      <w:proofErr w:type="spellEnd"/>
      <w:r w:rsidR="00690EB6" w:rsidRPr="002E5F49">
        <w:rPr>
          <w:rFonts w:cs="Open Sans"/>
        </w:rPr>
        <w:t>, Alligator River Growers,</w:t>
      </w:r>
      <w:r w:rsidRPr="002E5F49">
        <w:rPr>
          <w:rFonts w:cs="Open Sans"/>
        </w:rPr>
        <w:t xml:space="preserve"> </w:t>
      </w:r>
      <w:proofErr w:type="spellStart"/>
      <w:r w:rsidR="00690EB6" w:rsidRPr="002E5F49">
        <w:rPr>
          <w:rFonts w:cs="Open Sans"/>
        </w:rPr>
        <w:t>Mattamuskeet</w:t>
      </w:r>
      <w:proofErr w:type="spellEnd"/>
      <w:r w:rsidR="00690EB6" w:rsidRPr="002E5F49">
        <w:rPr>
          <w:rFonts w:cs="Open Sans"/>
        </w:rPr>
        <w:t xml:space="preserve"> Drainage Association </w:t>
      </w:r>
      <w:r w:rsidR="009234BB">
        <w:rPr>
          <w:rFonts w:cs="Open Sans"/>
        </w:rPr>
        <w:t>Board Member</w:t>
      </w:r>
    </w:p>
    <w:p w:rsidR="00A95957" w:rsidRDefault="00A77A4B" w:rsidP="00A77A4B">
      <w:pPr>
        <w:pStyle w:val="MediumGrid21"/>
        <w:rPr>
          <w:rFonts w:cs="Open Sans"/>
        </w:rPr>
      </w:pPr>
      <w:proofErr w:type="spellStart"/>
      <w:r w:rsidRPr="002E5F49">
        <w:rPr>
          <w:rFonts w:cs="Open Sans"/>
        </w:rPr>
        <w:t>Jamin</w:t>
      </w:r>
      <w:proofErr w:type="spellEnd"/>
      <w:r w:rsidRPr="002E5F49">
        <w:rPr>
          <w:rFonts w:cs="Open Sans"/>
        </w:rPr>
        <w:t xml:space="preserve"> Simmons</w:t>
      </w:r>
      <w:r w:rsidR="00B43CF5" w:rsidRPr="002E5F49">
        <w:rPr>
          <w:rFonts w:cs="Open Sans"/>
        </w:rPr>
        <w:t>,</w:t>
      </w:r>
      <w:r w:rsidR="002B3E03" w:rsidRPr="002E5F49">
        <w:rPr>
          <w:rFonts w:cs="Open Sans"/>
        </w:rPr>
        <w:t xml:space="preserve"> </w:t>
      </w:r>
      <w:proofErr w:type="spellStart"/>
      <w:r w:rsidR="00690EB6" w:rsidRPr="002E5F49">
        <w:rPr>
          <w:rFonts w:cs="Open Sans"/>
        </w:rPr>
        <w:t>Mattamuskeet</w:t>
      </w:r>
      <w:proofErr w:type="spellEnd"/>
      <w:r w:rsidR="00690EB6" w:rsidRPr="002E5F49">
        <w:rPr>
          <w:rFonts w:cs="Open Sans"/>
        </w:rPr>
        <w:t xml:space="preserve"> Ventures, </w:t>
      </w:r>
      <w:proofErr w:type="spellStart"/>
      <w:r w:rsidR="00690EB6" w:rsidRPr="002E5F49">
        <w:rPr>
          <w:rFonts w:cs="Open Sans"/>
        </w:rPr>
        <w:t>Mattamuskeet</w:t>
      </w:r>
      <w:proofErr w:type="spellEnd"/>
      <w:r w:rsidR="00690EB6" w:rsidRPr="002E5F49">
        <w:rPr>
          <w:rFonts w:cs="Open Sans"/>
        </w:rPr>
        <w:t xml:space="preserve"> Drainage Association</w:t>
      </w:r>
      <w:r w:rsidR="002B3E03" w:rsidRPr="002E5F49">
        <w:rPr>
          <w:rFonts w:cs="Open Sans"/>
        </w:rPr>
        <w:t xml:space="preserve"> </w:t>
      </w:r>
      <w:r w:rsidR="009234BB">
        <w:rPr>
          <w:rFonts w:cs="Open Sans"/>
        </w:rPr>
        <w:t>Board Member</w:t>
      </w:r>
    </w:p>
    <w:p w:rsidR="00A95957" w:rsidRDefault="00A95957" w:rsidP="00A77A4B">
      <w:pPr>
        <w:pStyle w:val="MediumGrid21"/>
        <w:rPr>
          <w:rFonts w:cs="Open Sans"/>
        </w:rPr>
      </w:pPr>
      <w:r>
        <w:rPr>
          <w:rFonts w:cs="Open Sans"/>
        </w:rPr>
        <w:t xml:space="preserve">Chris Peacock, </w:t>
      </w:r>
      <w:proofErr w:type="spellStart"/>
      <w:r>
        <w:rPr>
          <w:rFonts w:cs="Open Sans"/>
        </w:rPr>
        <w:t>Halderman</w:t>
      </w:r>
      <w:proofErr w:type="spellEnd"/>
      <w:r>
        <w:rPr>
          <w:rFonts w:cs="Open Sans"/>
        </w:rPr>
        <w:t xml:space="preserve"> </w:t>
      </w:r>
      <w:r w:rsidR="009234BB">
        <w:rPr>
          <w:rFonts w:cs="Open Sans"/>
        </w:rPr>
        <w:t>Farm Management</w:t>
      </w:r>
      <w:r>
        <w:rPr>
          <w:rFonts w:cs="Open Sans"/>
        </w:rPr>
        <w:t xml:space="preserve">, </w:t>
      </w:r>
      <w:proofErr w:type="spellStart"/>
      <w:r>
        <w:rPr>
          <w:rFonts w:cs="Open Sans"/>
        </w:rPr>
        <w:t>Mattamuskeet</w:t>
      </w:r>
      <w:proofErr w:type="spellEnd"/>
      <w:r>
        <w:rPr>
          <w:rFonts w:cs="Open Sans"/>
        </w:rPr>
        <w:t xml:space="preserve"> Drainage Association</w:t>
      </w:r>
      <w:r w:rsidR="009234BB">
        <w:rPr>
          <w:rFonts w:cs="Open Sans"/>
        </w:rPr>
        <w:t xml:space="preserve"> Board Member</w:t>
      </w:r>
    </w:p>
    <w:p w:rsidR="00A77A4B" w:rsidRPr="002E5F49" w:rsidRDefault="00A77A4B" w:rsidP="00A77A4B">
      <w:pPr>
        <w:pStyle w:val="MediumGrid21"/>
        <w:rPr>
          <w:rFonts w:cs="Open Sans"/>
        </w:rPr>
      </w:pPr>
      <w:r w:rsidRPr="002E5F49">
        <w:rPr>
          <w:rFonts w:cs="Open Sans"/>
        </w:rPr>
        <w:t>Bill Edwards, Natural Resources Conservation Service</w:t>
      </w:r>
    </w:p>
    <w:p w:rsidR="00A77A4B" w:rsidRPr="002E5F49" w:rsidRDefault="00A77A4B" w:rsidP="00A77A4B">
      <w:pPr>
        <w:pStyle w:val="MediumGrid21"/>
        <w:rPr>
          <w:rFonts w:cs="Open Sans"/>
        </w:rPr>
      </w:pPr>
      <w:r w:rsidRPr="002E5F49">
        <w:rPr>
          <w:rFonts w:cs="Open Sans"/>
        </w:rPr>
        <w:t>Jonathan Hinkle, Natural Resources Conservation Service</w:t>
      </w:r>
    </w:p>
    <w:p w:rsidR="00A77A4B" w:rsidRPr="002E5F49" w:rsidRDefault="00A77A4B" w:rsidP="00A77A4B">
      <w:pPr>
        <w:pStyle w:val="MediumGrid21"/>
        <w:rPr>
          <w:rFonts w:cs="Open Sans"/>
        </w:rPr>
      </w:pPr>
      <w:r w:rsidRPr="002E5F49">
        <w:rPr>
          <w:rFonts w:cs="Open Sans"/>
        </w:rPr>
        <w:lastRenderedPageBreak/>
        <w:t>Mike Bryant, U.S. Fish and Wildlife Service, Alligator River NWR</w:t>
      </w:r>
    </w:p>
    <w:p w:rsidR="00A95957" w:rsidRDefault="00A95957" w:rsidP="00A95957">
      <w:pPr>
        <w:pStyle w:val="MediumGrid21"/>
        <w:rPr>
          <w:rFonts w:cs="Open Sans"/>
        </w:rPr>
      </w:pPr>
      <w:r>
        <w:rPr>
          <w:rFonts w:cs="Open Sans"/>
        </w:rPr>
        <w:t>Dennis Stewart, U.S. Fish and Wildlife Service, Alligator River NWR</w:t>
      </w:r>
      <w:r w:rsidRPr="00A95957">
        <w:rPr>
          <w:rFonts w:cs="Open Sans"/>
        </w:rPr>
        <w:t xml:space="preserve"> </w:t>
      </w:r>
    </w:p>
    <w:p w:rsidR="00A95957" w:rsidRPr="002E5F49" w:rsidRDefault="00A95957" w:rsidP="00A95957">
      <w:pPr>
        <w:pStyle w:val="MediumGrid21"/>
        <w:rPr>
          <w:rFonts w:cs="Open Sans"/>
        </w:rPr>
      </w:pPr>
      <w:r w:rsidRPr="002E5F49">
        <w:rPr>
          <w:rFonts w:cs="Open Sans"/>
        </w:rPr>
        <w:t>Scott Lanier, U.S. Fish and Wildlife Service</w:t>
      </w:r>
      <w:r>
        <w:rPr>
          <w:rFonts w:cs="Open Sans"/>
        </w:rPr>
        <w:t>, Alligator River NWR</w:t>
      </w:r>
    </w:p>
    <w:p w:rsidR="00A95957" w:rsidRDefault="00A95957" w:rsidP="00A77A4B">
      <w:pPr>
        <w:pStyle w:val="MediumGrid21"/>
        <w:rPr>
          <w:rFonts w:cs="Open Sans"/>
        </w:rPr>
      </w:pPr>
      <w:r>
        <w:rPr>
          <w:rFonts w:cs="Open Sans"/>
        </w:rPr>
        <w:t xml:space="preserve">Pete Campbell, U.S. Fish and Wildlife Service, Lake </w:t>
      </w:r>
      <w:proofErr w:type="spellStart"/>
      <w:r>
        <w:rPr>
          <w:rFonts w:cs="Open Sans"/>
        </w:rPr>
        <w:t>Mattamuskeet</w:t>
      </w:r>
      <w:proofErr w:type="spellEnd"/>
      <w:r>
        <w:rPr>
          <w:rFonts w:cs="Open Sans"/>
        </w:rPr>
        <w:t xml:space="preserve"> NWR</w:t>
      </w:r>
    </w:p>
    <w:p w:rsidR="00A77A4B" w:rsidRPr="002E5F49" w:rsidRDefault="00A77A4B" w:rsidP="00A77A4B">
      <w:pPr>
        <w:pStyle w:val="MediumGrid21"/>
        <w:rPr>
          <w:rFonts w:cs="Open Sans"/>
        </w:rPr>
      </w:pPr>
      <w:r w:rsidRPr="002E5F49">
        <w:rPr>
          <w:rFonts w:cs="Open Sans"/>
        </w:rPr>
        <w:t>Deborah Pierce, U.S. Fish and Wildlife Service,</w:t>
      </w:r>
      <w:r w:rsidR="00A95957">
        <w:rPr>
          <w:rFonts w:cs="Open Sans"/>
        </w:rPr>
        <w:t xml:space="preserve"> Lake</w:t>
      </w:r>
      <w:r w:rsidRPr="002E5F49">
        <w:rPr>
          <w:rFonts w:cs="Open Sans"/>
        </w:rPr>
        <w:t xml:space="preserve"> </w:t>
      </w:r>
      <w:proofErr w:type="spellStart"/>
      <w:r w:rsidRPr="002E5F49">
        <w:rPr>
          <w:rFonts w:cs="Open Sans"/>
        </w:rPr>
        <w:t>Mattamuskeet</w:t>
      </w:r>
      <w:proofErr w:type="spellEnd"/>
      <w:r w:rsidRPr="002E5F49">
        <w:rPr>
          <w:rFonts w:cs="Open Sans"/>
        </w:rPr>
        <w:t xml:space="preserve"> NWR</w:t>
      </w:r>
    </w:p>
    <w:p w:rsidR="00A77A4B" w:rsidRPr="002E5F49" w:rsidRDefault="00A77A4B" w:rsidP="00A77A4B">
      <w:pPr>
        <w:pStyle w:val="MediumGrid21"/>
        <w:rPr>
          <w:rFonts w:cs="Open Sans"/>
        </w:rPr>
      </w:pPr>
      <w:r w:rsidRPr="002E5F49">
        <w:rPr>
          <w:rFonts w:cs="Open Sans"/>
        </w:rPr>
        <w:t>Tommy Hughes, North Carolina Wildlife Resources Commission</w:t>
      </w:r>
    </w:p>
    <w:p w:rsidR="00A77A4B" w:rsidRPr="002E5F49" w:rsidRDefault="00A77A4B" w:rsidP="00A77A4B">
      <w:pPr>
        <w:pStyle w:val="MediumGrid21"/>
        <w:rPr>
          <w:rFonts w:cs="Open Sans"/>
        </w:rPr>
      </w:pPr>
      <w:r w:rsidRPr="002E5F49">
        <w:rPr>
          <w:rFonts w:cs="Open Sans"/>
        </w:rPr>
        <w:t>Dale Davis, North Carolina Wildlife Resources Commission</w:t>
      </w:r>
    </w:p>
    <w:p w:rsidR="001959BD" w:rsidRPr="002E5F49" w:rsidRDefault="001959BD" w:rsidP="00A77A4B">
      <w:pPr>
        <w:pStyle w:val="MediumGrid21"/>
        <w:rPr>
          <w:rFonts w:cs="Open Sans"/>
        </w:rPr>
      </w:pPr>
      <w:r w:rsidRPr="002E5F49">
        <w:rPr>
          <w:rFonts w:cs="Open Sans"/>
        </w:rPr>
        <w:t>Kris Noble, Hyde County Office of Economic Development</w:t>
      </w:r>
    </w:p>
    <w:p w:rsidR="003142C4" w:rsidRPr="002E5F49" w:rsidRDefault="00993A53" w:rsidP="003142C4">
      <w:pPr>
        <w:pStyle w:val="Heading3"/>
        <w:rPr>
          <w:rFonts w:ascii="Open Sans" w:hAnsi="Open Sans" w:cs="Open Sans"/>
          <w:i/>
          <w:iCs/>
          <w:sz w:val="24"/>
          <w:szCs w:val="22"/>
        </w:rPr>
      </w:pPr>
      <w:bookmarkStart w:id="16" w:name="_Toc335313470"/>
      <w:bookmarkStart w:id="17" w:name="_Toc339963358"/>
      <w:bookmarkStart w:id="18" w:name="_Toc339963918"/>
      <w:bookmarkStart w:id="19" w:name="_Toc342572822"/>
      <w:bookmarkStart w:id="20" w:name="_Toc344987870"/>
      <w:r w:rsidRPr="002E5F49">
        <w:rPr>
          <w:rFonts w:ascii="Open Sans" w:hAnsi="Open Sans" w:cs="Open Sans"/>
          <w:i/>
          <w:iCs/>
          <w:sz w:val="24"/>
          <w:szCs w:val="22"/>
        </w:rPr>
        <w:t>Special thanks to:</w:t>
      </w:r>
      <w:bookmarkEnd w:id="15"/>
      <w:bookmarkEnd w:id="16"/>
      <w:bookmarkEnd w:id="17"/>
      <w:bookmarkEnd w:id="18"/>
      <w:bookmarkEnd w:id="19"/>
      <w:bookmarkEnd w:id="20"/>
    </w:p>
    <w:p w:rsidR="00993A53" w:rsidRPr="002E5F49" w:rsidRDefault="00C62F14" w:rsidP="00993A53">
      <w:pPr>
        <w:pStyle w:val="BodyText"/>
        <w:contextualSpacing/>
        <w:rPr>
          <w:rFonts w:ascii="Open Sans" w:hAnsi="Open Sans" w:cs="Open Sans"/>
          <w:sz w:val="22"/>
          <w:szCs w:val="22"/>
        </w:rPr>
      </w:pPr>
      <w:r>
        <w:rPr>
          <w:rFonts w:ascii="Open Sans" w:hAnsi="Open Sans" w:cs="Open Sans"/>
          <w:sz w:val="22"/>
          <w:szCs w:val="22"/>
        </w:rPr>
        <w:t>N.C.</w:t>
      </w:r>
      <w:r w:rsidR="00993A53" w:rsidRPr="002E5F49">
        <w:rPr>
          <w:rFonts w:ascii="Open Sans" w:hAnsi="Open Sans" w:cs="Open Sans"/>
          <w:sz w:val="22"/>
          <w:szCs w:val="22"/>
        </w:rPr>
        <w:t xml:space="preserve"> Division of Water Quality, DENR</w:t>
      </w:r>
    </w:p>
    <w:p w:rsidR="00993A53" w:rsidRPr="002E5F49" w:rsidRDefault="00A77A4B" w:rsidP="00993A53">
      <w:pPr>
        <w:pStyle w:val="BodyText"/>
        <w:contextualSpacing/>
        <w:rPr>
          <w:rFonts w:ascii="Open Sans" w:hAnsi="Open Sans" w:cs="Open Sans"/>
          <w:sz w:val="22"/>
          <w:szCs w:val="22"/>
        </w:rPr>
      </w:pPr>
      <w:r w:rsidRPr="002E5F49">
        <w:rPr>
          <w:rFonts w:ascii="Open Sans" w:hAnsi="Open Sans" w:cs="Open Sans"/>
          <w:sz w:val="22"/>
          <w:szCs w:val="22"/>
        </w:rPr>
        <w:t>Hyde</w:t>
      </w:r>
      <w:r w:rsidR="00993A53" w:rsidRPr="002E5F49">
        <w:rPr>
          <w:rFonts w:ascii="Open Sans" w:hAnsi="Open Sans" w:cs="Open Sans"/>
          <w:sz w:val="22"/>
          <w:szCs w:val="22"/>
        </w:rPr>
        <w:t xml:space="preserve"> County Soil and Water </w:t>
      </w:r>
      <w:r w:rsidRPr="002E5F49">
        <w:rPr>
          <w:rFonts w:ascii="Open Sans" w:hAnsi="Open Sans" w:cs="Open Sans"/>
          <w:sz w:val="22"/>
          <w:szCs w:val="22"/>
        </w:rPr>
        <w:t xml:space="preserve">Conservation </w:t>
      </w:r>
      <w:r w:rsidR="00993A53" w:rsidRPr="002E5F49">
        <w:rPr>
          <w:rFonts w:ascii="Open Sans" w:hAnsi="Open Sans" w:cs="Open Sans"/>
          <w:sz w:val="22"/>
          <w:szCs w:val="22"/>
        </w:rPr>
        <w:t>District</w:t>
      </w:r>
    </w:p>
    <w:p w:rsidR="001959BD" w:rsidRPr="002E5F49" w:rsidRDefault="001959BD" w:rsidP="00993A53">
      <w:pPr>
        <w:pStyle w:val="BodyText"/>
        <w:contextualSpacing/>
        <w:rPr>
          <w:rFonts w:ascii="Open Sans" w:hAnsi="Open Sans" w:cs="Open Sans"/>
          <w:sz w:val="22"/>
          <w:szCs w:val="22"/>
        </w:rPr>
      </w:pPr>
      <w:r w:rsidRPr="002E5F49">
        <w:rPr>
          <w:rFonts w:ascii="Open Sans" w:hAnsi="Open Sans" w:cs="Open Sans"/>
          <w:sz w:val="22"/>
          <w:szCs w:val="22"/>
        </w:rPr>
        <w:t>Hyde County Office of Economic Development</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sz w:val="22"/>
          <w:szCs w:val="22"/>
        </w:rPr>
        <w:t xml:space="preserve">Shellfish Sanitation Section, </w:t>
      </w:r>
      <w:r w:rsidR="00C62F14">
        <w:rPr>
          <w:rFonts w:ascii="Open Sans" w:hAnsi="Open Sans" w:cs="Open Sans"/>
          <w:sz w:val="22"/>
          <w:szCs w:val="22"/>
        </w:rPr>
        <w:t>N.C.</w:t>
      </w:r>
      <w:r w:rsidRPr="002E5F49">
        <w:rPr>
          <w:rFonts w:ascii="Open Sans" w:hAnsi="Open Sans" w:cs="Open Sans"/>
          <w:sz w:val="22"/>
          <w:szCs w:val="22"/>
        </w:rPr>
        <w:t xml:space="preserve"> Division of Marine Fisheries, DENR</w:t>
      </w:r>
    </w:p>
    <w:p w:rsidR="004D0479" w:rsidRPr="00C7161F" w:rsidRDefault="003142C4" w:rsidP="00C7161F">
      <w:pPr>
        <w:pStyle w:val="BodyText"/>
        <w:contextualSpacing/>
        <w:rPr>
          <w:rFonts w:ascii="Open Sans" w:hAnsi="Open Sans" w:cs="Open Sans"/>
          <w:sz w:val="22"/>
          <w:szCs w:val="22"/>
        </w:rPr>
      </w:pPr>
      <w:r w:rsidRPr="002E5F49">
        <w:rPr>
          <w:rFonts w:ascii="Open Sans" w:hAnsi="Open Sans" w:cs="Open Sans"/>
          <w:sz w:val="22"/>
          <w:szCs w:val="22"/>
        </w:rPr>
        <w:t>U.S. Fish and Wildlife Service</w:t>
      </w:r>
      <w:bookmarkStart w:id="21" w:name="_Toc171760784"/>
      <w:bookmarkStart w:id="22" w:name="_Toc173992547"/>
      <w:bookmarkStart w:id="23" w:name="_Toc174069681"/>
      <w:bookmarkStart w:id="24" w:name="_Toc174526240"/>
    </w:p>
    <w:p w:rsidR="00993A53" w:rsidRPr="002E5F49" w:rsidRDefault="00993A53" w:rsidP="00993A53">
      <w:pPr>
        <w:pStyle w:val="Heading2"/>
        <w:contextualSpacing/>
        <w:rPr>
          <w:rFonts w:cs="Open Sans"/>
          <w:szCs w:val="22"/>
        </w:rPr>
      </w:pPr>
      <w:bookmarkStart w:id="25" w:name="_Toc335313471"/>
      <w:bookmarkStart w:id="26" w:name="_Toc339963359"/>
      <w:bookmarkStart w:id="27" w:name="_Toc344987871"/>
      <w:r w:rsidRPr="002E5F49">
        <w:rPr>
          <w:rFonts w:cs="Open Sans"/>
          <w:szCs w:val="22"/>
        </w:rPr>
        <w:t>ACRONYMS, ABBREVIATIONS</w:t>
      </w:r>
      <w:bookmarkEnd w:id="21"/>
      <w:r w:rsidRPr="002E5F49">
        <w:rPr>
          <w:rFonts w:cs="Open Sans"/>
          <w:szCs w:val="22"/>
        </w:rPr>
        <w:t xml:space="preserve"> and GLOSSARY</w:t>
      </w:r>
      <w:bookmarkEnd w:id="22"/>
      <w:bookmarkEnd w:id="23"/>
      <w:bookmarkEnd w:id="24"/>
      <w:bookmarkEnd w:id="25"/>
      <w:bookmarkEnd w:id="26"/>
      <w:bookmarkEnd w:id="27"/>
    </w:p>
    <w:p w:rsidR="00A867E3" w:rsidRPr="002E5F49" w:rsidRDefault="00A867E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ACOE – </w:t>
      </w:r>
      <w:r w:rsidRPr="002E5F49">
        <w:rPr>
          <w:rFonts w:ascii="Open Sans" w:hAnsi="Open Sans" w:cs="Open Sans"/>
          <w:sz w:val="22"/>
          <w:szCs w:val="22"/>
        </w:rPr>
        <w:t>Army Corps of Engineers</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APPROVED AREA - </w:t>
      </w:r>
      <w:r w:rsidRPr="002E5F49">
        <w:rPr>
          <w:rFonts w:ascii="Open Sans" w:hAnsi="Open Sans" w:cs="Open Sans"/>
          <w:sz w:val="22"/>
          <w:szCs w:val="22"/>
        </w:rPr>
        <w:t>An area determined suitable for the harvest of shellfish for direct market purposes.</w:t>
      </w:r>
    </w:p>
    <w:p w:rsidR="001A7A23" w:rsidRDefault="00346997" w:rsidP="001A7A23">
      <w:pPr>
        <w:pStyle w:val="BodyText"/>
        <w:contextualSpacing/>
        <w:rPr>
          <w:rFonts w:ascii="Open Sans" w:hAnsi="Open Sans" w:cs="Open Sans"/>
          <w:b/>
          <w:sz w:val="22"/>
          <w:szCs w:val="22"/>
        </w:rPr>
      </w:pPr>
      <w:r w:rsidRPr="002E5F49">
        <w:rPr>
          <w:rFonts w:ascii="Open Sans" w:hAnsi="Open Sans" w:cs="Open Sans"/>
          <w:b/>
          <w:sz w:val="22"/>
          <w:szCs w:val="22"/>
        </w:rPr>
        <w:t>ARNWR</w:t>
      </w:r>
      <w:r w:rsidRPr="002E5F49">
        <w:rPr>
          <w:rFonts w:ascii="Open Sans" w:hAnsi="Open Sans" w:cs="Open Sans"/>
          <w:sz w:val="22"/>
          <w:szCs w:val="22"/>
        </w:rPr>
        <w:t xml:space="preserve"> – Alligator River National Wildlife Refuge</w:t>
      </w:r>
      <w:r w:rsidR="001A7A23" w:rsidRPr="001A7A23">
        <w:rPr>
          <w:rFonts w:ascii="Open Sans" w:hAnsi="Open Sans" w:cs="Open Sans"/>
          <w:b/>
          <w:sz w:val="22"/>
          <w:szCs w:val="22"/>
        </w:rPr>
        <w:t xml:space="preserve"> </w:t>
      </w:r>
    </w:p>
    <w:p w:rsidR="00346997" w:rsidRPr="002E5F49" w:rsidRDefault="001A7A23" w:rsidP="00993A53">
      <w:pPr>
        <w:pStyle w:val="BodyText"/>
        <w:contextualSpacing/>
        <w:rPr>
          <w:rFonts w:ascii="Open Sans" w:hAnsi="Open Sans" w:cs="Open Sans"/>
          <w:sz w:val="22"/>
          <w:szCs w:val="22"/>
        </w:rPr>
      </w:pPr>
      <w:r w:rsidRPr="002E5F49">
        <w:rPr>
          <w:rFonts w:ascii="Open Sans" w:hAnsi="Open Sans" w:cs="Open Sans"/>
          <w:b/>
          <w:sz w:val="22"/>
          <w:szCs w:val="22"/>
        </w:rPr>
        <w:t>ASSOCIATION</w:t>
      </w:r>
      <w:r w:rsidRPr="002E5F49">
        <w:rPr>
          <w:rFonts w:ascii="Open Sans" w:hAnsi="Open Sans" w:cs="Open Sans"/>
          <w:sz w:val="22"/>
          <w:szCs w:val="22"/>
        </w:rPr>
        <w:t xml:space="preserve"> - </w:t>
      </w:r>
      <w:proofErr w:type="spellStart"/>
      <w:r w:rsidRPr="002E5F49">
        <w:rPr>
          <w:rFonts w:ascii="Open Sans" w:hAnsi="Open Sans" w:cs="Open Sans"/>
          <w:sz w:val="22"/>
          <w:szCs w:val="22"/>
        </w:rPr>
        <w:t>Mattamuskeet</w:t>
      </w:r>
      <w:proofErr w:type="spellEnd"/>
      <w:r w:rsidRPr="002E5F49">
        <w:rPr>
          <w:rFonts w:ascii="Open Sans" w:hAnsi="Open Sans" w:cs="Open Sans"/>
          <w:sz w:val="22"/>
          <w:szCs w:val="22"/>
        </w:rPr>
        <w:t xml:space="preserve"> Drainage Association, a large agricultural drainage district in eastern Hyde County comprised of 42,500 acres</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BMP - </w:t>
      </w:r>
      <w:r w:rsidRPr="002E5F49">
        <w:rPr>
          <w:rFonts w:ascii="Open Sans" w:hAnsi="Open Sans" w:cs="Open Sans"/>
          <w:sz w:val="22"/>
          <w:szCs w:val="22"/>
        </w:rPr>
        <w:t>Best Management Practice</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CFU - </w:t>
      </w:r>
      <w:r w:rsidRPr="002E5F49">
        <w:rPr>
          <w:rFonts w:ascii="Open Sans" w:hAnsi="Open Sans" w:cs="Open Sans"/>
          <w:sz w:val="22"/>
          <w:szCs w:val="22"/>
        </w:rPr>
        <w:t>Colony Forming Unit</w:t>
      </w:r>
      <w:r w:rsidR="00D80457" w:rsidRPr="002E5F49">
        <w:rPr>
          <w:rFonts w:ascii="Open Sans" w:hAnsi="Open Sans" w:cs="Open Sans"/>
          <w:sz w:val="22"/>
          <w:szCs w:val="22"/>
        </w:rPr>
        <w:t>,</w:t>
      </w:r>
      <w:r w:rsidRPr="002E5F49">
        <w:rPr>
          <w:rFonts w:ascii="Open Sans" w:hAnsi="Open Sans" w:cs="Open Sans"/>
          <w:sz w:val="22"/>
          <w:szCs w:val="22"/>
        </w:rPr>
        <w:t xml:space="preserve"> used to measure fecal coliform concentrations.</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CONDITIONALLY APPROVED CLOSED - </w:t>
      </w:r>
      <w:r w:rsidRPr="002E5F49">
        <w:rPr>
          <w:rFonts w:ascii="Open Sans" w:hAnsi="Open Sans" w:cs="Open Sans"/>
          <w:sz w:val="22"/>
          <w:szCs w:val="22"/>
        </w:rPr>
        <w:t>An area subject to predictable intermittent pollution that may be used for harvesting shellfish for direct market purposes when management plan criteria are met generally during drought conditions.</w:t>
      </w:r>
    </w:p>
    <w:p w:rsidR="00993A53" w:rsidRPr="002E5F49" w:rsidRDefault="00993A53" w:rsidP="00993A53">
      <w:pPr>
        <w:pStyle w:val="BodyText"/>
        <w:contextualSpacing/>
        <w:rPr>
          <w:rFonts w:ascii="Open Sans" w:hAnsi="Open Sans" w:cs="Open Sans"/>
          <w:sz w:val="22"/>
          <w:szCs w:val="22"/>
        </w:rPr>
      </w:pPr>
      <w:proofErr w:type="gramStart"/>
      <w:r w:rsidRPr="002E5F49">
        <w:rPr>
          <w:rFonts w:ascii="Open Sans" w:hAnsi="Open Sans" w:cs="Open Sans"/>
          <w:b/>
          <w:sz w:val="22"/>
          <w:szCs w:val="22"/>
        </w:rPr>
        <w:t xml:space="preserve">CONDITIONALLY APPROVED OPEN - </w:t>
      </w:r>
      <w:r w:rsidRPr="002E5F49">
        <w:rPr>
          <w:rFonts w:ascii="Open Sans" w:hAnsi="Open Sans" w:cs="Open Sans"/>
          <w:sz w:val="22"/>
          <w:szCs w:val="22"/>
        </w:rPr>
        <w:t>An area subject to predictable intermittent pollution that may be used for harvesting shellfish for direct market purposes when management plan criteria are met generally during low rainfall conditions.</w:t>
      </w:r>
      <w:proofErr w:type="gramEnd"/>
    </w:p>
    <w:p w:rsidR="00D80457" w:rsidRPr="002E5F49" w:rsidRDefault="00D80457"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CRP – </w:t>
      </w:r>
      <w:r w:rsidR="00DB0016">
        <w:rPr>
          <w:rFonts w:ascii="Open Sans" w:hAnsi="Open Sans" w:cs="Open Sans"/>
          <w:sz w:val="22"/>
          <w:szCs w:val="22"/>
        </w:rPr>
        <w:t>Conservation Reserve Program</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CWA - </w:t>
      </w:r>
      <w:r w:rsidRPr="002E5F49">
        <w:rPr>
          <w:rFonts w:ascii="Open Sans" w:hAnsi="Open Sans" w:cs="Open Sans"/>
          <w:sz w:val="22"/>
          <w:szCs w:val="22"/>
        </w:rPr>
        <w:t>Clean Water Act</w:t>
      </w:r>
    </w:p>
    <w:p w:rsidR="00993A53" w:rsidRPr="002E5F49" w:rsidRDefault="00993A53" w:rsidP="00993A53">
      <w:pPr>
        <w:pStyle w:val="BodyText"/>
        <w:contextualSpacing/>
        <w:rPr>
          <w:rFonts w:ascii="Open Sans" w:hAnsi="Open Sans" w:cs="Open Sans"/>
          <w:sz w:val="22"/>
          <w:szCs w:val="22"/>
        </w:rPr>
      </w:pPr>
      <w:proofErr w:type="gramStart"/>
      <w:r w:rsidRPr="002E5F49">
        <w:rPr>
          <w:rFonts w:ascii="Open Sans" w:hAnsi="Open Sans" w:cs="Open Sans"/>
          <w:b/>
          <w:sz w:val="22"/>
          <w:szCs w:val="22"/>
        </w:rPr>
        <w:t xml:space="preserve">DEGRADED WATERS - </w:t>
      </w:r>
      <w:r w:rsidRPr="002E5F49">
        <w:rPr>
          <w:rFonts w:ascii="Open Sans" w:hAnsi="Open Sans" w:cs="Open Sans"/>
          <w:sz w:val="22"/>
          <w:szCs w:val="22"/>
        </w:rPr>
        <w:t xml:space="preserve">General description of surface waters that have </w:t>
      </w:r>
      <w:r w:rsidR="00DB0016">
        <w:rPr>
          <w:rFonts w:ascii="Open Sans" w:hAnsi="Open Sans" w:cs="Open Sans"/>
          <w:sz w:val="22"/>
          <w:szCs w:val="22"/>
        </w:rPr>
        <w:t>elevated pollution levels, including</w:t>
      </w:r>
      <w:r w:rsidRPr="002E5F49">
        <w:rPr>
          <w:rFonts w:ascii="Open Sans" w:hAnsi="Open Sans" w:cs="Open Sans"/>
          <w:sz w:val="22"/>
          <w:szCs w:val="22"/>
        </w:rPr>
        <w:t xml:space="preserve"> high bacteria levels, pathogens, sediment, low dissolved oxygen, and/or high nutrient levels.</w:t>
      </w:r>
      <w:proofErr w:type="gramEnd"/>
      <w:r w:rsidRPr="002E5F49">
        <w:rPr>
          <w:rFonts w:ascii="Open Sans" w:hAnsi="Open Sans" w:cs="Open Sans"/>
          <w:sz w:val="22"/>
          <w:szCs w:val="22"/>
        </w:rPr>
        <w:t xml:space="preserve">  This is not a legal description of impairment (see impaired waters definition below).</w:t>
      </w:r>
    </w:p>
    <w:p w:rsidR="00993A53" w:rsidRPr="002E5F49" w:rsidRDefault="00993A53" w:rsidP="00993A53">
      <w:pPr>
        <w:pStyle w:val="BodyText"/>
        <w:contextualSpacing/>
        <w:rPr>
          <w:rFonts w:ascii="Open Sans" w:hAnsi="Open Sans" w:cs="Open Sans"/>
          <w:bCs/>
          <w:sz w:val="22"/>
          <w:szCs w:val="22"/>
        </w:rPr>
      </w:pPr>
      <w:r w:rsidRPr="002E5F49">
        <w:rPr>
          <w:rFonts w:ascii="Open Sans" w:hAnsi="Open Sans" w:cs="Open Sans"/>
          <w:b/>
          <w:sz w:val="22"/>
          <w:szCs w:val="22"/>
        </w:rPr>
        <w:t xml:space="preserve">DOT - </w:t>
      </w:r>
      <w:r w:rsidR="00C62F14">
        <w:rPr>
          <w:rFonts w:ascii="Open Sans" w:hAnsi="Open Sans" w:cs="Open Sans"/>
          <w:sz w:val="22"/>
          <w:szCs w:val="22"/>
        </w:rPr>
        <w:t>N.C.</w:t>
      </w:r>
      <w:r w:rsidRPr="002E5F49">
        <w:rPr>
          <w:rFonts w:ascii="Open Sans" w:hAnsi="Open Sans" w:cs="Open Sans"/>
          <w:sz w:val="22"/>
          <w:szCs w:val="22"/>
        </w:rPr>
        <w:t xml:space="preserve"> Department </w:t>
      </w:r>
      <w:r w:rsidRPr="002E5F49">
        <w:rPr>
          <w:rFonts w:ascii="Open Sans" w:hAnsi="Open Sans" w:cs="Open Sans"/>
          <w:bCs/>
          <w:sz w:val="22"/>
          <w:szCs w:val="22"/>
        </w:rPr>
        <w:t>of Transportation</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DWQ - </w:t>
      </w:r>
      <w:r w:rsidR="00C62F14">
        <w:rPr>
          <w:rFonts w:ascii="Open Sans" w:hAnsi="Open Sans" w:cs="Open Sans"/>
          <w:sz w:val="22"/>
          <w:szCs w:val="22"/>
        </w:rPr>
        <w:t>N.C.</w:t>
      </w:r>
      <w:r w:rsidRPr="002E5F49">
        <w:rPr>
          <w:rFonts w:ascii="Open Sans" w:hAnsi="Open Sans" w:cs="Open Sans"/>
          <w:b/>
          <w:sz w:val="22"/>
          <w:szCs w:val="22"/>
        </w:rPr>
        <w:t xml:space="preserve"> </w:t>
      </w:r>
      <w:r w:rsidRPr="002E5F49">
        <w:rPr>
          <w:rFonts w:ascii="Open Sans" w:hAnsi="Open Sans" w:cs="Open Sans"/>
          <w:sz w:val="22"/>
          <w:szCs w:val="22"/>
        </w:rPr>
        <w:t>Division of Water Quality</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EMC - </w:t>
      </w:r>
      <w:r w:rsidR="00C62F14">
        <w:rPr>
          <w:rFonts w:ascii="Open Sans" w:hAnsi="Open Sans" w:cs="Open Sans"/>
          <w:sz w:val="22"/>
          <w:szCs w:val="22"/>
        </w:rPr>
        <w:t>N.C.</w:t>
      </w:r>
      <w:r w:rsidRPr="002E5F49">
        <w:rPr>
          <w:rFonts w:ascii="Open Sans" w:hAnsi="Open Sans" w:cs="Open Sans"/>
          <w:sz w:val="22"/>
          <w:szCs w:val="22"/>
        </w:rPr>
        <w:t xml:space="preserve"> Environmental Management Commission</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EPA </w:t>
      </w:r>
      <w:r w:rsidR="00A159B5">
        <w:rPr>
          <w:rFonts w:ascii="Open Sans" w:hAnsi="Open Sans" w:cs="Open Sans"/>
          <w:b/>
          <w:sz w:val="22"/>
          <w:szCs w:val="22"/>
        </w:rPr>
        <w:t>–</w:t>
      </w:r>
      <w:r w:rsidRPr="002E5F49">
        <w:rPr>
          <w:rFonts w:ascii="Open Sans" w:hAnsi="Open Sans" w:cs="Open Sans"/>
          <w:b/>
          <w:sz w:val="22"/>
          <w:szCs w:val="22"/>
        </w:rPr>
        <w:t xml:space="preserve"> </w:t>
      </w:r>
      <w:r w:rsidRPr="002E5F49">
        <w:rPr>
          <w:rFonts w:ascii="Open Sans" w:hAnsi="Open Sans" w:cs="Open Sans"/>
          <w:sz w:val="22"/>
          <w:szCs w:val="22"/>
        </w:rPr>
        <w:t>U</w:t>
      </w:r>
      <w:r w:rsidR="00A159B5">
        <w:rPr>
          <w:rFonts w:ascii="Open Sans" w:hAnsi="Open Sans" w:cs="Open Sans"/>
          <w:sz w:val="22"/>
          <w:szCs w:val="22"/>
        </w:rPr>
        <w:t>.</w:t>
      </w:r>
      <w:r w:rsidRPr="002E5F49">
        <w:rPr>
          <w:rFonts w:ascii="Open Sans" w:hAnsi="Open Sans" w:cs="Open Sans"/>
          <w:sz w:val="22"/>
          <w:szCs w:val="22"/>
        </w:rPr>
        <w:t>S</w:t>
      </w:r>
      <w:r w:rsidR="00A159B5">
        <w:rPr>
          <w:rFonts w:ascii="Open Sans" w:hAnsi="Open Sans" w:cs="Open Sans"/>
          <w:sz w:val="22"/>
          <w:szCs w:val="22"/>
        </w:rPr>
        <w:t>.</w:t>
      </w:r>
      <w:r w:rsidRPr="002E5F49">
        <w:rPr>
          <w:rFonts w:ascii="Open Sans" w:hAnsi="Open Sans" w:cs="Open Sans"/>
          <w:sz w:val="22"/>
          <w:szCs w:val="22"/>
        </w:rPr>
        <w:t xml:space="preserve"> Environmental Protection Agency</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FECAL COLIFORM - </w:t>
      </w:r>
      <w:r w:rsidRPr="002E5F49">
        <w:rPr>
          <w:rFonts w:ascii="Open Sans" w:hAnsi="Open Sans" w:cs="Open Sans"/>
          <w:sz w:val="22"/>
          <w:szCs w:val="22"/>
        </w:rPr>
        <w:t>Bacteria that originate in the intestines of warm-blooded animals.</w:t>
      </w:r>
      <w:r w:rsidRPr="002E5F49">
        <w:rPr>
          <w:rFonts w:ascii="Open Sans" w:hAnsi="Open Sans" w:cs="Open Sans"/>
          <w:b/>
          <w:sz w:val="22"/>
          <w:szCs w:val="22"/>
        </w:rPr>
        <w:t xml:space="preserve"> </w:t>
      </w:r>
      <w:proofErr w:type="gramStart"/>
      <w:r w:rsidRPr="002E5F49">
        <w:rPr>
          <w:rFonts w:ascii="Open Sans" w:hAnsi="Open Sans" w:cs="Open Sans"/>
          <w:sz w:val="22"/>
          <w:szCs w:val="22"/>
        </w:rPr>
        <w:t xml:space="preserve">Bacteria of the coliform group which will produce gas from lactose in a multiple tube </w:t>
      </w:r>
      <w:r w:rsidRPr="002E5F49">
        <w:rPr>
          <w:rFonts w:ascii="Open Sans" w:hAnsi="Open Sans" w:cs="Open Sans"/>
          <w:sz w:val="22"/>
          <w:szCs w:val="22"/>
        </w:rPr>
        <w:lastRenderedPageBreak/>
        <w:t>procedure liquid medium (EC or A-1) within 24 plus or minus two hours at 44.5 degrees C plus or minus 2 degrees C in a water bath.</w:t>
      </w:r>
      <w:proofErr w:type="gramEnd"/>
    </w:p>
    <w:p w:rsidR="00993A53" w:rsidRPr="002E5F49" w:rsidRDefault="00993A53" w:rsidP="00993A53">
      <w:pPr>
        <w:pStyle w:val="BodyText"/>
        <w:contextualSpacing/>
        <w:rPr>
          <w:rFonts w:ascii="Open Sans" w:hAnsi="Open Sans" w:cs="Open Sans"/>
          <w:b/>
          <w:sz w:val="22"/>
          <w:szCs w:val="22"/>
        </w:rPr>
      </w:pPr>
      <w:r w:rsidRPr="002E5F49">
        <w:rPr>
          <w:rFonts w:ascii="Open Sans" w:hAnsi="Open Sans" w:cs="Open Sans"/>
          <w:b/>
          <w:sz w:val="22"/>
          <w:szCs w:val="22"/>
        </w:rPr>
        <w:t xml:space="preserve">FLOW - </w:t>
      </w:r>
      <w:r w:rsidRPr="002E5F49">
        <w:rPr>
          <w:rFonts w:ascii="Open Sans" w:hAnsi="Open Sans" w:cs="Open Sans"/>
          <w:sz w:val="22"/>
          <w:szCs w:val="22"/>
        </w:rPr>
        <w:t>The volume of water, often measur</w:t>
      </w:r>
      <w:r w:rsidR="00C7161F">
        <w:rPr>
          <w:rFonts w:ascii="Open Sans" w:hAnsi="Open Sans" w:cs="Open Sans"/>
          <w:sz w:val="22"/>
          <w:szCs w:val="22"/>
        </w:rPr>
        <w:t>ed in cubic feet per second (CFS</w:t>
      </w:r>
      <w:r w:rsidRPr="002E5F49">
        <w:rPr>
          <w:rFonts w:ascii="Open Sans" w:hAnsi="Open Sans" w:cs="Open Sans"/>
          <w:sz w:val="22"/>
          <w:szCs w:val="22"/>
        </w:rPr>
        <w:t xml:space="preserve">), flowing in a stream or through a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conveyance system.</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GROWING WATERS - </w:t>
      </w:r>
      <w:r w:rsidRPr="002E5F49">
        <w:rPr>
          <w:rFonts w:ascii="Open Sans" w:hAnsi="Open Sans" w:cs="Open Sans"/>
          <w:sz w:val="22"/>
          <w:szCs w:val="22"/>
        </w:rPr>
        <w:t>Waters that support or could support shellfish life.</w:t>
      </w:r>
    </w:p>
    <w:p w:rsidR="00993A53" w:rsidRPr="002E5F49" w:rsidRDefault="00993A53" w:rsidP="00993A53">
      <w:pPr>
        <w:pStyle w:val="BodyText"/>
        <w:contextualSpacing/>
        <w:rPr>
          <w:rFonts w:ascii="Open Sans" w:hAnsi="Open Sans" w:cs="Open Sans"/>
          <w:b/>
          <w:sz w:val="22"/>
          <w:szCs w:val="22"/>
        </w:rPr>
      </w:pPr>
      <w:r w:rsidRPr="002E5F49">
        <w:rPr>
          <w:rFonts w:ascii="Open Sans" w:hAnsi="Open Sans" w:cs="Open Sans"/>
          <w:b/>
          <w:sz w:val="22"/>
          <w:szCs w:val="22"/>
        </w:rPr>
        <w:t xml:space="preserve">HYDROLOGIC CYCLE - </w:t>
      </w:r>
      <w:r w:rsidRPr="002E5F49">
        <w:rPr>
          <w:rFonts w:ascii="Open Sans" w:hAnsi="Open Sans" w:cs="Open Sans"/>
          <w:sz w:val="22"/>
          <w:szCs w:val="22"/>
        </w:rPr>
        <w:t xml:space="preserve">The cycle by which water evaporates from oceans and other bodies of water, accumulates as water vapor in clouds, and returns to oceans and other bodies of water as precipitation or groundwater. </w:t>
      </w:r>
      <w:proofErr w:type="gramStart"/>
      <w:r w:rsidRPr="002E5F49">
        <w:rPr>
          <w:rFonts w:ascii="Open Sans" w:hAnsi="Open Sans" w:cs="Open Sans"/>
          <w:sz w:val="22"/>
          <w:szCs w:val="22"/>
        </w:rPr>
        <w:t>Also known as the water cycle.</w:t>
      </w:r>
      <w:proofErr w:type="gramEnd"/>
      <w:r w:rsidRPr="002E5F49">
        <w:rPr>
          <w:rFonts w:ascii="Open Sans" w:hAnsi="Open Sans" w:cs="Open Sans"/>
          <w:b/>
          <w:sz w:val="22"/>
          <w:szCs w:val="22"/>
        </w:rPr>
        <w:t xml:space="preserve"> </w:t>
      </w:r>
    </w:p>
    <w:p w:rsidR="00993A53" w:rsidRPr="002E5F49" w:rsidRDefault="00993A53" w:rsidP="00993A53">
      <w:pPr>
        <w:pStyle w:val="BodyText"/>
        <w:contextualSpacing/>
        <w:rPr>
          <w:rFonts w:ascii="Open Sans" w:hAnsi="Open Sans" w:cs="Open Sans"/>
          <w:b/>
          <w:sz w:val="22"/>
          <w:szCs w:val="22"/>
        </w:rPr>
      </w:pPr>
      <w:r w:rsidRPr="002E5F49">
        <w:rPr>
          <w:rFonts w:ascii="Open Sans" w:hAnsi="Open Sans" w:cs="Open Sans"/>
          <w:b/>
          <w:sz w:val="22"/>
          <w:szCs w:val="22"/>
        </w:rPr>
        <w:t xml:space="preserve">HYDROGRAPH - </w:t>
      </w:r>
      <w:r w:rsidRPr="002E5F49">
        <w:rPr>
          <w:rFonts w:ascii="Open Sans" w:hAnsi="Open Sans" w:cs="Open Sans"/>
          <w:sz w:val="22"/>
          <w:szCs w:val="22"/>
        </w:rPr>
        <w:t xml:space="preserve">A graph showing changes in the discharge of a surface water river, stream or creek over a period of time. </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HYDROLOGY - </w:t>
      </w:r>
      <w:r w:rsidRPr="002E5F49">
        <w:rPr>
          <w:rFonts w:ascii="Open Sans" w:hAnsi="Open Sans" w:cs="Open Sans"/>
          <w:sz w:val="22"/>
          <w:szCs w:val="22"/>
        </w:rPr>
        <w:t>The science dealing with the waters of the earth, their distribution on the surface and underground, and the cycle involving evaporation, precipitation, flow to the seas, etc.</w:t>
      </w:r>
    </w:p>
    <w:p w:rsidR="00346997" w:rsidRPr="002E5F49" w:rsidRDefault="00346997" w:rsidP="00993A53">
      <w:pPr>
        <w:pStyle w:val="BodyText"/>
        <w:contextualSpacing/>
        <w:rPr>
          <w:rFonts w:ascii="Open Sans" w:hAnsi="Open Sans" w:cs="Open Sans"/>
          <w:b/>
          <w:sz w:val="22"/>
          <w:szCs w:val="22"/>
        </w:rPr>
      </w:pPr>
      <w:r w:rsidRPr="002E5F49">
        <w:rPr>
          <w:rFonts w:ascii="Open Sans" w:hAnsi="Open Sans" w:cs="Open Sans"/>
          <w:b/>
          <w:sz w:val="22"/>
          <w:szCs w:val="22"/>
        </w:rPr>
        <w:t>ICWW</w:t>
      </w:r>
      <w:r w:rsidRPr="002E5F49">
        <w:rPr>
          <w:rFonts w:ascii="Open Sans" w:hAnsi="Open Sans" w:cs="Open Sans"/>
          <w:sz w:val="22"/>
          <w:szCs w:val="22"/>
        </w:rPr>
        <w:t xml:space="preserve"> – Intracoastal Waterway</w:t>
      </w:r>
    </w:p>
    <w:p w:rsidR="00993A53" w:rsidRDefault="00993A53" w:rsidP="00993A53">
      <w:pPr>
        <w:pStyle w:val="BodyText"/>
        <w:contextualSpacing/>
        <w:rPr>
          <w:rFonts w:ascii="Open Sans" w:hAnsi="Open Sans" w:cs="Open Sans"/>
          <w:sz w:val="22"/>
          <w:szCs w:val="22"/>
        </w:rPr>
      </w:pPr>
      <w:r w:rsidRPr="002E5F49">
        <w:rPr>
          <w:rFonts w:ascii="Open Sans" w:hAnsi="Open Sans" w:cs="Open Sans"/>
          <w:b/>
          <w:bCs/>
          <w:sz w:val="22"/>
          <w:szCs w:val="22"/>
        </w:rPr>
        <w:t>IMPAIRED WATERS</w:t>
      </w:r>
      <w:r w:rsidRPr="002E5F49">
        <w:rPr>
          <w:rFonts w:ascii="Open Sans" w:hAnsi="Open Sans" w:cs="Open Sans"/>
          <w:b/>
          <w:sz w:val="22"/>
          <w:szCs w:val="22"/>
        </w:rPr>
        <w:t xml:space="preserve"> - </w:t>
      </w:r>
      <w:r w:rsidRPr="002E5F49">
        <w:rPr>
          <w:rFonts w:ascii="Open Sans" w:hAnsi="Open Sans" w:cs="Open Sans"/>
          <w:sz w:val="22"/>
          <w:szCs w:val="22"/>
        </w:rPr>
        <w:t>For the purposes of this Plan, any saltwater classified for shellfish harvest (SA) that is not managed as an “Approved Area” by the Division of Environmental Health, or any saltwater classified for swimming (SB) where swimming advisories are being issued.  These waters have been listed as impaired on the state’s 303(d) list for EPA.</w:t>
      </w:r>
    </w:p>
    <w:p w:rsidR="001A7A23" w:rsidRPr="001A7A23" w:rsidRDefault="001A7A23" w:rsidP="00993A53">
      <w:pPr>
        <w:pStyle w:val="BodyText"/>
        <w:contextualSpacing/>
        <w:rPr>
          <w:rFonts w:ascii="Open Sans" w:hAnsi="Open Sans" w:cs="Open Sans"/>
          <w:sz w:val="22"/>
          <w:szCs w:val="22"/>
        </w:rPr>
      </w:pPr>
      <w:r w:rsidRPr="001A7A23">
        <w:rPr>
          <w:rFonts w:ascii="Open Sans" w:hAnsi="Open Sans" w:cs="Open Sans"/>
          <w:b/>
          <w:sz w:val="22"/>
          <w:szCs w:val="22"/>
        </w:rPr>
        <w:t>LIDAR</w:t>
      </w:r>
      <w:r>
        <w:rPr>
          <w:rFonts w:ascii="Open Sans" w:hAnsi="Open Sans" w:cs="Open Sans"/>
          <w:b/>
          <w:sz w:val="22"/>
          <w:szCs w:val="22"/>
        </w:rPr>
        <w:t xml:space="preserve"> – </w:t>
      </w:r>
      <w:r w:rsidRPr="001A7A23">
        <w:rPr>
          <w:rFonts w:ascii="Open Sans" w:hAnsi="Open Sans" w:cs="Open Sans"/>
          <w:sz w:val="22"/>
          <w:szCs w:val="22"/>
        </w:rPr>
        <w:t>“Light Detecting and Ranging</w:t>
      </w:r>
      <w:r>
        <w:rPr>
          <w:rFonts w:ascii="Open Sans" w:hAnsi="Open Sans" w:cs="Open Sans"/>
          <w:sz w:val="22"/>
          <w:szCs w:val="22"/>
        </w:rPr>
        <w:t>,</w:t>
      </w:r>
      <w:r w:rsidRPr="001A7A23">
        <w:rPr>
          <w:rFonts w:ascii="Open Sans" w:hAnsi="Open Sans" w:cs="Open Sans"/>
          <w:sz w:val="22"/>
          <w:szCs w:val="22"/>
        </w:rPr>
        <w:t>”</w:t>
      </w:r>
      <w:r>
        <w:rPr>
          <w:rFonts w:ascii="Open Sans" w:hAnsi="Open Sans" w:cs="Open Sans"/>
          <w:sz w:val="22"/>
          <w:szCs w:val="22"/>
        </w:rPr>
        <w:t xml:space="preserve"> a remote sensing technology that can measure properties of a target using light. </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bCs/>
          <w:sz w:val="22"/>
          <w:szCs w:val="22"/>
        </w:rPr>
        <w:t>MAXIMUM EXTENT PRACTICABLE -</w:t>
      </w:r>
      <w:r w:rsidRPr="002E5F49">
        <w:rPr>
          <w:rFonts w:ascii="Open Sans" w:hAnsi="Open Sans" w:cs="Open Sans"/>
          <w:sz w:val="22"/>
          <w:szCs w:val="22"/>
        </w:rPr>
        <w:t xml:space="preserve"> According to EPA, available and capable of being done after taking into consideration cost, existing technology and logistics in light of overall project purpose.</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NPDES - </w:t>
      </w:r>
      <w:r w:rsidRPr="002E5F49">
        <w:rPr>
          <w:rFonts w:ascii="Open Sans" w:hAnsi="Open Sans" w:cs="Open Sans"/>
          <w:sz w:val="22"/>
          <w:szCs w:val="22"/>
        </w:rPr>
        <w:t>National Pollution Discharge Elimination System</w:t>
      </w:r>
    </w:p>
    <w:p w:rsidR="00966AF1" w:rsidRPr="002E5F49" w:rsidRDefault="00966AF1"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NRCS – </w:t>
      </w:r>
      <w:r w:rsidRPr="002E5F49">
        <w:rPr>
          <w:rFonts w:ascii="Open Sans" w:hAnsi="Open Sans" w:cs="Open Sans"/>
          <w:sz w:val="22"/>
          <w:szCs w:val="22"/>
        </w:rPr>
        <w:t>Natural Resources Conservation Service, a federal agency that</w:t>
      </w:r>
      <w:r w:rsidR="00A95957">
        <w:rPr>
          <w:rFonts w:ascii="Open Sans" w:hAnsi="Open Sans" w:cs="Open Sans"/>
          <w:sz w:val="22"/>
          <w:szCs w:val="22"/>
        </w:rPr>
        <w:t xml:space="preserve"> administers Farm Bill programs one of which is the Wetland Reserve Program</w:t>
      </w:r>
      <w:r w:rsidR="00E56D2E">
        <w:rPr>
          <w:rFonts w:ascii="Open Sans" w:hAnsi="Open Sans" w:cs="Open Sans"/>
          <w:sz w:val="22"/>
          <w:szCs w:val="22"/>
        </w:rPr>
        <w:t>.</w:t>
      </w:r>
      <w:r w:rsidR="00A95957">
        <w:rPr>
          <w:rFonts w:ascii="Open Sans" w:hAnsi="Open Sans" w:cs="Open Sans"/>
          <w:sz w:val="22"/>
          <w:szCs w:val="22"/>
        </w:rPr>
        <w:t xml:space="preserve"> WRP</w:t>
      </w:r>
      <w:r w:rsidRPr="002E5F49">
        <w:rPr>
          <w:rFonts w:ascii="Open Sans" w:hAnsi="Open Sans" w:cs="Open Sans"/>
          <w:sz w:val="22"/>
          <w:szCs w:val="22"/>
        </w:rPr>
        <w:t xml:space="preserve"> works with landowners on private lands to conserve natural resources</w:t>
      </w:r>
    </w:p>
    <w:p w:rsidR="00993A53" w:rsidRPr="002E5F49" w:rsidRDefault="00993A53" w:rsidP="00993A53">
      <w:pPr>
        <w:pStyle w:val="BodyText"/>
        <w:contextualSpacing/>
        <w:rPr>
          <w:rFonts w:ascii="Open Sans" w:hAnsi="Open Sans" w:cs="Open Sans"/>
          <w:color w:val="FFFFFF"/>
          <w:sz w:val="22"/>
          <w:szCs w:val="22"/>
        </w:rPr>
      </w:pPr>
      <w:r w:rsidRPr="002E5F49">
        <w:rPr>
          <w:rFonts w:ascii="Open Sans" w:hAnsi="Open Sans" w:cs="Open Sans"/>
          <w:b/>
          <w:sz w:val="22"/>
          <w:szCs w:val="22"/>
        </w:rPr>
        <w:t xml:space="preserve">NSSP - </w:t>
      </w:r>
      <w:r w:rsidRPr="002E5F49">
        <w:rPr>
          <w:rFonts w:ascii="Open Sans" w:hAnsi="Open Sans" w:cs="Open Sans"/>
          <w:sz w:val="22"/>
          <w:szCs w:val="22"/>
        </w:rPr>
        <w:t>National Shellfish Sanitation Program</w:t>
      </w:r>
    </w:p>
    <w:p w:rsidR="00993A53" w:rsidRPr="002E5F49" w:rsidRDefault="00993A53" w:rsidP="00993A53">
      <w:pPr>
        <w:pStyle w:val="BodyText"/>
        <w:contextualSpacing/>
        <w:rPr>
          <w:rFonts w:ascii="Open Sans" w:hAnsi="Open Sans" w:cs="Open Sans"/>
          <w:sz w:val="22"/>
          <w:szCs w:val="22"/>
        </w:rPr>
      </w:pPr>
      <w:proofErr w:type="gramStart"/>
      <w:r w:rsidRPr="002E5F49">
        <w:rPr>
          <w:rFonts w:ascii="Open Sans" w:hAnsi="Open Sans" w:cs="Open Sans"/>
          <w:b/>
          <w:bCs/>
          <w:sz w:val="22"/>
          <w:szCs w:val="22"/>
        </w:rPr>
        <w:t>PROHIBITED</w:t>
      </w:r>
      <w:r w:rsidRPr="002E5F49">
        <w:rPr>
          <w:rFonts w:ascii="Open Sans" w:hAnsi="Open Sans" w:cs="Open Sans"/>
          <w:b/>
          <w:sz w:val="22"/>
          <w:szCs w:val="22"/>
        </w:rPr>
        <w:t xml:space="preserve"> AREA - </w:t>
      </w:r>
      <w:r w:rsidRPr="002E5F49">
        <w:rPr>
          <w:rFonts w:ascii="Open Sans" w:hAnsi="Open Sans" w:cs="Open Sans"/>
          <w:sz w:val="22"/>
          <w:szCs w:val="22"/>
        </w:rPr>
        <w:t>An area unsuitable for the harvesting of shellfish for direct market purposes.</w:t>
      </w:r>
      <w:proofErr w:type="gramEnd"/>
    </w:p>
    <w:p w:rsidR="00993A53" w:rsidRPr="002E5F49" w:rsidRDefault="00993A53" w:rsidP="00993A53">
      <w:pPr>
        <w:pStyle w:val="BodyText"/>
        <w:contextualSpacing/>
        <w:rPr>
          <w:rFonts w:ascii="Open Sans" w:hAnsi="Open Sans" w:cs="Open Sans"/>
          <w:bCs/>
          <w:sz w:val="22"/>
          <w:szCs w:val="22"/>
        </w:rPr>
      </w:pPr>
      <w:r w:rsidRPr="002E5F49">
        <w:rPr>
          <w:rFonts w:ascii="Open Sans" w:hAnsi="Open Sans" w:cs="Open Sans"/>
          <w:b/>
          <w:sz w:val="22"/>
          <w:szCs w:val="22"/>
        </w:rPr>
        <w:t>SA -</w:t>
      </w:r>
      <w:r w:rsidRPr="002E5F49">
        <w:rPr>
          <w:rFonts w:ascii="Open Sans" w:hAnsi="Open Sans" w:cs="Open Sans"/>
          <w:bCs/>
          <w:sz w:val="22"/>
          <w:szCs w:val="22"/>
        </w:rPr>
        <w:t xml:space="preserve"> Saltwater classified by the EMC for shellfish harvesting. </w:t>
      </w:r>
      <w:r w:rsidRPr="002E5F49">
        <w:rPr>
          <w:rFonts w:ascii="Open Sans" w:hAnsi="Open Sans" w:cs="Open Sans"/>
          <w:sz w:val="22"/>
          <w:szCs w:val="22"/>
        </w:rPr>
        <w:t xml:space="preserve"> These are waters that should support aquatic life, both primary and secondary recreation (activities with frequent or prolonged skin contact), and </w:t>
      </w:r>
      <w:proofErr w:type="spellStart"/>
      <w:r w:rsidRPr="002E5F49">
        <w:rPr>
          <w:rFonts w:ascii="Open Sans" w:hAnsi="Open Sans" w:cs="Open Sans"/>
          <w:sz w:val="22"/>
          <w:szCs w:val="22"/>
        </w:rPr>
        <w:t>shellfishing</w:t>
      </w:r>
      <w:proofErr w:type="spellEnd"/>
      <w:r w:rsidRPr="002E5F49">
        <w:rPr>
          <w:rFonts w:ascii="Open Sans" w:hAnsi="Open Sans" w:cs="Open Sans"/>
          <w:sz w:val="22"/>
          <w:szCs w:val="22"/>
        </w:rPr>
        <w:t xml:space="preserve"> for market purposes.</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bCs/>
          <w:sz w:val="22"/>
          <w:szCs w:val="22"/>
        </w:rPr>
        <w:t>SB</w:t>
      </w:r>
      <w:r w:rsidRPr="002E5F49">
        <w:rPr>
          <w:rFonts w:ascii="Open Sans" w:hAnsi="Open Sans" w:cs="Open Sans"/>
          <w:b/>
          <w:sz w:val="22"/>
          <w:szCs w:val="22"/>
        </w:rPr>
        <w:t xml:space="preserve"> - </w:t>
      </w:r>
      <w:r w:rsidRPr="002E5F49">
        <w:rPr>
          <w:rFonts w:ascii="Open Sans" w:hAnsi="Open Sans" w:cs="Open Sans"/>
          <w:sz w:val="22"/>
          <w:szCs w:val="22"/>
        </w:rPr>
        <w:t>Saltwater classified by the EMC for swimming.</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bCs/>
          <w:sz w:val="22"/>
          <w:szCs w:val="22"/>
        </w:rPr>
        <w:t>SC</w:t>
      </w:r>
      <w:r w:rsidRPr="002E5F49">
        <w:rPr>
          <w:rFonts w:ascii="Open Sans" w:hAnsi="Open Sans" w:cs="Open Sans"/>
          <w:b/>
          <w:sz w:val="22"/>
          <w:szCs w:val="22"/>
        </w:rPr>
        <w:t xml:space="preserve"> - </w:t>
      </w:r>
      <w:r w:rsidRPr="002E5F49">
        <w:rPr>
          <w:rFonts w:ascii="Open Sans" w:hAnsi="Open Sans" w:cs="Open Sans"/>
          <w:sz w:val="22"/>
          <w:szCs w:val="22"/>
        </w:rPr>
        <w:t>Saltwater classified by the EMC for fish propagation and incidental swimming.  The waters are safe for swimming but have a higher risk of pollution and human illness than SB waters.</w:t>
      </w:r>
    </w:p>
    <w:p w:rsidR="00993A53" w:rsidRPr="002E5F49" w:rsidRDefault="00993A53" w:rsidP="00993A53">
      <w:pPr>
        <w:pStyle w:val="BodyText"/>
        <w:contextualSpacing/>
        <w:rPr>
          <w:rFonts w:ascii="Open Sans" w:hAnsi="Open Sans" w:cs="Open Sans"/>
          <w:sz w:val="22"/>
          <w:szCs w:val="22"/>
        </w:rPr>
      </w:pPr>
      <w:proofErr w:type="gramStart"/>
      <w:r w:rsidRPr="002E5F49">
        <w:rPr>
          <w:rFonts w:ascii="Open Sans" w:hAnsi="Open Sans" w:cs="Open Sans"/>
          <w:b/>
          <w:sz w:val="22"/>
          <w:szCs w:val="22"/>
        </w:rPr>
        <w:t xml:space="preserve">SS - </w:t>
      </w:r>
      <w:r w:rsidRPr="002E5F49">
        <w:rPr>
          <w:rFonts w:ascii="Open Sans" w:hAnsi="Open Sans" w:cs="Open Sans"/>
          <w:sz w:val="22"/>
          <w:szCs w:val="22"/>
        </w:rPr>
        <w:t xml:space="preserve">Shellfish Sanitation Section, </w:t>
      </w:r>
      <w:r w:rsidR="00C62F14">
        <w:rPr>
          <w:rFonts w:ascii="Open Sans" w:hAnsi="Open Sans" w:cs="Open Sans"/>
          <w:sz w:val="22"/>
          <w:szCs w:val="22"/>
        </w:rPr>
        <w:t>N.C.</w:t>
      </w:r>
      <w:r w:rsidRPr="002E5F49">
        <w:rPr>
          <w:rFonts w:ascii="Open Sans" w:hAnsi="Open Sans" w:cs="Open Sans"/>
          <w:sz w:val="22"/>
          <w:szCs w:val="22"/>
        </w:rPr>
        <w:t xml:space="preserve"> Division of Marine Fisheries, </w:t>
      </w:r>
      <w:r w:rsidR="00C62F14">
        <w:rPr>
          <w:rFonts w:ascii="Open Sans" w:hAnsi="Open Sans" w:cs="Open Sans"/>
          <w:sz w:val="22"/>
          <w:szCs w:val="22"/>
        </w:rPr>
        <w:t>N.C.</w:t>
      </w:r>
      <w:r w:rsidRPr="002E5F49">
        <w:rPr>
          <w:rFonts w:ascii="Open Sans" w:hAnsi="Open Sans" w:cs="Open Sans"/>
          <w:sz w:val="22"/>
          <w:szCs w:val="22"/>
        </w:rPr>
        <w:t xml:space="preserve"> DENR.</w:t>
      </w:r>
      <w:proofErr w:type="gramEnd"/>
      <w:r w:rsidRPr="002E5F49">
        <w:rPr>
          <w:rFonts w:ascii="Open Sans" w:hAnsi="Open Sans" w:cs="Open Sans"/>
          <w:sz w:val="22"/>
          <w:szCs w:val="22"/>
        </w:rPr>
        <w:t xml:space="preserve"> In 2011 the </w:t>
      </w:r>
      <w:r w:rsidR="00C62F14">
        <w:rPr>
          <w:rFonts w:ascii="Open Sans" w:hAnsi="Open Sans" w:cs="Open Sans"/>
          <w:sz w:val="22"/>
          <w:szCs w:val="22"/>
        </w:rPr>
        <w:t>N.C.</w:t>
      </w:r>
      <w:r w:rsidRPr="002E5F49">
        <w:rPr>
          <w:rFonts w:ascii="Open Sans" w:hAnsi="Open Sans" w:cs="Open Sans"/>
          <w:sz w:val="22"/>
          <w:szCs w:val="22"/>
        </w:rPr>
        <w:t xml:space="preserve"> General Assembly transferred the shellfish and recreational water quality functions of this agency from the </w:t>
      </w:r>
      <w:r w:rsidR="00C62F14">
        <w:rPr>
          <w:rFonts w:ascii="Open Sans" w:hAnsi="Open Sans" w:cs="Open Sans"/>
          <w:sz w:val="22"/>
          <w:szCs w:val="22"/>
        </w:rPr>
        <w:t>N.C.</w:t>
      </w:r>
      <w:r w:rsidRPr="002E5F49">
        <w:rPr>
          <w:rFonts w:ascii="Open Sans" w:hAnsi="Open Sans" w:cs="Open Sans"/>
          <w:sz w:val="22"/>
          <w:szCs w:val="22"/>
        </w:rPr>
        <w:t xml:space="preserve"> Division of Environmental Health to the </w:t>
      </w:r>
      <w:r w:rsidR="00C62F14">
        <w:rPr>
          <w:rFonts w:ascii="Open Sans" w:hAnsi="Open Sans" w:cs="Open Sans"/>
          <w:sz w:val="22"/>
          <w:szCs w:val="22"/>
        </w:rPr>
        <w:t>N.C.</w:t>
      </w:r>
      <w:r w:rsidRPr="002E5F49">
        <w:rPr>
          <w:rFonts w:ascii="Open Sans" w:hAnsi="Open Sans" w:cs="Open Sans"/>
          <w:sz w:val="22"/>
          <w:szCs w:val="22"/>
        </w:rPr>
        <w:t xml:space="preserve"> Division of Marine Fisheries.</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bCs/>
          <w:sz w:val="22"/>
          <w:szCs w:val="22"/>
        </w:rPr>
        <w:t>TOTAL MAXIMUM DAILY LOAD -</w:t>
      </w:r>
      <w:r w:rsidRPr="002E5F49">
        <w:rPr>
          <w:rFonts w:ascii="Open Sans" w:hAnsi="Open Sans" w:cs="Open Sans"/>
          <w:sz w:val="22"/>
          <w:szCs w:val="22"/>
        </w:rPr>
        <w:t xml:space="preserve"> Section 303(d) of the Clean Water Act establishes the Total Maximum Daily Load (TMDL) program, a water quality-based approach to regulating waters </w:t>
      </w:r>
      <w:r w:rsidRPr="002E5F49">
        <w:rPr>
          <w:rFonts w:ascii="Open Sans" w:hAnsi="Open Sans" w:cs="Open Sans"/>
          <w:sz w:val="22"/>
          <w:szCs w:val="22"/>
        </w:rPr>
        <w:lastRenderedPageBreak/>
        <w:t xml:space="preserve">that fail to meet water quality standards despite the use of pollution control requirements.  A TMDL is a calculation of the maximum quantity of a given pollutant that may be added to a </w:t>
      </w:r>
      <w:r w:rsidR="00A91B2F" w:rsidRPr="002E5F49">
        <w:rPr>
          <w:rFonts w:ascii="Open Sans" w:hAnsi="Open Sans" w:cs="Open Sans"/>
          <w:sz w:val="22"/>
          <w:szCs w:val="22"/>
        </w:rPr>
        <w:t>water body</w:t>
      </w:r>
      <w:r w:rsidRPr="002E5F49">
        <w:rPr>
          <w:rFonts w:ascii="Open Sans" w:hAnsi="Open Sans" w:cs="Open Sans"/>
          <w:sz w:val="22"/>
          <w:szCs w:val="22"/>
        </w:rPr>
        <w:t xml:space="preserve"> from all sources without exceeding the applicable water quality standard for that pollutant.  States must establish TMDLs for all pollutants that prevent waters from attaining water quality goals.  The TMDL helps regulators devise the limitation necessary to meet water quality standards by identifying and quantifying the individual sources contributing to a particular water quality problem.</w:t>
      </w:r>
    </w:p>
    <w:p w:rsidR="00993A53" w:rsidRPr="002E5F49" w:rsidRDefault="00993A53" w:rsidP="00993A53">
      <w:pPr>
        <w:pStyle w:val="BodyText"/>
        <w:contextualSpacing/>
        <w:rPr>
          <w:rFonts w:ascii="Open Sans" w:hAnsi="Open Sans" w:cs="Open Sans"/>
          <w:b/>
          <w:sz w:val="22"/>
          <w:szCs w:val="22"/>
        </w:rPr>
      </w:pPr>
      <w:r w:rsidRPr="002E5F49">
        <w:rPr>
          <w:rFonts w:ascii="Open Sans" w:hAnsi="Open Sans" w:cs="Open Sans"/>
          <w:b/>
          <w:sz w:val="22"/>
          <w:szCs w:val="22"/>
        </w:rPr>
        <w:t xml:space="preserve">STORMWATER - </w:t>
      </w:r>
      <w:r w:rsidRPr="002E5F49">
        <w:rPr>
          <w:rFonts w:ascii="Open Sans" w:hAnsi="Open Sans" w:cs="Open Sans"/>
          <w:sz w:val="22"/>
          <w:szCs w:val="22"/>
        </w:rPr>
        <w:t>Water from rain that flows over the land surface, picking up pollutants that are on the ground.</w:t>
      </w:r>
    </w:p>
    <w:p w:rsidR="00993A53" w:rsidRPr="002E5F49" w:rsidRDefault="00993A53" w:rsidP="00993A53">
      <w:pPr>
        <w:pStyle w:val="BodyText"/>
        <w:contextualSpacing/>
        <w:rPr>
          <w:rFonts w:ascii="Open Sans" w:hAnsi="Open Sans" w:cs="Open Sans"/>
          <w:bCs/>
          <w:sz w:val="22"/>
          <w:szCs w:val="22"/>
        </w:rPr>
      </w:pPr>
      <w:r w:rsidRPr="002E5F49">
        <w:rPr>
          <w:rFonts w:ascii="Open Sans" w:hAnsi="Open Sans" w:cs="Open Sans"/>
          <w:b/>
          <w:sz w:val="22"/>
          <w:szCs w:val="22"/>
        </w:rPr>
        <w:t xml:space="preserve">303(d) LIST - </w:t>
      </w:r>
      <w:r w:rsidRPr="002E5F49">
        <w:rPr>
          <w:rFonts w:ascii="Open Sans" w:hAnsi="Open Sans" w:cs="Open Sans"/>
          <w:sz w:val="22"/>
          <w:szCs w:val="22"/>
        </w:rPr>
        <w:t xml:space="preserve">Under section 303(d) of the Clean Water Act, states, territories, and authorized tribes are required to develop lists of impaired waters. These are waters that are too polluted or otherwise degraded to meet the water quality standards set by states, territories, or authorized tribes. The law requires that these jurisdictions establish priority rankings for waters on the lists and develop TMDLs for these waters. A Total Maximum Daily Load, or TMDL, is a calculation of the maximum amount of a pollutant that a </w:t>
      </w:r>
      <w:r w:rsidR="00F512AE" w:rsidRPr="002E5F49">
        <w:rPr>
          <w:rFonts w:ascii="Open Sans" w:hAnsi="Open Sans" w:cs="Open Sans"/>
          <w:sz w:val="22"/>
          <w:szCs w:val="22"/>
        </w:rPr>
        <w:t>water body</w:t>
      </w:r>
      <w:r w:rsidRPr="002E5F49">
        <w:rPr>
          <w:rFonts w:ascii="Open Sans" w:hAnsi="Open Sans" w:cs="Open Sans"/>
          <w:sz w:val="22"/>
          <w:szCs w:val="22"/>
        </w:rPr>
        <w:t xml:space="preserve"> can receive and still safely meet water quality standards.  Category 5 impaired waters require the development of a TMDL.</w:t>
      </w:r>
    </w:p>
    <w:p w:rsidR="00993A53" w:rsidRPr="002E5F49" w:rsidRDefault="00993A53"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WATERSHED - </w:t>
      </w:r>
      <w:r w:rsidRPr="002E5F49">
        <w:rPr>
          <w:rFonts w:ascii="Open Sans" w:hAnsi="Open Sans" w:cs="Open Sans"/>
          <w:sz w:val="22"/>
          <w:szCs w:val="22"/>
        </w:rPr>
        <w:t>The topographic boundary within which water drains into a particular river, stream, wetland, or body of water.</w:t>
      </w:r>
    </w:p>
    <w:p w:rsidR="00346997" w:rsidRPr="002E5F49" w:rsidRDefault="00346997" w:rsidP="00993A53">
      <w:pPr>
        <w:pStyle w:val="BodyText"/>
        <w:contextualSpacing/>
        <w:rPr>
          <w:rFonts w:ascii="Open Sans" w:hAnsi="Open Sans" w:cs="Open Sans"/>
          <w:sz w:val="22"/>
          <w:szCs w:val="22"/>
        </w:rPr>
      </w:pPr>
      <w:r w:rsidRPr="002E5F49">
        <w:rPr>
          <w:rFonts w:ascii="Open Sans" w:hAnsi="Open Sans" w:cs="Open Sans"/>
          <w:b/>
          <w:sz w:val="22"/>
          <w:szCs w:val="22"/>
        </w:rPr>
        <w:t xml:space="preserve">WREP – </w:t>
      </w:r>
      <w:r w:rsidRPr="002E5F49">
        <w:rPr>
          <w:rFonts w:ascii="Open Sans" w:hAnsi="Open Sans" w:cs="Open Sans"/>
          <w:sz w:val="22"/>
          <w:szCs w:val="22"/>
        </w:rPr>
        <w:t>(Wetland Reserve Enhancement Program) a voluntary program through the NRCS to protect, restore, enhance, and manage high priority wetlands and wildlife habitat. WREP funds can only be used on projects that meet WRP program requirements</w:t>
      </w:r>
    </w:p>
    <w:p w:rsidR="007D1952" w:rsidRPr="002E5F49" w:rsidRDefault="00A77A4B" w:rsidP="00993A53">
      <w:pPr>
        <w:pStyle w:val="BodyText"/>
        <w:contextualSpacing/>
        <w:rPr>
          <w:rFonts w:ascii="Open Sans" w:hAnsi="Open Sans" w:cs="Open Sans"/>
          <w:sz w:val="22"/>
          <w:szCs w:val="22"/>
        </w:rPr>
      </w:pPr>
      <w:r w:rsidRPr="002E5F49">
        <w:rPr>
          <w:rFonts w:ascii="Open Sans" w:hAnsi="Open Sans" w:cs="Open Sans"/>
          <w:b/>
          <w:sz w:val="22"/>
          <w:szCs w:val="22"/>
        </w:rPr>
        <w:t>WRP</w:t>
      </w:r>
      <w:r w:rsidR="00346997" w:rsidRPr="002E5F49">
        <w:rPr>
          <w:rFonts w:ascii="Open Sans" w:hAnsi="Open Sans" w:cs="Open Sans"/>
          <w:b/>
          <w:sz w:val="22"/>
          <w:szCs w:val="22"/>
        </w:rPr>
        <w:t xml:space="preserve"> - </w:t>
      </w:r>
      <w:r w:rsidR="00966AF1" w:rsidRPr="002E5F49">
        <w:rPr>
          <w:rFonts w:ascii="Open Sans" w:hAnsi="Open Sans" w:cs="Open Sans"/>
          <w:sz w:val="22"/>
          <w:szCs w:val="22"/>
        </w:rPr>
        <w:t>(</w:t>
      </w:r>
      <w:r w:rsidRPr="002E5F49">
        <w:rPr>
          <w:rFonts w:ascii="Open Sans" w:hAnsi="Open Sans" w:cs="Open Sans"/>
          <w:sz w:val="22"/>
          <w:szCs w:val="22"/>
        </w:rPr>
        <w:t>Wetland</w:t>
      </w:r>
      <w:r w:rsidR="00966AF1" w:rsidRPr="002E5F49">
        <w:rPr>
          <w:rFonts w:ascii="Open Sans" w:hAnsi="Open Sans" w:cs="Open Sans"/>
          <w:sz w:val="22"/>
          <w:szCs w:val="22"/>
        </w:rPr>
        <w:t>s</w:t>
      </w:r>
      <w:r w:rsidRPr="002E5F49">
        <w:rPr>
          <w:rFonts w:ascii="Open Sans" w:hAnsi="Open Sans" w:cs="Open Sans"/>
          <w:sz w:val="22"/>
          <w:szCs w:val="22"/>
        </w:rPr>
        <w:t xml:space="preserve"> Reserve Program</w:t>
      </w:r>
      <w:r w:rsidR="00966AF1" w:rsidRPr="002E5F49">
        <w:rPr>
          <w:rFonts w:ascii="Open Sans" w:hAnsi="Open Sans" w:cs="Open Sans"/>
          <w:sz w:val="22"/>
          <w:szCs w:val="22"/>
        </w:rPr>
        <w:t>) a voluntary program through the NRCS to preserve and protect wetlands on private property. An incentive program, landowners are compensated financially to restore previously drained farmland into wetlands habitat.</w:t>
      </w:r>
    </w:p>
    <w:p w:rsidR="007D1952" w:rsidRPr="002E5F49" w:rsidRDefault="007D1952" w:rsidP="00993A53">
      <w:pPr>
        <w:pStyle w:val="BodyText"/>
        <w:contextualSpacing/>
        <w:rPr>
          <w:rFonts w:ascii="Open Sans" w:hAnsi="Open Sans" w:cs="Open Sans"/>
          <w:noProof/>
          <w:sz w:val="22"/>
          <w:szCs w:val="22"/>
        </w:rPr>
      </w:pPr>
    </w:p>
    <w:p w:rsidR="007450F7" w:rsidRPr="002E5F49" w:rsidRDefault="007450F7" w:rsidP="00993A53">
      <w:pPr>
        <w:pStyle w:val="BodyText"/>
        <w:contextualSpacing/>
        <w:rPr>
          <w:rFonts w:ascii="Open Sans" w:hAnsi="Open Sans" w:cs="Open Sans"/>
          <w:noProof/>
          <w:sz w:val="22"/>
          <w:szCs w:val="22"/>
        </w:rPr>
      </w:pPr>
    </w:p>
    <w:p w:rsidR="00965561" w:rsidRPr="002E5F49" w:rsidRDefault="00965561" w:rsidP="00993A53">
      <w:pPr>
        <w:pStyle w:val="BodyText"/>
        <w:contextualSpacing/>
        <w:rPr>
          <w:rFonts w:ascii="Open Sans" w:hAnsi="Open Sans" w:cs="Open Sans"/>
          <w:noProof/>
          <w:sz w:val="22"/>
          <w:szCs w:val="22"/>
        </w:rPr>
      </w:pPr>
    </w:p>
    <w:p w:rsidR="00965561" w:rsidRPr="002E5F49" w:rsidRDefault="00965561" w:rsidP="00993A53">
      <w:pPr>
        <w:pStyle w:val="BodyText"/>
        <w:contextualSpacing/>
        <w:rPr>
          <w:rFonts w:ascii="Open Sans" w:hAnsi="Open Sans" w:cs="Open Sans"/>
          <w:noProof/>
          <w:sz w:val="22"/>
          <w:szCs w:val="22"/>
        </w:rPr>
      </w:pPr>
    </w:p>
    <w:p w:rsidR="007D1952" w:rsidRDefault="00965561" w:rsidP="00965561">
      <w:pPr>
        <w:pStyle w:val="BodyText"/>
        <w:tabs>
          <w:tab w:val="left" w:pos="1935"/>
        </w:tabs>
        <w:contextualSpacing/>
        <w:rPr>
          <w:rFonts w:ascii="Open Sans" w:hAnsi="Open Sans" w:cs="Open Sans"/>
          <w:noProof/>
          <w:sz w:val="22"/>
          <w:szCs w:val="22"/>
        </w:rPr>
      </w:pPr>
      <w:r w:rsidRPr="002E5F49">
        <w:rPr>
          <w:rFonts w:ascii="Open Sans" w:hAnsi="Open Sans" w:cs="Open Sans"/>
          <w:noProof/>
          <w:sz w:val="22"/>
          <w:szCs w:val="22"/>
        </w:rPr>
        <w:tab/>
      </w: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763874" w:rsidRDefault="00763874" w:rsidP="00965561">
      <w:pPr>
        <w:pStyle w:val="BodyText"/>
        <w:tabs>
          <w:tab w:val="left" w:pos="1935"/>
        </w:tabs>
        <w:contextualSpacing/>
        <w:rPr>
          <w:rFonts w:ascii="Open Sans" w:hAnsi="Open Sans" w:cs="Open Sans"/>
          <w:noProof/>
          <w:sz w:val="22"/>
          <w:szCs w:val="22"/>
        </w:rPr>
      </w:pPr>
    </w:p>
    <w:p w:rsidR="00993A53" w:rsidRPr="002E5F49" w:rsidRDefault="00993A53" w:rsidP="000308E9">
      <w:pPr>
        <w:pStyle w:val="BodyText"/>
        <w:contextualSpacing/>
        <w:rPr>
          <w:rFonts w:ascii="Open Sans" w:hAnsi="Open Sans" w:cs="Open Sans"/>
          <w:b/>
          <w:bCs/>
          <w:sz w:val="20"/>
          <w:szCs w:val="22"/>
        </w:rPr>
        <w:sectPr w:rsidR="00993A53" w:rsidRPr="002E5F49" w:rsidSect="00C24406">
          <w:footerReference w:type="first" r:id="rId13"/>
          <w:pgSz w:w="12240" w:h="15840"/>
          <w:pgMar w:top="1440" w:right="1440" w:bottom="1440" w:left="1440" w:header="648" w:footer="720" w:gutter="0"/>
          <w:pgNumType w:fmt="lowerRoman" w:start="1"/>
          <w:cols w:space="720"/>
          <w:docGrid w:linePitch="326"/>
        </w:sectPr>
      </w:pPr>
    </w:p>
    <w:p w:rsidR="00966AF1" w:rsidRPr="002E5F49" w:rsidRDefault="00993A53" w:rsidP="00F512AE">
      <w:pPr>
        <w:pStyle w:val="Heading2"/>
        <w:rPr>
          <w:rFonts w:cs="Open Sans"/>
          <w:szCs w:val="22"/>
        </w:rPr>
      </w:pPr>
      <w:bookmarkStart w:id="28" w:name="_Toc171760785"/>
      <w:bookmarkStart w:id="29" w:name="_Toc173992548"/>
      <w:bookmarkStart w:id="30" w:name="_Toc174069682"/>
      <w:bookmarkStart w:id="31" w:name="_Toc335313472"/>
      <w:bookmarkStart w:id="32" w:name="_Toc339963360"/>
      <w:bookmarkStart w:id="33" w:name="_Toc344987872"/>
      <w:r w:rsidRPr="002E5F49">
        <w:rPr>
          <w:rFonts w:cs="Open Sans"/>
          <w:szCs w:val="22"/>
        </w:rPr>
        <w:lastRenderedPageBreak/>
        <w:t>EXECUTIVE SUMMARY</w:t>
      </w:r>
      <w:bookmarkEnd w:id="28"/>
      <w:bookmarkEnd w:id="29"/>
      <w:bookmarkEnd w:id="30"/>
      <w:bookmarkEnd w:id="31"/>
      <w:bookmarkEnd w:id="32"/>
      <w:bookmarkEnd w:id="33"/>
    </w:p>
    <w:p w:rsidR="0060439D" w:rsidRDefault="00D94D26" w:rsidP="00993A53">
      <w:pPr>
        <w:pStyle w:val="BodyText"/>
        <w:rPr>
          <w:rFonts w:ascii="Open Sans" w:hAnsi="Open Sans" w:cs="Open Sans"/>
          <w:sz w:val="22"/>
          <w:szCs w:val="22"/>
        </w:rPr>
      </w:pPr>
      <w:r>
        <w:rPr>
          <w:rFonts w:ascii="Open Sans" w:hAnsi="Open Sans" w:cs="Open Sans"/>
          <w:sz w:val="22"/>
          <w:szCs w:val="22"/>
        </w:rPr>
        <w:t xml:space="preserve">In </w:t>
      </w:r>
      <w:r w:rsidR="0060439D">
        <w:rPr>
          <w:rFonts w:ascii="Open Sans" w:hAnsi="Open Sans" w:cs="Open Sans"/>
          <w:sz w:val="22"/>
          <w:szCs w:val="22"/>
        </w:rPr>
        <w:t xml:space="preserve">northern </w:t>
      </w:r>
      <w:r>
        <w:rPr>
          <w:rFonts w:ascii="Open Sans" w:hAnsi="Open Sans" w:cs="Open Sans"/>
          <w:sz w:val="22"/>
          <w:szCs w:val="22"/>
        </w:rPr>
        <w:t xml:space="preserve">Hyde County, the waters of Otter Creek, Berry’s Bay, and a portion of the Pamlico Sound are </w:t>
      </w:r>
      <w:r w:rsidR="00993A53" w:rsidRPr="002E5F49">
        <w:rPr>
          <w:rFonts w:ascii="Open Sans" w:hAnsi="Open Sans" w:cs="Open Sans"/>
          <w:sz w:val="22"/>
          <w:szCs w:val="22"/>
        </w:rPr>
        <w:t>listed as “impaired” by the U</w:t>
      </w:r>
      <w:r w:rsidR="00102859">
        <w:rPr>
          <w:rFonts w:ascii="Open Sans" w:hAnsi="Open Sans" w:cs="Open Sans"/>
          <w:sz w:val="22"/>
          <w:szCs w:val="22"/>
        </w:rPr>
        <w:t>.</w:t>
      </w:r>
      <w:r w:rsidR="00993A53" w:rsidRPr="002E5F49">
        <w:rPr>
          <w:rFonts w:ascii="Open Sans" w:hAnsi="Open Sans" w:cs="Open Sans"/>
          <w:sz w:val="22"/>
          <w:szCs w:val="22"/>
        </w:rPr>
        <w:t>S</w:t>
      </w:r>
      <w:r w:rsidR="00102859">
        <w:rPr>
          <w:rFonts w:ascii="Open Sans" w:hAnsi="Open Sans" w:cs="Open Sans"/>
          <w:sz w:val="22"/>
          <w:szCs w:val="22"/>
        </w:rPr>
        <w:t>.</w:t>
      </w:r>
      <w:r w:rsidR="00993A53" w:rsidRPr="002E5F49">
        <w:rPr>
          <w:rFonts w:ascii="Open Sans" w:hAnsi="Open Sans" w:cs="Open Sans"/>
          <w:sz w:val="22"/>
          <w:szCs w:val="22"/>
        </w:rPr>
        <w:t xml:space="preserve"> Environmental Protection Agency (EPA)</w:t>
      </w:r>
      <w:r w:rsidR="00DF2F6E">
        <w:rPr>
          <w:rFonts w:ascii="Open Sans" w:hAnsi="Open Sans" w:cs="Open Sans"/>
          <w:sz w:val="22"/>
          <w:szCs w:val="22"/>
        </w:rPr>
        <w:t>.</w:t>
      </w:r>
      <w:r>
        <w:rPr>
          <w:rFonts w:ascii="Open Sans" w:hAnsi="Open Sans" w:cs="Open Sans"/>
          <w:sz w:val="22"/>
          <w:szCs w:val="22"/>
        </w:rPr>
        <w:t xml:space="preserve"> </w:t>
      </w:r>
    </w:p>
    <w:p w:rsidR="003C797B" w:rsidRDefault="0060439D" w:rsidP="00993A53">
      <w:pPr>
        <w:pStyle w:val="BodyText"/>
        <w:rPr>
          <w:rFonts w:ascii="Open Sans" w:hAnsi="Open Sans" w:cs="Open Sans"/>
          <w:sz w:val="22"/>
          <w:szCs w:val="22"/>
        </w:rPr>
      </w:pPr>
      <w:r>
        <w:rPr>
          <w:rFonts w:ascii="Open Sans" w:hAnsi="Open Sans" w:cs="Open Sans"/>
          <w:sz w:val="22"/>
          <w:szCs w:val="22"/>
        </w:rPr>
        <w:t>These waters are adjacent to</w:t>
      </w:r>
      <w:r w:rsidR="00FA791D">
        <w:rPr>
          <w:rFonts w:ascii="Open Sans" w:hAnsi="Open Sans" w:cs="Open Sans"/>
          <w:sz w:val="22"/>
          <w:szCs w:val="22"/>
        </w:rPr>
        <w:t xml:space="preserve"> land</w:t>
      </w:r>
      <w:r w:rsidR="00A65900">
        <w:rPr>
          <w:rFonts w:ascii="Open Sans" w:hAnsi="Open Sans" w:cs="Open Sans"/>
          <w:sz w:val="22"/>
          <w:szCs w:val="22"/>
        </w:rPr>
        <w:t xml:space="preserve"> managed by the Wildlife Resources Commission</w:t>
      </w:r>
      <w:r w:rsidR="00366AA6">
        <w:rPr>
          <w:rFonts w:ascii="Open Sans" w:hAnsi="Open Sans" w:cs="Open Sans"/>
          <w:sz w:val="22"/>
          <w:szCs w:val="22"/>
        </w:rPr>
        <w:t xml:space="preserve"> which </w:t>
      </w:r>
      <w:r w:rsidR="00672DA4">
        <w:rPr>
          <w:rFonts w:ascii="Open Sans" w:hAnsi="Open Sans" w:cs="Open Sans"/>
          <w:sz w:val="22"/>
          <w:szCs w:val="22"/>
        </w:rPr>
        <w:t>is</w:t>
      </w:r>
      <w:r w:rsidR="00366AA6">
        <w:rPr>
          <w:rFonts w:ascii="Open Sans" w:hAnsi="Open Sans" w:cs="Open Sans"/>
          <w:sz w:val="22"/>
          <w:szCs w:val="22"/>
        </w:rPr>
        <w:t xml:space="preserve"> a </w:t>
      </w:r>
      <w:r w:rsidR="00A65900">
        <w:rPr>
          <w:rFonts w:ascii="Open Sans" w:hAnsi="Open Sans" w:cs="Open Sans"/>
          <w:sz w:val="22"/>
          <w:szCs w:val="22"/>
        </w:rPr>
        <w:t>part of the Gull Rock Game Lands Long Shoal Tract</w:t>
      </w:r>
      <w:r w:rsidR="00366AA6">
        <w:rPr>
          <w:rFonts w:ascii="Open Sans" w:hAnsi="Open Sans" w:cs="Open Sans"/>
          <w:sz w:val="22"/>
          <w:szCs w:val="22"/>
        </w:rPr>
        <w:t>.</w:t>
      </w:r>
      <w:r w:rsidR="00A65900">
        <w:rPr>
          <w:rFonts w:ascii="Open Sans" w:hAnsi="Open Sans" w:cs="Open Sans"/>
          <w:sz w:val="22"/>
          <w:szCs w:val="22"/>
        </w:rPr>
        <w:t xml:space="preserve"> </w:t>
      </w:r>
      <w:r w:rsidR="00366AA6">
        <w:rPr>
          <w:rFonts w:ascii="Open Sans" w:hAnsi="Open Sans" w:cs="Open Sans"/>
          <w:sz w:val="22"/>
          <w:szCs w:val="22"/>
        </w:rPr>
        <w:t xml:space="preserve"> The </w:t>
      </w:r>
      <w:proofErr w:type="spellStart"/>
      <w:r>
        <w:rPr>
          <w:rFonts w:ascii="Open Sans" w:hAnsi="Open Sans" w:cs="Open Sans"/>
          <w:sz w:val="22"/>
          <w:szCs w:val="22"/>
        </w:rPr>
        <w:t>Mattamuskeet</w:t>
      </w:r>
      <w:proofErr w:type="spellEnd"/>
      <w:r>
        <w:rPr>
          <w:rFonts w:ascii="Open Sans" w:hAnsi="Open Sans" w:cs="Open Sans"/>
          <w:sz w:val="22"/>
          <w:szCs w:val="22"/>
        </w:rPr>
        <w:t xml:space="preserve"> Drainage Association</w:t>
      </w:r>
      <w:r w:rsidR="00366AA6">
        <w:rPr>
          <w:rFonts w:ascii="Open Sans" w:hAnsi="Open Sans" w:cs="Open Sans"/>
          <w:sz w:val="22"/>
          <w:szCs w:val="22"/>
        </w:rPr>
        <w:t>,</w:t>
      </w:r>
      <w:r w:rsidR="00672DA4">
        <w:rPr>
          <w:rFonts w:ascii="Open Sans" w:hAnsi="Open Sans" w:cs="Open Sans"/>
          <w:sz w:val="22"/>
          <w:szCs w:val="22"/>
        </w:rPr>
        <w:t xml:space="preserve"> a non-profit private association, operates a 42,500 acre land drainage operation west of the WRC land.  The discharge of the drainage operations partially flow toward the Pamlico Sound and it is generally believed this discharge has contributed to the impairment of the described areas of the Pamlico Sound</w:t>
      </w:r>
      <w:r>
        <w:rPr>
          <w:rFonts w:ascii="Open Sans" w:hAnsi="Open Sans" w:cs="Open Sans"/>
          <w:sz w:val="22"/>
          <w:szCs w:val="22"/>
        </w:rPr>
        <w:t xml:space="preserve">. </w:t>
      </w:r>
      <w:r w:rsidR="00993A53" w:rsidRPr="002E5F49">
        <w:rPr>
          <w:rFonts w:ascii="Open Sans" w:hAnsi="Open Sans" w:cs="Open Sans"/>
          <w:sz w:val="22"/>
          <w:szCs w:val="22"/>
        </w:rPr>
        <w:t>With support from the N</w:t>
      </w:r>
      <w:r w:rsidR="00102859">
        <w:rPr>
          <w:rFonts w:ascii="Open Sans" w:hAnsi="Open Sans" w:cs="Open Sans"/>
          <w:sz w:val="22"/>
          <w:szCs w:val="22"/>
        </w:rPr>
        <w:t>.</w:t>
      </w:r>
      <w:r w:rsidR="00993A53" w:rsidRPr="002E5F49">
        <w:rPr>
          <w:rFonts w:ascii="Open Sans" w:hAnsi="Open Sans" w:cs="Open Sans"/>
          <w:sz w:val="22"/>
          <w:szCs w:val="22"/>
        </w:rPr>
        <w:t>C</w:t>
      </w:r>
      <w:r w:rsidR="00102859">
        <w:rPr>
          <w:rFonts w:ascii="Open Sans" w:hAnsi="Open Sans" w:cs="Open Sans"/>
          <w:sz w:val="22"/>
          <w:szCs w:val="22"/>
        </w:rPr>
        <w:t>.</w:t>
      </w:r>
      <w:r w:rsidR="00993A53" w:rsidRPr="002E5F49">
        <w:rPr>
          <w:rFonts w:ascii="Open Sans" w:hAnsi="Open Sans" w:cs="Open Sans"/>
          <w:sz w:val="22"/>
          <w:szCs w:val="22"/>
        </w:rPr>
        <w:t xml:space="preserve"> Division of Water Quality (DWQ), the </w:t>
      </w:r>
      <w:proofErr w:type="spellStart"/>
      <w:r w:rsidR="006671D1" w:rsidRPr="002E5F49">
        <w:rPr>
          <w:rFonts w:ascii="Open Sans" w:hAnsi="Open Sans" w:cs="Open Sans"/>
          <w:sz w:val="22"/>
          <w:szCs w:val="22"/>
        </w:rPr>
        <w:t>Mattamuskeet</w:t>
      </w:r>
      <w:proofErr w:type="spellEnd"/>
      <w:r w:rsidR="006671D1" w:rsidRPr="002E5F49">
        <w:rPr>
          <w:rFonts w:ascii="Open Sans" w:hAnsi="Open Sans" w:cs="Open Sans"/>
          <w:sz w:val="22"/>
          <w:szCs w:val="22"/>
        </w:rPr>
        <w:t xml:space="preserve"> Drainage Association is</w:t>
      </w:r>
      <w:r w:rsidR="00993A53" w:rsidRPr="002E5F49">
        <w:rPr>
          <w:rFonts w:ascii="Open Sans" w:hAnsi="Open Sans" w:cs="Open Sans"/>
          <w:sz w:val="22"/>
          <w:szCs w:val="22"/>
        </w:rPr>
        <w:t xml:space="preserve"> working with the </w:t>
      </w:r>
      <w:r w:rsidR="00102859">
        <w:rPr>
          <w:rFonts w:ascii="Open Sans" w:hAnsi="Open Sans" w:cs="Open Sans"/>
          <w:sz w:val="22"/>
          <w:szCs w:val="22"/>
        </w:rPr>
        <w:t>N.C.</w:t>
      </w:r>
      <w:r w:rsidR="00993A53" w:rsidRPr="002E5F49">
        <w:rPr>
          <w:rFonts w:ascii="Open Sans" w:hAnsi="Open Sans" w:cs="Open Sans"/>
          <w:sz w:val="22"/>
          <w:szCs w:val="22"/>
        </w:rPr>
        <w:t xml:space="preserve"> </w:t>
      </w:r>
      <w:r w:rsidR="003142C4" w:rsidRPr="002E5F49">
        <w:rPr>
          <w:rFonts w:ascii="Open Sans" w:hAnsi="Open Sans" w:cs="Open Sans"/>
          <w:sz w:val="22"/>
          <w:szCs w:val="22"/>
        </w:rPr>
        <w:t>Coastal Federation</w:t>
      </w:r>
      <w:r w:rsidR="00E663CB">
        <w:rPr>
          <w:rFonts w:ascii="Open Sans" w:hAnsi="Open Sans" w:cs="Open Sans"/>
          <w:sz w:val="22"/>
          <w:szCs w:val="22"/>
        </w:rPr>
        <w:t xml:space="preserve"> and other key stakeholders</w:t>
      </w:r>
      <w:r w:rsidR="00993A53" w:rsidRPr="002E5F49">
        <w:rPr>
          <w:rFonts w:ascii="Open Sans" w:hAnsi="Open Sans" w:cs="Open Sans"/>
          <w:sz w:val="22"/>
          <w:szCs w:val="22"/>
        </w:rPr>
        <w:t xml:space="preserve"> to develop </w:t>
      </w:r>
      <w:r w:rsidR="006671D1" w:rsidRPr="002E5F49">
        <w:rPr>
          <w:rFonts w:ascii="Open Sans" w:hAnsi="Open Sans" w:cs="Open Sans"/>
          <w:sz w:val="22"/>
          <w:szCs w:val="22"/>
        </w:rPr>
        <w:t>a</w:t>
      </w:r>
      <w:r w:rsidR="00993A53" w:rsidRPr="002E5F49">
        <w:rPr>
          <w:rFonts w:ascii="Open Sans" w:hAnsi="Open Sans" w:cs="Open Sans"/>
          <w:sz w:val="22"/>
          <w:szCs w:val="22"/>
        </w:rPr>
        <w:t xml:space="preserve"> comprehensive</w:t>
      </w:r>
      <w:r w:rsidR="000E0D40">
        <w:rPr>
          <w:rFonts w:ascii="Open Sans" w:hAnsi="Open Sans" w:cs="Open Sans"/>
          <w:sz w:val="22"/>
          <w:szCs w:val="22"/>
        </w:rPr>
        <w:t>,</w:t>
      </w:r>
      <w:r w:rsidR="00993A53" w:rsidRPr="002E5F49">
        <w:rPr>
          <w:rFonts w:ascii="Open Sans" w:hAnsi="Open Sans" w:cs="Open Sans"/>
          <w:sz w:val="22"/>
          <w:szCs w:val="22"/>
        </w:rPr>
        <w:t xml:space="preserve"> volunt</w:t>
      </w:r>
      <w:r w:rsidR="003142C4" w:rsidRPr="002E5F49">
        <w:rPr>
          <w:rFonts w:ascii="Open Sans" w:hAnsi="Open Sans" w:cs="Open Sans"/>
          <w:sz w:val="22"/>
          <w:szCs w:val="22"/>
        </w:rPr>
        <w:t>ary watershed restoration plan</w:t>
      </w:r>
      <w:r w:rsidR="008D5D3E">
        <w:rPr>
          <w:rFonts w:ascii="Open Sans" w:hAnsi="Open Sans" w:cs="Open Sans"/>
          <w:sz w:val="22"/>
          <w:szCs w:val="22"/>
        </w:rPr>
        <w:t xml:space="preserve"> in an effort to </w:t>
      </w:r>
      <w:r w:rsidR="00F40725">
        <w:rPr>
          <w:rFonts w:ascii="Open Sans" w:hAnsi="Open Sans" w:cs="Open Sans"/>
          <w:sz w:val="22"/>
          <w:szCs w:val="22"/>
        </w:rPr>
        <w:t xml:space="preserve">improve </w:t>
      </w:r>
      <w:r w:rsidR="00DF2F6E">
        <w:rPr>
          <w:rFonts w:ascii="Open Sans" w:hAnsi="Open Sans" w:cs="Open Sans"/>
          <w:sz w:val="22"/>
          <w:szCs w:val="22"/>
        </w:rPr>
        <w:t>the quality of these waters and fisheries habitats</w:t>
      </w:r>
      <w:r w:rsidR="006E72D3">
        <w:rPr>
          <w:rFonts w:ascii="Open Sans" w:hAnsi="Open Sans" w:cs="Open Sans"/>
          <w:sz w:val="22"/>
          <w:szCs w:val="22"/>
        </w:rPr>
        <w:t xml:space="preserve">. </w:t>
      </w:r>
    </w:p>
    <w:p w:rsidR="0060439D" w:rsidRDefault="00A65900" w:rsidP="00993A53">
      <w:pPr>
        <w:pStyle w:val="BodyText"/>
        <w:rPr>
          <w:rFonts w:ascii="Open Sans" w:hAnsi="Open Sans" w:cs="Open Sans"/>
          <w:sz w:val="22"/>
          <w:szCs w:val="22"/>
        </w:rPr>
      </w:pPr>
      <w:r>
        <w:rPr>
          <w:rFonts w:ascii="Open Sans" w:hAnsi="Open Sans" w:cs="Open Sans"/>
          <w:sz w:val="22"/>
          <w:szCs w:val="22"/>
        </w:rPr>
        <w:t>Hydrologic modification in the landscape</w:t>
      </w:r>
      <w:r w:rsidR="00DF2F6E">
        <w:rPr>
          <w:rFonts w:ascii="Open Sans" w:hAnsi="Open Sans" w:cs="Open Sans"/>
          <w:sz w:val="22"/>
          <w:szCs w:val="22"/>
        </w:rPr>
        <w:t xml:space="preserve"> results</w:t>
      </w:r>
      <w:r>
        <w:rPr>
          <w:rFonts w:ascii="Open Sans" w:hAnsi="Open Sans" w:cs="Open Sans"/>
          <w:sz w:val="22"/>
          <w:szCs w:val="22"/>
        </w:rPr>
        <w:t xml:space="preserve"> in increased </w:t>
      </w:r>
      <w:r w:rsidR="00672DA4">
        <w:rPr>
          <w:rFonts w:ascii="Open Sans" w:hAnsi="Open Sans" w:cs="Open Sans"/>
          <w:sz w:val="22"/>
          <w:szCs w:val="22"/>
        </w:rPr>
        <w:t xml:space="preserve">flow </w:t>
      </w:r>
      <w:r w:rsidR="009B3A36">
        <w:rPr>
          <w:rFonts w:ascii="Open Sans" w:hAnsi="Open Sans" w:cs="Open Sans"/>
          <w:sz w:val="22"/>
          <w:szCs w:val="22"/>
        </w:rPr>
        <w:t>in</w:t>
      </w:r>
      <w:r>
        <w:rPr>
          <w:rFonts w:ascii="Open Sans" w:hAnsi="Open Sans" w:cs="Open Sans"/>
          <w:sz w:val="22"/>
          <w:szCs w:val="22"/>
        </w:rPr>
        <w:t>to these water</w:t>
      </w:r>
      <w:r w:rsidR="00DF2F6E">
        <w:rPr>
          <w:rFonts w:ascii="Open Sans" w:hAnsi="Open Sans" w:cs="Open Sans"/>
          <w:sz w:val="22"/>
          <w:szCs w:val="22"/>
        </w:rPr>
        <w:t>s.  This increased volume of surface water</w:t>
      </w:r>
      <w:r>
        <w:rPr>
          <w:rFonts w:ascii="Open Sans" w:hAnsi="Open Sans" w:cs="Open Sans"/>
          <w:sz w:val="22"/>
          <w:szCs w:val="22"/>
        </w:rPr>
        <w:t xml:space="preserve"> is</w:t>
      </w:r>
      <w:r w:rsidR="003C797B">
        <w:rPr>
          <w:rFonts w:ascii="Open Sans" w:hAnsi="Open Sans" w:cs="Open Sans"/>
          <w:sz w:val="22"/>
          <w:szCs w:val="22"/>
        </w:rPr>
        <w:t xml:space="preserve"> assumed to be the primary cause for the </w:t>
      </w:r>
      <w:r w:rsidR="0060439D">
        <w:rPr>
          <w:rFonts w:ascii="Open Sans" w:hAnsi="Open Sans" w:cs="Open Sans"/>
          <w:sz w:val="22"/>
          <w:szCs w:val="22"/>
        </w:rPr>
        <w:t xml:space="preserve">impairment </w:t>
      </w:r>
      <w:r w:rsidR="00DF2F6E">
        <w:rPr>
          <w:rFonts w:ascii="Open Sans" w:hAnsi="Open Sans" w:cs="Open Sans"/>
          <w:sz w:val="22"/>
          <w:szCs w:val="22"/>
        </w:rPr>
        <w:t>of shellfish growing</w:t>
      </w:r>
      <w:r w:rsidR="003C797B">
        <w:rPr>
          <w:rFonts w:ascii="Open Sans" w:hAnsi="Open Sans" w:cs="Open Sans"/>
          <w:sz w:val="22"/>
          <w:szCs w:val="22"/>
        </w:rPr>
        <w:t xml:space="preserve"> waters of </w:t>
      </w:r>
      <w:r w:rsidR="0060439D">
        <w:rPr>
          <w:rFonts w:ascii="Open Sans" w:hAnsi="Open Sans" w:cs="Open Sans"/>
          <w:sz w:val="22"/>
          <w:szCs w:val="22"/>
        </w:rPr>
        <w:t>Otter Creek, Berry’s Bay, and a portion of the Pamlico Sou</w:t>
      </w:r>
      <w:r w:rsidR="003C797B">
        <w:rPr>
          <w:rFonts w:ascii="Open Sans" w:hAnsi="Open Sans" w:cs="Open Sans"/>
          <w:sz w:val="22"/>
          <w:szCs w:val="22"/>
        </w:rPr>
        <w:t xml:space="preserve">nd. </w:t>
      </w:r>
      <w:r>
        <w:rPr>
          <w:rFonts w:ascii="Open Sans" w:hAnsi="Open Sans" w:cs="Open Sans"/>
          <w:sz w:val="22"/>
          <w:szCs w:val="22"/>
        </w:rPr>
        <w:t>L</w:t>
      </w:r>
      <w:r w:rsidR="003C797B" w:rsidRPr="002E5F49">
        <w:rPr>
          <w:rFonts w:ascii="Open Sans" w:hAnsi="Open Sans" w:cs="Open Sans"/>
          <w:sz w:val="22"/>
          <w:szCs w:val="22"/>
        </w:rPr>
        <w:t>and alteration</w:t>
      </w:r>
      <w:r w:rsidR="003C797B">
        <w:rPr>
          <w:rFonts w:ascii="Open Sans" w:hAnsi="Open Sans" w:cs="Open Sans"/>
          <w:sz w:val="22"/>
          <w:szCs w:val="22"/>
        </w:rPr>
        <w:t>s</w:t>
      </w:r>
      <w:r w:rsidR="00672DA4">
        <w:rPr>
          <w:rFonts w:ascii="Open Sans" w:hAnsi="Open Sans" w:cs="Open Sans"/>
          <w:sz w:val="22"/>
          <w:szCs w:val="22"/>
        </w:rPr>
        <w:t>, initially</w:t>
      </w:r>
      <w:r w:rsidR="003C797B" w:rsidRPr="002E5F49">
        <w:rPr>
          <w:rFonts w:ascii="Open Sans" w:hAnsi="Open Sans" w:cs="Open Sans"/>
          <w:sz w:val="22"/>
          <w:szCs w:val="22"/>
        </w:rPr>
        <w:t xml:space="preserve"> for the purpose of </w:t>
      </w:r>
      <w:r w:rsidR="003C797B">
        <w:rPr>
          <w:rFonts w:ascii="Open Sans" w:hAnsi="Open Sans" w:cs="Open Sans"/>
          <w:sz w:val="22"/>
          <w:szCs w:val="22"/>
        </w:rPr>
        <w:t xml:space="preserve">forestry and later </w:t>
      </w:r>
      <w:r w:rsidR="00DF2F6E">
        <w:rPr>
          <w:rFonts w:ascii="Open Sans" w:hAnsi="Open Sans" w:cs="Open Sans"/>
          <w:sz w:val="22"/>
          <w:szCs w:val="22"/>
        </w:rPr>
        <w:t>agriculture</w:t>
      </w:r>
      <w:r w:rsidR="00672DA4">
        <w:rPr>
          <w:rFonts w:ascii="Open Sans" w:hAnsi="Open Sans" w:cs="Open Sans"/>
          <w:sz w:val="22"/>
          <w:szCs w:val="22"/>
        </w:rPr>
        <w:t>,</w:t>
      </w:r>
      <w:r w:rsidR="003C797B" w:rsidRPr="002E5F49">
        <w:rPr>
          <w:rFonts w:ascii="Open Sans" w:hAnsi="Open Sans" w:cs="Open Sans"/>
          <w:sz w:val="22"/>
          <w:szCs w:val="22"/>
        </w:rPr>
        <w:t xml:space="preserve"> through clearing, ditching and </w:t>
      </w:r>
      <w:r>
        <w:rPr>
          <w:rFonts w:ascii="Open Sans" w:hAnsi="Open Sans" w:cs="Open Sans"/>
          <w:sz w:val="22"/>
          <w:szCs w:val="22"/>
        </w:rPr>
        <w:t>the use of</w:t>
      </w:r>
      <w:r w:rsidR="003C797B" w:rsidRPr="002E5F49">
        <w:rPr>
          <w:rFonts w:ascii="Open Sans" w:hAnsi="Open Sans" w:cs="Open Sans"/>
          <w:sz w:val="22"/>
          <w:szCs w:val="22"/>
        </w:rPr>
        <w:t xml:space="preserve"> pumps ha</w:t>
      </w:r>
      <w:r w:rsidR="003C797B">
        <w:rPr>
          <w:rFonts w:ascii="Open Sans" w:hAnsi="Open Sans" w:cs="Open Sans"/>
          <w:sz w:val="22"/>
          <w:szCs w:val="22"/>
        </w:rPr>
        <w:t>ve</w:t>
      </w:r>
      <w:r w:rsidR="003C797B" w:rsidRPr="002E5F49">
        <w:rPr>
          <w:rFonts w:ascii="Open Sans" w:hAnsi="Open Sans" w:cs="Open Sans"/>
          <w:sz w:val="22"/>
          <w:szCs w:val="22"/>
        </w:rPr>
        <w:t xml:space="preserve"> facilitated </w:t>
      </w:r>
      <w:r>
        <w:rPr>
          <w:rFonts w:ascii="Open Sans" w:hAnsi="Open Sans" w:cs="Open Sans"/>
          <w:sz w:val="22"/>
          <w:szCs w:val="22"/>
        </w:rPr>
        <w:t>the release</w:t>
      </w:r>
      <w:r w:rsidR="003C797B" w:rsidRPr="002E5F49">
        <w:rPr>
          <w:rFonts w:ascii="Open Sans" w:hAnsi="Open Sans" w:cs="Open Sans"/>
          <w:sz w:val="22"/>
          <w:szCs w:val="22"/>
        </w:rPr>
        <w:t xml:space="preserve"> of </w:t>
      </w:r>
      <w:r w:rsidR="00DF2F6E">
        <w:rPr>
          <w:rFonts w:ascii="Open Sans" w:hAnsi="Open Sans" w:cs="Open Sans"/>
          <w:sz w:val="22"/>
          <w:szCs w:val="22"/>
        </w:rPr>
        <w:t xml:space="preserve">increased amounts of </w:t>
      </w:r>
      <w:r w:rsidR="003C797B" w:rsidRPr="002E5F49">
        <w:rPr>
          <w:rFonts w:ascii="Open Sans" w:hAnsi="Open Sans" w:cs="Open Sans"/>
          <w:sz w:val="22"/>
          <w:szCs w:val="22"/>
        </w:rPr>
        <w:t xml:space="preserve">water into </w:t>
      </w:r>
      <w:r w:rsidR="003C797B">
        <w:rPr>
          <w:rFonts w:ascii="Open Sans" w:hAnsi="Open Sans" w:cs="Open Sans"/>
          <w:sz w:val="22"/>
          <w:szCs w:val="22"/>
        </w:rPr>
        <w:t xml:space="preserve">these </w:t>
      </w:r>
      <w:r w:rsidR="00DF2F6E">
        <w:rPr>
          <w:rFonts w:ascii="Open Sans" w:hAnsi="Open Sans" w:cs="Open Sans"/>
          <w:sz w:val="22"/>
          <w:szCs w:val="22"/>
        </w:rPr>
        <w:t xml:space="preserve">downstream </w:t>
      </w:r>
      <w:r w:rsidR="003C797B" w:rsidRPr="002E5F49">
        <w:rPr>
          <w:rFonts w:ascii="Open Sans" w:hAnsi="Open Sans" w:cs="Open Sans"/>
          <w:sz w:val="22"/>
          <w:szCs w:val="22"/>
        </w:rPr>
        <w:t xml:space="preserve">waters. </w:t>
      </w:r>
      <w:r w:rsidR="003C797B">
        <w:rPr>
          <w:rFonts w:ascii="Open Sans" w:hAnsi="Open Sans" w:cs="Open Sans"/>
          <w:sz w:val="22"/>
          <w:szCs w:val="22"/>
        </w:rPr>
        <w:t>T</w:t>
      </w:r>
      <w:r w:rsidR="0060439D">
        <w:rPr>
          <w:rFonts w:ascii="Open Sans" w:hAnsi="Open Sans" w:cs="Open Sans"/>
          <w:sz w:val="22"/>
          <w:szCs w:val="22"/>
        </w:rPr>
        <w:t>his Plan aims to address wat</w:t>
      </w:r>
      <w:r>
        <w:rPr>
          <w:rFonts w:ascii="Open Sans" w:hAnsi="Open Sans" w:cs="Open Sans"/>
          <w:sz w:val="22"/>
          <w:szCs w:val="22"/>
        </w:rPr>
        <w:t>er quality on a watershed-scale</w:t>
      </w:r>
      <w:r w:rsidR="003C797B">
        <w:rPr>
          <w:rFonts w:ascii="Open Sans" w:hAnsi="Open Sans" w:cs="Open Sans"/>
          <w:sz w:val="22"/>
          <w:szCs w:val="22"/>
        </w:rPr>
        <w:t>,</w:t>
      </w:r>
      <w:r w:rsidR="0060439D">
        <w:rPr>
          <w:rFonts w:ascii="Open Sans" w:hAnsi="Open Sans" w:cs="Open Sans"/>
          <w:sz w:val="22"/>
          <w:szCs w:val="22"/>
        </w:rPr>
        <w:t xml:space="preserve"> </w:t>
      </w:r>
      <w:r>
        <w:rPr>
          <w:rFonts w:ascii="Open Sans" w:hAnsi="Open Sans" w:cs="Open Sans"/>
          <w:sz w:val="22"/>
          <w:szCs w:val="22"/>
        </w:rPr>
        <w:t xml:space="preserve">by restoring </w:t>
      </w:r>
      <w:r w:rsidR="00DF2F6E">
        <w:rPr>
          <w:rFonts w:ascii="Open Sans" w:hAnsi="Open Sans" w:cs="Open Sans"/>
          <w:sz w:val="22"/>
          <w:szCs w:val="22"/>
        </w:rPr>
        <w:t xml:space="preserve">or replicating </w:t>
      </w:r>
      <w:r>
        <w:rPr>
          <w:rFonts w:ascii="Open Sans" w:hAnsi="Open Sans" w:cs="Open Sans"/>
          <w:sz w:val="22"/>
          <w:szCs w:val="22"/>
        </w:rPr>
        <w:t xml:space="preserve">historic hydrology </w:t>
      </w:r>
      <w:r w:rsidR="00DF2F6E">
        <w:rPr>
          <w:rFonts w:ascii="Open Sans" w:hAnsi="Open Sans" w:cs="Open Sans"/>
          <w:sz w:val="22"/>
          <w:szCs w:val="22"/>
        </w:rPr>
        <w:t>to the maximum extend practical within the 42,500-</w:t>
      </w:r>
      <w:r w:rsidR="0060439D">
        <w:rPr>
          <w:rFonts w:ascii="Open Sans" w:hAnsi="Open Sans" w:cs="Open Sans"/>
          <w:sz w:val="22"/>
          <w:szCs w:val="22"/>
        </w:rPr>
        <w:t xml:space="preserve">acre </w:t>
      </w:r>
      <w:r>
        <w:rPr>
          <w:rFonts w:ascii="Open Sans" w:hAnsi="Open Sans" w:cs="Open Sans"/>
          <w:sz w:val="22"/>
          <w:szCs w:val="22"/>
        </w:rPr>
        <w:t>association</w:t>
      </w:r>
      <w:r w:rsidR="0060439D">
        <w:rPr>
          <w:rFonts w:ascii="Open Sans" w:hAnsi="Open Sans" w:cs="Open Sans"/>
          <w:sz w:val="22"/>
          <w:szCs w:val="22"/>
        </w:rPr>
        <w:t xml:space="preserve"> </w:t>
      </w:r>
      <w:r>
        <w:rPr>
          <w:rFonts w:ascii="Open Sans" w:hAnsi="Open Sans" w:cs="Open Sans"/>
          <w:sz w:val="22"/>
          <w:szCs w:val="22"/>
        </w:rPr>
        <w:t>through the</w:t>
      </w:r>
      <w:r w:rsidR="0060439D">
        <w:rPr>
          <w:rFonts w:ascii="Open Sans" w:hAnsi="Open Sans" w:cs="Open Sans"/>
          <w:sz w:val="22"/>
          <w:szCs w:val="22"/>
        </w:rPr>
        <w:t xml:space="preserve"> implement</w:t>
      </w:r>
      <w:r>
        <w:rPr>
          <w:rFonts w:ascii="Open Sans" w:hAnsi="Open Sans" w:cs="Open Sans"/>
          <w:sz w:val="22"/>
          <w:szCs w:val="22"/>
        </w:rPr>
        <w:t xml:space="preserve">ation of </w:t>
      </w:r>
      <w:r w:rsidR="0060439D">
        <w:rPr>
          <w:rFonts w:ascii="Open Sans" w:hAnsi="Open Sans" w:cs="Open Sans"/>
          <w:sz w:val="22"/>
          <w:szCs w:val="22"/>
        </w:rPr>
        <w:t xml:space="preserve"> various </w:t>
      </w:r>
      <w:r w:rsidR="003C797B">
        <w:rPr>
          <w:rFonts w:ascii="Open Sans" w:hAnsi="Open Sans" w:cs="Open Sans"/>
          <w:sz w:val="22"/>
          <w:szCs w:val="22"/>
        </w:rPr>
        <w:t xml:space="preserve">projects </w:t>
      </w:r>
      <w:r>
        <w:rPr>
          <w:rFonts w:ascii="Open Sans" w:hAnsi="Open Sans" w:cs="Open Sans"/>
          <w:sz w:val="22"/>
          <w:szCs w:val="22"/>
        </w:rPr>
        <w:t>that reduce</w:t>
      </w:r>
      <w:r w:rsidR="00DF2F6E">
        <w:rPr>
          <w:rFonts w:ascii="Open Sans" w:hAnsi="Open Sans" w:cs="Open Sans"/>
          <w:sz w:val="22"/>
          <w:szCs w:val="22"/>
        </w:rPr>
        <w:t xml:space="preserve"> the amount of water that is</w:t>
      </w:r>
      <w:r w:rsidR="0060439D">
        <w:rPr>
          <w:rFonts w:ascii="Open Sans" w:hAnsi="Open Sans" w:cs="Open Sans"/>
          <w:sz w:val="22"/>
          <w:szCs w:val="22"/>
        </w:rPr>
        <w:t xml:space="preserve"> </w:t>
      </w:r>
      <w:r>
        <w:rPr>
          <w:rFonts w:ascii="Open Sans" w:hAnsi="Open Sans" w:cs="Open Sans"/>
          <w:sz w:val="22"/>
          <w:szCs w:val="22"/>
        </w:rPr>
        <w:t xml:space="preserve">pumped </w:t>
      </w:r>
      <w:r w:rsidR="00DF2F6E">
        <w:rPr>
          <w:rFonts w:ascii="Open Sans" w:hAnsi="Open Sans" w:cs="Open Sans"/>
          <w:sz w:val="22"/>
          <w:szCs w:val="22"/>
        </w:rPr>
        <w:t xml:space="preserve">toward </w:t>
      </w:r>
      <w:r w:rsidR="003C797B">
        <w:rPr>
          <w:rFonts w:ascii="Open Sans" w:hAnsi="Open Sans" w:cs="Open Sans"/>
          <w:sz w:val="22"/>
          <w:szCs w:val="22"/>
        </w:rPr>
        <w:t xml:space="preserve">Pamlico Sound to the east, </w:t>
      </w:r>
      <w:r w:rsidR="000E0D40">
        <w:rPr>
          <w:rFonts w:ascii="Open Sans" w:hAnsi="Open Sans" w:cs="Open Sans"/>
          <w:sz w:val="22"/>
          <w:szCs w:val="22"/>
        </w:rPr>
        <w:t>as well as the Alligator River and</w:t>
      </w:r>
      <w:r w:rsidR="0060439D">
        <w:rPr>
          <w:rFonts w:ascii="Open Sans" w:hAnsi="Open Sans" w:cs="Open Sans"/>
          <w:sz w:val="22"/>
          <w:szCs w:val="22"/>
        </w:rPr>
        <w:t xml:space="preserve"> Intracoastal</w:t>
      </w:r>
      <w:r w:rsidR="003C797B">
        <w:rPr>
          <w:rFonts w:ascii="Open Sans" w:hAnsi="Open Sans" w:cs="Open Sans"/>
          <w:sz w:val="22"/>
          <w:szCs w:val="22"/>
        </w:rPr>
        <w:t xml:space="preserve"> Waterway to the west.</w:t>
      </w:r>
    </w:p>
    <w:p w:rsidR="006671D1" w:rsidRPr="002E5F49" w:rsidRDefault="00102859" w:rsidP="00993A53">
      <w:pPr>
        <w:pStyle w:val="BodyText"/>
        <w:rPr>
          <w:rFonts w:ascii="Open Sans" w:hAnsi="Open Sans" w:cs="Open Sans"/>
          <w:sz w:val="22"/>
          <w:szCs w:val="22"/>
        </w:rPr>
      </w:pPr>
      <w:r>
        <w:rPr>
          <w:rFonts w:ascii="Open Sans" w:hAnsi="Open Sans" w:cs="Open Sans"/>
          <w:sz w:val="22"/>
          <w:szCs w:val="22"/>
        </w:rPr>
        <w:t>Historically</w:t>
      </w:r>
      <w:r w:rsidR="006671D1" w:rsidRPr="002E5F49">
        <w:rPr>
          <w:rFonts w:ascii="Open Sans" w:hAnsi="Open Sans" w:cs="Open Sans"/>
          <w:sz w:val="22"/>
          <w:szCs w:val="22"/>
        </w:rPr>
        <w:t xml:space="preserve">, </w:t>
      </w:r>
      <w:r w:rsidR="005B4FA7">
        <w:rPr>
          <w:rFonts w:ascii="Open Sans" w:hAnsi="Open Sans" w:cs="Open Sans"/>
          <w:sz w:val="22"/>
          <w:szCs w:val="22"/>
        </w:rPr>
        <w:t xml:space="preserve">it is believed </w:t>
      </w:r>
      <w:r w:rsidR="00D25BD7">
        <w:rPr>
          <w:rFonts w:ascii="Open Sans" w:hAnsi="Open Sans" w:cs="Open Sans"/>
          <w:sz w:val="22"/>
          <w:szCs w:val="22"/>
        </w:rPr>
        <w:t xml:space="preserve">most of the </w:t>
      </w:r>
      <w:r w:rsidR="00E663CB">
        <w:rPr>
          <w:rFonts w:ascii="Open Sans" w:hAnsi="Open Sans" w:cs="Open Sans"/>
          <w:sz w:val="22"/>
          <w:szCs w:val="22"/>
        </w:rPr>
        <w:t>waters</w:t>
      </w:r>
      <w:r w:rsidR="006671D1" w:rsidRPr="002E5F49">
        <w:rPr>
          <w:rFonts w:ascii="Open Sans" w:hAnsi="Open Sans" w:cs="Open Sans"/>
          <w:sz w:val="22"/>
          <w:szCs w:val="22"/>
        </w:rPr>
        <w:t xml:space="preserve"> </w:t>
      </w:r>
      <w:r w:rsidR="00331008">
        <w:rPr>
          <w:rFonts w:ascii="Open Sans" w:hAnsi="Open Sans" w:cs="Open Sans"/>
          <w:sz w:val="22"/>
          <w:szCs w:val="22"/>
        </w:rPr>
        <w:t>on the eastern portion of the</w:t>
      </w:r>
      <w:r w:rsidR="006671D1" w:rsidRPr="002E5F49">
        <w:rPr>
          <w:rFonts w:ascii="Open Sans" w:hAnsi="Open Sans" w:cs="Open Sans"/>
          <w:sz w:val="22"/>
          <w:szCs w:val="22"/>
        </w:rPr>
        <w:t xml:space="preserve"> </w:t>
      </w:r>
      <w:r w:rsidR="00763874">
        <w:rPr>
          <w:rFonts w:ascii="Open Sans" w:hAnsi="Open Sans" w:cs="Open Sans"/>
          <w:sz w:val="22"/>
          <w:szCs w:val="22"/>
        </w:rPr>
        <w:t>a</w:t>
      </w:r>
      <w:r w:rsidR="00EA721B" w:rsidRPr="002E5F49">
        <w:rPr>
          <w:rFonts w:ascii="Open Sans" w:hAnsi="Open Sans" w:cs="Open Sans"/>
          <w:sz w:val="22"/>
          <w:szCs w:val="22"/>
        </w:rPr>
        <w:t>ssociation</w:t>
      </w:r>
      <w:r w:rsidR="006671D1" w:rsidRPr="002E5F49">
        <w:rPr>
          <w:rFonts w:ascii="Open Sans" w:hAnsi="Open Sans" w:cs="Open Sans"/>
          <w:sz w:val="22"/>
          <w:szCs w:val="22"/>
        </w:rPr>
        <w:t xml:space="preserve"> flowed</w:t>
      </w:r>
      <w:r w:rsidR="00E663CB">
        <w:rPr>
          <w:rFonts w:ascii="Open Sans" w:hAnsi="Open Sans" w:cs="Open Sans"/>
          <w:sz w:val="22"/>
          <w:szCs w:val="22"/>
        </w:rPr>
        <w:t xml:space="preserve"> via subsurface</w:t>
      </w:r>
      <w:r w:rsidR="0023159A">
        <w:rPr>
          <w:rFonts w:ascii="Open Sans" w:hAnsi="Open Sans" w:cs="Open Sans"/>
          <w:sz w:val="22"/>
          <w:szCs w:val="22"/>
        </w:rPr>
        <w:t xml:space="preserve"> and shallow surface</w:t>
      </w:r>
      <w:r w:rsidR="00E663CB">
        <w:rPr>
          <w:rFonts w:ascii="Open Sans" w:hAnsi="Open Sans" w:cs="Open Sans"/>
          <w:sz w:val="22"/>
          <w:szCs w:val="22"/>
        </w:rPr>
        <w:t xml:space="preserve"> runoff</w:t>
      </w:r>
      <w:r w:rsidR="006671D1" w:rsidRPr="002E5F49">
        <w:rPr>
          <w:rFonts w:ascii="Open Sans" w:hAnsi="Open Sans" w:cs="Open Sans"/>
          <w:sz w:val="22"/>
          <w:szCs w:val="22"/>
        </w:rPr>
        <w:t xml:space="preserve"> to the northwest, towards the Alligator River and </w:t>
      </w:r>
      <w:r w:rsidR="006E72D3">
        <w:rPr>
          <w:rFonts w:ascii="Open Sans" w:hAnsi="Open Sans" w:cs="Open Sans"/>
          <w:sz w:val="22"/>
          <w:szCs w:val="22"/>
        </w:rPr>
        <w:t>Intra</w:t>
      </w:r>
      <w:r w:rsidR="00E663CB">
        <w:rPr>
          <w:rFonts w:ascii="Open Sans" w:hAnsi="Open Sans" w:cs="Open Sans"/>
          <w:sz w:val="22"/>
          <w:szCs w:val="22"/>
        </w:rPr>
        <w:t>coastal Waterway</w:t>
      </w:r>
      <w:r w:rsidR="005B4FA7">
        <w:rPr>
          <w:rFonts w:ascii="Open Sans" w:hAnsi="Open Sans" w:cs="Open Sans"/>
          <w:sz w:val="22"/>
          <w:szCs w:val="22"/>
        </w:rPr>
        <w:t>, and lesser amounts eastward toward the Pamlico Sound</w:t>
      </w:r>
      <w:r w:rsidR="006671D1" w:rsidRPr="002E5F49">
        <w:rPr>
          <w:rFonts w:ascii="Open Sans" w:hAnsi="Open Sans" w:cs="Open Sans"/>
          <w:sz w:val="22"/>
          <w:szCs w:val="22"/>
        </w:rPr>
        <w:t xml:space="preserve">. </w:t>
      </w:r>
      <w:r w:rsidR="005B4FA7">
        <w:rPr>
          <w:rFonts w:ascii="Open Sans" w:hAnsi="Open Sans" w:cs="Open Sans"/>
          <w:sz w:val="22"/>
          <w:szCs w:val="22"/>
        </w:rPr>
        <w:t>O</w:t>
      </w:r>
      <w:r w:rsidR="00D11A58">
        <w:rPr>
          <w:rFonts w:ascii="Open Sans" w:hAnsi="Open Sans" w:cs="Open Sans"/>
          <w:sz w:val="22"/>
          <w:szCs w:val="22"/>
        </w:rPr>
        <w:t xml:space="preserve">n the western side of the association, waters historically flowed toward the west and northwest. </w:t>
      </w:r>
      <w:r w:rsidR="006671D1" w:rsidRPr="002E5F49">
        <w:rPr>
          <w:rFonts w:ascii="Open Sans" w:hAnsi="Open Sans" w:cs="Open Sans"/>
          <w:sz w:val="22"/>
          <w:szCs w:val="22"/>
        </w:rPr>
        <w:t xml:space="preserve">Since </w:t>
      </w:r>
      <w:r w:rsidR="008D5D3E">
        <w:rPr>
          <w:rFonts w:ascii="Open Sans" w:hAnsi="Open Sans" w:cs="Open Sans"/>
          <w:sz w:val="22"/>
          <w:szCs w:val="22"/>
        </w:rPr>
        <w:t xml:space="preserve">the creation of the </w:t>
      </w:r>
      <w:r w:rsidR="00763874">
        <w:rPr>
          <w:rFonts w:ascii="Open Sans" w:hAnsi="Open Sans" w:cs="Open Sans"/>
          <w:sz w:val="22"/>
          <w:szCs w:val="22"/>
        </w:rPr>
        <w:t>a</w:t>
      </w:r>
      <w:r w:rsidR="008D5D3E">
        <w:rPr>
          <w:rFonts w:ascii="Open Sans" w:hAnsi="Open Sans" w:cs="Open Sans"/>
          <w:sz w:val="22"/>
          <w:szCs w:val="22"/>
        </w:rPr>
        <w:t xml:space="preserve">ssociation, a portion of </w:t>
      </w:r>
      <w:r w:rsidR="005B4FA7">
        <w:rPr>
          <w:rFonts w:ascii="Open Sans" w:hAnsi="Open Sans" w:cs="Open Sans"/>
          <w:sz w:val="22"/>
          <w:szCs w:val="22"/>
        </w:rPr>
        <w:t xml:space="preserve">this total drainage </w:t>
      </w:r>
      <w:r w:rsidR="008D5D3E">
        <w:rPr>
          <w:rFonts w:ascii="Open Sans" w:hAnsi="Open Sans" w:cs="Open Sans"/>
          <w:sz w:val="22"/>
          <w:szCs w:val="22"/>
        </w:rPr>
        <w:t>water</w:t>
      </w:r>
      <w:r w:rsidR="006671D1" w:rsidRPr="002E5F49">
        <w:rPr>
          <w:rFonts w:ascii="Open Sans" w:hAnsi="Open Sans" w:cs="Open Sans"/>
          <w:sz w:val="22"/>
          <w:szCs w:val="22"/>
        </w:rPr>
        <w:t xml:space="preserve"> was </w:t>
      </w:r>
      <w:r w:rsidR="0023159A">
        <w:rPr>
          <w:rFonts w:ascii="Open Sans" w:hAnsi="Open Sans" w:cs="Open Sans"/>
          <w:sz w:val="22"/>
          <w:szCs w:val="22"/>
        </w:rPr>
        <w:t>rerouted</w:t>
      </w:r>
      <w:r w:rsidR="006671D1" w:rsidRPr="002E5F49">
        <w:rPr>
          <w:rFonts w:ascii="Open Sans" w:hAnsi="Open Sans" w:cs="Open Sans"/>
          <w:sz w:val="22"/>
          <w:szCs w:val="22"/>
        </w:rPr>
        <w:t xml:space="preserve"> via pumps to the Pamlico Sound</w:t>
      </w:r>
      <w:r w:rsidR="00D11A58">
        <w:rPr>
          <w:rFonts w:ascii="Open Sans" w:hAnsi="Open Sans" w:cs="Open Sans"/>
          <w:sz w:val="22"/>
          <w:szCs w:val="22"/>
        </w:rPr>
        <w:t xml:space="preserve"> in the east</w:t>
      </w:r>
      <w:r w:rsidR="006671D1" w:rsidRPr="002E5F49">
        <w:rPr>
          <w:rFonts w:ascii="Open Sans" w:hAnsi="Open Sans" w:cs="Open Sans"/>
          <w:sz w:val="22"/>
          <w:szCs w:val="22"/>
        </w:rPr>
        <w:t>.</w:t>
      </w:r>
      <w:r w:rsidR="00EA721B" w:rsidRPr="002E5F49">
        <w:rPr>
          <w:rFonts w:ascii="Open Sans" w:hAnsi="Open Sans" w:cs="Open Sans"/>
          <w:sz w:val="22"/>
          <w:szCs w:val="22"/>
        </w:rPr>
        <w:t xml:space="preserve"> </w:t>
      </w:r>
      <w:r w:rsidR="00331008">
        <w:rPr>
          <w:rFonts w:ascii="Open Sans" w:hAnsi="Open Sans" w:cs="Open Sans"/>
          <w:sz w:val="22"/>
          <w:szCs w:val="22"/>
        </w:rPr>
        <w:t xml:space="preserve">There are additional pumps on the western side of the association, used to </w:t>
      </w:r>
      <w:r w:rsidR="00D11A58">
        <w:rPr>
          <w:rFonts w:ascii="Open Sans" w:hAnsi="Open Sans" w:cs="Open Sans"/>
          <w:sz w:val="22"/>
          <w:szCs w:val="22"/>
        </w:rPr>
        <w:t>direct</w:t>
      </w:r>
      <w:r w:rsidR="00331008">
        <w:rPr>
          <w:rFonts w:ascii="Open Sans" w:hAnsi="Open Sans" w:cs="Open Sans"/>
          <w:sz w:val="22"/>
          <w:szCs w:val="22"/>
        </w:rPr>
        <w:t xml:space="preserve"> water into the Intracoastal Waterway and Alligator River. </w:t>
      </w:r>
      <w:r w:rsidR="00EA721B" w:rsidRPr="002E5F49">
        <w:rPr>
          <w:rFonts w:ascii="Open Sans" w:hAnsi="Open Sans" w:cs="Open Sans"/>
          <w:sz w:val="22"/>
          <w:szCs w:val="22"/>
        </w:rPr>
        <w:t>Th</w:t>
      </w:r>
      <w:r w:rsidR="00E663CB">
        <w:rPr>
          <w:rFonts w:ascii="Open Sans" w:hAnsi="Open Sans" w:cs="Open Sans"/>
          <w:sz w:val="22"/>
          <w:szCs w:val="22"/>
        </w:rPr>
        <w:t>e</w:t>
      </w:r>
      <w:r w:rsidR="00EA721B" w:rsidRPr="002E5F49">
        <w:rPr>
          <w:rFonts w:ascii="Open Sans" w:hAnsi="Open Sans" w:cs="Open Sans"/>
          <w:sz w:val="22"/>
          <w:szCs w:val="22"/>
        </w:rPr>
        <w:t xml:space="preserve"> </w:t>
      </w:r>
      <w:r w:rsidR="00E663CB">
        <w:rPr>
          <w:rFonts w:ascii="Open Sans" w:hAnsi="Open Sans" w:cs="Open Sans"/>
          <w:sz w:val="22"/>
          <w:szCs w:val="22"/>
        </w:rPr>
        <w:t>pumped</w:t>
      </w:r>
      <w:r w:rsidR="00E663CB" w:rsidRPr="002E5F49">
        <w:rPr>
          <w:rFonts w:ascii="Open Sans" w:hAnsi="Open Sans" w:cs="Open Sans"/>
          <w:sz w:val="22"/>
          <w:szCs w:val="22"/>
        </w:rPr>
        <w:t xml:space="preserve"> </w:t>
      </w:r>
      <w:r w:rsidR="00EA721B" w:rsidRPr="002E5F49">
        <w:rPr>
          <w:rFonts w:ascii="Open Sans" w:hAnsi="Open Sans" w:cs="Open Sans"/>
          <w:sz w:val="22"/>
          <w:szCs w:val="22"/>
        </w:rPr>
        <w:t xml:space="preserve">runoff </w:t>
      </w:r>
      <w:r w:rsidR="00787EF1">
        <w:rPr>
          <w:rFonts w:ascii="Open Sans" w:hAnsi="Open Sans" w:cs="Open Sans"/>
          <w:sz w:val="22"/>
          <w:szCs w:val="22"/>
        </w:rPr>
        <w:t>contains levels of naturally occurring bacteria that consistently exceeds the water quality standard for shellfish harvest. This water enters</w:t>
      </w:r>
      <w:r w:rsidR="00D11A58">
        <w:rPr>
          <w:rFonts w:ascii="Open Sans" w:hAnsi="Open Sans" w:cs="Open Sans"/>
          <w:sz w:val="22"/>
          <w:szCs w:val="22"/>
        </w:rPr>
        <w:t xml:space="preserve"> </w:t>
      </w:r>
      <w:r w:rsidR="00A337C4">
        <w:rPr>
          <w:rFonts w:ascii="Open Sans" w:hAnsi="Open Sans" w:cs="Open Sans"/>
          <w:sz w:val="22"/>
          <w:szCs w:val="22"/>
        </w:rPr>
        <w:t xml:space="preserve">historic </w:t>
      </w:r>
      <w:proofErr w:type="spellStart"/>
      <w:r w:rsidR="00D11A58">
        <w:rPr>
          <w:rFonts w:ascii="Open Sans" w:hAnsi="Open Sans" w:cs="Open Sans"/>
          <w:sz w:val="22"/>
          <w:szCs w:val="22"/>
        </w:rPr>
        <w:t>she</w:t>
      </w:r>
      <w:r w:rsidR="00EA721B" w:rsidRPr="002E5F49">
        <w:rPr>
          <w:rFonts w:ascii="Open Sans" w:hAnsi="Open Sans" w:cs="Open Sans"/>
          <w:sz w:val="22"/>
          <w:szCs w:val="22"/>
        </w:rPr>
        <w:t>llfishing</w:t>
      </w:r>
      <w:proofErr w:type="spellEnd"/>
      <w:r w:rsidR="00EA721B" w:rsidRPr="002E5F49">
        <w:rPr>
          <w:rFonts w:ascii="Open Sans" w:hAnsi="Open Sans" w:cs="Open Sans"/>
          <w:sz w:val="22"/>
          <w:szCs w:val="22"/>
        </w:rPr>
        <w:t xml:space="preserve"> waters of Otter Creek, Berry’s Bay, and the Pamlico Sound </w:t>
      </w:r>
      <w:r w:rsidR="00787EF1">
        <w:rPr>
          <w:rFonts w:ascii="Open Sans" w:hAnsi="Open Sans" w:cs="Open Sans"/>
          <w:sz w:val="22"/>
          <w:szCs w:val="22"/>
        </w:rPr>
        <w:t>through the pump stations at Second and Fifth Avenues.</w:t>
      </w:r>
    </w:p>
    <w:p w:rsidR="00993A53" w:rsidRPr="002E5F49" w:rsidRDefault="00787EF1" w:rsidP="00993A53">
      <w:pPr>
        <w:pStyle w:val="BodyText"/>
        <w:rPr>
          <w:rFonts w:ascii="Open Sans" w:hAnsi="Open Sans" w:cs="Open Sans"/>
          <w:sz w:val="22"/>
          <w:szCs w:val="22"/>
        </w:rPr>
      </w:pPr>
      <w:r>
        <w:rPr>
          <w:rFonts w:ascii="Open Sans" w:hAnsi="Open Sans" w:cs="Open Sans"/>
          <w:sz w:val="22"/>
          <w:szCs w:val="22"/>
        </w:rPr>
        <w:t xml:space="preserve">Since removing </w:t>
      </w:r>
      <w:r w:rsidR="00523840">
        <w:rPr>
          <w:rFonts w:ascii="Open Sans" w:hAnsi="Open Sans" w:cs="Open Sans"/>
          <w:sz w:val="22"/>
          <w:szCs w:val="22"/>
        </w:rPr>
        <w:t>f</w:t>
      </w:r>
      <w:r w:rsidR="00D11A58">
        <w:rPr>
          <w:rFonts w:ascii="Open Sans" w:hAnsi="Open Sans" w:cs="Open Sans"/>
          <w:sz w:val="22"/>
          <w:szCs w:val="22"/>
        </w:rPr>
        <w:t xml:space="preserve">ecal coliform bacteria from runoff </w:t>
      </w:r>
      <w:r w:rsidR="00523840">
        <w:rPr>
          <w:rFonts w:ascii="Open Sans" w:hAnsi="Open Sans" w:cs="Open Sans"/>
          <w:sz w:val="22"/>
          <w:szCs w:val="22"/>
        </w:rPr>
        <w:t>is impractical if not impossible, t</w:t>
      </w:r>
      <w:r w:rsidR="00993A53" w:rsidRPr="002E5F49">
        <w:rPr>
          <w:rFonts w:ascii="Open Sans" w:hAnsi="Open Sans" w:cs="Open Sans"/>
          <w:sz w:val="22"/>
          <w:szCs w:val="22"/>
        </w:rPr>
        <w:t xml:space="preserve">he </w:t>
      </w:r>
      <w:r w:rsidR="00763874">
        <w:rPr>
          <w:rFonts w:ascii="Open Sans" w:hAnsi="Open Sans" w:cs="Open Sans"/>
          <w:sz w:val="22"/>
          <w:szCs w:val="22"/>
        </w:rPr>
        <w:t>a</w:t>
      </w:r>
      <w:r w:rsidR="006671D1" w:rsidRPr="002E5F49">
        <w:rPr>
          <w:rFonts w:ascii="Open Sans" w:hAnsi="Open Sans" w:cs="Open Sans"/>
          <w:sz w:val="22"/>
          <w:szCs w:val="22"/>
        </w:rPr>
        <w:t>ssociation</w:t>
      </w:r>
      <w:r w:rsidR="00993A53" w:rsidRPr="002E5F49">
        <w:rPr>
          <w:rFonts w:ascii="Open Sans" w:hAnsi="Open Sans" w:cs="Open Sans"/>
          <w:sz w:val="22"/>
          <w:szCs w:val="22"/>
        </w:rPr>
        <w:t xml:space="preserve"> and its partners have developed this </w:t>
      </w:r>
      <w:r w:rsidR="00C87B78">
        <w:rPr>
          <w:rFonts w:ascii="Open Sans" w:hAnsi="Open Sans" w:cs="Open Sans"/>
          <w:sz w:val="22"/>
          <w:szCs w:val="22"/>
        </w:rPr>
        <w:t xml:space="preserve">watershed restoration </w:t>
      </w:r>
      <w:r w:rsidR="00993A53" w:rsidRPr="002E5F49">
        <w:rPr>
          <w:rFonts w:ascii="Open Sans" w:hAnsi="Open Sans" w:cs="Open Sans"/>
          <w:sz w:val="22"/>
          <w:szCs w:val="22"/>
        </w:rPr>
        <w:t xml:space="preserve">Plan that focuses on </w:t>
      </w:r>
      <w:r w:rsidR="00993A53" w:rsidRPr="008D5D3E">
        <w:rPr>
          <w:rFonts w:ascii="Open Sans" w:hAnsi="Open Sans" w:cs="Open Sans"/>
          <w:sz w:val="22"/>
          <w:szCs w:val="22"/>
          <w:u w:val="single"/>
        </w:rPr>
        <w:t>reducing the</w:t>
      </w:r>
      <w:r w:rsidR="008D5D3E" w:rsidRPr="008D5D3E">
        <w:rPr>
          <w:rFonts w:ascii="Open Sans" w:hAnsi="Open Sans" w:cs="Open Sans"/>
          <w:sz w:val="22"/>
          <w:szCs w:val="22"/>
          <w:u w:val="single"/>
        </w:rPr>
        <w:t xml:space="preserve"> </w:t>
      </w:r>
      <w:r w:rsidR="006671D1" w:rsidRPr="008D5D3E">
        <w:rPr>
          <w:rFonts w:ascii="Open Sans" w:hAnsi="Open Sans" w:cs="Open Sans"/>
          <w:sz w:val="22"/>
          <w:szCs w:val="22"/>
          <w:u w:val="single"/>
        </w:rPr>
        <w:t>amount</w:t>
      </w:r>
      <w:r w:rsidR="006671D1" w:rsidRPr="002E5F49">
        <w:rPr>
          <w:rFonts w:ascii="Open Sans" w:hAnsi="Open Sans" w:cs="Open Sans"/>
          <w:sz w:val="22"/>
          <w:szCs w:val="22"/>
          <w:u w:val="single"/>
        </w:rPr>
        <w:t xml:space="preserve"> of pumped volume </w:t>
      </w:r>
      <w:r>
        <w:rPr>
          <w:rFonts w:ascii="Open Sans" w:hAnsi="Open Sans" w:cs="Open Sans"/>
          <w:sz w:val="22"/>
          <w:szCs w:val="22"/>
          <w:u w:val="single"/>
        </w:rPr>
        <w:t xml:space="preserve">of water </w:t>
      </w:r>
      <w:r w:rsidR="006671D1" w:rsidRPr="002E5F49">
        <w:rPr>
          <w:rFonts w:ascii="Open Sans" w:hAnsi="Open Sans" w:cs="Open Sans"/>
          <w:sz w:val="22"/>
          <w:szCs w:val="22"/>
          <w:u w:val="single"/>
        </w:rPr>
        <w:t>that transports bacteria</w:t>
      </w:r>
      <w:r w:rsidR="00993A53" w:rsidRPr="002E5F49">
        <w:rPr>
          <w:rFonts w:ascii="Open Sans" w:hAnsi="Open Sans" w:cs="Open Sans"/>
          <w:sz w:val="22"/>
          <w:szCs w:val="22"/>
        </w:rPr>
        <w:t xml:space="preserve"> into the </w:t>
      </w:r>
      <w:r w:rsidR="006671D1" w:rsidRPr="002E5F49">
        <w:rPr>
          <w:rFonts w:ascii="Open Sans" w:hAnsi="Open Sans" w:cs="Open Sans"/>
          <w:sz w:val="22"/>
          <w:szCs w:val="22"/>
        </w:rPr>
        <w:t>Pamlico Sound, Otter Creek and Berry’s Bay</w:t>
      </w:r>
      <w:r w:rsidR="00993A53" w:rsidRPr="002E5F49">
        <w:rPr>
          <w:rFonts w:ascii="Open Sans" w:hAnsi="Open Sans" w:cs="Open Sans"/>
          <w:sz w:val="22"/>
          <w:szCs w:val="22"/>
        </w:rPr>
        <w:t xml:space="preserve">.  Restoring water quality in these </w:t>
      </w:r>
      <w:r w:rsidR="009C4BB5" w:rsidRPr="002E5F49">
        <w:rPr>
          <w:rFonts w:ascii="Open Sans" w:hAnsi="Open Sans" w:cs="Open Sans"/>
          <w:sz w:val="22"/>
          <w:szCs w:val="22"/>
        </w:rPr>
        <w:t>areas</w:t>
      </w:r>
      <w:r w:rsidR="00993A53" w:rsidRPr="002E5F49">
        <w:rPr>
          <w:rFonts w:ascii="Open Sans" w:hAnsi="Open Sans" w:cs="Open Sans"/>
          <w:sz w:val="22"/>
          <w:szCs w:val="22"/>
        </w:rPr>
        <w:t xml:space="preserve"> w</w:t>
      </w:r>
      <w:r w:rsidR="00102859">
        <w:rPr>
          <w:rFonts w:ascii="Open Sans" w:hAnsi="Open Sans" w:cs="Open Sans"/>
          <w:sz w:val="22"/>
          <w:szCs w:val="22"/>
        </w:rPr>
        <w:t>ill be a long-term, multi-decadal</w:t>
      </w:r>
      <w:r w:rsidR="00763874">
        <w:rPr>
          <w:rFonts w:ascii="Open Sans" w:hAnsi="Open Sans" w:cs="Open Sans"/>
          <w:sz w:val="22"/>
          <w:szCs w:val="22"/>
        </w:rPr>
        <w:t xml:space="preserve"> effort. Impaired </w:t>
      </w:r>
      <w:r w:rsidR="00993A53" w:rsidRPr="002E5F49">
        <w:rPr>
          <w:rFonts w:ascii="Open Sans" w:hAnsi="Open Sans" w:cs="Open Sans"/>
          <w:sz w:val="22"/>
          <w:szCs w:val="22"/>
        </w:rPr>
        <w:t xml:space="preserve">shellfish growing waters are </w:t>
      </w:r>
      <w:r w:rsidR="000E0D40">
        <w:rPr>
          <w:rFonts w:ascii="Open Sans" w:hAnsi="Open Sans" w:cs="Open Sans"/>
          <w:sz w:val="22"/>
          <w:szCs w:val="22"/>
        </w:rPr>
        <w:t xml:space="preserve">believed to be </w:t>
      </w:r>
      <w:r w:rsidR="00993A53" w:rsidRPr="002E5F49">
        <w:rPr>
          <w:rFonts w:ascii="Open Sans" w:hAnsi="Open Sans" w:cs="Open Sans"/>
          <w:sz w:val="22"/>
          <w:szCs w:val="22"/>
        </w:rPr>
        <w:t>the by</w:t>
      </w:r>
      <w:r w:rsidR="00260C26">
        <w:rPr>
          <w:rFonts w:ascii="Open Sans" w:hAnsi="Open Sans" w:cs="Open Sans"/>
          <w:sz w:val="22"/>
          <w:szCs w:val="22"/>
        </w:rPr>
        <w:t>-</w:t>
      </w:r>
      <w:r w:rsidR="00993A53" w:rsidRPr="002E5F49">
        <w:rPr>
          <w:rFonts w:ascii="Open Sans" w:hAnsi="Open Sans" w:cs="Open Sans"/>
          <w:sz w:val="22"/>
          <w:szCs w:val="22"/>
        </w:rPr>
        <w:t xml:space="preserve">product of previous </w:t>
      </w:r>
      <w:r w:rsidR="009C4BB5" w:rsidRPr="002E5F49">
        <w:rPr>
          <w:rFonts w:ascii="Open Sans" w:hAnsi="Open Sans" w:cs="Open Sans"/>
          <w:sz w:val="22"/>
          <w:szCs w:val="22"/>
        </w:rPr>
        <w:t>land alteration</w:t>
      </w:r>
      <w:r w:rsidR="00993A53" w:rsidRPr="002E5F49">
        <w:rPr>
          <w:rFonts w:ascii="Open Sans" w:hAnsi="Open Sans" w:cs="Open Sans"/>
          <w:sz w:val="22"/>
          <w:szCs w:val="22"/>
        </w:rPr>
        <w:t xml:space="preserve"> practices that have occurred </w:t>
      </w:r>
      <w:r w:rsidR="0023159A">
        <w:rPr>
          <w:rFonts w:ascii="Open Sans" w:hAnsi="Open Sans" w:cs="Open Sans"/>
          <w:sz w:val="22"/>
          <w:szCs w:val="22"/>
        </w:rPr>
        <w:t>since the 1930</w:t>
      </w:r>
      <w:r w:rsidR="006E72D3">
        <w:rPr>
          <w:rFonts w:ascii="Open Sans" w:hAnsi="Open Sans" w:cs="Open Sans"/>
          <w:sz w:val="22"/>
          <w:szCs w:val="22"/>
        </w:rPr>
        <w:t>’</w:t>
      </w:r>
      <w:r w:rsidR="0023159A">
        <w:rPr>
          <w:rFonts w:ascii="Open Sans" w:hAnsi="Open Sans" w:cs="Open Sans"/>
          <w:sz w:val="22"/>
          <w:szCs w:val="22"/>
        </w:rPr>
        <w:t>s</w:t>
      </w:r>
      <w:r w:rsidR="009C4BB5" w:rsidRPr="002E5F49">
        <w:rPr>
          <w:rFonts w:ascii="Open Sans" w:hAnsi="Open Sans" w:cs="Open Sans"/>
          <w:sz w:val="22"/>
          <w:szCs w:val="22"/>
        </w:rPr>
        <w:t>.</w:t>
      </w:r>
      <w:r w:rsidR="00993A53" w:rsidRPr="002E5F49">
        <w:rPr>
          <w:rFonts w:ascii="Open Sans" w:hAnsi="Open Sans" w:cs="Open Sans"/>
          <w:sz w:val="22"/>
          <w:szCs w:val="22"/>
        </w:rPr>
        <w:t xml:space="preserve"> </w:t>
      </w:r>
      <w:r w:rsidR="00A60277">
        <w:rPr>
          <w:rFonts w:ascii="Open Sans" w:hAnsi="Open Sans" w:cs="Open Sans"/>
          <w:sz w:val="22"/>
          <w:szCs w:val="22"/>
        </w:rPr>
        <w:t xml:space="preserve">While </w:t>
      </w:r>
      <w:r w:rsidR="00A60277">
        <w:rPr>
          <w:rFonts w:ascii="Open Sans" w:hAnsi="Open Sans" w:cs="Open Sans"/>
          <w:sz w:val="22"/>
          <w:szCs w:val="22"/>
        </w:rPr>
        <w:lastRenderedPageBreak/>
        <w:t>this i</w:t>
      </w:r>
      <w:r w:rsidR="004F1799" w:rsidRPr="002E5F49">
        <w:rPr>
          <w:rFonts w:ascii="Open Sans" w:hAnsi="Open Sans" w:cs="Open Sans"/>
          <w:sz w:val="22"/>
          <w:szCs w:val="22"/>
        </w:rPr>
        <w:t xml:space="preserve">ntense ditching and draining </w:t>
      </w:r>
      <w:r w:rsidR="009C4BB5" w:rsidRPr="002E5F49">
        <w:rPr>
          <w:rFonts w:ascii="Open Sans" w:hAnsi="Open Sans" w:cs="Open Sans"/>
          <w:sz w:val="22"/>
          <w:szCs w:val="22"/>
        </w:rPr>
        <w:t>ha</w:t>
      </w:r>
      <w:r w:rsidR="0023159A">
        <w:rPr>
          <w:rFonts w:ascii="Open Sans" w:hAnsi="Open Sans" w:cs="Open Sans"/>
          <w:sz w:val="22"/>
          <w:szCs w:val="22"/>
        </w:rPr>
        <w:t>ve</w:t>
      </w:r>
      <w:r w:rsidR="009C4BB5" w:rsidRPr="002E5F49">
        <w:rPr>
          <w:rFonts w:ascii="Open Sans" w:hAnsi="Open Sans" w:cs="Open Sans"/>
          <w:sz w:val="22"/>
          <w:szCs w:val="22"/>
        </w:rPr>
        <w:t xml:space="preserve"> </w:t>
      </w:r>
      <w:r w:rsidR="00A60277">
        <w:rPr>
          <w:rFonts w:ascii="Open Sans" w:hAnsi="Open Sans" w:cs="Open Sans"/>
          <w:sz w:val="22"/>
          <w:szCs w:val="22"/>
        </w:rPr>
        <w:t xml:space="preserve">increased property values and contributed to the economic growth of the immediate area, these activities have </w:t>
      </w:r>
      <w:r w:rsidR="009C4BB5" w:rsidRPr="002E5F49">
        <w:rPr>
          <w:rFonts w:ascii="Open Sans" w:hAnsi="Open Sans" w:cs="Open Sans"/>
          <w:sz w:val="22"/>
          <w:szCs w:val="22"/>
        </w:rPr>
        <w:t xml:space="preserve">reduced the natural functional capacity of the landscape to infiltrate rainfall. </w:t>
      </w:r>
      <w:r w:rsidR="00993A53" w:rsidRPr="002E5F49">
        <w:rPr>
          <w:rFonts w:ascii="Open Sans" w:hAnsi="Open Sans" w:cs="Open Sans"/>
          <w:sz w:val="22"/>
          <w:szCs w:val="22"/>
        </w:rPr>
        <w:t xml:space="preserve">Gradual improvements in water quality will occur as hydrologic restoration efforts are carried out within </w:t>
      </w:r>
      <w:r w:rsidR="009C4BB5" w:rsidRPr="002E5F49">
        <w:rPr>
          <w:rFonts w:ascii="Open Sans" w:hAnsi="Open Sans" w:cs="Open Sans"/>
          <w:sz w:val="22"/>
          <w:szCs w:val="22"/>
        </w:rPr>
        <w:t xml:space="preserve">the </w:t>
      </w:r>
      <w:r w:rsidR="00763874">
        <w:rPr>
          <w:rFonts w:ascii="Open Sans" w:hAnsi="Open Sans" w:cs="Open Sans"/>
          <w:sz w:val="22"/>
          <w:szCs w:val="22"/>
        </w:rPr>
        <w:t>a</w:t>
      </w:r>
      <w:r w:rsidR="009C4BB5" w:rsidRPr="002E5F49">
        <w:rPr>
          <w:rFonts w:ascii="Open Sans" w:hAnsi="Open Sans" w:cs="Open Sans"/>
          <w:sz w:val="22"/>
          <w:szCs w:val="22"/>
        </w:rPr>
        <w:t>ssociation</w:t>
      </w:r>
      <w:r w:rsidR="00523840">
        <w:rPr>
          <w:rFonts w:ascii="Open Sans" w:hAnsi="Open Sans" w:cs="Open Sans"/>
          <w:sz w:val="22"/>
          <w:szCs w:val="22"/>
        </w:rPr>
        <w:t xml:space="preserve"> and pumped volumes </w:t>
      </w:r>
      <w:r w:rsidR="00A60277">
        <w:rPr>
          <w:rFonts w:ascii="Open Sans" w:hAnsi="Open Sans" w:cs="Open Sans"/>
          <w:sz w:val="22"/>
          <w:szCs w:val="22"/>
        </w:rPr>
        <w:t xml:space="preserve">into these impaired areas </w:t>
      </w:r>
      <w:r w:rsidR="00523840">
        <w:rPr>
          <w:rFonts w:ascii="Open Sans" w:hAnsi="Open Sans" w:cs="Open Sans"/>
          <w:sz w:val="22"/>
          <w:szCs w:val="22"/>
        </w:rPr>
        <w:t>are decreased</w:t>
      </w:r>
      <w:r w:rsidR="00993A53" w:rsidRPr="002E5F49">
        <w:rPr>
          <w:rFonts w:ascii="Open Sans" w:hAnsi="Open Sans" w:cs="Open Sans"/>
          <w:sz w:val="22"/>
          <w:szCs w:val="22"/>
        </w:rPr>
        <w:t xml:space="preserve">.  </w:t>
      </w:r>
    </w:p>
    <w:p w:rsidR="00AD026E" w:rsidRDefault="00993A53" w:rsidP="00993A53">
      <w:pPr>
        <w:pStyle w:val="Heading2"/>
        <w:rPr>
          <w:rFonts w:cs="Open Sans"/>
          <w:b w:val="0"/>
          <w:i w:val="0"/>
          <w:sz w:val="22"/>
          <w:szCs w:val="22"/>
        </w:rPr>
      </w:pPr>
      <w:r w:rsidRPr="00C62615">
        <w:rPr>
          <w:rFonts w:cs="Open Sans"/>
          <w:b w:val="0"/>
          <w:i w:val="0"/>
          <w:sz w:val="22"/>
          <w:szCs w:val="22"/>
        </w:rPr>
        <w:t xml:space="preserve">The </w:t>
      </w:r>
      <w:r w:rsidR="000E0D40" w:rsidRPr="00C62615">
        <w:rPr>
          <w:rFonts w:cs="Open Sans"/>
          <w:b w:val="0"/>
          <w:i w:val="0"/>
          <w:sz w:val="22"/>
          <w:szCs w:val="22"/>
        </w:rPr>
        <w:t>a</w:t>
      </w:r>
      <w:r w:rsidR="009C4BB5" w:rsidRPr="00C62615">
        <w:rPr>
          <w:rFonts w:cs="Open Sans"/>
          <w:b w:val="0"/>
          <w:i w:val="0"/>
          <w:sz w:val="22"/>
          <w:szCs w:val="22"/>
        </w:rPr>
        <w:t xml:space="preserve">ssociation and </w:t>
      </w:r>
      <w:r w:rsidR="004F1799" w:rsidRPr="00C62615">
        <w:rPr>
          <w:rFonts w:cs="Open Sans"/>
          <w:b w:val="0"/>
          <w:i w:val="0"/>
          <w:sz w:val="22"/>
          <w:szCs w:val="22"/>
        </w:rPr>
        <w:t>partners</w:t>
      </w:r>
      <w:r w:rsidR="009C4BB5" w:rsidRPr="00C62615">
        <w:rPr>
          <w:rFonts w:cs="Open Sans"/>
          <w:b w:val="0"/>
          <w:i w:val="0"/>
          <w:sz w:val="22"/>
          <w:szCs w:val="22"/>
        </w:rPr>
        <w:t xml:space="preserve"> </w:t>
      </w:r>
      <w:r w:rsidR="00102859" w:rsidRPr="00C62615">
        <w:rPr>
          <w:rFonts w:cs="Open Sans"/>
          <w:b w:val="0"/>
          <w:i w:val="0"/>
          <w:sz w:val="22"/>
          <w:szCs w:val="22"/>
        </w:rPr>
        <w:t>wish</w:t>
      </w:r>
      <w:r w:rsidRPr="00C62615">
        <w:rPr>
          <w:rFonts w:cs="Open Sans"/>
          <w:b w:val="0"/>
          <w:i w:val="0"/>
          <w:sz w:val="22"/>
          <w:szCs w:val="22"/>
        </w:rPr>
        <w:t xml:space="preserve"> to reduce </w:t>
      </w:r>
      <w:proofErr w:type="spellStart"/>
      <w:r w:rsidRPr="00C62615">
        <w:rPr>
          <w:rFonts w:cs="Open Sans"/>
          <w:b w:val="0"/>
          <w:i w:val="0"/>
          <w:sz w:val="22"/>
          <w:szCs w:val="22"/>
        </w:rPr>
        <w:t>stormwater</w:t>
      </w:r>
      <w:proofErr w:type="spellEnd"/>
      <w:r w:rsidRPr="00C62615">
        <w:rPr>
          <w:rFonts w:cs="Open Sans"/>
          <w:b w:val="0"/>
          <w:i w:val="0"/>
          <w:sz w:val="22"/>
          <w:szCs w:val="22"/>
        </w:rPr>
        <w:t xml:space="preserve"> runoff so that </w:t>
      </w:r>
      <w:r w:rsidR="0023159A" w:rsidRPr="00C62615">
        <w:rPr>
          <w:rFonts w:cs="Open Sans"/>
          <w:b w:val="0"/>
          <w:i w:val="0"/>
          <w:sz w:val="22"/>
          <w:szCs w:val="22"/>
        </w:rPr>
        <w:t xml:space="preserve">the </w:t>
      </w:r>
      <w:r w:rsidRPr="00C62615">
        <w:rPr>
          <w:rFonts w:cs="Open Sans"/>
          <w:b w:val="0"/>
          <w:i w:val="0"/>
          <w:sz w:val="22"/>
          <w:szCs w:val="22"/>
        </w:rPr>
        <w:t>shellfish growing waters classified for harvest (SA) may eventually reopen.</w:t>
      </w:r>
      <w:r w:rsidR="009C4BB5" w:rsidRPr="00C62615">
        <w:rPr>
          <w:rFonts w:cs="Open Sans"/>
          <w:b w:val="0"/>
          <w:i w:val="0"/>
          <w:sz w:val="22"/>
          <w:szCs w:val="22"/>
        </w:rPr>
        <w:t xml:space="preserve"> </w:t>
      </w:r>
      <w:r w:rsidR="004F1799" w:rsidRPr="00C62615">
        <w:rPr>
          <w:rFonts w:cs="Open Sans"/>
          <w:b w:val="0"/>
          <w:i w:val="0"/>
          <w:sz w:val="22"/>
          <w:szCs w:val="22"/>
        </w:rPr>
        <w:t xml:space="preserve">Ultimately, this Plan aims to change the </w:t>
      </w:r>
      <w:r w:rsidR="0023159A" w:rsidRPr="00C62615">
        <w:rPr>
          <w:rFonts w:cs="Open Sans"/>
          <w:b w:val="0"/>
          <w:i w:val="0"/>
          <w:sz w:val="22"/>
          <w:szCs w:val="22"/>
        </w:rPr>
        <w:t xml:space="preserve">listing </w:t>
      </w:r>
      <w:r w:rsidR="004F1799" w:rsidRPr="00C62615">
        <w:rPr>
          <w:rFonts w:cs="Open Sans"/>
          <w:b w:val="0"/>
          <w:i w:val="0"/>
          <w:sz w:val="22"/>
          <w:szCs w:val="22"/>
        </w:rPr>
        <w:t xml:space="preserve">of the waters from “Prohibited Area” to “Approved Area.” Once this occurs, these shellfish growing waters </w:t>
      </w:r>
      <w:r w:rsidR="00787EF1" w:rsidRPr="00C62615">
        <w:rPr>
          <w:rFonts w:cs="Open Sans"/>
          <w:b w:val="0"/>
          <w:i w:val="0"/>
          <w:sz w:val="22"/>
          <w:szCs w:val="22"/>
        </w:rPr>
        <w:t xml:space="preserve">will no longer be listed by </w:t>
      </w:r>
      <w:r w:rsidR="004F1799" w:rsidRPr="00C62615">
        <w:rPr>
          <w:rFonts w:cs="Open Sans"/>
          <w:b w:val="0"/>
          <w:i w:val="0"/>
          <w:sz w:val="22"/>
          <w:szCs w:val="22"/>
        </w:rPr>
        <w:t>EPA as “impaired.”</w:t>
      </w:r>
      <w:r w:rsidR="00A51AF9" w:rsidRPr="00C62615">
        <w:rPr>
          <w:rFonts w:cs="Open Sans"/>
          <w:b w:val="0"/>
          <w:i w:val="0"/>
          <w:sz w:val="22"/>
          <w:szCs w:val="22"/>
        </w:rPr>
        <w:t xml:space="preserve"> </w:t>
      </w:r>
    </w:p>
    <w:p w:rsidR="00993A53" w:rsidRPr="00AD026E" w:rsidRDefault="00A51AF9" w:rsidP="00C65545">
      <w:pPr>
        <w:pStyle w:val="Heading2"/>
        <w:spacing w:after="0"/>
        <w:rPr>
          <w:rFonts w:cs="Open Sans"/>
          <w:b w:val="0"/>
          <w:i w:val="0"/>
          <w:sz w:val="22"/>
          <w:szCs w:val="22"/>
        </w:rPr>
      </w:pPr>
      <w:r>
        <w:rPr>
          <w:rFonts w:cs="Open Sans"/>
          <w:sz w:val="22"/>
          <w:szCs w:val="22"/>
        </w:rPr>
        <w:t xml:space="preserve"> </w:t>
      </w:r>
      <w:bookmarkStart w:id="34" w:name="_Toc171760786"/>
      <w:bookmarkStart w:id="35" w:name="_Toc173992549"/>
      <w:bookmarkStart w:id="36" w:name="_Toc174069683"/>
      <w:bookmarkStart w:id="37" w:name="_Toc335313473"/>
      <w:bookmarkStart w:id="38" w:name="_Toc339963361"/>
      <w:bookmarkStart w:id="39" w:name="_Toc344987873"/>
      <w:r w:rsidR="00993A53" w:rsidRPr="002E5F49">
        <w:rPr>
          <w:rFonts w:cs="Open Sans"/>
          <w:szCs w:val="22"/>
        </w:rPr>
        <w:t>INTRODUCTION</w:t>
      </w:r>
      <w:bookmarkEnd w:id="34"/>
      <w:bookmarkEnd w:id="35"/>
      <w:bookmarkEnd w:id="36"/>
      <w:bookmarkEnd w:id="37"/>
      <w:bookmarkEnd w:id="38"/>
      <w:bookmarkEnd w:id="39"/>
    </w:p>
    <w:p w:rsidR="00873925" w:rsidRDefault="00993A53" w:rsidP="00C65545">
      <w:pPr>
        <w:pStyle w:val="BodyText"/>
        <w:spacing w:after="0"/>
        <w:rPr>
          <w:rFonts w:ascii="Open Sans" w:hAnsi="Open Sans" w:cs="Open Sans"/>
          <w:noProof/>
          <w:sz w:val="22"/>
          <w:szCs w:val="22"/>
        </w:rPr>
      </w:pPr>
      <w:r w:rsidRPr="002E5F49">
        <w:rPr>
          <w:rFonts w:ascii="Open Sans" w:hAnsi="Open Sans" w:cs="Open Sans"/>
          <w:sz w:val="22"/>
          <w:szCs w:val="22"/>
        </w:rPr>
        <w:t xml:space="preserve">This watershed restoration plan provides </w:t>
      </w:r>
      <w:r w:rsidR="008D2D37" w:rsidRPr="002E5F49">
        <w:rPr>
          <w:rFonts w:ascii="Open Sans" w:hAnsi="Open Sans" w:cs="Open Sans"/>
          <w:sz w:val="22"/>
          <w:szCs w:val="22"/>
        </w:rPr>
        <w:t>a long</w:t>
      </w:r>
      <w:r w:rsidR="006041B9">
        <w:rPr>
          <w:rFonts w:ascii="Open Sans" w:hAnsi="Open Sans" w:cs="Open Sans"/>
          <w:sz w:val="22"/>
          <w:szCs w:val="22"/>
        </w:rPr>
        <w:t>-</w:t>
      </w:r>
      <w:r w:rsidR="008D2D37" w:rsidRPr="002E5F49">
        <w:rPr>
          <w:rFonts w:ascii="Open Sans" w:hAnsi="Open Sans" w:cs="Open Sans"/>
          <w:sz w:val="22"/>
          <w:szCs w:val="22"/>
        </w:rPr>
        <w:t xml:space="preserve">term management framework for restoring the </w:t>
      </w:r>
      <w:r w:rsidR="00260C26">
        <w:rPr>
          <w:rFonts w:ascii="Open Sans" w:hAnsi="Open Sans" w:cs="Open Sans"/>
          <w:sz w:val="22"/>
          <w:szCs w:val="22"/>
        </w:rPr>
        <w:t>historic</w:t>
      </w:r>
      <w:r w:rsidR="008D2D37" w:rsidRPr="002E5F49">
        <w:rPr>
          <w:rFonts w:ascii="Open Sans" w:hAnsi="Open Sans" w:cs="Open Sans"/>
          <w:sz w:val="22"/>
          <w:szCs w:val="22"/>
        </w:rPr>
        <w:t xml:space="preserve"> hydrology of an agricultural drainage </w:t>
      </w:r>
      <w:r w:rsidR="00A51AF9">
        <w:rPr>
          <w:rFonts w:ascii="Open Sans" w:hAnsi="Open Sans" w:cs="Open Sans"/>
          <w:sz w:val="22"/>
          <w:szCs w:val="22"/>
        </w:rPr>
        <w:t xml:space="preserve"> association </w:t>
      </w:r>
      <w:r w:rsidR="008D2D37" w:rsidRPr="002E5F49">
        <w:rPr>
          <w:rFonts w:ascii="Open Sans" w:hAnsi="Open Sans" w:cs="Open Sans"/>
          <w:sz w:val="22"/>
          <w:szCs w:val="22"/>
        </w:rPr>
        <w:t>in northeast Hyde County</w:t>
      </w:r>
      <w:r w:rsidR="00EF55F4">
        <w:rPr>
          <w:rFonts w:ascii="Open Sans" w:hAnsi="Open Sans" w:cs="Open Sans"/>
          <w:sz w:val="22"/>
          <w:szCs w:val="22"/>
        </w:rPr>
        <w:t xml:space="preserve"> (Figure 1</w:t>
      </w:r>
      <w:r w:rsidR="00647315">
        <w:rPr>
          <w:rFonts w:ascii="Open Sans" w:hAnsi="Open Sans" w:cs="Open Sans"/>
          <w:sz w:val="22"/>
          <w:szCs w:val="22"/>
        </w:rPr>
        <w:t>)</w:t>
      </w:r>
      <w:r w:rsidR="008D2D37" w:rsidRPr="002E5F49">
        <w:rPr>
          <w:rFonts w:ascii="Open Sans" w:hAnsi="Open Sans" w:cs="Open Sans"/>
          <w:sz w:val="22"/>
          <w:szCs w:val="22"/>
        </w:rPr>
        <w:t xml:space="preserve">, thereby reducing </w:t>
      </w:r>
      <w:r w:rsidR="00FF410E">
        <w:rPr>
          <w:rFonts w:ascii="Open Sans" w:hAnsi="Open Sans" w:cs="Open Sans"/>
          <w:sz w:val="22"/>
          <w:szCs w:val="22"/>
        </w:rPr>
        <w:t xml:space="preserve">the amount of </w:t>
      </w:r>
      <w:r w:rsidR="008D2D37" w:rsidRPr="002E5F49">
        <w:rPr>
          <w:rFonts w:ascii="Open Sans" w:hAnsi="Open Sans" w:cs="Open Sans"/>
          <w:sz w:val="22"/>
          <w:szCs w:val="22"/>
        </w:rPr>
        <w:t>water that is currently released</w:t>
      </w:r>
      <w:r w:rsidR="00ED440A">
        <w:rPr>
          <w:rFonts w:ascii="Open Sans" w:hAnsi="Open Sans" w:cs="Open Sans"/>
          <w:sz w:val="22"/>
          <w:szCs w:val="22"/>
        </w:rPr>
        <w:t xml:space="preserve"> by pumping</w:t>
      </w:r>
      <w:r w:rsidR="008D2D37" w:rsidRPr="002E5F49">
        <w:rPr>
          <w:rFonts w:ascii="Open Sans" w:hAnsi="Open Sans" w:cs="Open Sans"/>
          <w:sz w:val="22"/>
          <w:szCs w:val="22"/>
        </w:rPr>
        <w:t xml:space="preserve"> through canals into Otter Creek, Pamlico Sound, the Intracoastal Waterway, and the Alligator River</w:t>
      </w:r>
      <w:r w:rsidR="00EF55F4">
        <w:rPr>
          <w:rFonts w:ascii="Open Sans" w:hAnsi="Open Sans" w:cs="Open Sans"/>
          <w:sz w:val="22"/>
          <w:szCs w:val="22"/>
        </w:rPr>
        <w:t xml:space="preserve"> (Figure 2</w:t>
      </w:r>
      <w:r w:rsidR="00647315">
        <w:rPr>
          <w:rFonts w:ascii="Open Sans" w:hAnsi="Open Sans" w:cs="Open Sans"/>
          <w:sz w:val="22"/>
          <w:szCs w:val="22"/>
        </w:rPr>
        <w:t>)</w:t>
      </w:r>
      <w:r w:rsidR="008D2D37" w:rsidRPr="002E5F49">
        <w:rPr>
          <w:rFonts w:ascii="Open Sans" w:hAnsi="Open Sans" w:cs="Open Sans"/>
          <w:sz w:val="22"/>
          <w:szCs w:val="22"/>
        </w:rPr>
        <w:t xml:space="preserve">. </w:t>
      </w:r>
      <w:r w:rsidR="00260C26">
        <w:rPr>
          <w:rFonts w:ascii="Open Sans" w:hAnsi="Open Sans" w:cs="Open Sans"/>
          <w:sz w:val="22"/>
          <w:szCs w:val="22"/>
        </w:rPr>
        <w:t>Some of these water bodies</w:t>
      </w:r>
      <w:r w:rsidR="00E9401A" w:rsidRPr="002E5F49">
        <w:rPr>
          <w:rFonts w:ascii="Open Sans" w:hAnsi="Open Sans" w:cs="Open Sans"/>
          <w:sz w:val="22"/>
          <w:szCs w:val="22"/>
        </w:rPr>
        <w:t xml:space="preserve"> have experienced water quality impairments since the </w:t>
      </w:r>
      <w:proofErr w:type="gramStart"/>
      <w:r w:rsidR="00E9401A" w:rsidRPr="002E5F49">
        <w:rPr>
          <w:rFonts w:ascii="Open Sans" w:hAnsi="Open Sans" w:cs="Open Sans"/>
          <w:sz w:val="22"/>
          <w:szCs w:val="22"/>
        </w:rPr>
        <w:t>mid-1980’s</w:t>
      </w:r>
      <w:proofErr w:type="gramEnd"/>
      <w:r w:rsidR="00E9401A" w:rsidRPr="002E5F49">
        <w:rPr>
          <w:rFonts w:ascii="Open Sans" w:hAnsi="Open Sans" w:cs="Open Sans"/>
          <w:sz w:val="22"/>
          <w:szCs w:val="22"/>
        </w:rPr>
        <w:t xml:space="preserve">. In the years and decades to come, the positive effects of this Plan will result in the gradual improvement of water quality. This positive trend in water quality will be demonstrated by </w:t>
      </w:r>
      <w:r w:rsidR="006041B9">
        <w:rPr>
          <w:rFonts w:ascii="Open Sans" w:hAnsi="Open Sans" w:cs="Open Sans"/>
          <w:sz w:val="22"/>
          <w:szCs w:val="22"/>
        </w:rPr>
        <w:t xml:space="preserve">both </w:t>
      </w:r>
      <w:r w:rsidR="00E9401A" w:rsidRPr="002E5F49">
        <w:rPr>
          <w:rFonts w:ascii="Open Sans" w:hAnsi="Open Sans" w:cs="Open Sans"/>
          <w:sz w:val="22"/>
          <w:szCs w:val="22"/>
        </w:rPr>
        <w:t xml:space="preserve">reducing the quantity of water </w:t>
      </w:r>
      <w:r w:rsidR="006041B9">
        <w:rPr>
          <w:rFonts w:ascii="Open Sans" w:hAnsi="Open Sans" w:cs="Open Sans"/>
          <w:sz w:val="22"/>
          <w:szCs w:val="22"/>
        </w:rPr>
        <w:t>pumped to</w:t>
      </w:r>
      <w:r w:rsidR="00E9401A" w:rsidRPr="002E5F49">
        <w:rPr>
          <w:rFonts w:ascii="Open Sans" w:hAnsi="Open Sans" w:cs="Open Sans"/>
          <w:sz w:val="22"/>
          <w:szCs w:val="22"/>
        </w:rPr>
        <w:t xml:space="preserve"> Pamlico Sound</w:t>
      </w:r>
      <w:r w:rsidR="00A66613">
        <w:rPr>
          <w:rFonts w:ascii="Open Sans" w:hAnsi="Open Sans" w:cs="Open Sans"/>
          <w:sz w:val="22"/>
          <w:szCs w:val="22"/>
        </w:rPr>
        <w:t xml:space="preserve"> and other receiving waters,</w:t>
      </w:r>
      <w:r w:rsidR="00E9401A" w:rsidRPr="002E5F49">
        <w:rPr>
          <w:rFonts w:ascii="Open Sans" w:hAnsi="Open Sans" w:cs="Open Sans"/>
          <w:sz w:val="22"/>
          <w:szCs w:val="22"/>
        </w:rPr>
        <w:t xml:space="preserve"> </w:t>
      </w:r>
      <w:r w:rsidR="006041B9">
        <w:rPr>
          <w:rFonts w:ascii="Open Sans" w:hAnsi="Open Sans" w:cs="Open Sans"/>
          <w:sz w:val="22"/>
          <w:szCs w:val="22"/>
        </w:rPr>
        <w:t>and by measured water quality improvements through monitoring performed by Shellfish Sanitation as shown by</w:t>
      </w:r>
      <w:r w:rsidR="006E72D3">
        <w:rPr>
          <w:rFonts w:ascii="Open Sans" w:hAnsi="Open Sans" w:cs="Open Sans"/>
          <w:sz w:val="22"/>
          <w:szCs w:val="22"/>
        </w:rPr>
        <w:t xml:space="preserve"> </w:t>
      </w:r>
      <w:r w:rsidR="00E9401A" w:rsidRPr="002E5F49">
        <w:rPr>
          <w:rFonts w:ascii="Open Sans" w:hAnsi="Open Sans" w:cs="Open Sans"/>
          <w:sz w:val="22"/>
          <w:szCs w:val="22"/>
        </w:rPr>
        <w:t>an expansion of shellfish growing areas that are open to harvest.</w:t>
      </w:r>
      <w:r w:rsidR="00965561" w:rsidRPr="002E5F49">
        <w:rPr>
          <w:rFonts w:ascii="Open Sans" w:hAnsi="Open Sans" w:cs="Open Sans"/>
          <w:noProof/>
          <w:sz w:val="22"/>
          <w:szCs w:val="22"/>
        </w:rPr>
        <w:t xml:space="preserve"> </w:t>
      </w:r>
    </w:p>
    <w:p w:rsidR="00087E36" w:rsidRPr="002E5F49" w:rsidRDefault="00087E36" w:rsidP="00965561">
      <w:pPr>
        <w:pStyle w:val="BodyText"/>
        <w:rPr>
          <w:rFonts w:ascii="Open Sans" w:hAnsi="Open Sans" w:cs="Open Sans"/>
          <w:noProof/>
          <w:sz w:val="22"/>
          <w:szCs w:val="22"/>
        </w:rPr>
      </w:pPr>
    </w:p>
    <w:p w:rsidR="00873925" w:rsidRPr="002E5F49" w:rsidRDefault="00297B34" w:rsidP="0015734A">
      <w:pPr>
        <w:pStyle w:val="BodyText"/>
        <w:jc w:val="center"/>
        <w:rPr>
          <w:rFonts w:ascii="Open Sans" w:hAnsi="Open Sans" w:cs="Open Sans"/>
          <w:noProof/>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3119120</wp:posOffset>
                </wp:positionH>
                <wp:positionV relativeFrom="paragraph">
                  <wp:posOffset>300355</wp:posOffset>
                </wp:positionV>
                <wp:extent cx="949325" cy="440690"/>
                <wp:effectExtent l="57150" t="171450" r="60325" b="168910"/>
                <wp:wrapNone/>
                <wp:docPr id="4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190515">
                          <a:off x="0" y="0"/>
                          <a:ext cx="949325" cy="44069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245.6pt;margin-top:23.65pt;width:74.75pt;height:34.7pt;rotation:130036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51PbgIAANkEAAAOAAAAZHJzL2Uyb0RvYy54bWysVE1v2zAMvQ/YfxB0X/2xJF2MOkXQIsOA&#10;oCvWDj0zsmQb09ckJU7360fJbtN2Ow27CKRIP5GPj764PCpJDtz53uiaFmc5JVwz0/S6ren3+82H&#10;T5T4ALoBaTSv6SP39HL1/t3FYCtems7IhjuCINpXg61pF4KtssyzjivwZ8ZyjUFhnIKArmuzxsGA&#10;6EpmZZ4vssG4xjrDuPd4ez0G6SrhC8FZ+CqE54HImmJtIZ0unbt4ZqsLqFoHtuvZVAb8QxUKeo2P&#10;PkNdQwCyd/0fUKpnzngjwhkzKjNC9IynHrCbIn/TzV0HlqdekBxvn2ny/w+W3RxuHembms4WlGhQ&#10;OKNvyBroVnJSlpGgwfoK8+7srYsters17IfHQPYqEh0/5RyFU8QZpLsolvm8mCdysF1yTNw/PnPP&#10;j4EwvFzOlh/LOSUMQ7NZvlim2WRQRaj4rHU+fOZGkWjU1GGRCRQOWx9iMaeUmK7NppcyjVdqMtS0&#10;nM9yVAADVJmQENBUFvv2uqUEZIvyZcElSG9k38TPU7uu3V1JRw6AEtqcLxdI1Pjcq7RY1TX4bsxL&#10;oSlN6gjDkxinUk9URWtnmkccQqILK/SWbXpE24IPt+BQjniJKxa+4iGkwV7MZFHSGffrb/cxH1WC&#10;UUoGlDf2+XMPjlMiv2jUz7JAknEfkjObn5fouJeR3cuI3qsrg+0Xqbpkxvwgn0zhjHrATVzHVzEE&#10;muHbI6OTcxXGtcNdZny9Tmm4AxbCVt9ZFsGfxnx/fABnp0EHVMiNeVoFqN7Me8wdJ77eByP6JIYT&#10;r5NMcX+SRqZdjwv60k9Zpz/S6jcAAAD//wMAUEsDBBQABgAIAAAAIQCXD+RM3gAAAAoBAAAPAAAA&#10;ZHJzL2Rvd25yZXYueG1sTI/LTsMwEEX3SPyDNUjsqJMQJW2IUyEeEisqCh/gxkMSiMfBdtPw9wwr&#10;2M1oju6cW28XO4oZfRgcKUhXCQik1pmBOgVvr49XaxAhajJ6dIQKvjHAtjk/q3Vl3IlecN7HTnAI&#10;hUor6GOcKilD26PVYeUmJL69O2915NV30nh94nA7yixJCmn1QPyh1xPe9dh+7o9WgXsYsvzpuZzT&#10;jDxOa3O/2X19KHV5sdzegIi4xD8YfvVZHRp2OrgjmSBGBfkmzRjlobwGwUCRJyWIA5NpUYJsavm/&#10;QvMDAAD//wMAUEsBAi0AFAAGAAgAAAAhALaDOJL+AAAA4QEAABMAAAAAAAAAAAAAAAAAAAAAAFtD&#10;b250ZW50X1R5cGVzXS54bWxQSwECLQAUAAYACAAAACEAOP0h/9YAAACUAQAACwAAAAAAAAAAAAAA&#10;AAAvAQAAX3JlbHMvLnJlbHNQSwECLQAUAAYACAAAACEA9medT24CAADZBAAADgAAAAAAAAAAAAAA&#10;AAAuAgAAZHJzL2Uyb0RvYy54bWxQSwECLQAUAAYACAAAACEAlw/kTN4AAAAKAQAADwAAAAAAAAAA&#10;AAAAAADIBAAAZHJzL2Rvd25yZXYueG1sUEsFBgAAAAAEAAQA8wAAANMFAAAAAA==&#10;" filled="f" strokecolor="#f79646" strokeweight="2pt">
                <v:path arrowok="t"/>
              </v:rect>
            </w:pict>
          </mc:Fallback>
        </mc:AlternateContent>
      </w:r>
      <w:r w:rsidR="006A2791">
        <w:rPr>
          <w:rFonts w:ascii="Open Sans" w:hAnsi="Open Sans" w:cs="Open Sans"/>
          <w:noProof/>
          <w:sz w:val="22"/>
          <w:szCs w:val="22"/>
        </w:rPr>
        <w:drawing>
          <wp:inline distT="0" distB="0" distL="0" distR="0">
            <wp:extent cx="3238500" cy="2950329"/>
            <wp:effectExtent l="0" t="0" r="0" b="0"/>
            <wp:docPr id="2" name="Picture 15" descr="Description: Description: C:\Documents and Settings\NCCF\My Documents\Hyde County Watershed Restoration Project\Images\HydeCoun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C:\Documents and Settings\NCCF\My Documents\Hyde County Watershed Restoration Project\Images\HydeCounty.PNG"/>
                    <pic:cNvPicPr>
                      <a:picLocks noChangeAspect="1" noChangeArrowheads="1"/>
                    </pic:cNvPicPr>
                  </pic:nvPicPr>
                  <pic:blipFill>
                    <a:blip r:embed="rId14"/>
                    <a:srcRect/>
                    <a:stretch>
                      <a:fillRect/>
                    </a:stretch>
                  </pic:blipFill>
                  <pic:spPr bwMode="auto">
                    <a:xfrm>
                      <a:off x="0" y="0"/>
                      <a:ext cx="3238500" cy="2950329"/>
                    </a:xfrm>
                    <a:prstGeom prst="rect">
                      <a:avLst/>
                    </a:prstGeom>
                    <a:noFill/>
                    <a:ln w="9525">
                      <a:noFill/>
                      <a:miter lim="800000"/>
                      <a:headEnd/>
                      <a:tailEnd/>
                    </a:ln>
                  </pic:spPr>
                </pic:pic>
              </a:graphicData>
            </a:graphic>
          </wp:inline>
        </w:drawing>
      </w:r>
    </w:p>
    <w:p w:rsidR="00CF26B9" w:rsidRPr="00FA791D" w:rsidRDefault="00873925" w:rsidP="00FA791D">
      <w:pPr>
        <w:pStyle w:val="BodyText"/>
        <w:jc w:val="center"/>
        <w:rPr>
          <w:rFonts w:ascii="Open Sans" w:hAnsi="Open Sans" w:cs="Open Sans"/>
          <w:b/>
          <w:sz w:val="18"/>
          <w:szCs w:val="22"/>
        </w:rPr>
      </w:pPr>
      <w:r w:rsidRPr="0039740B">
        <w:rPr>
          <w:rFonts w:ascii="Open Sans" w:hAnsi="Open Sans" w:cs="Open Sans"/>
          <w:b/>
          <w:noProof/>
          <w:sz w:val="18"/>
          <w:szCs w:val="22"/>
        </w:rPr>
        <w:t xml:space="preserve">Figure </w:t>
      </w:r>
      <w:r w:rsidR="00EF55F4">
        <w:rPr>
          <w:rFonts w:ascii="Open Sans" w:hAnsi="Open Sans" w:cs="Open Sans"/>
          <w:b/>
          <w:noProof/>
          <w:sz w:val="18"/>
          <w:szCs w:val="22"/>
        </w:rPr>
        <w:t>1</w:t>
      </w:r>
      <w:r w:rsidRPr="0039740B">
        <w:rPr>
          <w:rFonts w:ascii="Open Sans" w:hAnsi="Open Sans" w:cs="Open Sans"/>
          <w:b/>
          <w:noProof/>
          <w:sz w:val="18"/>
          <w:szCs w:val="22"/>
        </w:rPr>
        <w:t xml:space="preserve">. </w:t>
      </w:r>
      <w:r w:rsidR="0015734A" w:rsidRPr="0039740B">
        <w:rPr>
          <w:rFonts w:ascii="Open Sans" w:hAnsi="Open Sans" w:cs="Open Sans"/>
          <w:b/>
          <w:noProof/>
          <w:sz w:val="18"/>
          <w:szCs w:val="22"/>
        </w:rPr>
        <w:t xml:space="preserve">Map of Hyde County, </w:t>
      </w:r>
      <w:r w:rsidR="00C62F14">
        <w:rPr>
          <w:rFonts w:ascii="Open Sans" w:hAnsi="Open Sans" w:cs="Open Sans"/>
          <w:b/>
          <w:noProof/>
          <w:sz w:val="18"/>
          <w:szCs w:val="22"/>
        </w:rPr>
        <w:t>N.C.</w:t>
      </w:r>
      <w:r w:rsidR="0015734A" w:rsidRPr="0039740B">
        <w:rPr>
          <w:rFonts w:ascii="Open Sans" w:hAnsi="Open Sans" w:cs="Open Sans"/>
          <w:b/>
          <w:noProof/>
          <w:sz w:val="18"/>
          <w:szCs w:val="22"/>
        </w:rPr>
        <w:t xml:space="preserve"> General project area </w:t>
      </w:r>
      <w:r w:rsidR="00351DB9" w:rsidRPr="0039740B">
        <w:rPr>
          <w:rFonts w:ascii="Open Sans" w:hAnsi="Open Sans" w:cs="Open Sans"/>
          <w:b/>
          <w:noProof/>
          <w:sz w:val="18"/>
          <w:szCs w:val="22"/>
        </w:rPr>
        <w:t>outlined</w:t>
      </w:r>
      <w:r w:rsidR="0015734A" w:rsidRPr="0039740B">
        <w:rPr>
          <w:rFonts w:ascii="Open Sans" w:hAnsi="Open Sans" w:cs="Open Sans"/>
          <w:b/>
          <w:noProof/>
          <w:sz w:val="18"/>
          <w:szCs w:val="22"/>
        </w:rPr>
        <w:t>.</w:t>
      </w:r>
      <w:r w:rsidR="0015734A" w:rsidRPr="0039740B">
        <w:rPr>
          <w:rFonts w:ascii="Open Sans" w:hAnsi="Open Sans" w:cs="Open Sans"/>
          <w:b/>
          <w:sz w:val="18"/>
          <w:szCs w:val="22"/>
        </w:rPr>
        <w:t xml:space="preserve"> </w:t>
      </w:r>
    </w:p>
    <w:p w:rsidR="00A51AF9" w:rsidRDefault="00E9401A" w:rsidP="00965561">
      <w:pPr>
        <w:pStyle w:val="BodyText"/>
        <w:rPr>
          <w:rFonts w:ascii="Open Sans" w:hAnsi="Open Sans" w:cs="Open Sans"/>
          <w:sz w:val="22"/>
          <w:szCs w:val="22"/>
        </w:rPr>
      </w:pPr>
      <w:r w:rsidRPr="002E5F49">
        <w:rPr>
          <w:rFonts w:ascii="Open Sans" w:hAnsi="Open Sans" w:cs="Open Sans"/>
          <w:sz w:val="22"/>
          <w:szCs w:val="22"/>
        </w:rPr>
        <w:t xml:space="preserve">The Plan identifies </w:t>
      </w:r>
      <w:r w:rsidR="007347D4" w:rsidRPr="002E5F49">
        <w:rPr>
          <w:rFonts w:ascii="Open Sans" w:hAnsi="Open Sans" w:cs="Open Sans"/>
          <w:sz w:val="22"/>
          <w:szCs w:val="22"/>
        </w:rPr>
        <w:t>five</w:t>
      </w:r>
      <w:r w:rsidR="00026961" w:rsidRPr="002E5F49">
        <w:rPr>
          <w:rFonts w:ascii="Open Sans" w:hAnsi="Open Sans" w:cs="Open Sans"/>
          <w:sz w:val="22"/>
          <w:szCs w:val="22"/>
        </w:rPr>
        <w:t xml:space="preserve"> objectives</w:t>
      </w:r>
      <w:r w:rsidRPr="002E5F49">
        <w:rPr>
          <w:rFonts w:ascii="Open Sans" w:hAnsi="Open Sans" w:cs="Open Sans"/>
          <w:sz w:val="22"/>
          <w:szCs w:val="22"/>
        </w:rPr>
        <w:t xml:space="preserve"> </w:t>
      </w:r>
      <w:r w:rsidR="00C62615">
        <w:rPr>
          <w:rFonts w:ascii="Open Sans" w:hAnsi="Open Sans" w:cs="Open Sans"/>
          <w:sz w:val="22"/>
          <w:szCs w:val="22"/>
        </w:rPr>
        <w:t xml:space="preserve">(listed below) </w:t>
      </w:r>
      <w:r w:rsidRPr="002E5F49">
        <w:rPr>
          <w:rFonts w:ascii="Open Sans" w:hAnsi="Open Sans" w:cs="Open Sans"/>
          <w:sz w:val="22"/>
          <w:szCs w:val="22"/>
        </w:rPr>
        <w:t xml:space="preserve">to restore and protect water quality in compliance with water quality laws and regulations pursuant to the federal Clean Water Act </w:t>
      </w:r>
      <w:r w:rsidRPr="002E5F49">
        <w:rPr>
          <w:rFonts w:ascii="Open Sans" w:hAnsi="Open Sans" w:cs="Open Sans"/>
          <w:sz w:val="22"/>
          <w:szCs w:val="22"/>
        </w:rPr>
        <w:lastRenderedPageBreak/>
        <w:t>of 1972.</w:t>
      </w:r>
      <w:r w:rsidR="003C4CAA" w:rsidRPr="002E5F49">
        <w:rPr>
          <w:rFonts w:ascii="Open Sans" w:hAnsi="Open Sans" w:cs="Open Sans"/>
          <w:sz w:val="22"/>
          <w:szCs w:val="22"/>
        </w:rPr>
        <w:t xml:space="preserve"> </w:t>
      </w:r>
      <w:r w:rsidRPr="002E5F49">
        <w:rPr>
          <w:rFonts w:ascii="Open Sans" w:hAnsi="Open Sans" w:cs="Open Sans"/>
          <w:sz w:val="22"/>
          <w:szCs w:val="22"/>
        </w:rPr>
        <w:t xml:space="preserve">All of these strategies and actions are focused on </w:t>
      </w:r>
      <w:r w:rsidR="003C4CAA" w:rsidRPr="002E5F49">
        <w:rPr>
          <w:rFonts w:ascii="Open Sans" w:hAnsi="Open Sans" w:cs="Open Sans"/>
          <w:sz w:val="22"/>
          <w:szCs w:val="22"/>
        </w:rPr>
        <w:t xml:space="preserve">restoring </w:t>
      </w:r>
      <w:r w:rsidR="00FF410E">
        <w:rPr>
          <w:rFonts w:ascii="Open Sans" w:hAnsi="Open Sans" w:cs="Open Sans"/>
          <w:sz w:val="22"/>
          <w:szCs w:val="22"/>
        </w:rPr>
        <w:t xml:space="preserve">or replicating </w:t>
      </w:r>
      <w:r w:rsidR="003C4CAA" w:rsidRPr="002E5F49">
        <w:rPr>
          <w:rFonts w:ascii="Open Sans" w:hAnsi="Open Sans" w:cs="Open Sans"/>
          <w:sz w:val="22"/>
          <w:szCs w:val="22"/>
        </w:rPr>
        <w:t xml:space="preserve">the natural hydrology of the </w:t>
      </w:r>
      <w:r w:rsidR="00A66613">
        <w:rPr>
          <w:rFonts w:ascii="Open Sans" w:hAnsi="Open Sans" w:cs="Open Sans"/>
          <w:sz w:val="22"/>
          <w:szCs w:val="22"/>
        </w:rPr>
        <w:t xml:space="preserve">overall </w:t>
      </w:r>
      <w:proofErr w:type="spellStart"/>
      <w:r w:rsidR="003C4CAA" w:rsidRPr="002E5F49">
        <w:rPr>
          <w:rFonts w:ascii="Open Sans" w:hAnsi="Open Sans" w:cs="Open Sans"/>
          <w:sz w:val="22"/>
          <w:szCs w:val="22"/>
        </w:rPr>
        <w:t>Ma</w:t>
      </w:r>
      <w:r w:rsidR="007D1952" w:rsidRPr="002E5F49">
        <w:rPr>
          <w:rFonts w:ascii="Open Sans" w:hAnsi="Open Sans" w:cs="Open Sans"/>
          <w:sz w:val="22"/>
          <w:szCs w:val="22"/>
        </w:rPr>
        <w:t>ttamuskeet</w:t>
      </w:r>
      <w:proofErr w:type="spellEnd"/>
      <w:r w:rsidR="007D1952" w:rsidRPr="002E5F49">
        <w:rPr>
          <w:rFonts w:ascii="Open Sans" w:hAnsi="Open Sans" w:cs="Open Sans"/>
          <w:sz w:val="22"/>
          <w:szCs w:val="22"/>
        </w:rPr>
        <w:t xml:space="preserve"> Drainage Association</w:t>
      </w:r>
      <w:r w:rsidR="003809B1">
        <w:rPr>
          <w:rFonts w:ascii="Open Sans" w:hAnsi="Open Sans" w:cs="Open Sans"/>
          <w:sz w:val="22"/>
          <w:szCs w:val="22"/>
        </w:rPr>
        <w:t xml:space="preserve"> where </w:t>
      </w:r>
      <w:r w:rsidR="009A6486">
        <w:rPr>
          <w:rFonts w:ascii="Open Sans" w:hAnsi="Open Sans" w:cs="Open Sans"/>
          <w:sz w:val="22"/>
          <w:szCs w:val="22"/>
        </w:rPr>
        <w:t>practical</w:t>
      </w:r>
      <w:r w:rsidR="007D1952" w:rsidRPr="002E5F49">
        <w:rPr>
          <w:rFonts w:ascii="Open Sans" w:hAnsi="Open Sans" w:cs="Open Sans"/>
          <w:sz w:val="22"/>
          <w:szCs w:val="22"/>
        </w:rPr>
        <w:t xml:space="preserve"> and r</w:t>
      </w:r>
      <w:r w:rsidRPr="002E5F49">
        <w:rPr>
          <w:rFonts w:ascii="Open Sans" w:hAnsi="Open Sans" w:cs="Open Sans"/>
          <w:sz w:val="22"/>
          <w:szCs w:val="22"/>
        </w:rPr>
        <w:t xml:space="preserve">educing the flow of water directly into </w:t>
      </w:r>
      <w:r w:rsidR="003C4CAA" w:rsidRPr="002E5F49">
        <w:rPr>
          <w:rFonts w:ascii="Open Sans" w:hAnsi="Open Sans" w:cs="Open Sans"/>
          <w:sz w:val="22"/>
          <w:szCs w:val="22"/>
        </w:rPr>
        <w:t>she</w:t>
      </w:r>
      <w:r w:rsidR="00FF410E">
        <w:rPr>
          <w:rFonts w:ascii="Open Sans" w:hAnsi="Open Sans" w:cs="Open Sans"/>
          <w:sz w:val="22"/>
          <w:szCs w:val="22"/>
        </w:rPr>
        <w:t>llfish waters</w:t>
      </w:r>
      <w:r w:rsidRPr="002E5F49">
        <w:rPr>
          <w:rFonts w:ascii="Open Sans" w:hAnsi="Open Sans" w:cs="Open Sans"/>
          <w:sz w:val="22"/>
          <w:szCs w:val="22"/>
        </w:rPr>
        <w:t>.</w:t>
      </w:r>
      <w:r w:rsidR="003C4CAA" w:rsidRPr="002E5F49">
        <w:rPr>
          <w:rFonts w:ascii="Open Sans" w:hAnsi="Open Sans" w:cs="Open Sans"/>
          <w:sz w:val="22"/>
          <w:szCs w:val="22"/>
        </w:rPr>
        <w:t xml:space="preserve"> </w:t>
      </w:r>
    </w:p>
    <w:p w:rsidR="00A51AF9" w:rsidRPr="002E5F49" w:rsidRDefault="00A51AF9" w:rsidP="00A51AF9">
      <w:pPr>
        <w:pStyle w:val="List2"/>
        <w:numPr>
          <w:ilvl w:val="0"/>
          <w:numId w:val="21"/>
        </w:numPr>
        <w:rPr>
          <w:rFonts w:ascii="Open Sans" w:hAnsi="Open Sans" w:cs="Open Sans"/>
          <w:sz w:val="22"/>
          <w:szCs w:val="22"/>
        </w:rPr>
      </w:pPr>
      <w:r w:rsidRPr="002E5F49">
        <w:rPr>
          <w:rFonts w:ascii="Open Sans" w:hAnsi="Open Sans" w:cs="Open Sans"/>
          <w:sz w:val="22"/>
          <w:szCs w:val="22"/>
        </w:rPr>
        <w:t>Continue managing current projects.</w:t>
      </w:r>
    </w:p>
    <w:p w:rsidR="00A51AF9" w:rsidRPr="002E5F49" w:rsidRDefault="00A51AF9" w:rsidP="00A51AF9">
      <w:pPr>
        <w:pStyle w:val="List2"/>
        <w:numPr>
          <w:ilvl w:val="0"/>
          <w:numId w:val="21"/>
        </w:numPr>
        <w:rPr>
          <w:rFonts w:ascii="Open Sans" w:hAnsi="Open Sans" w:cs="Open Sans"/>
          <w:sz w:val="22"/>
          <w:szCs w:val="22"/>
        </w:rPr>
      </w:pPr>
      <w:r w:rsidRPr="002E5F49">
        <w:rPr>
          <w:rFonts w:ascii="Open Sans" w:hAnsi="Open Sans" w:cs="Open Sans"/>
          <w:sz w:val="22"/>
          <w:szCs w:val="22"/>
        </w:rPr>
        <w:t>Promote efforts to reduce pumping volume to coastal waters.</w:t>
      </w:r>
    </w:p>
    <w:p w:rsidR="00A51AF9" w:rsidRPr="002E5F49" w:rsidRDefault="00A51AF9" w:rsidP="00A51AF9">
      <w:pPr>
        <w:pStyle w:val="List2"/>
        <w:numPr>
          <w:ilvl w:val="0"/>
          <w:numId w:val="21"/>
        </w:numPr>
        <w:rPr>
          <w:rFonts w:ascii="Open Sans" w:hAnsi="Open Sans" w:cs="Open Sans"/>
          <w:sz w:val="22"/>
          <w:szCs w:val="22"/>
        </w:rPr>
      </w:pPr>
      <w:r w:rsidRPr="002E5F49">
        <w:rPr>
          <w:rFonts w:ascii="Open Sans" w:hAnsi="Open Sans" w:cs="Open Sans"/>
          <w:sz w:val="22"/>
          <w:szCs w:val="22"/>
        </w:rPr>
        <w:t xml:space="preserve">Determine how to meet project goals at current Shellfish Sanitation stations. </w:t>
      </w:r>
    </w:p>
    <w:p w:rsidR="00A51AF9" w:rsidRPr="002E5F49" w:rsidRDefault="00A51AF9" w:rsidP="00A51AF9">
      <w:pPr>
        <w:pStyle w:val="List2"/>
        <w:numPr>
          <w:ilvl w:val="0"/>
          <w:numId w:val="21"/>
        </w:numPr>
        <w:rPr>
          <w:rFonts w:ascii="Open Sans" w:hAnsi="Open Sans" w:cs="Open Sans"/>
          <w:sz w:val="22"/>
          <w:szCs w:val="22"/>
        </w:rPr>
      </w:pPr>
      <w:r w:rsidRPr="002E5F49">
        <w:rPr>
          <w:rFonts w:ascii="Open Sans" w:hAnsi="Open Sans" w:cs="Open Sans"/>
          <w:sz w:val="22"/>
          <w:szCs w:val="22"/>
        </w:rPr>
        <w:t>Ensure compliance and maintenance of the Engelhard Wastewater Treatment Plant.</w:t>
      </w:r>
    </w:p>
    <w:p w:rsidR="00A51AF9" w:rsidRDefault="00A51AF9" w:rsidP="00965561">
      <w:pPr>
        <w:pStyle w:val="List2"/>
        <w:numPr>
          <w:ilvl w:val="0"/>
          <w:numId w:val="21"/>
        </w:numPr>
        <w:rPr>
          <w:rFonts w:ascii="Open Sans" w:hAnsi="Open Sans" w:cs="Open Sans"/>
          <w:sz w:val="22"/>
          <w:szCs w:val="22"/>
        </w:rPr>
      </w:pPr>
      <w:r w:rsidRPr="002E5F49">
        <w:rPr>
          <w:rFonts w:ascii="Open Sans" w:hAnsi="Open Sans" w:cs="Open Sans"/>
          <w:sz w:val="22"/>
          <w:szCs w:val="22"/>
        </w:rPr>
        <w:t>Measure success and adapt plan based on results.</w:t>
      </w:r>
    </w:p>
    <w:p w:rsidR="00087E36" w:rsidRPr="00087E36" w:rsidRDefault="00087E36" w:rsidP="00087E36">
      <w:pPr>
        <w:pStyle w:val="List2"/>
        <w:ind w:firstLine="0"/>
        <w:rPr>
          <w:rFonts w:ascii="Open Sans" w:hAnsi="Open Sans" w:cs="Open Sans"/>
          <w:sz w:val="22"/>
          <w:szCs w:val="22"/>
        </w:rPr>
      </w:pPr>
    </w:p>
    <w:p w:rsidR="00647315" w:rsidRDefault="006A2791" w:rsidP="00647315">
      <w:pPr>
        <w:pStyle w:val="BodyText"/>
        <w:jc w:val="center"/>
        <w:rPr>
          <w:rFonts w:ascii="Open Sans" w:hAnsi="Open Sans" w:cs="Open Sans"/>
          <w:sz w:val="22"/>
          <w:szCs w:val="22"/>
        </w:rPr>
      </w:pPr>
      <w:r>
        <w:rPr>
          <w:rFonts w:ascii="Open Sans" w:hAnsi="Open Sans" w:cs="Open Sans"/>
          <w:noProof/>
          <w:sz w:val="22"/>
          <w:szCs w:val="22"/>
        </w:rPr>
        <w:drawing>
          <wp:inline distT="0" distB="0" distL="0" distR="0">
            <wp:extent cx="4476750" cy="2363137"/>
            <wp:effectExtent l="0" t="0" r="0" b="0"/>
            <wp:docPr id="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t="14481" r="-85" b="15027"/>
                    <a:stretch>
                      <a:fillRect/>
                    </a:stretch>
                  </pic:blipFill>
                  <pic:spPr bwMode="auto">
                    <a:xfrm>
                      <a:off x="0" y="0"/>
                      <a:ext cx="4474245" cy="2361815"/>
                    </a:xfrm>
                    <a:prstGeom prst="rect">
                      <a:avLst/>
                    </a:prstGeom>
                    <a:noFill/>
                    <a:ln w="9525">
                      <a:noFill/>
                      <a:miter lim="800000"/>
                      <a:headEnd/>
                      <a:tailEnd/>
                    </a:ln>
                  </pic:spPr>
                </pic:pic>
              </a:graphicData>
            </a:graphic>
          </wp:inline>
        </w:drawing>
      </w:r>
    </w:p>
    <w:p w:rsidR="00087E36" w:rsidRPr="00EF55F4" w:rsidRDefault="00EF55F4" w:rsidP="004701D8">
      <w:pPr>
        <w:pStyle w:val="BodyText"/>
        <w:rPr>
          <w:rFonts w:ascii="Open Sans" w:hAnsi="Open Sans" w:cs="Open Sans"/>
          <w:b/>
          <w:sz w:val="18"/>
          <w:szCs w:val="22"/>
        </w:rPr>
      </w:pPr>
      <w:proofErr w:type="gramStart"/>
      <w:r>
        <w:rPr>
          <w:rFonts w:ascii="Open Sans" w:hAnsi="Open Sans" w:cs="Open Sans"/>
          <w:b/>
          <w:sz w:val="18"/>
          <w:szCs w:val="22"/>
        </w:rPr>
        <w:t>Figure 2</w:t>
      </w:r>
      <w:r w:rsidR="00647315">
        <w:rPr>
          <w:rFonts w:ascii="Open Sans" w:hAnsi="Open Sans" w:cs="Open Sans"/>
          <w:b/>
          <w:sz w:val="18"/>
          <w:szCs w:val="22"/>
        </w:rPr>
        <w:t>.</w:t>
      </w:r>
      <w:proofErr w:type="gramEnd"/>
      <w:r w:rsidR="00647315">
        <w:rPr>
          <w:rFonts w:ascii="Open Sans" w:hAnsi="Open Sans" w:cs="Open Sans"/>
          <w:b/>
          <w:sz w:val="18"/>
          <w:szCs w:val="22"/>
        </w:rPr>
        <w:t xml:space="preserve"> Pump locations within </w:t>
      </w:r>
      <w:r w:rsidR="00F41ADD">
        <w:rPr>
          <w:rFonts w:ascii="Open Sans" w:hAnsi="Open Sans" w:cs="Open Sans"/>
          <w:b/>
          <w:sz w:val="18"/>
          <w:szCs w:val="22"/>
        </w:rPr>
        <w:t xml:space="preserve">the </w:t>
      </w:r>
      <w:proofErr w:type="spellStart"/>
      <w:r w:rsidR="00F41ADD">
        <w:rPr>
          <w:rFonts w:ascii="Open Sans" w:hAnsi="Open Sans" w:cs="Open Sans"/>
          <w:b/>
          <w:sz w:val="18"/>
          <w:szCs w:val="22"/>
        </w:rPr>
        <w:t>Mattamuskeet</w:t>
      </w:r>
      <w:proofErr w:type="spellEnd"/>
      <w:r w:rsidR="00F41ADD">
        <w:rPr>
          <w:rFonts w:ascii="Open Sans" w:hAnsi="Open Sans" w:cs="Open Sans"/>
          <w:b/>
          <w:sz w:val="18"/>
          <w:szCs w:val="22"/>
        </w:rPr>
        <w:t xml:space="preserve"> </w:t>
      </w:r>
      <w:r w:rsidR="00647315">
        <w:rPr>
          <w:rFonts w:ascii="Open Sans" w:hAnsi="Open Sans" w:cs="Open Sans"/>
          <w:b/>
          <w:sz w:val="18"/>
          <w:szCs w:val="22"/>
        </w:rPr>
        <w:t>Drainage Association in Hyde County</w:t>
      </w:r>
      <w:r>
        <w:rPr>
          <w:rFonts w:ascii="Open Sans" w:hAnsi="Open Sans" w:cs="Open Sans"/>
          <w:b/>
          <w:sz w:val="18"/>
          <w:szCs w:val="22"/>
        </w:rPr>
        <w:t xml:space="preserve"> shown by yellow stars</w:t>
      </w:r>
      <w:r w:rsidRPr="00EF55F4">
        <w:rPr>
          <w:rFonts w:ascii="Open Sans" w:hAnsi="Open Sans" w:cs="Open Sans"/>
          <w:b/>
          <w:sz w:val="18"/>
          <w:szCs w:val="22"/>
        </w:rPr>
        <w:t xml:space="preserve">. Different shaded areas indicate the modeled “sphere of influence” of the pumps. </w:t>
      </w:r>
      <w:r w:rsidR="00C62615">
        <w:rPr>
          <w:rFonts w:ascii="Open Sans" w:hAnsi="Open Sans" w:cs="Open Sans"/>
          <w:b/>
          <w:sz w:val="18"/>
          <w:szCs w:val="22"/>
        </w:rPr>
        <w:t>Map c</w:t>
      </w:r>
      <w:r w:rsidRPr="00EF55F4">
        <w:rPr>
          <w:rFonts w:ascii="Open Sans" w:hAnsi="Open Sans" w:cs="Open Sans"/>
          <w:b/>
          <w:sz w:val="18"/>
          <w:szCs w:val="22"/>
        </w:rPr>
        <w:t xml:space="preserve">ourtesy </w:t>
      </w:r>
      <w:r w:rsidR="00C62615">
        <w:rPr>
          <w:rFonts w:ascii="Open Sans" w:hAnsi="Open Sans" w:cs="Open Sans"/>
          <w:b/>
          <w:sz w:val="18"/>
          <w:szCs w:val="22"/>
        </w:rPr>
        <w:t xml:space="preserve">of </w:t>
      </w:r>
      <w:r w:rsidRPr="00EF55F4">
        <w:rPr>
          <w:rFonts w:ascii="Open Sans" w:hAnsi="Open Sans" w:cs="Open Sans"/>
          <w:b/>
          <w:sz w:val="18"/>
          <w:szCs w:val="22"/>
        </w:rPr>
        <w:t>NCSU.</w:t>
      </w:r>
    </w:p>
    <w:p w:rsidR="00087E36" w:rsidRDefault="004428FE" w:rsidP="00087E36">
      <w:pPr>
        <w:pStyle w:val="BodyText"/>
        <w:rPr>
          <w:rFonts w:ascii="Open Sans" w:hAnsi="Open Sans" w:cs="Open Sans"/>
          <w:sz w:val="22"/>
          <w:szCs w:val="22"/>
        </w:rPr>
      </w:pPr>
      <w:r>
        <w:rPr>
          <w:rFonts w:ascii="Open Sans" w:hAnsi="Open Sans" w:cs="Open Sans"/>
          <w:sz w:val="22"/>
          <w:szCs w:val="22"/>
        </w:rPr>
        <w:t>Based upon</w:t>
      </w:r>
      <w:r w:rsidR="00483B20">
        <w:rPr>
          <w:rFonts w:ascii="Open Sans" w:hAnsi="Open Sans" w:cs="Open Sans"/>
          <w:sz w:val="22"/>
          <w:szCs w:val="22"/>
        </w:rPr>
        <w:t xml:space="preserve"> infrared photography, supported by</w:t>
      </w:r>
      <w:r>
        <w:rPr>
          <w:rFonts w:ascii="Open Sans" w:hAnsi="Open Sans" w:cs="Open Sans"/>
          <w:sz w:val="22"/>
          <w:szCs w:val="22"/>
        </w:rPr>
        <w:t xml:space="preserve"> LIDAR imagery </w:t>
      </w:r>
      <w:r w:rsidR="00483B20">
        <w:rPr>
          <w:rFonts w:ascii="Open Sans" w:hAnsi="Open Sans" w:cs="Open Sans"/>
          <w:sz w:val="22"/>
          <w:szCs w:val="22"/>
        </w:rPr>
        <w:t xml:space="preserve">and GPS ground survey performed </w:t>
      </w:r>
      <w:r>
        <w:rPr>
          <w:rFonts w:ascii="Open Sans" w:hAnsi="Open Sans" w:cs="Open Sans"/>
          <w:sz w:val="22"/>
          <w:szCs w:val="22"/>
        </w:rPr>
        <w:t>by N.C. State University, the presence of</w:t>
      </w:r>
      <w:r w:rsidR="000A1470">
        <w:rPr>
          <w:rFonts w:ascii="Open Sans" w:hAnsi="Open Sans" w:cs="Open Sans"/>
          <w:sz w:val="22"/>
          <w:szCs w:val="22"/>
        </w:rPr>
        <w:t xml:space="preserve"> remnant</w:t>
      </w:r>
      <w:r>
        <w:rPr>
          <w:rFonts w:ascii="Open Sans" w:hAnsi="Open Sans" w:cs="Open Sans"/>
          <w:sz w:val="22"/>
          <w:szCs w:val="22"/>
        </w:rPr>
        <w:t xml:space="preserve"> sloughs within the association</w:t>
      </w:r>
      <w:r w:rsidR="000A1470">
        <w:rPr>
          <w:rFonts w:ascii="Open Sans" w:hAnsi="Open Sans" w:cs="Open Sans"/>
          <w:sz w:val="22"/>
          <w:szCs w:val="22"/>
        </w:rPr>
        <w:t xml:space="preserve"> that extend into the adjacent</w:t>
      </w:r>
      <w:r w:rsidR="006E72D3">
        <w:rPr>
          <w:rFonts w:ascii="Open Sans" w:hAnsi="Open Sans" w:cs="Open Sans"/>
          <w:sz w:val="22"/>
          <w:szCs w:val="22"/>
        </w:rPr>
        <w:t xml:space="preserve"> </w:t>
      </w:r>
      <w:r>
        <w:rPr>
          <w:rFonts w:ascii="Open Sans" w:hAnsi="Open Sans" w:cs="Open Sans"/>
          <w:sz w:val="22"/>
          <w:szCs w:val="22"/>
        </w:rPr>
        <w:t xml:space="preserve">refuge lands are apparent (Figure </w:t>
      </w:r>
      <w:r w:rsidR="00EF55F4">
        <w:rPr>
          <w:rFonts w:ascii="Open Sans" w:hAnsi="Open Sans" w:cs="Open Sans"/>
          <w:sz w:val="22"/>
          <w:szCs w:val="22"/>
        </w:rPr>
        <w:t>3</w:t>
      </w:r>
      <w:r>
        <w:rPr>
          <w:rFonts w:ascii="Open Sans" w:hAnsi="Open Sans" w:cs="Open Sans"/>
          <w:sz w:val="22"/>
          <w:szCs w:val="22"/>
        </w:rPr>
        <w:t xml:space="preserve">). </w:t>
      </w:r>
    </w:p>
    <w:p w:rsidR="00087E36" w:rsidRPr="002E5F49" w:rsidRDefault="00087E36" w:rsidP="00087E36">
      <w:pPr>
        <w:pStyle w:val="BodyText"/>
        <w:rPr>
          <w:rFonts w:ascii="Open Sans" w:hAnsi="Open Sans" w:cs="Open Sans"/>
          <w:sz w:val="22"/>
          <w:szCs w:val="22"/>
        </w:rPr>
      </w:pPr>
      <w:r w:rsidRPr="002E5F49">
        <w:rPr>
          <w:rFonts w:ascii="Open Sans" w:hAnsi="Open Sans" w:cs="Open Sans"/>
          <w:sz w:val="22"/>
          <w:szCs w:val="22"/>
        </w:rPr>
        <w:t xml:space="preserve">Water quality restoration will be achieved by using </w:t>
      </w:r>
      <w:r>
        <w:rPr>
          <w:rFonts w:ascii="Open Sans" w:hAnsi="Open Sans" w:cs="Open Sans"/>
          <w:sz w:val="22"/>
          <w:szCs w:val="22"/>
        </w:rPr>
        <w:t xml:space="preserve">alternative water management strategies </w:t>
      </w:r>
      <w:r w:rsidRPr="002E5F49">
        <w:rPr>
          <w:rFonts w:ascii="Open Sans" w:hAnsi="Open Sans" w:cs="Open Sans"/>
          <w:sz w:val="22"/>
          <w:szCs w:val="22"/>
        </w:rPr>
        <w:t xml:space="preserve">designed to </w:t>
      </w:r>
      <w:r>
        <w:rPr>
          <w:rFonts w:ascii="Open Sans" w:hAnsi="Open Sans" w:cs="Open Sans"/>
          <w:sz w:val="22"/>
          <w:szCs w:val="22"/>
        </w:rPr>
        <w:t>achieve</w:t>
      </w:r>
      <w:r w:rsidRPr="002E5F49">
        <w:rPr>
          <w:rFonts w:ascii="Open Sans" w:hAnsi="Open Sans" w:cs="Open Sans"/>
          <w:sz w:val="22"/>
          <w:szCs w:val="22"/>
        </w:rPr>
        <w:t xml:space="preserve"> volume reduction and by other management strategies</w:t>
      </w:r>
      <w:r>
        <w:rPr>
          <w:rFonts w:ascii="Open Sans" w:hAnsi="Open Sans" w:cs="Open Sans"/>
          <w:sz w:val="22"/>
          <w:szCs w:val="22"/>
        </w:rPr>
        <w:t xml:space="preserve">, </w:t>
      </w:r>
      <w:r w:rsidRPr="002E5F49">
        <w:rPr>
          <w:rFonts w:ascii="Open Sans" w:hAnsi="Open Sans" w:cs="Open Sans"/>
          <w:sz w:val="22"/>
          <w:szCs w:val="22"/>
        </w:rPr>
        <w:t xml:space="preserve">such as </w:t>
      </w:r>
      <w:r>
        <w:rPr>
          <w:rFonts w:ascii="Open Sans" w:hAnsi="Open Sans" w:cs="Open Sans"/>
          <w:sz w:val="22"/>
          <w:szCs w:val="22"/>
        </w:rPr>
        <w:t>land acquisition and enrollment in conservation easement programs</w:t>
      </w:r>
      <w:r w:rsidRPr="002E5F49">
        <w:rPr>
          <w:rFonts w:ascii="Open Sans" w:hAnsi="Open Sans" w:cs="Open Sans"/>
          <w:sz w:val="22"/>
          <w:szCs w:val="22"/>
        </w:rPr>
        <w:t xml:space="preserve"> that have beneficial effects on reducing overall </w:t>
      </w:r>
      <w:r>
        <w:rPr>
          <w:rFonts w:ascii="Open Sans" w:hAnsi="Open Sans" w:cs="Open Sans"/>
          <w:sz w:val="22"/>
          <w:szCs w:val="22"/>
        </w:rPr>
        <w:t xml:space="preserve">direct discharge </w:t>
      </w:r>
      <w:r w:rsidRPr="002E5F49">
        <w:rPr>
          <w:rFonts w:ascii="Open Sans" w:hAnsi="Open Sans" w:cs="Open Sans"/>
          <w:sz w:val="22"/>
          <w:szCs w:val="22"/>
        </w:rPr>
        <w:t xml:space="preserve">volumes. By focusing on reducing, slowing, and absorbing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to reduce runoff directly into the Pamlico Sound</w:t>
      </w:r>
      <w:r>
        <w:rPr>
          <w:rFonts w:ascii="Open Sans" w:hAnsi="Open Sans" w:cs="Open Sans"/>
          <w:sz w:val="22"/>
          <w:szCs w:val="22"/>
        </w:rPr>
        <w:t xml:space="preserve"> and other receiving waters</w:t>
      </w:r>
      <w:r w:rsidRPr="002E5F49">
        <w:rPr>
          <w:rFonts w:ascii="Open Sans" w:hAnsi="Open Sans" w:cs="Open Sans"/>
          <w:sz w:val="22"/>
          <w:szCs w:val="22"/>
        </w:rPr>
        <w:t xml:space="preserve">, the goal is to mimic the natural hydrology that existed prior to intense </w:t>
      </w:r>
      <w:r>
        <w:rPr>
          <w:rFonts w:ascii="Open Sans" w:hAnsi="Open Sans" w:cs="Open Sans"/>
          <w:sz w:val="22"/>
          <w:szCs w:val="22"/>
        </w:rPr>
        <w:t xml:space="preserve">land alteration </w:t>
      </w:r>
      <w:r w:rsidRPr="002E5F49">
        <w:rPr>
          <w:rFonts w:ascii="Open Sans" w:hAnsi="Open Sans" w:cs="Open Sans"/>
          <w:sz w:val="22"/>
          <w:szCs w:val="22"/>
        </w:rPr>
        <w:t>practices. This will be achieved by the cumulative effect of water reallocation, wetland restoration, and other techniques.</w:t>
      </w:r>
    </w:p>
    <w:p w:rsidR="004428FE" w:rsidRDefault="004428FE" w:rsidP="00965561">
      <w:pPr>
        <w:pStyle w:val="BodyText"/>
        <w:rPr>
          <w:rFonts w:ascii="Open Sans" w:hAnsi="Open Sans" w:cs="Open Sans"/>
          <w:sz w:val="22"/>
          <w:szCs w:val="22"/>
        </w:rPr>
      </w:pPr>
    </w:p>
    <w:p w:rsidR="00CF26B9" w:rsidRPr="002E5F49" w:rsidRDefault="00297B34" w:rsidP="00361562">
      <w:pPr>
        <w:pStyle w:val="BodyText"/>
        <w:jc w:val="center"/>
        <w:rPr>
          <w:rFonts w:ascii="Open Sans" w:hAnsi="Open Sans" w:cs="Open Sans"/>
          <w:sz w:val="20"/>
          <w:szCs w:val="22"/>
        </w:rPr>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247650</wp:posOffset>
                </wp:positionH>
                <wp:positionV relativeFrom="paragraph">
                  <wp:posOffset>3124200</wp:posOffset>
                </wp:positionV>
                <wp:extent cx="5591175" cy="85725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857250"/>
                        </a:xfrm>
                        <a:prstGeom prst="rect">
                          <a:avLst/>
                        </a:prstGeom>
                        <a:noFill/>
                        <a:ln w="9525">
                          <a:noFill/>
                          <a:miter lim="800000"/>
                          <a:headEnd/>
                          <a:tailEnd/>
                        </a:ln>
                      </wps:spPr>
                      <wps:txbx>
                        <w:txbxContent>
                          <w:p w:rsidR="0093444C" w:rsidRDefault="0093444C">
                            <w:pPr>
                              <w:rPr>
                                <w:rFonts w:ascii="Open Sans" w:hAnsi="Open Sans" w:cs="Open Sans"/>
                                <w:b/>
                                <w:sz w:val="18"/>
                                <w:szCs w:val="18"/>
                              </w:rPr>
                            </w:pPr>
                            <w:proofErr w:type="gramStart"/>
                            <w:r w:rsidRPr="002E5F49">
                              <w:rPr>
                                <w:rFonts w:ascii="Open Sans" w:hAnsi="Open Sans" w:cs="Open Sans"/>
                                <w:b/>
                                <w:sz w:val="18"/>
                                <w:szCs w:val="18"/>
                              </w:rPr>
                              <w:t xml:space="preserve">Figure </w:t>
                            </w:r>
                            <w:r>
                              <w:rPr>
                                <w:rFonts w:ascii="Open Sans" w:hAnsi="Open Sans" w:cs="Open Sans"/>
                                <w:b/>
                                <w:sz w:val="18"/>
                                <w:szCs w:val="18"/>
                              </w:rPr>
                              <w:t>3</w:t>
                            </w:r>
                            <w:r w:rsidRPr="002E5F49">
                              <w:rPr>
                                <w:rFonts w:ascii="Open Sans" w:hAnsi="Open Sans" w:cs="Open Sans"/>
                                <w:b/>
                                <w:sz w:val="18"/>
                                <w:szCs w:val="18"/>
                              </w:rPr>
                              <w:t>.</w:t>
                            </w:r>
                            <w:proofErr w:type="gramEnd"/>
                            <w:r w:rsidRPr="002E5F49">
                              <w:rPr>
                                <w:rFonts w:ascii="Open Sans" w:hAnsi="Open Sans" w:cs="Open Sans"/>
                                <w:b/>
                                <w:sz w:val="18"/>
                                <w:szCs w:val="18"/>
                              </w:rPr>
                              <w:t xml:space="preserve"> </w:t>
                            </w:r>
                            <w:proofErr w:type="gramStart"/>
                            <w:r>
                              <w:rPr>
                                <w:rFonts w:ascii="Open Sans" w:hAnsi="Open Sans" w:cs="Open Sans"/>
                                <w:b/>
                                <w:sz w:val="18"/>
                                <w:szCs w:val="18"/>
                              </w:rPr>
                              <w:t>Infrared photograph of the eastern portion of the drainage association, outlined in red</w:t>
                            </w:r>
                            <w:r w:rsidRPr="002E5F49">
                              <w:rPr>
                                <w:rFonts w:ascii="Open Sans" w:hAnsi="Open Sans" w:cs="Open Sans"/>
                                <w:b/>
                                <w:sz w:val="18"/>
                                <w:szCs w:val="18"/>
                              </w:rPr>
                              <w:t>.</w:t>
                            </w:r>
                            <w:proofErr w:type="gramEnd"/>
                            <w:r w:rsidRPr="002E5F49">
                              <w:rPr>
                                <w:rFonts w:ascii="Open Sans" w:hAnsi="Open Sans" w:cs="Open Sans"/>
                                <w:b/>
                                <w:sz w:val="18"/>
                                <w:szCs w:val="18"/>
                              </w:rPr>
                              <w:t xml:space="preserve"> Land with red color </w:t>
                            </w:r>
                            <w:r>
                              <w:rPr>
                                <w:rFonts w:ascii="Open Sans" w:hAnsi="Open Sans" w:cs="Open Sans"/>
                                <w:b/>
                                <w:sz w:val="18"/>
                                <w:szCs w:val="18"/>
                              </w:rPr>
                              <w:t>indicates lower elevation, this information coupled with LIDAR data and ground truth survey work indicate a historic slough flowing to the northwest</w:t>
                            </w:r>
                            <w:r w:rsidRPr="002E5F49">
                              <w:rPr>
                                <w:rFonts w:ascii="Open Sans" w:hAnsi="Open Sans" w:cs="Open Sans"/>
                                <w:b/>
                                <w:sz w:val="18"/>
                                <w:szCs w:val="18"/>
                              </w:rPr>
                              <w:t xml:space="preserve">. </w:t>
                            </w:r>
                          </w:p>
                          <w:p w:rsidR="0093444C" w:rsidRPr="004676C0" w:rsidRDefault="0093444C">
                            <w:pPr>
                              <w:rPr>
                                <w:rFonts w:ascii="Open Sans" w:hAnsi="Open Sans" w:cs="Open Sans"/>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5pt;margin-top:246pt;width:440.25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9nZCQIAAPMDAAAOAAAAZHJzL2Uyb0RvYy54bWysU8Fu2zAMvQ/YPwi6L46DeG2MOEXXrsOA&#10;rhvQ7gMYWY6FSaImKbG7rx8lp2mw3YbpIEgi+cj3SK2vRqPZQfqg0Da8nM05k1Zgq+yu4d+f7t5d&#10;chYi2BY0WtnwZxn41ebtm/XgarnAHnUrPSMQG+rBNbyP0dVFEUQvDYQZOmnJ2KE3EOnqd0XrYSB0&#10;o4vFfP6+GNC3zqOQIdDr7WTkm4zfdVLEr10XZGS64VRbzLvP+zbtxWYN9c6D65U4lgH/UIUBZSnp&#10;CeoWIrC9V39BGSU8BuziTKApsOuUkJkDsSnnf7B57MHJzIXECe4kU/h/sOLh8M0z1TZ8WXFmwVCP&#10;nuQY2Qcc2SLJM7hQk9ejI7840jO1OVMN7h7Fj8As3vRgd/Laexx6CS2VV6bI4ix0wgkJZDt8wZbS&#10;wD5iBho7b5J2pAYjdGrT86k1qRRBj1W1KssLKlGQ7bK6WFS5dwXUL9HOh/hJomHp0HBPrc/ocLgP&#10;MVUD9YtLSmbxTmmd268tGxq+qhZVDjizGBVpOrUylHOe1jQvieRH2+bgCEpPZ0qg7ZF1IjpRjuN2&#10;JMckxRbbZ+LvcZpC+jV06NH/4mygCWx4+LkHLznTny1puCqXyzSy+bIkynTx55btuQWsIKiGR86m&#10;403MYz5xvSatO5VleK3kWCtNVlbn+AvS6J7fs9frX938BgAA//8DAFBLAwQUAAYACAAAACEAUC1q&#10;Kd8AAAAKAQAADwAAAGRycy9kb3ducmV2LnhtbEyPwU7DMBBE70j8g7VI3Kjd0BYcsqkQiCuohVbi&#10;5sbbJCJeR7HbhL/HnOA2qxnNvinWk+vEmYbQekaYzxQI4srblmuEj/eXm3sQIRq2pvNMCN8UYF1e&#10;XhQmt37kDZ23sRaphENuEJoY+1zKUDXkTJj5njh5Rz84E9M51NIOZkzlrpOZUivpTMvpQ2N6emqo&#10;+tqeHMLu9fi5X6i3+tkt+9FPSrLTEvH6anp8ABFpin9h+MVP6FAmpoM/sQ2iQ7jVaUpEWOgsiRTQ&#10;c70EcUBYZXcKZFnI/xPKHwAAAP//AwBQSwECLQAUAAYACAAAACEAtoM4kv4AAADhAQAAEwAAAAAA&#10;AAAAAAAAAAAAAAAAW0NvbnRlbnRfVHlwZXNdLnhtbFBLAQItABQABgAIAAAAIQA4/SH/1gAAAJQB&#10;AAALAAAAAAAAAAAAAAAAAC8BAABfcmVscy8ucmVsc1BLAQItABQABgAIAAAAIQBL49nZCQIAAPMD&#10;AAAOAAAAAAAAAAAAAAAAAC4CAABkcnMvZTJvRG9jLnhtbFBLAQItABQABgAIAAAAIQBQLWop3wAA&#10;AAoBAAAPAAAAAAAAAAAAAAAAAGMEAABkcnMvZG93bnJldi54bWxQSwUGAAAAAAQABADzAAAAbwUA&#10;AAAA&#10;" filled="f" stroked="f">
                <v:textbox>
                  <w:txbxContent>
                    <w:p w:rsidR="0093444C" w:rsidRDefault="0093444C">
                      <w:pPr>
                        <w:rPr>
                          <w:rFonts w:ascii="Open Sans" w:hAnsi="Open Sans" w:cs="Open Sans"/>
                          <w:b/>
                          <w:sz w:val="18"/>
                          <w:szCs w:val="18"/>
                        </w:rPr>
                      </w:pPr>
                      <w:proofErr w:type="gramStart"/>
                      <w:r w:rsidRPr="002E5F49">
                        <w:rPr>
                          <w:rFonts w:ascii="Open Sans" w:hAnsi="Open Sans" w:cs="Open Sans"/>
                          <w:b/>
                          <w:sz w:val="18"/>
                          <w:szCs w:val="18"/>
                        </w:rPr>
                        <w:t xml:space="preserve">Figure </w:t>
                      </w:r>
                      <w:r>
                        <w:rPr>
                          <w:rFonts w:ascii="Open Sans" w:hAnsi="Open Sans" w:cs="Open Sans"/>
                          <w:b/>
                          <w:sz w:val="18"/>
                          <w:szCs w:val="18"/>
                        </w:rPr>
                        <w:t>3</w:t>
                      </w:r>
                      <w:r w:rsidRPr="002E5F49">
                        <w:rPr>
                          <w:rFonts w:ascii="Open Sans" w:hAnsi="Open Sans" w:cs="Open Sans"/>
                          <w:b/>
                          <w:sz w:val="18"/>
                          <w:szCs w:val="18"/>
                        </w:rPr>
                        <w:t>.</w:t>
                      </w:r>
                      <w:proofErr w:type="gramEnd"/>
                      <w:r w:rsidRPr="002E5F49">
                        <w:rPr>
                          <w:rFonts w:ascii="Open Sans" w:hAnsi="Open Sans" w:cs="Open Sans"/>
                          <w:b/>
                          <w:sz w:val="18"/>
                          <w:szCs w:val="18"/>
                        </w:rPr>
                        <w:t xml:space="preserve"> </w:t>
                      </w:r>
                      <w:proofErr w:type="gramStart"/>
                      <w:r>
                        <w:rPr>
                          <w:rFonts w:ascii="Open Sans" w:hAnsi="Open Sans" w:cs="Open Sans"/>
                          <w:b/>
                          <w:sz w:val="18"/>
                          <w:szCs w:val="18"/>
                        </w:rPr>
                        <w:t>Infrared photograph of the eastern portion of the drainage association, outlined in red</w:t>
                      </w:r>
                      <w:r w:rsidRPr="002E5F49">
                        <w:rPr>
                          <w:rFonts w:ascii="Open Sans" w:hAnsi="Open Sans" w:cs="Open Sans"/>
                          <w:b/>
                          <w:sz w:val="18"/>
                          <w:szCs w:val="18"/>
                        </w:rPr>
                        <w:t>.</w:t>
                      </w:r>
                      <w:proofErr w:type="gramEnd"/>
                      <w:r w:rsidRPr="002E5F49">
                        <w:rPr>
                          <w:rFonts w:ascii="Open Sans" w:hAnsi="Open Sans" w:cs="Open Sans"/>
                          <w:b/>
                          <w:sz w:val="18"/>
                          <w:szCs w:val="18"/>
                        </w:rPr>
                        <w:t xml:space="preserve"> Land with red color </w:t>
                      </w:r>
                      <w:r>
                        <w:rPr>
                          <w:rFonts w:ascii="Open Sans" w:hAnsi="Open Sans" w:cs="Open Sans"/>
                          <w:b/>
                          <w:sz w:val="18"/>
                          <w:szCs w:val="18"/>
                        </w:rPr>
                        <w:t>indicates lower elevation, this information coupled with LIDAR data and ground truth survey work indicate a historic slough flowing to the northwest</w:t>
                      </w:r>
                      <w:r w:rsidRPr="002E5F49">
                        <w:rPr>
                          <w:rFonts w:ascii="Open Sans" w:hAnsi="Open Sans" w:cs="Open Sans"/>
                          <w:b/>
                          <w:sz w:val="18"/>
                          <w:szCs w:val="18"/>
                        </w:rPr>
                        <w:t xml:space="preserve">. </w:t>
                      </w:r>
                    </w:p>
                    <w:p w:rsidR="0093444C" w:rsidRPr="004676C0" w:rsidRDefault="0093444C">
                      <w:pPr>
                        <w:rPr>
                          <w:rFonts w:ascii="Open Sans" w:hAnsi="Open Sans" w:cs="Open Sans"/>
                          <w:b/>
                          <w:sz w:val="18"/>
                          <w:szCs w:val="18"/>
                        </w:rPr>
                      </w:pPr>
                    </w:p>
                  </w:txbxContent>
                </v:textbox>
              </v:shape>
            </w:pict>
          </mc:Fallback>
        </mc:AlternateContent>
      </w:r>
      <w:r w:rsidR="006A2791">
        <w:rPr>
          <w:rFonts w:ascii="Open Sans" w:hAnsi="Open Sans" w:cs="Open Sans"/>
          <w:noProof/>
          <w:sz w:val="20"/>
          <w:szCs w:val="22"/>
        </w:rPr>
        <w:drawing>
          <wp:inline distT="0" distB="0" distL="0" distR="0" wp14:anchorId="06011535" wp14:editId="72973505">
            <wp:extent cx="5033026" cy="3257550"/>
            <wp:effectExtent l="0" t="0" r="0" b="0"/>
            <wp:docPr id="4" name="Picture 13" descr="Description: Description: C:\Documents and Settings\NCCF\Local Settings\Temp\Temporary Directory 1 for arg farm outline.jpg.zip\arg farm outline.jpg\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C:\Documents and Settings\NCCF\Local Settings\Temp\Temporary Directory 1 for arg farm outline.jpg.zip\arg farm outline.jpg\page0001.jpg"/>
                    <pic:cNvPicPr>
                      <a:picLocks noChangeAspect="1" noChangeArrowheads="1"/>
                    </pic:cNvPicPr>
                  </pic:nvPicPr>
                  <pic:blipFill>
                    <a:blip r:embed="rId16"/>
                    <a:srcRect/>
                    <a:stretch>
                      <a:fillRect/>
                    </a:stretch>
                  </pic:blipFill>
                  <pic:spPr bwMode="auto">
                    <a:xfrm>
                      <a:off x="0" y="0"/>
                      <a:ext cx="5042050" cy="3263391"/>
                    </a:xfrm>
                    <a:prstGeom prst="rect">
                      <a:avLst/>
                    </a:prstGeom>
                    <a:noFill/>
                    <a:ln w="9525">
                      <a:noFill/>
                      <a:miter lim="800000"/>
                      <a:headEnd/>
                      <a:tailEnd/>
                    </a:ln>
                  </pic:spPr>
                </pic:pic>
              </a:graphicData>
            </a:graphic>
          </wp:inline>
        </w:drawing>
      </w:r>
    </w:p>
    <w:p w:rsidR="00C63A2C" w:rsidRPr="002E5F49" w:rsidRDefault="00C63A2C" w:rsidP="00993A53">
      <w:pPr>
        <w:pStyle w:val="BodyText"/>
        <w:rPr>
          <w:rFonts w:ascii="Open Sans" w:hAnsi="Open Sans" w:cs="Open Sans"/>
          <w:sz w:val="22"/>
          <w:szCs w:val="22"/>
        </w:rPr>
      </w:pPr>
    </w:p>
    <w:p w:rsidR="00C80BE2" w:rsidRDefault="00C80BE2" w:rsidP="00993A53">
      <w:pPr>
        <w:pStyle w:val="Heading2"/>
        <w:rPr>
          <w:rFonts w:eastAsia="Cambria" w:cs="Open Sans"/>
          <w:b w:val="0"/>
          <w:bCs w:val="0"/>
          <w:i w:val="0"/>
          <w:iCs w:val="0"/>
          <w:sz w:val="22"/>
          <w:szCs w:val="22"/>
        </w:rPr>
      </w:pPr>
      <w:bookmarkStart w:id="40" w:name="_Toc171760787"/>
      <w:bookmarkStart w:id="41" w:name="_Toc173992550"/>
      <w:bookmarkStart w:id="42" w:name="_Toc174069684"/>
      <w:bookmarkStart w:id="43" w:name="_Toc335313474"/>
      <w:bookmarkStart w:id="44" w:name="_Toc339963362"/>
      <w:bookmarkStart w:id="45" w:name="_Toc344987874"/>
    </w:p>
    <w:p w:rsidR="00993A53" w:rsidRPr="002E5F49" w:rsidRDefault="00993A53" w:rsidP="00993A53">
      <w:pPr>
        <w:pStyle w:val="Heading2"/>
        <w:rPr>
          <w:rFonts w:cs="Open Sans"/>
          <w:szCs w:val="22"/>
        </w:rPr>
      </w:pPr>
      <w:r w:rsidRPr="002E5F49">
        <w:rPr>
          <w:rFonts w:cs="Open Sans"/>
          <w:szCs w:val="22"/>
        </w:rPr>
        <w:t>WATER QUALITY STANDARDS AND CLASSIFICATIONS</w:t>
      </w:r>
      <w:bookmarkEnd w:id="40"/>
      <w:bookmarkEnd w:id="41"/>
      <w:bookmarkEnd w:id="42"/>
      <w:bookmarkEnd w:id="43"/>
      <w:bookmarkEnd w:id="44"/>
      <w:bookmarkEnd w:id="45"/>
    </w:p>
    <w:p w:rsidR="00993A53" w:rsidRPr="002E5F49" w:rsidRDefault="00FF410E" w:rsidP="00993A53">
      <w:pPr>
        <w:pStyle w:val="BodyText"/>
        <w:rPr>
          <w:rFonts w:ascii="Open Sans" w:hAnsi="Open Sans" w:cs="Open Sans"/>
          <w:sz w:val="22"/>
          <w:szCs w:val="22"/>
        </w:rPr>
      </w:pPr>
      <w:r>
        <w:rPr>
          <w:rFonts w:ascii="Open Sans" w:hAnsi="Open Sans" w:cs="Open Sans"/>
          <w:sz w:val="22"/>
          <w:szCs w:val="22"/>
        </w:rPr>
        <w:t xml:space="preserve">The </w:t>
      </w:r>
      <w:r w:rsidR="00993A53" w:rsidRPr="002E5F49">
        <w:rPr>
          <w:rFonts w:ascii="Open Sans" w:hAnsi="Open Sans" w:cs="Open Sans"/>
          <w:sz w:val="22"/>
          <w:szCs w:val="22"/>
        </w:rPr>
        <w:t xml:space="preserve">federal Clean Water Act in 1972 </w:t>
      </w:r>
      <w:r>
        <w:rPr>
          <w:rFonts w:ascii="Open Sans" w:hAnsi="Open Sans" w:cs="Open Sans"/>
          <w:sz w:val="22"/>
          <w:szCs w:val="22"/>
        </w:rPr>
        <w:t xml:space="preserve">was enacted </w:t>
      </w:r>
      <w:r w:rsidR="00993A53" w:rsidRPr="002E5F49">
        <w:rPr>
          <w:rFonts w:ascii="Open Sans" w:hAnsi="Open Sans" w:cs="Open Sans"/>
          <w:sz w:val="22"/>
          <w:szCs w:val="22"/>
        </w:rPr>
        <w:t>to establish uniform national standards to restore and maintain the chemical, physical, and biological integrity of our nation’s waters. It contains provisions that</w:t>
      </w:r>
      <w:r w:rsidR="004428FE">
        <w:rPr>
          <w:rFonts w:ascii="Open Sans" w:hAnsi="Open Sans" w:cs="Open Sans"/>
          <w:sz w:val="22"/>
          <w:szCs w:val="22"/>
        </w:rPr>
        <w:t xml:space="preserve"> address the pollution of shell</w:t>
      </w:r>
      <w:r>
        <w:rPr>
          <w:rFonts w:ascii="Open Sans" w:hAnsi="Open Sans" w:cs="Open Sans"/>
          <w:sz w:val="22"/>
          <w:szCs w:val="22"/>
        </w:rPr>
        <w:t>fish</w:t>
      </w:r>
      <w:r w:rsidR="00993A53" w:rsidRPr="002E5F49">
        <w:rPr>
          <w:rFonts w:ascii="Open Sans" w:hAnsi="Open Sans" w:cs="Open Sans"/>
          <w:sz w:val="22"/>
          <w:szCs w:val="22"/>
        </w:rPr>
        <w:t xml:space="preserve"> waters as well as other water quality issues.</w:t>
      </w:r>
    </w:p>
    <w:p w:rsidR="00993A53"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t xml:space="preserve">To limit pollution, the Clean Water Act requires that “existing uses” of the waters be maintained. In other words, waters may not be polluted to the point that they no longer support their uses such as swimming, </w:t>
      </w:r>
      <w:proofErr w:type="spellStart"/>
      <w:r w:rsidRPr="002E5F49">
        <w:rPr>
          <w:rFonts w:ascii="Open Sans" w:hAnsi="Open Sans" w:cs="Open Sans"/>
          <w:sz w:val="22"/>
          <w:szCs w:val="22"/>
        </w:rPr>
        <w:t>shell</w:t>
      </w:r>
      <w:r w:rsidR="00B2608C" w:rsidRPr="002E5F49">
        <w:rPr>
          <w:rFonts w:ascii="Open Sans" w:hAnsi="Open Sans" w:cs="Open Sans"/>
          <w:sz w:val="22"/>
          <w:szCs w:val="22"/>
        </w:rPr>
        <w:t>fishing</w:t>
      </w:r>
      <w:proofErr w:type="spellEnd"/>
      <w:r w:rsidR="00B2608C" w:rsidRPr="002E5F49">
        <w:rPr>
          <w:rFonts w:ascii="Open Sans" w:hAnsi="Open Sans" w:cs="Open Sans"/>
          <w:sz w:val="22"/>
          <w:szCs w:val="22"/>
        </w:rPr>
        <w:t xml:space="preserve">, and fish propagation. </w:t>
      </w:r>
      <w:r w:rsidR="001959BD" w:rsidRPr="002E5F49">
        <w:rPr>
          <w:rFonts w:ascii="Open Sans" w:hAnsi="Open Sans" w:cs="Open Sans"/>
          <w:sz w:val="22"/>
          <w:szCs w:val="22"/>
        </w:rPr>
        <w:t xml:space="preserve">A use </w:t>
      </w:r>
      <w:proofErr w:type="gramStart"/>
      <w:r w:rsidR="001959BD" w:rsidRPr="002E5F49">
        <w:rPr>
          <w:rFonts w:ascii="Open Sans" w:hAnsi="Open Sans" w:cs="Open Sans"/>
          <w:sz w:val="22"/>
          <w:szCs w:val="22"/>
        </w:rPr>
        <w:t>is</w:t>
      </w:r>
      <w:r w:rsidR="005971CB">
        <w:rPr>
          <w:rFonts w:ascii="Open Sans" w:hAnsi="Open Sans" w:cs="Open Sans"/>
          <w:sz w:val="22"/>
          <w:szCs w:val="22"/>
        </w:rPr>
        <w:t xml:space="preserve"> </w:t>
      </w:r>
      <w:r w:rsidRPr="002E5F49">
        <w:rPr>
          <w:rFonts w:ascii="Open Sans" w:hAnsi="Open Sans" w:cs="Open Sans"/>
          <w:sz w:val="22"/>
          <w:szCs w:val="22"/>
        </w:rPr>
        <w:t>“existing</w:t>
      </w:r>
      <w:proofErr w:type="gramEnd"/>
      <w:r w:rsidRPr="002E5F49">
        <w:rPr>
          <w:rFonts w:ascii="Open Sans" w:hAnsi="Open Sans" w:cs="Open Sans"/>
          <w:sz w:val="22"/>
          <w:szCs w:val="22"/>
        </w:rPr>
        <w:t>” if it has been available since November 28, 1975 when the regulation was adopted by the EPA. Pollution disposal is not a protected use for waters.</w:t>
      </w:r>
    </w:p>
    <w:p w:rsidR="00993A53"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t>The state water quality classification of a water body specifies which uses are to be protected. Saltwater classifications for North Carolina’s coastal areas are SA, SB, and SC. For example, the SA cl</w:t>
      </w:r>
      <w:r w:rsidR="00FF410E">
        <w:rPr>
          <w:rFonts w:ascii="Open Sans" w:hAnsi="Open Sans" w:cs="Open Sans"/>
          <w:sz w:val="22"/>
          <w:szCs w:val="22"/>
        </w:rPr>
        <w:t>assification is for shellfish</w:t>
      </w:r>
      <w:r w:rsidRPr="002E5F49">
        <w:rPr>
          <w:rFonts w:ascii="Open Sans" w:hAnsi="Open Sans" w:cs="Open Sans"/>
          <w:sz w:val="22"/>
          <w:szCs w:val="22"/>
        </w:rPr>
        <w:t xml:space="preserve"> waters while SB classifications are for organized or frequently used swimming waters. Each classification also specifies the maximum concentrations of various pollutants that will be allowed. Every creek, river, stream, estuary, section of the ocean, or other segment of water in the state has been assigned a water quality classification and corresponding standards.  Unnamed and unclassified freshwater tributaries to SA, SB, or SC waters have the same classification as their receiving waters.  (See </w:t>
      </w:r>
      <w:r w:rsidRPr="00DB0016">
        <w:rPr>
          <w:rFonts w:ascii="Open Sans" w:hAnsi="Open Sans" w:cs="Open Sans"/>
          <w:sz w:val="22"/>
          <w:szCs w:val="22"/>
        </w:rPr>
        <w:t xml:space="preserve">Appendix </w:t>
      </w:r>
      <w:r w:rsidR="00DB0016" w:rsidRPr="00DB0016">
        <w:rPr>
          <w:rFonts w:ascii="Open Sans" w:hAnsi="Open Sans" w:cs="Open Sans"/>
          <w:sz w:val="22"/>
          <w:szCs w:val="22"/>
        </w:rPr>
        <w:t>B</w:t>
      </w:r>
      <w:r w:rsidRPr="002E5F49">
        <w:rPr>
          <w:rFonts w:ascii="Open Sans" w:hAnsi="Open Sans" w:cs="Open Sans"/>
          <w:sz w:val="22"/>
          <w:szCs w:val="22"/>
        </w:rPr>
        <w:t xml:space="preserve"> for a complete listing of classifications.)</w:t>
      </w:r>
    </w:p>
    <w:p w:rsidR="00993A53"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lastRenderedPageBreak/>
        <w:t>A basic use of all waters is the propagation and maintenance of aquatic life, including plants and animals. The anti</w:t>
      </w:r>
      <w:r w:rsidR="00386AD7" w:rsidRPr="002E5F49">
        <w:rPr>
          <w:rFonts w:ascii="Open Sans" w:hAnsi="Open Sans" w:cs="Open Sans"/>
          <w:sz w:val="22"/>
          <w:szCs w:val="22"/>
        </w:rPr>
        <w:t>-</w:t>
      </w:r>
      <w:r w:rsidRPr="002E5F49">
        <w:rPr>
          <w:rFonts w:ascii="Open Sans" w:hAnsi="Open Sans" w:cs="Open Sans"/>
          <w:sz w:val="22"/>
          <w:szCs w:val="22"/>
        </w:rPr>
        <w:t>degradation regulation requires that existing uses be protected even if the uses or threatening pollutants are not specifically mentioned in the classification and standards. For example, if shellfish harvest is taking place in waters classified SB for swimming, any pollution that would close those waters to shellfish harvest violates the anti</w:t>
      </w:r>
      <w:r w:rsidR="00386AD7" w:rsidRPr="002E5F49">
        <w:rPr>
          <w:rFonts w:ascii="Open Sans" w:hAnsi="Open Sans" w:cs="Open Sans"/>
          <w:sz w:val="22"/>
          <w:szCs w:val="22"/>
        </w:rPr>
        <w:t>-</w:t>
      </w:r>
      <w:r w:rsidRPr="002E5F49">
        <w:rPr>
          <w:rFonts w:ascii="Open Sans" w:hAnsi="Open Sans" w:cs="Open Sans"/>
          <w:sz w:val="22"/>
          <w:szCs w:val="22"/>
        </w:rPr>
        <w:t>degradation requirement because it eliminates the water’s use.  For this reason, SB waters used for shellfish harvest should be reclassified as SA waters to be consistent with the federal Clean Water Act.</w:t>
      </w:r>
    </w:p>
    <w:p w:rsidR="00993A53"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t>A water quality classification cannot be changed to eliminate an “existing use” that has existed at any time since November 28, 1975.  For areas that have not had an “existing use” since 1975, a use attainability study must still show that pollution is irreversible, or the area is not suitable for the classified use, before an assigned water classification can be changed to eliminate a designated use.</w:t>
      </w:r>
    </w:p>
    <w:p w:rsidR="00993A53"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t xml:space="preserve">Waters classified </w:t>
      </w:r>
      <w:r w:rsidR="00386AD7" w:rsidRPr="002E5F49">
        <w:rPr>
          <w:rFonts w:ascii="Open Sans" w:hAnsi="Open Sans" w:cs="Open Sans"/>
          <w:sz w:val="22"/>
          <w:szCs w:val="22"/>
        </w:rPr>
        <w:t xml:space="preserve">as </w:t>
      </w:r>
      <w:r w:rsidRPr="002E5F49">
        <w:rPr>
          <w:rFonts w:ascii="Open Sans" w:hAnsi="Open Sans" w:cs="Open Sans"/>
          <w:sz w:val="22"/>
          <w:szCs w:val="22"/>
        </w:rPr>
        <w:t xml:space="preserve">SA are protected for market purpose </w:t>
      </w:r>
      <w:proofErr w:type="spellStart"/>
      <w:r w:rsidRPr="002E5F49">
        <w:rPr>
          <w:rFonts w:ascii="Open Sans" w:hAnsi="Open Sans" w:cs="Open Sans"/>
          <w:sz w:val="22"/>
          <w:szCs w:val="22"/>
        </w:rPr>
        <w:t>shellfishing</w:t>
      </w:r>
      <w:proofErr w:type="spellEnd"/>
      <w:r w:rsidRPr="002E5F49">
        <w:rPr>
          <w:rFonts w:ascii="Open Sans" w:hAnsi="Open Sans" w:cs="Open Sans"/>
          <w:sz w:val="22"/>
          <w:szCs w:val="22"/>
        </w:rPr>
        <w:t xml:space="preserve"> and have stringent bacteriological standards. Disease causing bacteria and viruses are concentrated in clams and oysters as they filter food from the water. Since shellfish can be eaten raw, the water must be free of disease-carrying pollutants. Therefore, in order to protect public health, sewage discharges into SA waters are prohibited.</w:t>
      </w:r>
    </w:p>
    <w:p w:rsidR="00993A53" w:rsidRPr="002E5F49" w:rsidRDefault="00526143" w:rsidP="00993A53">
      <w:pPr>
        <w:pStyle w:val="BodyText"/>
        <w:rPr>
          <w:rFonts w:ascii="Open Sans" w:hAnsi="Open Sans" w:cs="Open Sans"/>
          <w:sz w:val="22"/>
          <w:szCs w:val="22"/>
        </w:rPr>
      </w:pPr>
      <w:r>
        <w:rPr>
          <w:rFonts w:ascii="Open Sans" w:hAnsi="Open Sans" w:cs="Open Sans"/>
          <w:sz w:val="22"/>
          <w:szCs w:val="22"/>
        </w:rPr>
        <w:t>The Shellfish Sanitatio</w:t>
      </w:r>
      <w:r w:rsidR="00121F5D">
        <w:rPr>
          <w:rFonts w:ascii="Open Sans" w:hAnsi="Open Sans" w:cs="Open Sans"/>
          <w:sz w:val="22"/>
          <w:szCs w:val="22"/>
        </w:rPr>
        <w:t>n</w:t>
      </w:r>
      <w:r w:rsidR="00993A53" w:rsidRPr="002E5F49">
        <w:rPr>
          <w:rFonts w:ascii="Open Sans" w:hAnsi="Open Sans" w:cs="Open Sans"/>
          <w:sz w:val="22"/>
          <w:szCs w:val="22"/>
        </w:rPr>
        <w:t xml:space="preserve"> Branch of the Division of Marine Fisheries (DMF) is responsible for monitoring </w:t>
      </w:r>
      <w:proofErr w:type="spellStart"/>
      <w:r w:rsidR="00993A53" w:rsidRPr="002E5F49">
        <w:rPr>
          <w:rFonts w:ascii="Open Sans" w:hAnsi="Open Sans" w:cs="Open Sans"/>
          <w:sz w:val="22"/>
          <w:szCs w:val="22"/>
        </w:rPr>
        <w:t>shellfishing</w:t>
      </w:r>
      <w:proofErr w:type="spellEnd"/>
      <w:r w:rsidR="00993A53" w:rsidRPr="002E5F49">
        <w:rPr>
          <w:rFonts w:ascii="Open Sans" w:hAnsi="Open Sans" w:cs="Open Sans"/>
          <w:sz w:val="22"/>
          <w:szCs w:val="22"/>
        </w:rPr>
        <w:t xml:space="preserve"> waters. Waters that exceed the fecal coliform standard, or are adjacent to a known threat of pollution, are closed to </w:t>
      </w:r>
      <w:proofErr w:type="spellStart"/>
      <w:r w:rsidR="00993A53" w:rsidRPr="002E5F49">
        <w:rPr>
          <w:rFonts w:ascii="Open Sans" w:hAnsi="Open Sans" w:cs="Open Sans"/>
          <w:sz w:val="22"/>
          <w:szCs w:val="22"/>
        </w:rPr>
        <w:t>shellfishing</w:t>
      </w:r>
      <w:proofErr w:type="spellEnd"/>
      <w:r w:rsidR="00993A53" w:rsidRPr="002E5F49">
        <w:rPr>
          <w:rFonts w:ascii="Open Sans" w:hAnsi="Open Sans" w:cs="Open Sans"/>
          <w:sz w:val="22"/>
          <w:szCs w:val="22"/>
        </w:rPr>
        <w:t xml:space="preserve"> by the state. To protect existing </w:t>
      </w:r>
      <w:proofErr w:type="spellStart"/>
      <w:r w:rsidR="00993A53" w:rsidRPr="002E5F49">
        <w:rPr>
          <w:rFonts w:ascii="Open Sans" w:hAnsi="Open Sans" w:cs="Open Sans"/>
          <w:sz w:val="22"/>
          <w:szCs w:val="22"/>
        </w:rPr>
        <w:t>shellfishing</w:t>
      </w:r>
      <w:proofErr w:type="spellEnd"/>
      <w:r w:rsidR="00993A53" w:rsidRPr="002E5F49">
        <w:rPr>
          <w:rFonts w:ascii="Open Sans" w:hAnsi="Open Sans" w:cs="Open Sans"/>
          <w:sz w:val="22"/>
          <w:szCs w:val="22"/>
        </w:rPr>
        <w:t xml:space="preserve"> waters, sources of pollution that cause closure of waters must not be allowed.  Shellfish growing areas classifications are explained in Table 1.</w:t>
      </w:r>
    </w:p>
    <w:p w:rsidR="00993A53" w:rsidRPr="002E5F49" w:rsidRDefault="00993A53" w:rsidP="00993A53">
      <w:pPr>
        <w:pStyle w:val="BodyText"/>
        <w:rPr>
          <w:rFonts w:ascii="Open Sans" w:hAnsi="Open Sans" w:cs="Open Sans"/>
          <w:color w:val="000000"/>
          <w:sz w:val="22"/>
          <w:szCs w:val="22"/>
        </w:rPr>
      </w:pPr>
      <w:r w:rsidRPr="002E5F49">
        <w:rPr>
          <w:rFonts w:ascii="Open Sans" w:hAnsi="Open Sans" w:cs="Open Sans"/>
          <w:sz w:val="22"/>
          <w:szCs w:val="22"/>
        </w:rPr>
        <w:t>The saltwater classification SB designates waters used for organized or frequent swimming, skiing, and fish propagation. A SB classification requires that waste treatment plants have backup equipment to ensure that no untreated sewage flows into the waters. The backup provisions must include standby power and two parallel treatment units. S</w:t>
      </w:r>
      <w:r w:rsidR="00FF410E">
        <w:rPr>
          <w:rFonts w:ascii="Open Sans" w:hAnsi="Open Sans" w:cs="Open Sans"/>
          <w:sz w:val="22"/>
          <w:szCs w:val="22"/>
        </w:rPr>
        <w:t xml:space="preserve">hellfish </w:t>
      </w:r>
      <w:r w:rsidRPr="002E5F49">
        <w:rPr>
          <w:rFonts w:ascii="Open Sans" w:hAnsi="Open Sans" w:cs="Open Sans"/>
          <w:sz w:val="22"/>
          <w:szCs w:val="22"/>
        </w:rPr>
        <w:t>S</w:t>
      </w:r>
      <w:r w:rsidR="00FF410E">
        <w:rPr>
          <w:rFonts w:ascii="Open Sans" w:hAnsi="Open Sans" w:cs="Open Sans"/>
          <w:sz w:val="22"/>
          <w:szCs w:val="22"/>
        </w:rPr>
        <w:t>anitation</w:t>
      </w:r>
      <w:r w:rsidRPr="002E5F49">
        <w:rPr>
          <w:rFonts w:ascii="Open Sans" w:hAnsi="Open Sans" w:cs="Open Sans"/>
          <w:sz w:val="22"/>
          <w:szCs w:val="22"/>
        </w:rPr>
        <w:t xml:space="preserve"> monitors </w:t>
      </w:r>
      <w:r w:rsidRPr="002E5F49">
        <w:rPr>
          <w:rFonts w:ascii="Open Sans" w:hAnsi="Open Sans" w:cs="Open Sans"/>
          <w:color w:val="000000"/>
          <w:sz w:val="22"/>
          <w:szCs w:val="22"/>
        </w:rPr>
        <w:t xml:space="preserve">a type of bacteria called enterococci in waters frequently used for swimming.  Like fecal coliform, enterococci are also found in the intestines of warm-blooded animals such as birds, dogs, raccoons and people. Enterococci will not make you sick; however, it is often associated with other bacteria and viruses that can cause water-borne illness. </w:t>
      </w:r>
      <w:r w:rsidRPr="002E5F49">
        <w:rPr>
          <w:rFonts w:ascii="Open Sans" w:hAnsi="Open Sans" w:cs="Open Sans"/>
          <w:sz w:val="22"/>
          <w:szCs w:val="22"/>
        </w:rPr>
        <w:t>T</w:t>
      </w:r>
      <w:r w:rsidRPr="002E5F49">
        <w:rPr>
          <w:rFonts w:ascii="Open Sans" w:hAnsi="Open Sans" w:cs="Open Sans"/>
          <w:color w:val="000000"/>
          <w:sz w:val="22"/>
          <w:szCs w:val="22"/>
        </w:rPr>
        <w:t xml:space="preserve">o comply with the </w:t>
      </w:r>
      <w:r w:rsidR="00160961" w:rsidRPr="002E5F49">
        <w:rPr>
          <w:rFonts w:ascii="Open Sans" w:hAnsi="Open Sans" w:cs="Open Sans"/>
          <w:color w:val="000000"/>
          <w:sz w:val="22"/>
          <w:szCs w:val="22"/>
        </w:rPr>
        <w:t>shellfish harvest</w:t>
      </w:r>
      <w:r w:rsidRPr="002E5F49">
        <w:rPr>
          <w:rFonts w:ascii="Open Sans" w:hAnsi="Open Sans" w:cs="Open Sans"/>
          <w:color w:val="000000"/>
          <w:sz w:val="22"/>
          <w:szCs w:val="22"/>
        </w:rPr>
        <w:t xml:space="preserve"> water quality levels set by the EPA and the state, water test results have to fall below a set average. </w:t>
      </w:r>
      <w:r w:rsidR="00160961" w:rsidRPr="002E5F49">
        <w:rPr>
          <w:rFonts w:ascii="Open Sans" w:hAnsi="Open Sans" w:cs="Open Sans"/>
          <w:color w:val="000000"/>
          <w:sz w:val="22"/>
          <w:szCs w:val="22"/>
        </w:rPr>
        <w:t xml:space="preserve">Generally for </w:t>
      </w:r>
      <w:proofErr w:type="spellStart"/>
      <w:r w:rsidR="00160961" w:rsidRPr="002E5F49">
        <w:rPr>
          <w:rFonts w:ascii="Open Sans" w:hAnsi="Open Sans" w:cs="Open Sans"/>
          <w:color w:val="000000"/>
          <w:sz w:val="22"/>
          <w:szCs w:val="22"/>
        </w:rPr>
        <w:t>shellfishing</w:t>
      </w:r>
      <w:proofErr w:type="spellEnd"/>
      <w:r w:rsidR="00160961" w:rsidRPr="002E5F49">
        <w:rPr>
          <w:rFonts w:ascii="Open Sans" w:hAnsi="Open Sans" w:cs="Open Sans"/>
          <w:color w:val="000000"/>
          <w:sz w:val="22"/>
          <w:szCs w:val="22"/>
        </w:rPr>
        <w:t xml:space="preserve"> waters to remain open, t</w:t>
      </w:r>
      <w:r w:rsidRPr="002E5F49">
        <w:rPr>
          <w:rFonts w:ascii="Open Sans" w:hAnsi="Open Sans" w:cs="Open Sans"/>
          <w:color w:val="000000"/>
          <w:sz w:val="22"/>
          <w:szCs w:val="22"/>
        </w:rPr>
        <w:t xml:space="preserve">he geometric mean </w:t>
      </w:r>
      <w:r w:rsidR="00160961" w:rsidRPr="002E5F49">
        <w:rPr>
          <w:rFonts w:ascii="Open Sans" w:hAnsi="Open Sans" w:cs="Open Sans"/>
          <w:color w:val="000000"/>
          <w:sz w:val="22"/>
          <w:szCs w:val="22"/>
        </w:rPr>
        <w:t xml:space="preserve">of bacteria </w:t>
      </w:r>
      <w:r w:rsidRPr="002E5F49">
        <w:rPr>
          <w:rFonts w:ascii="Open Sans" w:hAnsi="Open Sans" w:cs="Open Sans"/>
          <w:color w:val="000000"/>
          <w:sz w:val="22"/>
          <w:szCs w:val="22"/>
        </w:rPr>
        <w:t xml:space="preserve">cannot exceed </w:t>
      </w:r>
      <w:r w:rsidR="00160961" w:rsidRPr="00E14F59">
        <w:rPr>
          <w:rFonts w:ascii="Open Sans" w:hAnsi="Open Sans" w:cs="Open Sans"/>
          <w:color w:val="000000"/>
          <w:sz w:val="22"/>
          <w:szCs w:val="22"/>
          <w:shd w:val="clear" w:color="auto" w:fill="FFFFFF"/>
        </w:rPr>
        <w:t>14 MPN</w:t>
      </w:r>
      <w:r w:rsidR="00160961" w:rsidRPr="002E5F49">
        <w:rPr>
          <w:rFonts w:ascii="Open Sans" w:hAnsi="Open Sans" w:cs="Open Sans"/>
          <w:color w:val="000000"/>
          <w:sz w:val="22"/>
          <w:szCs w:val="22"/>
        </w:rPr>
        <w:t xml:space="preserve"> </w:t>
      </w:r>
      <w:r w:rsidRPr="002E5F49">
        <w:rPr>
          <w:rFonts w:ascii="Open Sans" w:hAnsi="Open Sans" w:cs="Open Sans"/>
          <w:color w:val="000000"/>
          <w:sz w:val="22"/>
          <w:szCs w:val="22"/>
        </w:rPr>
        <w:t>per 100 milliliters of water.</w:t>
      </w:r>
      <w:r w:rsidR="00160961" w:rsidRPr="002E5F49">
        <w:rPr>
          <w:rFonts w:ascii="Open Sans" w:hAnsi="Open Sans" w:cs="Open Sans"/>
          <w:color w:val="000000"/>
          <w:sz w:val="22"/>
          <w:szCs w:val="22"/>
        </w:rPr>
        <w:t xml:space="preserve"> The sampling protocol for Shellfish Sanitation is explained further in Objective </w:t>
      </w:r>
      <w:r w:rsidR="00275983">
        <w:rPr>
          <w:rFonts w:ascii="Open Sans" w:hAnsi="Open Sans" w:cs="Open Sans"/>
          <w:color w:val="000000"/>
          <w:sz w:val="22"/>
          <w:szCs w:val="22"/>
        </w:rPr>
        <w:t>T</w:t>
      </w:r>
      <w:r w:rsidR="00160961" w:rsidRPr="002E5F49">
        <w:rPr>
          <w:rFonts w:ascii="Open Sans" w:hAnsi="Open Sans" w:cs="Open Sans"/>
          <w:color w:val="000000"/>
          <w:sz w:val="22"/>
          <w:szCs w:val="22"/>
        </w:rPr>
        <w:t>hree.</w:t>
      </w:r>
    </w:p>
    <w:p w:rsidR="001959BD" w:rsidRDefault="001959BD" w:rsidP="00993A53">
      <w:pPr>
        <w:pStyle w:val="BodyText"/>
        <w:rPr>
          <w:rFonts w:ascii="Open Sans" w:hAnsi="Open Sans" w:cs="Open Sans"/>
          <w:sz w:val="22"/>
          <w:szCs w:val="22"/>
        </w:rPr>
      </w:pPr>
    </w:p>
    <w:p w:rsidR="00C80BE2" w:rsidRDefault="00C80BE2" w:rsidP="00993A53">
      <w:pPr>
        <w:pStyle w:val="BodyText"/>
        <w:rPr>
          <w:rFonts w:ascii="Open Sans" w:hAnsi="Open Sans" w:cs="Open Sans"/>
          <w:sz w:val="22"/>
          <w:szCs w:val="22"/>
        </w:rPr>
      </w:pPr>
    </w:p>
    <w:p w:rsidR="00C80BE2" w:rsidRDefault="00C80BE2" w:rsidP="00993A53">
      <w:pPr>
        <w:pStyle w:val="BodyText"/>
        <w:rPr>
          <w:rFonts w:ascii="Open Sans" w:hAnsi="Open Sans" w:cs="Open Sans"/>
          <w:sz w:val="22"/>
          <w:szCs w:val="22"/>
        </w:rPr>
      </w:pPr>
    </w:p>
    <w:p w:rsidR="00C80BE2" w:rsidRDefault="00C80BE2" w:rsidP="00993A53">
      <w:pPr>
        <w:pStyle w:val="BodyText"/>
        <w:rPr>
          <w:rFonts w:ascii="Open Sans" w:hAnsi="Open Sans" w:cs="Open Sans"/>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6768"/>
      </w:tblGrid>
      <w:tr w:rsidR="00993A53" w:rsidRPr="00C80BE2" w:rsidTr="00647315">
        <w:trPr>
          <w:jc w:val="center"/>
        </w:trPr>
        <w:tc>
          <w:tcPr>
            <w:tcW w:w="8856" w:type="dxa"/>
            <w:gridSpan w:val="2"/>
            <w:shd w:val="clear" w:color="auto" w:fill="auto"/>
          </w:tcPr>
          <w:p w:rsidR="00993A53" w:rsidRPr="00C80BE2" w:rsidRDefault="00C62F14" w:rsidP="00C24406">
            <w:pPr>
              <w:ind w:left="-90"/>
              <w:jc w:val="center"/>
              <w:rPr>
                <w:rFonts w:ascii="Open Sans" w:hAnsi="Open Sans" w:cs="Open Sans"/>
                <w:b/>
                <w:bCs/>
                <w:sz w:val="20"/>
                <w:szCs w:val="20"/>
              </w:rPr>
            </w:pPr>
            <w:r w:rsidRPr="00C80BE2">
              <w:rPr>
                <w:rFonts w:ascii="Open Sans" w:hAnsi="Open Sans" w:cs="Open Sans"/>
                <w:b/>
                <w:bCs/>
                <w:sz w:val="20"/>
                <w:szCs w:val="20"/>
              </w:rPr>
              <w:lastRenderedPageBreak/>
              <w:t>N.C.</w:t>
            </w:r>
            <w:r w:rsidR="00993A53" w:rsidRPr="00C80BE2">
              <w:rPr>
                <w:rFonts w:ascii="Open Sans" w:hAnsi="Open Sans" w:cs="Open Sans"/>
                <w:b/>
                <w:bCs/>
                <w:sz w:val="20"/>
                <w:szCs w:val="20"/>
              </w:rPr>
              <w:t xml:space="preserve"> Shellfish Sanitation Growing Area Classifications</w:t>
            </w:r>
          </w:p>
        </w:tc>
      </w:tr>
      <w:tr w:rsidR="00993A53" w:rsidRPr="00C80BE2" w:rsidTr="00647315">
        <w:trPr>
          <w:jc w:val="center"/>
        </w:trPr>
        <w:tc>
          <w:tcPr>
            <w:tcW w:w="2088" w:type="dxa"/>
            <w:shd w:val="clear" w:color="auto" w:fill="auto"/>
          </w:tcPr>
          <w:p w:rsidR="00993A53" w:rsidRPr="00C80BE2" w:rsidRDefault="00993A53" w:rsidP="00C24406">
            <w:pPr>
              <w:ind w:left="-90"/>
              <w:jc w:val="center"/>
              <w:rPr>
                <w:rFonts w:ascii="Open Sans" w:hAnsi="Open Sans" w:cs="Open Sans"/>
                <w:b/>
                <w:bCs/>
                <w:sz w:val="20"/>
                <w:szCs w:val="20"/>
              </w:rPr>
            </w:pPr>
          </w:p>
          <w:p w:rsidR="00993A53" w:rsidRPr="00C80BE2" w:rsidRDefault="00993A53" w:rsidP="00C24406">
            <w:pPr>
              <w:ind w:left="-90"/>
              <w:jc w:val="center"/>
              <w:rPr>
                <w:rFonts w:ascii="Open Sans" w:hAnsi="Open Sans" w:cs="Open Sans"/>
                <w:b/>
                <w:bCs/>
                <w:sz w:val="20"/>
                <w:szCs w:val="20"/>
              </w:rPr>
            </w:pPr>
            <w:r w:rsidRPr="00C80BE2">
              <w:rPr>
                <w:rFonts w:ascii="Open Sans" w:hAnsi="Open Sans" w:cs="Open Sans"/>
                <w:b/>
                <w:bCs/>
                <w:sz w:val="20"/>
                <w:szCs w:val="20"/>
              </w:rPr>
              <w:t>Approved</w:t>
            </w:r>
          </w:p>
        </w:tc>
        <w:tc>
          <w:tcPr>
            <w:tcW w:w="6768" w:type="dxa"/>
            <w:shd w:val="clear" w:color="auto" w:fill="auto"/>
          </w:tcPr>
          <w:p w:rsidR="00993A53" w:rsidRPr="00C80BE2" w:rsidRDefault="00993A53" w:rsidP="00C24406">
            <w:pPr>
              <w:ind w:left="-90"/>
              <w:rPr>
                <w:rFonts w:ascii="Open Sans" w:hAnsi="Open Sans" w:cs="Open Sans"/>
                <w:sz w:val="20"/>
                <w:szCs w:val="20"/>
              </w:rPr>
            </w:pPr>
            <w:r w:rsidRPr="00C80BE2">
              <w:rPr>
                <w:rFonts w:ascii="Open Sans" w:hAnsi="Open Sans" w:cs="Open Sans"/>
                <w:sz w:val="20"/>
                <w:szCs w:val="20"/>
              </w:rPr>
              <w:t>These areas are always open to shellfish harvesting and close only after rare heavy rainfall events such as hurricanes.  The medium fecal coliform Most Probably Number (MPN) or geometric mean MPN of water shall not exceed 14 per 100 milliliters, and the estimated 90</w:t>
            </w:r>
            <w:r w:rsidRPr="00C80BE2">
              <w:rPr>
                <w:rFonts w:ascii="Open Sans" w:hAnsi="Open Sans" w:cs="Open Sans"/>
                <w:sz w:val="20"/>
                <w:szCs w:val="20"/>
                <w:vertAlign w:val="superscript"/>
              </w:rPr>
              <w:t>th</w:t>
            </w:r>
            <w:r w:rsidRPr="00C80BE2">
              <w:rPr>
                <w:rFonts w:ascii="Open Sans" w:hAnsi="Open Sans" w:cs="Open Sans"/>
                <w:sz w:val="20"/>
                <w:szCs w:val="20"/>
              </w:rPr>
              <w:t xml:space="preserve"> percentile shall not exceed an MPN of 43 per 100 milliliters for a five-tube decimal dilution test.</w:t>
            </w:r>
          </w:p>
        </w:tc>
      </w:tr>
      <w:tr w:rsidR="00993A53" w:rsidRPr="00C80BE2" w:rsidTr="00647315">
        <w:trPr>
          <w:jc w:val="center"/>
        </w:trPr>
        <w:tc>
          <w:tcPr>
            <w:tcW w:w="2088" w:type="dxa"/>
            <w:shd w:val="clear" w:color="auto" w:fill="auto"/>
          </w:tcPr>
          <w:p w:rsidR="00993A53" w:rsidRPr="00C80BE2" w:rsidRDefault="00993A53" w:rsidP="00C24406">
            <w:pPr>
              <w:ind w:left="-90"/>
              <w:jc w:val="center"/>
              <w:rPr>
                <w:rFonts w:ascii="Open Sans" w:hAnsi="Open Sans" w:cs="Open Sans"/>
                <w:b/>
                <w:bCs/>
                <w:sz w:val="20"/>
                <w:szCs w:val="20"/>
              </w:rPr>
            </w:pPr>
          </w:p>
          <w:p w:rsidR="00993A53" w:rsidRPr="00C80BE2" w:rsidRDefault="00993A53" w:rsidP="00C24406">
            <w:pPr>
              <w:ind w:left="-90"/>
              <w:jc w:val="center"/>
              <w:rPr>
                <w:rFonts w:ascii="Open Sans" w:hAnsi="Open Sans" w:cs="Open Sans"/>
                <w:b/>
                <w:bCs/>
                <w:sz w:val="20"/>
                <w:szCs w:val="20"/>
              </w:rPr>
            </w:pPr>
            <w:r w:rsidRPr="00C80BE2">
              <w:rPr>
                <w:rFonts w:ascii="Open Sans" w:hAnsi="Open Sans" w:cs="Open Sans"/>
                <w:b/>
                <w:bCs/>
                <w:sz w:val="20"/>
                <w:szCs w:val="20"/>
              </w:rPr>
              <w:t>Conditionally Approved-Open Shellfish Areas</w:t>
            </w:r>
          </w:p>
        </w:tc>
        <w:tc>
          <w:tcPr>
            <w:tcW w:w="6768" w:type="dxa"/>
            <w:shd w:val="clear" w:color="auto" w:fill="auto"/>
          </w:tcPr>
          <w:p w:rsidR="00993A53" w:rsidRPr="00C80BE2" w:rsidRDefault="00993A53" w:rsidP="00C24406">
            <w:pPr>
              <w:ind w:left="-90"/>
              <w:rPr>
                <w:rFonts w:ascii="Open Sans" w:hAnsi="Open Sans" w:cs="Open Sans"/>
                <w:sz w:val="20"/>
                <w:szCs w:val="20"/>
              </w:rPr>
            </w:pPr>
            <w:r w:rsidRPr="00C80BE2">
              <w:rPr>
                <w:rFonts w:ascii="Open Sans" w:hAnsi="Open Sans" w:cs="Open Sans"/>
                <w:sz w:val="20"/>
                <w:szCs w:val="20"/>
              </w:rPr>
              <w:t xml:space="preserve">Sanitary Survey indicates an area can meet approved area criteria for a reasonable period of time, and the pollutant event is known and predictable and can be managed with a plan. These areas are open to harvest much of the year, but are immediately closed after certain sized rainfall events (refer to SS Shellfish Sanitation growing area management plans for specific closure strategies). </w:t>
            </w:r>
          </w:p>
        </w:tc>
      </w:tr>
      <w:tr w:rsidR="00993A53" w:rsidRPr="00C80BE2" w:rsidTr="00647315">
        <w:trPr>
          <w:jc w:val="center"/>
        </w:trPr>
        <w:tc>
          <w:tcPr>
            <w:tcW w:w="2088" w:type="dxa"/>
            <w:shd w:val="clear" w:color="auto" w:fill="auto"/>
          </w:tcPr>
          <w:p w:rsidR="00993A53" w:rsidRPr="00C80BE2" w:rsidRDefault="00993A53" w:rsidP="00C24406">
            <w:pPr>
              <w:ind w:left="-90"/>
              <w:jc w:val="center"/>
              <w:rPr>
                <w:rFonts w:ascii="Open Sans" w:hAnsi="Open Sans" w:cs="Open Sans"/>
                <w:b/>
                <w:bCs/>
                <w:sz w:val="20"/>
                <w:szCs w:val="20"/>
              </w:rPr>
            </w:pPr>
          </w:p>
          <w:p w:rsidR="00993A53" w:rsidRPr="00C80BE2" w:rsidRDefault="00993A53" w:rsidP="00C24406">
            <w:pPr>
              <w:ind w:left="-90"/>
              <w:jc w:val="center"/>
              <w:rPr>
                <w:rFonts w:ascii="Open Sans" w:hAnsi="Open Sans" w:cs="Open Sans"/>
                <w:b/>
                <w:bCs/>
                <w:sz w:val="20"/>
                <w:szCs w:val="20"/>
              </w:rPr>
            </w:pPr>
            <w:r w:rsidRPr="00C80BE2">
              <w:rPr>
                <w:rFonts w:ascii="Open Sans" w:hAnsi="Open Sans" w:cs="Open Sans"/>
                <w:b/>
                <w:bCs/>
                <w:sz w:val="20"/>
                <w:szCs w:val="20"/>
              </w:rPr>
              <w:t>Conditionally Approved-Close</w:t>
            </w:r>
            <w:r w:rsidR="007164A2" w:rsidRPr="00C80BE2">
              <w:rPr>
                <w:rFonts w:ascii="Open Sans" w:hAnsi="Open Sans" w:cs="Open Sans"/>
                <w:b/>
                <w:bCs/>
                <w:sz w:val="20"/>
                <w:szCs w:val="20"/>
              </w:rPr>
              <w:t>d</w:t>
            </w:r>
            <w:r w:rsidRPr="00C80BE2">
              <w:rPr>
                <w:rFonts w:ascii="Open Sans" w:hAnsi="Open Sans" w:cs="Open Sans"/>
                <w:b/>
                <w:bCs/>
                <w:sz w:val="20"/>
                <w:szCs w:val="20"/>
              </w:rPr>
              <w:t xml:space="preserve"> Shellfish Areas</w:t>
            </w:r>
          </w:p>
        </w:tc>
        <w:tc>
          <w:tcPr>
            <w:tcW w:w="6768" w:type="dxa"/>
            <w:shd w:val="clear" w:color="auto" w:fill="auto"/>
          </w:tcPr>
          <w:p w:rsidR="00993A53" w:rsidRPr="00C80BE2" w:rsidRDefault="00993A53" w:rsidP="00C24406">
            <w:pPr>
              <w:ind w:left="-90"/>
              <w:rPr>
                <w:rFonts w:ascii="Open Sans" w:hAnsi="Open Sans" w:cs="Open Sans"/>
                <w:sz w:val="20"/>
                <w:szCs w:val="20"/>
              </w:rPr>
            </w:pPr>
            <w:r w:rsidRPr="00C80BE2">
              <w:rPr>
                <w:rFonts w:ascii="Open Sans" w:hAnsi="Open Sans" w:cs="Open Sans"/>
                <w:sz w:val="20"/>
                <w:szCs w:val="20"/>
              </w:rPr>
              <w:t xml:space="preserve">Sanitary Survey indicates an area can meet approved area criteria during dry periods of time, and the pollutant event is known and predictable and can be managed with a plan.  This growing area classification allows harvest when fecal coliform bacteria levels are lower than the state standard in areas that otherwise might be closed to harvesting.  These areas are regularly monitored to determine if temporary openings are possible.  </w:t>
            </w:r>
          </w:p>
        </w:tc>
      </w:tr>
      <w:tr w:rsidR="00993A53" w:rsidRPr="00C80BE2" w:rsidTr="00647315">
        <w:trPr>
          <w:jc w:val="center"/>
        </w:trPr>
        <w:tc>
          <w:tcPr>
            <w:tcW w:w="2088" w:type="dxa"/>
            <w:shd w:val="clear" w:color="auto" w:fill="auto"/>
          </w:tcPr>
          <w:p w:rsidR="00993A53" w:rsidRPr="00C80BE2" w:rsidRDefault="00993A53" w:rsidP="00C24406">
            <w:pPr>
              <w:ind w:left="-90"/>
              <w:jc w:val="center"/>
              <w:rPr>
                <w:rFonts w:ascii="Open Sans" w:hAnsi="Open Sans" w:cs="Open Sans"/>
                <w:b/>
                <w:bCs/>
                <w:sz w:val="20"/>
                <w:szCs w:val="20"/>
              </w:rPr>
            </w:pPr>
            <w:r w:rsidRPr="00C80BE2">
              <w:rPr>
                <w:rFonts w:ascii="Open Sans" w:hAnsi="Open Sans" w:cs="Open Sans"/>
                <w:b/>
                <w:bCs/>
                <w:sz w:val="20"/>
                <w:szCs w:val="20"/>
              </w:rPr>
              <w:t>Prohibited Shellfish Harvest Areas</w:t>
            </w:r>
          </w:p>
        </w:tc>
        <w:tc>
          <w:tcPr>
            <w:tcW w:w="6768" w:type="dxa"/>
            <w:shd w:val="clear" w:color="auto" w:fill="auto"/>
          </w:tcPr>
          <w:p w:rsidR="00993A53" w:rsidRPr="00C80BE2" w:rsidRDefault="00993A53" w:rsidP="00C24406">
            <w:pPr>
              <w:ind w:left="-90"/>
              <w:rPr>
                <w:rFonts w:ascii="Open Sans" w:hAnsi="Open Sans" w:cs="Open Sans"/>
                <w:sz w:val="20"/>
                <w:szCs w:val="20"/>
              </w:rPr>
            </w:pPr>
            <w:r w:rsidRPr="00C80BE2">
              <w:rPr>
                <w:rFonts w:ascii="Open Sans" w:hAnsi="Open Sans" w:cs="Open Sans"/>
                <w:sz w:val="20"/>
                <w:szCs w:val="20"/>
              </w:rPr>
              <w:t xml:space="preserve">Sanitary Survey is not routinely conducted because previous sampling data did not meet criteria for Approval or Conditionally Approved. Area may also be closed as a matter of regulation due to the presence of point source discharges or high concentrations of boats with heads. </w:t>
            </w:r>
          </w:p>
        </w:tc>
      </w:tr>
    </w:tbl>
    <w:p w:rsidR="00993A53" w:rsidRDefault="00993A53" w:rsidP="00647315">
      <w:pPr>
        <w:pStyle w:val="BodyText"/>
        <w:tabs>
          <w:tab w:val="center" w:pos="4680"/>
          <w:tab w:val="left" w:pos="7410"/>
        </w:tabs>
        <w:jc w:val="center"/>
        <w:rPr>
          <w:rFonts w:ascii="Open Sans" w:hAnsi="Open Sans" w:cs="Open Sans"/>
          <w:b/>
          <w:bCs/>
          <w:sz w:val="18"/>
          <w:szCs w:val="22"/>
        </w:rPr>
      </w:pPr>
      <w:proofErr w:type="gramStart"/>
      <w:r w:rsidRPr="00C323E5">
        <w:rPr>
          <w:rFonts w:ascii="Open Sans" w:hAnsi="Open Sans" w:cs="Open Sans"/>
          <w:b/>
          <w:bCs/>
          <w:sz w:val="18"/>
          <w:szCs w:val="22"/>
        </w:rPr>
        <w:t>Table 1.</w:t>
      </w:r>
      <w:proofErr w:type="gramEnd"/>
      <w:r w:rsidRPr="00C323E5">
        <w:rPr>
          <w:rFonts w:ascii="Open Sans" w:hAnsi="Open Sans" w:cs="Open Sans"/>
          <w:b/>
          <w:bCs/>
          <w:sz w:val="18"/>
          <w:szCs w:val="22"/>
        </w:rPr>
        <w:t xml:space="preserve">  </w:t>
      </w:r>
      <w:proofErr w:type="gramStart"/>
      <w:r w:rsidR="00C62F14">
        <w:rPr>
          <w:rFonts w:ascii="Open Sans" w:hAnsi="Open Sans" w:cs="Open Sans"/>
          <w:b/>
          <w:bCs/>
          <w:sz w:val="18"/>
          <w:szCs w:val="22"/>
        </w:rPr>
        <w:t>N.C.</w:t>
      </w:r>
      <w:r w:rsidRPr="00C323E5">
        <w:rPr>
          <w:rFonts w:ascii="Open Sans" w:hAnsi="Open Sans" w:cs="Open Sans"/>
          <w:b/>
          <w:bCs/>
          <w:sz w:val="18"/>
          <w:szCs w:val="22"/>
        </w:rPr>
        <w:t xml:space="preserve"> DMF Growing Area Classifications.</w:t>
      </w:r>
      <w:proofErr w:type="gramEnd"/>
    </w:p>
    <w:p w:rsidR="00AD73CE" w:rsidRPr="002E5F49" w:rsidRDefault="00993A53" w:rsidP="00993A53">
      <w:pPr>
        <w:pStyle w:val="BodyText"/>
        <w:rPr>
          <w:rFonts w:ascii="Open Sans" w:hAnsi="Open Sans" w:cs="Open Sans"/>
          <w:sz w:val="22"/>
          <w:szCs w:val="22"/>
        </w:rPr>
      </w:pPr>
      <w:r w:rsidRPr="002E5F49">
        <w:rPr>
          <w:rFonts w:ascii="Open Sans" w:hAnsi="Open Sans" w:cs="Open Sans"/>
          <w:sz w:val="22"/>
          <w:szCs w:val="22"/>
        </w:rPr>
        <w:t>The saltwater classification SC designates waters used for fish propagation and incidental swimming. The waters are safe for swimming but have a higher risk of pollution and human illness than do SB waters. Treated sewage may be discharged into SC waters if it will not impair the uses of the SC waters or any downstream SA or SB waters.</w:t>
      </w:r>
    </w:p>
    <w:p w:rsidR="00C80BE2" w:rsidRPr="00FD58F9" w:rsidRDefault="00993A53" w:rsidP="00475AB3">
      <w:pPr>
        <w:pStyle w:val="BodyText"/>
        <w:rPr>
          <w:rFonts w:ascii="Open Sans" w:hAnsi="Open Sans" w:cs="Open Sans"/>
          <w:sz w:val="22"/>
          <w:szCs w:val="22"/>
        </w:rPr>
      </w:pPr>
      <w:r w:rsidRPr="002E5F49">
        <w:rPr>
          <w:rFonts w:ascii="Open Sans" w:hAnsi="Open Sans" w:cs="Open Sans"/>
          <w:sz w:val="22"/>
          <w:szCs w:val="22"/>
        </w:rPr>
        <w:t>The N</w:t>
      </w:r>
      <w:r w:rsidR="00C323E5">
        <w:rPr>
          <w:rFonts w:ascii="Open Sans" w:hAnsi="Open Sans" w:cs="Open Sans"/>
          <w:sz w:val="22"/>
          <w:szCs w:val="22"/>
        </w:rPr>
        <w:t>.C.</w:t>
      </w:r>
      <w:r w:rsidRPr="002E5F49">
        <w:rPr>
          <w:rFonts w:ascii="Open Sans" w:hAnsi="Open Sans" w:cs="Open Sans"/>
          <w:sz w:val="22"/>
          <w:szCs w:val="22"/>
        </w:rPr>
        <w:t xml:space="preserve"> Environmental Management Commission (EMC) determines water quality classifications and standards pursuant to the federal Clean Water Act. The classifications and standards are regulations and must have a public hearing to be changed. The state system for adopting and maintaining classifications and standards must comply with federal regulations, and EPA must approve every proposed change.</w:t>
      </w:r>
      <w:bookmarkStart w:id="46" w:name="_Toc173992552"/>
      <w:bookmarkStart w:id="47" w:name="_Toc174069686"/>
      <w:bookmarkStart w:id="48" w:name="_Toc335313475"/>
      <w:bookmarkStart w:id="49" w:name="_Toc339963363"/>
    </w:p>
    <w:p w:rsidR="008219F1" w:rsidRDefault="008219F1" w:rsidP="00C80BE2">
      <w:pPr>
        <w:pStyle w:val="BodyText"/>
        <w:spacing w:after="0"/>
        <w:rPr>
          <w:rFonts w:ascii="Open Sans" w:hAnsi="Open Sans" w:cs="Open Sans"/>
          <w:b/>
          <w:i/>
          <w:szCs w:val="22"/>
        </w:rPr>
      </w:pPr>
    </w:p>
    <w:p w:rsidR="00E019B0" w:rsidRPr="00475AB3" w:rsidRDefault="00993A53" w:rsidP="00C80BE2">
      <w:pPr>
        <w:pStyle w:val="BodyText"/>
        <w:spacing w:after="0"/>
        <w:rPr>
          <w:rFonts w:ascii="Open Sans" w:hAnsi="Open Sans" w:cs="Open Sans"/>
          <w:b/>
          <w:i/>
          <w:sz w:val="22"/>
          <w:szCs w:val="22"/>
        </w:rPr>
      </w:pPr>
      <w:r w:rsidRPr="00475AB3">
        <w:rPr>
          <w:rFonts w:ascii="Open Sans" w:hAnsi="Open Sans" w:cs="Open Sans"/>
          <w:b/>
          <w:i/>
          <w:szCs w:val="22"/>
        </w:rPr>
        <w:t>PHYSICAL DESCRIPTION OF THE WATERSHED</w:t>
      </w:r>
      <w:bookmarkEnd w:id="46"/>
      <w:bookmarkEnd w:id="47"/>
      <w:bookmarkEnd w:id="48"/>
      <w:bookmarkEnd w:id="49"/>
    </w:p>
    <w:p w:rsidR="00361562" w:rsidRPr="002E5F49" w:rsidRDefault="00853C1B" w:rsidP="00C80BE2">
      <w:pPr>
        <w:pStyle w:val="BodyText"/>
        <w:rPr>
          <w:rFonts w:ascii="Open Sans" w:hAnsi="Open Sans" w:cs="Open Sans"/>
          <w:sz w:val="22"/>
          <w:szCs w:val="22"/>
        </w:rPr>
      </w:pPr>
      <w:r w:rsidRPr="002E5F49">
        <w:rPr>
          <w:rFonts w:ascii="Open Sans" w:hAnsi="Open Sans" w:cs="Open Sans"/>
          <w:sz w:val="22"/>
          <w:szCs w:val="22"/>
        </w:rPr>
        <w:t xml:space="preserve">The </w:t>
      </w:r>
      <w:proofErr w:type="spellStart"/>
      <w:r w:rsidR="001959BD" w:rsidRPr="002E5F49">
        <w:rPr>
          <w:rFonts w:ascii="Open Sans" w:hAnsi="Open Sans" w:cs="Open Sans"/>
          <w:sz w:val="22"/>
          <w:szCs w:val="22"/>
        </w:rPr>
        <w:t>Mattamuskeet</w:t>
      </w:r>
      <w:proofErr w:type="spellEnd"/>
      <w:r w:rsidR="001959BD" w:rsidRPr="002E5F49">
        <w:rPr>
          <w:rFonts w:ascii="Open Sans" w:hAnsi="Open Sans" w:cs="Open Sans"/>
          <w:sz w:val="22"/>
          <w:szCs w:val="22"/>
        </w:rPr>
        <w:t xml:space="preserve"> Drainage A</w:t>
      </w:r>
      <w:r w:rsidRPr="002E5F49">
        <w:rPr>
          <w:rFonts w:ascii="Open Sans" w:hAnsi="Open Sans" w:cs="Open Sans"/>
          <w:sz w:val="22"/>
          <w:szCs w:val="22"/>
        </w:rPr>
        <w:t>ssociation is</w:t>
      </w:r>
      <w:r w:rsidR="00220A06" w:rsidRPr="002E5F49">
        <w:rPr>
          <w:rFonts w:ascii="Open Sans" w:hAnsi="Open Sans" w:cs="Open Sans"/>
          <w:sz w:val="22"/>
          <w:szCs w:val="22"/>
        </w:rPr>
        <w:t xml:space="preserve"> unusual in the sense that it is not a natural watershed. </w:t>
      </w:r>
      <w:r w:rsidR="00DD7DBD" w:rsidRPr="002E5F49">
        <w:rPr>
          <w:rFonts w:ascii="Open Sans" w:hAnsi="Open Sans" w:cs="Open Sans"/>
          <w:sz w:val="22"/>
          <w:szCs w:val="22"/>
        </w:rPr>
        <w:t xml:space="preserve">Most land in </w:t>
      </w:r>
      <w:r w:rsidR="001117A5">
        <w:rPr>
          <w:rFonts w:ascii="Open Sans" w:hAnsi="Open Sans" w:cs="Open Sans"/>
          <w:sz w:val="22"/>
          <w:szCs w:val="22"/>
        </w:rPr>
        <w:t xml:space="preserve">eastern North Carolina, and specifically </w:t>
      </w:r>
      <w:r w:rsidR="00DD7DBD" w:rsidRPr="002E5F49">
        <w:rPr>
          <w:rFonts w:ascii="Open Sans" w:hAnsi="Open Sans" w:cs="Open Sans"/>
          <w:sz w:val="22"/>
          <w:szCs w:val="22"/>
        </w:rPr>
        <w:t>the A</w:t>
      </w:r>
      <w:r w:rsidR="00F27C9C" w:rsidRPr="002E5F49">
        <w:rPr>
          <w:rFonts w:ascii="Open Sans" w:hAnsi="Open Sans" w:cs="Open Sans"/>
          <w:sz w:val="22"/>
          <w:szCs w:val="22"/>
        </w:rPr>
        <w:t>l</w:t>
      </w:r>
      <w:r w:rsidR="001959BD" w:rsidRPr="002E5F49">
        <w:rPr>
          <w:rFonts w:ascii="Open Sans" w:hAnsi="Open Sans" w:cs="Open Sans"/>
          <w:sz w:val="22"/>
          <w:szCs w:val="22"/>
        </w:rPr>
        <w:t>be</w:t>
      </w:r>
      <w:r w:rsidR="00DD7DBD" w:rsidRPr="002E5F49">
        <w:rPr>
          <w:rFonts w:ascii="Open Sans" w:hAnsi="Open Sans" w:cs="Open Sans"/>
          <w:sz w:val="22"/>
          <w:szCs w:val="22"/>
        </w:rPr>
        <w:t xml:space="preserve">marle-Pamlico </w:t>
      </w:r>
      <w:r w:rsidR="00D27DA1" w:rsidRPr="002E5F49">
        <w:rPr>
          <w:rFonts w:ascii="Open Sans" w:hAnsi="Open Sans" w:cs="Open Sans"/>
          <w:sz w:val="22"/>
          <w:szCs w:val="22"/>
        </w:rPr>
        <w:t>P</w:t>
      </w:r>
      <w:r w:rsidR="001117A5">
        <w:rPr>
          <w:rFonts w:ascii="Open Sans" w:hAnsi="Open Sans" w:cs="Open Sans"/>
          <w:sz w:val="22"/>
          <w:szCs w:val="22"/>
        </w:rPr>
        <w:t xml:space="preserve">eninsula, </w:t>
      </w:r>
      <w:r w:rsidR="00DD7DBD" w:rsidRPr="002E5F49">
        <w:rPr>
          <w:rFonts w:ascii="Open Sans" w:hAnsi="Open Sans" w:cs="Open Sans"/>
          <w:sz w:val="22"/>
          <w:szCs w:val="22"/>
        </w:rPr>
        <w:t xml:space="preserve">is ditched and drained. </w:t>
      </w:r>
      <w:r w:rsidR="001117A5">
        <w:rPr>
          <w:rFonts w:ascii="Open Sans" w:hAnsi="Open Sans" w:cs="Open Sans"/>
          <w:sz w:val="22"/>
          <w:szCs w:val="22"/>
        </w:rPr>
        <w:t xml:space="preserve">This characteristic as well as a formal </w:t>
      </w:r>
      <w:r w:rsidR="00DD7DBD" w:rsidRPr="002E5F49">
        <w:rPr>
          <w:rFonts w:ascii="Open Sans" w:hAnsi="Open Sans" w:cs="Open Sans"/>
          <w:sz w:val="22"/>
          <w:szCs w:val="22"/>
        </w:rPr>
        <w:t xml:space="preserve">dike system </w:t>
      </w:r>
      <w:r w:rsidR="001117A5">
        <w:rPr>
          <w:rFonts w:ascii="Open Sans" w:hAnsi="Open Sans" w:cs="Open Sans"/>
          <w:sz w:val="22"/>
          <w:szCs w:val="22"/>
        </w:rPr>
        <w:t xml:space="preserve">and controlled water management </w:t>
      </w:r>
      <w:r w:rsidR="00DD7DBD" w:rsidRPr="002E5F49">
        <w:rPr>
          <w:rFonts w:ascii="Open Sans" w:hAnsi="Open Sans" w:cs="Open Sans"/>
          <w:sz w:val="22"/>
          <w:szCs w:val="22"/>
        </w:rPr>
        <w:t xml:space="preserve">make the </w:t>
      </w:r>
      <w:proofErr w:type="spellStart"/>
      <w:r w:rsidR="001117A5">
        <w:rPr>
          <w:rFonts w:ascii="Open Sans" w:hAnsi="Open Sans" w:cs="Open Sans"/>
          <w:sz w:val="22"/>
          <w:szCs w:val="22"/>
        </w:rPr>
        <w:t>Mattamuskeet</w:t>
      </w:r>
      <w:proofErr w:type="spellEnd"/>
      <w:r w:rsidR="001117A5">
        <w:rPr>
          <w:rFonts w:ascii="Open Sans" w:hAnsi="Open Sans" w:cs="Open Sans"/>
          <w:sz w:val="22"/>
          <w:szCs w:val="22"/>
        </w:rPr>
        <w:t xml:space="preserve"> Drainage Association</w:t>
      </w:r>
      <w:r w:rsidR="00DD7DBD" w:rsidRPr="002E5F49">
        <w:rPr>
          <w:rFonts w:ascii="Open Sans" w:hAnsi="Open Sans" w:cs="Open Sans"/>
          <w:sz w:val="22"/>
          <w:szCs w:val="22"/>
        </w:rPr>
        <w:t xml:space="preserve"> a de facto watershed</w:t>
      </w:r>
      <w:r w:rsidR="00AB275D">
        <w:rPr>
          <w:rFonts w:ascii="Open Sans" w:hAnsi="Open Sans" w:cs="Open Sans"/>
          <w:sz w:val="22"/>
          <w:szCs w:val="22"/>
        </w:rPr>
        <w:t xml:space="preserve"> as it exists today</w:t>
      </w:r>
      <w:r w:rsidR="009A6486">
        <w:rPr>
          <w:rFonts w:ascii="Open Sans" w:hAnsi="Open Sans" w:cs="Open Sans"/>
          <w:sz w:val="22"/>
          <w:szCs w:val="22"/>
        </w:rPr>
        <w:t>.</w:t>
      </w:r>
      <w:r w:rsidR="00DD7DBD" w:rsidRPr="002E5F49">
        <w:rPr>
          <w:rFonts w:ascii="Open Sans" w:hAnsi="Open Sans" w:cs="Open Sans"/>
          <w:sz w:val="22"/>
          <w:szCs w:val="22"/>
        </w:rPr>
        <w:t xml:space="preserve"> </w:t>
      </w:r>
      <w:r w:rsidR="00597942">
        <w:rPr>
          <w:rFonts w:ascii="Open Sans" w:hAnsi="Open Sans" w:cs="Open Sans"/>
          <w:sz w:val="22"/>
          <w:szCs w:val="22"/>
        </w:rPr>
        <w:t xml:space="preserve">N.C. </w:t>
      </w:r>
      <w:r w:rsidR="001117A5">
        <w:rPr>
          <w:rFonts w:ascii="Open Sans" w:hAnsi="Open Sans" w:cs="Open Sans"/>
          <w:sz w:val="22"/>
          <w:szCs w:val="22"/>
        </w:rPr>
        <w:t>State University used DRAINMOD analysis to predict historic water flow on the lands. Their efforts indicate that i</w:t>
      </w:r>
      <w:r w:rsidR="00DD7DBD" w:rsidRPr="002E5F49">
        <w:rPr>
          <w:rFonts w:ascii="Open Sans" w:hAnsi="Open Sans" w:cs="Open Sans"/>
          <w:sz w:val="22"/>
          <w:szCs w:val="22"/>
        </w:rPr>
        <w:t>n pre-development times, water moved north, east, and west across the peninsula by sheet flow through the peat soils of wetlands and bottomland forests</w:t>
      </w:r>
      <w:r w:rsidR="005548B2" w:rsidRPr="002E5F49">
        <w:rPr>
          <w:rFonts w:ascii="Open Sans" w:hAnsi="Open Sans" w:cs="Open Sans"/>
          <w:sz w:val="22"/>
          <w:szCs w:val="22"/>
        </w:rPr>
        <w:t xml:space="preserve"> (Figure </w:t>
      </w:r>
      <w:r w:rsidR="001117A5">
        <w:rPr>
          <w:rFonts w:ascii="Open Sans" w:hAnsi="Open Sans" w:cs="Open Sans"/>
          <w:sz w:val="22"/>
          <w:szCs w:val="22"/>
        </w:rPr>
        <w:t>4</w:t>
      </w:r>
      <w:r w:rsidR="005548B2" w:rsidRPr="002E5F49">
        <w:rPr>
          <w:rFonts w:ascii="Open Sans" w:hAnsi="Open Sans" w:cs="Open Sans"/>
          <w:sz w:val="22"/>
          <w:szCs w:val="22"/>
        </w:rPr>
        <w:t>)</w:t>
      </w:r>
      <w:r w:rsidR="002E5F49" w:rsidRPr="002E5F49">
        <w:rPr>
          <w:rFonts w:ascii="Open Sans" w:hAnsi="Open Sans" w:cs="Open Sans"/>
          <w:sz w:val="22"/>
          <w:szCs w:val="22"/>
        </w:rPr>
        <w:t>.</w:t>
      </w:r>
    </w:p>
    <w:p w:rsidR="003342B5" w:rsidRPr="002E5F49" w:rsidRDefault="006A2791" w:rsidP="003342B5">
      <w:pPr>
        <w:pStyle w:val="BodyText"/>
        <w:jc w:val="center"/>
        <w:rPr>
          <w:rFonts w:ascii="Open Sans" w:hAnsi="Open Sans" w:cs="Open Sans"/>
          <w:b/>
          <w:sz w:val="22"/>
          <w:szCs w:val="22"/>
        </w:rPr>
      </w:pPr>
      <w:r>
        <w:rPr>
          <w:rFonts w:ascii="Open Sans" w:hAnsi="Open Sans" w:cs="Open Sans"/>
          <w:b/>
          <w:noProof/>
          <w:sz w:val="22"/>
          <w:szCs w:val="22"/>
        </w:rPr>
        <w:lastRenderedPageBreak/>
        <w:drawing>
          <wp:inline distT="0" distB="0" distL="0" distR="0" wp14:anchorId="059CDBD7" wp14:editId="6DAA8811">
            <wp:extent cx="3686175" cy="2889002"/>
            <wp:effectExtent l="0" t="0" r="0" b="0"/>
            <wp:docPr id="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7"/>
                    <a:srcRect/>
                    <a:stretch>
                      <a:fillRect/>
                    </a:stretch>
                  </pic:blipFill>
                  <pic:spPr bwMode="auto">
                    <a:xfrm>
                      <a:off x="0" y="0"/>
                      <a:ext cx="3686175" cy="2889002"/>
                    </a:xfrm>
                    <a:prstGeom prst="rect">
                      <a:avLst/>
                    </a:prstGeom>
                    <a:noFill/>
                    <a:ln w="9525">
                      <a:noFill/>
                      <a:miter lim="800000"/>
                      <a:headEnd/>
                      <a:tailEnd/>
                    </a:ln>
                  </pic:spPr>
                </pic:pic>
              </a:graphicData>
            </a:graphic>
          </wp:inline>
        </w:drawing>
      </w:r>
    </w:p>
    <w:p w:rsidR="00090931" w:rsidRPr="002E5F49" w:rsidRDefault="00361562" w:rsidP="00993A53">
      <w:pPr>
        <w:pStyle w:val="BodyText"/>
        <w:rPr>
          <w:rFonts w:ascii="Open Sans" w:hAnsi="Open Sans" w:cs="Open Sans"/>
          <w:b/>
          <w:sz w:val="18"/>
          <w:szCs w:val="22"/>
        </w:rPr>
      </w:pPr>
      <w:proofErr w:type="gramStart"/>
      <w:r w:rsidRPr="002E5F49">
        <w:rPr>
          <w:rFonts w:ascii="Open Sans" w:hAnsi="Open Sans" w:cs="Open Sans"/>
          <w:b/>
          <w:sz w:val="18"/>
          <w:szCs w:val="22"/>
        </w:rPr>
        <w:t xml:space="preserve">Figure </w:t>
      </w:r>
      <w:r w:rsidR="001117A5">
        <w:rPr>
          <w:rFonts w:ascii="Open Sans" w:hAnsi="Open Sans" w:cs="Open Sans"/>
          <w:b/>
          <w:sz w:val="18"/>
          <w:szCs w:val="22"/>
        </w:rPr>
        <w:t>4</w:t>
      </w:r>
      <w:r w:rsidRPr="002E5F49">
        <w:rPr>
          <w:rFonts w:ascii="Open Sans" w:hAnsi="Open Sans" w:cs="Open Sans"/>
          <w:b/>
          <w:sz w:val="18"/>
          <w:szCs w:val="22"/>
        </w:rPr>
        <w:t>.</w:t>
      </w:r>
      <w:proofErr w:type="gramEnd"/>
      <w:r w:rsidRPr="002E5F49">
        <w:rPr>
          <w:rFonts w:ascii="Open Sans" w:hAnsi="Open Sans" w:cs="Open Sans"/>
          <w:b/>
          <w:sz w:val="18"/>
          <w:szCs w:val="22"/>
        </w:rPr>
        <w:t xml:space="preserve"> </w:t>
      </w:r>
      <w:proofErr w:type="gramStart"/>
      <w:r w:rsidRPr="002E5F49">
        <w:rPr>
          <w:rFonts w:ascii="Open Sans" w:hAnsi="Open Sans" w:cs="Open Sans"/>
          <w:b/>
          <w:sz w:val="18"/>
          <w:szCs w:val="22"/>
        </w:rPr>
        <w:t>Historic</w:t>
      </w:r>
      <w:r w:rsidR="00E41405">
        <w:rPr>
          <w:rFonts w:ascii="Open Sans" w:hAnsi="Open Sans" w:cs="Open Sans"/>
          <w:b/>
          <w:sz w:val="18"/>
          <w:szCs w:val="22"/>
        </w:rPr>
        <w:t xml:space="preserve"> </w:t>
      </w:r>
      <w:r w:rsidR="00C87B78">
        <w:rPr>
          <w:rFonts w:ascii="Open Sans" w:hAnsi="Open Sans" w:cs="Open Sans"/>
          <w:b/>
          <w:sz w:val="18"/>
          <w:szCs w:val="22"/>
        </w:rPr>
        <w:t xml:space="preserve">theoretical </w:t>
      </w:r>
      <w:r w:rsidR="00E41405">
        <w:rPr>
          <w:rFonts w:ascii="Open Sans" w:hAnsi="Open Sans" w:cs="Open Sans"/>
          <w:b/>
          <w:sz w:val="18"/>
          <w:szCs w:val="22"/>
        </w:rPr>
        <w:t>average</w:t>
      </w:r>
      <w:r w:rsidRPr="002E5F49">
        <w:rPr>
          <w:rFonts w:ascii="Open Sans" w:hAnsi="Open Sans" w:cs="Open Sans"/>
          <w:b/>
          <w:sz w:val="18"/>
          <w:szCs w:val="22"/>
        </w:rPr>
        <w:t xml:space="preserve"> flow of water through the </w:t>
      </w:r>
      <w:proofErr w:type="spellStart"/>
      <w:r w:rsidRPr="002E5F49">
        <w:rPr>
          <w:rFonts w:ascii="Open Sans" w:hAnsi="Open Sans" w:cs="Open Sans"/>
          <w:b/>
          <w:sz w:val="18"/>
          <w:szCs w:val="22"/>
        </w:rPr>
        <w:t>Mattamuskeet</w:t>
      </w:r>
      <w:proofErr w:type="spellEnd"/>
      <w:r w:rsidRPr="002E5F49">
        <w:rPr>
          <w:rFonts w:ascii="Open Sans" w:hAnsi="Open Sans" w:cs="Open Sans"/>
          <w:b/>
          <w:sz w:val="18"/>
          <w:szCs w:val="22"/>
        </w:rPr>
        <w:t xml:space="preserve"> Drainage Association,</w:t>
      </w:r>
      <w:r w:rsidR="00E41405">
        <w:rPr>
          <w:rFonts w:ascii="Open Sans" w:hAnsi="Open Sans" w:cs="Open Sans"/>
          <w:b/>
          <w:sz w:val="18"/>
          <w:szCs w:val="22"/>
        </w:rPr>
        <w:t xml:space="preserve"> as modeled by</w:t>
      </w:r>
      <w:r w:rsidRPr="002E5F49">
        <w:rPr>
          <w:rFonts w:ascii="Open Sans" w:hAnsi="Open Sans" w:cs="Open Sans"/>
          <w:b/>
          <w:sz w:val="18"/>
          <w:szCs w:val="22"/>
        </w:rPr>
        <w:t xml:space="preserve"> </w:t>
      </w:r>
      <w:r w:rsidR="00E41405">
        <w:rPr>
          <w:rFonts w:ascii="Open Sans" w:hAnsi="Open Sans" w:cs="Open Sans"/>
          <w:b/>
          <w:sz w:val="18"/>
          <w:szCs w:val="22"/>
        </w:rPr>
        <w:t xml:space="preserve">Dr. Chip </w:t>
      </w:r>
      <w:proofErr w:type="spellStart"/>
      <w:r w:rsidR="00E41405">
        <w:rPr>
          <w:rFonts w:ascii="Open Sans" w:hAnsi="Open Sans" w:cs="Open Sans"/>
          <w:b/>
          <w:sz w:val="18"/>
          <w:szCs w:val="22"/>
        </w:rPr>
        <w:t>Chescheir</w:t>
      </w:r>
      <w:proofErr w:type="spellEnd"/>
      <w:r w:rsidR="00E41405">
        <w:rPr>
          <w:rFonts w:ascii="Open Sans" w:hAnsi="Open Sans" w:cs="Open Sans"/>
          <w:b/>
          <w:sz w:val="18"/>
          <w:szCs w:val="22"/>
        </w:rPr>
        <w:t xml:space="preserve"> of NCSU using DRAINMOD, 2011</w:t>
      </w:r>
      <w:r w:rsidRPr="002E5F49">
        <w:rPr>
          <w:rFonts w:ascii="Open Sans" w:hAnsi="Open Sans" w:cs="Open Sans"/>
          <w:b/>
          <w:sz w:val="18"/>
          <w:szCs w:val="22"/>
        </w:rPr>
        <w:t>.</w:t>
      </w:r>
      <w:proofErr w:type="gramEnd"/>
      <w:r w:rsidRPr="002E5F49">
        <w:rPr>
          <w:rFonts w:ascii="Open Sans" w:hAnsi="Open Sans" w:cs="Open Sans"/>
          <w:b/>
          <w:sz w:val="18"/>
          <w:szCs w:val="22"/>
        </w:rPr>
        <w:t xml:space="preserve"> </w:t>
      </w:r>
      <w:r w:rsidR="00C62615">
        <w:rPr>
          <w:rFonts w:ascii="Open Sans" w:hAnsi="Open Sans" w:cs="Open Sans"/>
          <w:b/>
          <w:sz w:val="18"/>
          <w:szCs w:val="22"/>
        </w:rPr>
        <w:t>Figure courtesy of</w:t>
      </w:r>
      <w:r w:rsidR="00ED440A">
        <w:rPr>
          <w:rFonts w:ascii="Open Sans" w:hAnsi="Open Sans" w:cs="Open Sans"/>
          <w:b/>
          <w:sz w:val="18"/>
          <w:szCs w:val="22"/>
        </w:rPr>
        <w:t xml:space="preserve"> NCSU.</w:t>
      </w:r>
    </w:p>
    <w:p w:rsidR="008219F1" w:rsidRDefault="008219F1" w:rsidP="00C80BE2">
      <w:pPr>
        <w:pStyle w:val="BodyText"/>
        <w:jc w:val="center"/>
        <w:rPr>
          <w:rFonts w:ascii="Open Sans" w:hAnsi="Open Sans" w:cs="Open Sans"/>
          <w:sz w:val="22"/>
          <w:szCs w:val="22"/>
        </w:rPr>
      </w:pPr>
    </w:p>
    <w:p w:rsidR="00C80BE2" w:rsidRDefault="005548B2" w:rsidP="00C80BE2">
      <w:pPr>
        <w:pStyle w:val="BodyText"/>
        <w:jc w:val="center"/>
        <w:rPr>
          <w:rFonts w:ascii="Open Sans" w:hAnsi="Open Sans" w:cs="Open Sans"/>
          <w:b/>
          <w:sz w:val="18"/>
          <w:szCs w:val="22"/>
        </w:rPr>
      </w:pPr>
      <w:r w:rsidRPr="002E5F49">
        <w:rPr>
          <w:rFonts w:ascii="Open Sans" w:hAnsi="Open Sans" w:cs="Open Sans"/>
          <w:sz w:val="22"/>
          <w:szCs w:val="22"/>
        </w:rPr>
        <w:t xml:space="preserve">Today, the flow moves through canals and water control structures that regulate the </w:t>
      </w:r>
      <w:r w:rsidR="00ED440A">
        <w:rPr>
          <w:rFonts w:ascii="Open Sans" w:hAnsi="Open Sans" w:cs="Open Sans"/>
          <w:sz w:val="22"/>
          <w:szCs w:val="22"/>
        </w:rPr>
        <w:t>water level</w:t>
      </w:r>
      <w:r w:rsidRPr="002E5F49">
        <w:rPr>
          <w:rFonts w:ascii="Open Sans" w:hAnsi="Open Sans" w:cs="Open Sans"/>
          <w:sz w:val="22"/>
          <w:szCs w:val="22"/>
        </w:rPr>
        <w:t xml:space="preserve"> of farm </w:t>
      </w:r>
      <w:r w:rsidR="00ED440A">
        <w:rPr>
          <w:rFonts w:ascii="Open Sans" w:hAnsi="Open Sans" w:cs="Open Sans"/>
          <w:sz w:val="22"/>
          <w:szCs w:val="22"/>
        </w:rPr>
        <w:t>canals</w:t>
      </w:r>
      <w:r w:rsidR="00ED440A" w:rsidRPr="002E5F49">
        <w:rPr>
          <w:rFonts w:ascii="Open Sans" w:hAnsi="Open Sans" w:cs="Open Sans"/>
          <w:sz w:val="22"/>
          <w:szCs w:val="22"/>
        </w:rPr>
        <w:t xml:space="preserve"> </w:t>
      </w:r>
      <w:r w:rsidRPr="002E5F49">
        <w:rPr>
          <w:rFonts w:ascii="Open Sans" w:hAnsi="Open Sans" w:cs="Open Sans"/>
          <w:sz w:val="22"/>
          <w:szCs w:val="22"/>
        </w:rPr>
        <w:t xml:space="preserve">(Figure </w:t>
      </w:r>
      <w:r w:rsidR="001117A5">
        <w:rPr>
          <w:rFonts w:ascii="Open Sans" w:hAnsi="Open Sans" w:cs="Open Sans"/>
          <w:sz w:val="22"/>
          <w:szCs w:val="22"/>
        </w:rPr>
        <w:t>5</w:t>
      </w:r>
      <w:r w:rsidRPr="002E5F49">
        <w:rPr>
          <w:rFonts w:ascii="Open Sans" w:hAnsi="Open Sans" w:cs="Open Sans"/>
          <w:sz w:val="22"/>
          <w:szCs w:val="22"/>
        </w:rPr>
        <w:t xml:space="preserve">). All excess water is pumped </w:t>
      </w:r>
      <w:r w:rsidR="001117A5">
        <w:rPr>
          <w:rFonts w:ascii="Open Sans" w:hAnsi="Open Sans" w:cs="Open Sans"/>
          <w:sz w:val="22"/>
          <w:szCs w:val="22"/>
        </w:rPr>
        <w:t xml:space="preserve">off the association either to the </w:t>
      </w:r>
      <w:r w:rsidRPr="002E5F49">
        <w:rPr>
          <w:rFonts w:ascii="Open Sans" w:hAnsi="Open Sans" w:cs="Open Sans"/>
          <w:sz w:val="22"/>
          <w:szCs w:val="22"/>
        </w:rPr>
        <w:t xml:space="preserve">east or west into the Pamlico Sound, the Intracoastal Waterway, or Alligator </w:t>
      </w:r>
      <w:r w:rsidR="007347D4" w:rsidRPr="002E5F49">
        <w:rPr>
          <w:rFonts w:ascii="Open Sans" w:hAnsi="Open Sans" w:cs="Open Sans"/>
          <w:sz w:val="22"/>
          <w:szCs w:val="22"/>
        </w:rPr>
        <w:t xml:space="preserve">River. </w:t>
      </w:r>
      <w:r w:rsidR="00C80BE2">
        <w:rPr>
          <w:rFonts w:ascii="Open Sans" w:hAnsi="Open Sans" w:cs="Open Sans"/>
          <w:noProof/>
          <w:sz w:val="22"/>
          <w:szCs w:val="22"/>
        </w:rPr>
        <w:drawing>
          <wp:inline distT="0" distB="0" distL="0" distR="0" wp14:anchorId="65828654" wp14:editId="5B6836EE">
            <wp:extent cx="3581400" cy="2807922"/>
            <wp:effectExtent l="0" t="0" r="0" b="0"/>
            <wp:docPr id="43"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
                    <a:srcRect/>
                    <a:stretch>
                      <a:fillRect/>
                    </a:stretch>
                  </pic:blipFill>
                  <pic:spPr bwMode="auto">
                    <a:xfrm>
                      <a:off x="0" y="0"/>
                      <a:ext cx="3582766" cy="2808993"/>
                    </a:xfrm>
                    <a:prstGeom prst="rect">
                      <a:avLst/>
                    </a:prstGeom>
                    <a:noFill/>
                    <a:ln w="9525">
                      <a:noFill/>
                      <a:miter lim="800000"/>
                      <a:headEnd/>
                      <a:tailEnd/>
                    </a:ln>
                  </pic:spPr>
                </pic:pic>
              </a:graphicData>
            </a:graphic>
          </wp:inline>
        </w:drawing>
      </w:r>
    </w:p>
    <w:p w:rsidR="00C80BE2" w:rsidRPr="00C80BE2" w:rsidRDefault="00C80BE2" w:rsidP="00C80BE2">
      <w:pPr>
        <w:pStyle w:val="BodyText"/>
        <w:rPr>
          <w:rFonts w:ascii="Open Sans" w:hAnsi="Open Sans" w:cs="Open Sans"/>
          <w:b/>
          <w:sz w:val="18"/>
          <w:szCs w:val="22"/>
        </w:rPr>
      </w:pPr>
      <w:proofErr w:type="gramStart"/>
      <w:r w:rsidRPr="002E5F49">
        <w:rPr>
          <w:rFonts w:ascii="Open Sans" w:hAnsi="Open Sans" w:cs="Open Sans"/>
          <w:b/>
          <w:sz w:val="18"/>
          <w:szCs w:val="22"/>
        </w:rPr>
        <w:t xml:space="preserve">Figure </w:t>
      </w:r>
      <w:r>
        <w:rPr>
          <w:rFonts w:ascii="Open Sans" w:hAnsi="Open Sans" w:cs="Open Sans"/>
          <w:b/>
          <w:sz w:val="18"/>
          <w:szCs w:val="22"/>
        </w:rPr>
        <w:t>5</w:t>
      </w:r>
      <w:r w:rsidRPr="002E5F49">
        <w:rPr>
          <w:rFonts w:ascii="Open Sans" w:hAnsi="Open Sans" w:cs="Open Sans"/>
          <w:b/>
          <w:sz w:val="18"/>
          <w:szCs w:val="22"/>
        </w:rPr>
        <w:t>.</w:t>
      </w:r>
      <w:proofErr w:type="gramEnd"/>
      <w:r w:rsidRPr="002E5F49">
        <w:rPr>
          <w:rFonts w:ascii="Open Sans" w:hAnsi="Open Sans" w:cs="Open Sans"/>
          <w:b/>
          <w:sz w:val="18"/>
          <w:szCs w:val="22"/>
        </w:rPr>
        <w:t xml:space="preserve"> Current </w:t>
      </w:r>
      <w:r>
        <w:rPr>
          <w:rFonts w:ascii="Open Sans" w:hAnsi="Open Sans" w:cs="Open Sans"/>
          <w:b/>
          <w:sz w:val="18"/>
          <w:szCs w:val="22"/>
        </w:rPr>
        <w:t xml:space="preserve">theoretical average </w:t>
      </w:r>
      <w:r w:rsidRPr="002E5F49">
        <w:rPr>
          <w:rFonts w:ascii="Open Sans" w:hAnsi="Open Sans" w:cs="Open Sans"/>
          <w:b/>
          <w:sz w:val="18"/>
          <w:szCs w:val="22"/>
        </w:rPr>
        <w:t xml:space="preserve">flow of water within the </w:t>
      </w:r>
      <w:proofErr w:type="spellStart"/>
      <w:r w:rsidRPr="002E5F49">
        <w:rPr>
          <w:rFonts w:ascii="Open Sans" w:hAnsi="Open Sans" w:cs="Open Sans"/>
          <w:b/>
          <w:sz w:val="18"/>
          <w:szCs w:val="22"/>
        </w:rPr>
        <w:t>Mattamuskeet</w:t>
      </w:r>
      <w:proofErr w:type="spellEnd"/>
      <w:r w:rsidRPr="002E5F49">
        <w:rPr>
          <w:rFonts w:ascii="Open Sans" w:hAnsi="Open Sans" w:cs="Open Sans"/>
          <w:b/>
          <w:sz w:val="18"/>
          <w:szCs w:val="22"/>
        </w:rPr>
        <w:t xml:space="preserve"> Drainage Association</w:t>
      </w:r>
      <w:r>
        <w:rPr>
          <w:rFonts w:ascii="Open Sans" w:hAnsi="Open Sans" w:cs="Open Sans"/>
          <w:b/>
          <w:sz w:val="18"/>
          <w:szCs w:val="22"/>
        </w:rPr>
        <w:t xml:space="preserve"> as modeled by Dr. Chip </w:t>
      </w:r>
      <w:proofErr w:type="spellStart"/>
      <w:r>
        <w:rPr>
          <w:rFonts w:ascii="Open Sans" w:hAnsi="Open Sans" w:cs="Open Sans"/>
          <w:b/>
          <w:sz w:val="18"/>
          <w:szCs w:val="22"/>
        </w:rPr>
        <w:t>Chescheir</w:t>
      </w:r>
      <w:proofErr w:type="spellEnd"/>
      <w:r>
        <w:rPr>
          <w:rFonts w:ascii="Open Sans" w:hAnsi="Open Sans" w:cs="Open Sans"/>
          <w:b/>
          <w:sz w:val="18"/>
          <w:szCs w:val="22"/>
        </w:rPr>
        <w:t xml:space="preserve"> of NCSU using DRAINMOD and land us information provided by the association, 2011</w:t>
      </w:r>
      <w:r w:rsidRPr="002E5F49">
        <w:rPr>
          <w:rFonts w:ascii="Open Sans" w:hAnsi="Open Sans" w:cs="Open Sans"/>
          <w:b/>
          <w:sz w:val="18"/>
          <w:szCs w:val="22"/>
        </w:rPr>
        <w:t xml:space="preserve">. </w:t>
      </w:r>
      <w:r w:rsidR="00C65545">
        <w:rPr>
          <w:rFonts w:ascii="Open Sans" w:hAnsi="Open Sans" w:cs="Open Sans"/>
          <w:b/>
          <w:sz w:val="18"/>
          <w:szCs w:val="22"/>
        </w:rPr>
        <w:t>Fi</w:t>
      </w:r>
      <w:r>
        <w:rPr>
          <w:rFonts w:ascii="Open Sans" w:hAnsi="Open Sans" w:cs="Open Sans"/>
          <w:b/>
          <w:sz w:val="18"/>
          <w:szCs w:val="22"/>
        </w:rPr>
        <w:t>gure courtesy of NCSU.</w:t>
      </w:r>
    </w:p>
    <w:p w:rsidR="005548B2" w:rsidRPr="00087E36" w:rsidRDefault="005548B2" w:rsidP="00087E36">
      <w:pPr>
        <w:pStyle w:val="BodyText"/>
        <w:rPr>
          <w:rFonts w:ascii="Open Sans" w:hAnsi="Open Sans" w:cs="Open Sans"/>
          <w:sz w:val="22"/>
          <w:szCs w:val="22"/>
        </w:rPr>
      </w:pPr>
    </w:p>
    <w:p w:rsidR="00087E36" w:rsidRDefault="00220A06" w:rsidP="00087E36">
      <w:pPr>
        <w:pStyle w:val="BodyText"/>
        <w:rPr>
          <w:rFonts w:ascii="Open Sans" w:hAnsi="Open Sans" w:cs="Open Sans"/>
          <w:sz w:val="22"/>
          <w:szCs w:val="22"/>
        </w:rPr>
      </w:pPr>
      <w:r w:rsidRPr="002E5F49">
        <w:rPr>
          <w:rFonts w:ascii="Open Sans" w:hAnsi="Open Sans" w:cs="Open Sans"/>
          <w:sz w:val="22"/>
          <w:szCs w:val="22"/>
        </w:rPr>
        <w:lastRenderedPageBreak/>
        <w:t>Lunar tid</w:t>
      </w:r>
      <w:r w:rsidR="001B1AB1">
        <w:rPr>
          <w:rFonts w:ascii="Open Sans" w:hAnsi="Open Sans" w:cs="Open Sans"/>
          <w:sz w:val="22"/>
          <w:szCs w:val="22"/>
        </w:rPr>
        <w:t>e</w:t>
      </w:r>
      <w:r w:rsidRPr="002E5F49">
        <w:rPr>
          <w:rFonts w:ascii="Open Sans" w:hAnsi="Open Sans" w:cs="Open Sans"/>
          <w:sz w:val="22"/>
          <w:szCs w:val="22"/>
        </w:rPr>
        <w:t xml:space="preserve"> influence</w:t>
      </w:r>
      <w:r w:rsidR="003C6BA5" w:rsidRPr="002E5F49">
        <w:rPr>
          <w:rFonts w:ascii="Open Sans" w:hAnsi="Open Sans" w:cs="Open Sans"/>
          <w:sz w:val="22"/>
          <w:szCs w:val="22"/>
        </w:rPr>
        <w:t xml:space="preserve"> within the</w:t>
      </w:r>
      <w:r w:rsidR="001B1AB1">
        <w:rPr>
          <w:rFonts w:ascii="Open Sans" w:hAnsi="Open Sans" w:cs="Open Sans"/>
          <w:sz w:val="22"/>
          <w:szCs w:val="22"/>
        </w:rPr>
        <w:t xml:space="preserve"> association and</w:t>
      </w:r>
      <w:r w:rsidR="003C6BA5" w:rsidRPr="002E5F49">
        <w:rPr>
          <w:rFonts w:ascii="Open Sans" w:hAnsi="Open Sans" w:cs="Open Sans"/>
          <w:sz w:val="22"/>
          <w:szCs w:val="22"/>
        </w:rPr>
        <w:t xml:space="preserve"> canal system</w:t>
      </w:r>
      <w:r w:rsidRPr="002E5F49">
        <w:rPr>
          <w:rFonts w:ascii="Open Sans" w:hAnsi="Open Sans" w:cs="Open Sans"/>
          <w:sz w:val="22"/>
          <w:szCs w:val="22"/>
        </w:rPr>
        <w:t xml:space="preserve"> is minimal, as</w:t>
      </w:r>
      <w:r w:rsidR="001B1AB1">
        <w:rPr>
          <w:rFonts w:ascii="Open Sans" w:hAnsi="Open Sans" w:cs="Open Sans"/>
          <w:sz w:val="22"/>
          <w:szCs w:val="22"/>
        </w:rPr>
        <w:t xml:space="preserve"> one way flap gates and pumps manage water at the perimeter of the association. When tides do influence the association, it is mainly in the form of strong wind tides during </w:t>
      </w:r>
      <w:r w:rsidR="004274C3">
        <w:rPr>
          <w:rFonts w:ascii="Open Sans" w:hAnsi="Open Sans" w:cs="Open Sans"/>
          <w:sz w:val="22"/>
          <w:szCs w:val="22"/>
        </w:rPr>
        <w:t>storm</w:t>
      </w:r>
      <w:r w:rsidR="001B1AB1">
        <w:rPr>
          <w:rFonts w:ascii="Open Sans" w:hAnsi="Open Sans" w:cs="Open Sans"/>
          <w:sz w:val="22"/>
          <w:szCs w:val="22"/>
        </w:rPr>
        <w:t xml:space="preserve"> events causing sound or </w:t>
      </w:r>
      <w:r w:rsidR="00F66B6D">
        <w:rPr>
          <w:rFonts w:ascii="Open Sans" w:hAnsi="Open Sans" w:cs="Open Sans"/>
          <w:sz w:val="22"/>
          <w:szCs w:val="22"/>
        </w:rPr>
        <w:t>river water</w:t>
      </w:r>
      <w:r w:rsidR="001B1AB1">
        <w:rPr>
          <w:rFonts w:ascii="Open Sans" w:hAnsi="Open Sans" w:cs="Open Sans"/>
          <w:sz w:val="22"/>
          <w:szCs w:val="22"/>
        </w:rPr>
        <w:t xml:space="preserve"> to overtop the assoc</w:t>
      </w:r>
      <w:r w:rsidR="00F66B6D">
        <w:rPr>
          <w:rFonts w:ascii="Open Sans" w:hAnsi="Open Sans" w:cs="Open Sans"/>
          <w:sz w:val="22"/>
          <w:szCs w:val="22"/>
        </w:rPr>
        <w:t>i</w:t>
      </w:r>
      <w:r w:rsidR="001B1AB1">
        <w:rPr>
          <w:rFonts w:ascii="Open Sans" w:hAnsi="Open Sans" w:cs="Open Sans"/>
          <w:sz w:val="22"/>
          <w:szCs w:val="22"/>
        </w:rPr>
        <w:t>ation’s dikes</w:t>
      </w:r>
      <w:r w:rsidRPr="002E5F49">
        <w:rPr>
          <w:rFonts w:ascii="Open Sans" w:hAnsi="Open Sans" w:cs="Open Sans"/>
          <w:sz w:val="22"/>
          <w:szCs w:val="22"/>
        </w:rPr>
        <w:t>. The elevation of the Albemarle-Pamlico peninsula is extremely low and the lack of gradient makes natural water</w:t>
      </w:r>
      <w:r w:rsidR="00087E36">
        <w:rPr>
          <w:rFonts w:ascii="Open Sans" w:hAnsi="Open Sans" w:cs="Open Sans"/>
          <w:sz w:val="22"/>
          <w:szCs w:val="22"/>
        </w:rPr>
        <w:t xml:space="preserve"> </w:t>
      </w:r>
      <w:r w:rsidRPr="002E5F49">
        <w:rPr>
          <w:rFonts w:ascii="Open Sans" w:hAnsi="Open Sans" w:cs="Open Sans"/>
          <w:sz w:val="22"/>
          <w:szCs w:val="22"/>
        </w:rPr>
        <w:t xml:space="preserve">movement </w:t>
      </w:r>
      <w:r w:rsidR="00C9595C">
        <w:rPr>
          <w:rFonts w:ascii="Open Sans" w:hAnsi="Open Sans" w:cs="Open Sans"/>
          <w:sz w:val="22"/>
          <w:szCs w:val="22"/>
        </w:rPr>
        <w:t>very slow</w:t>
      </w:r>
      <w:r w:rsidR="001B1AB1">
        <w:rPr>
          <w:rFonts w:ascii="Open Sans" w:hAnsi="Open Sans" w:cs="Open Sans"/>
          <w:sz w:val="22"/>
          <w:szCs w:val="22"/>
        </w:rPr>
        <w:t>, except via wind or pumping</w:t>
      </w:r>
      <w:r w:rsidRPr="002E5F49">
        <w:rPr>
          <w:rFonts w:ascii="Open Sans" w:hAnsi="Open Sans" w:cs="Open Sans"/>
          <w:sz w:val="22"/>
          <w:szCs w:val="22"/>
        </w:rPr>
        <w:t xml:space="preserve">. </w:t>
      </w:r>
    </w:p>
    <w:p w:rsidR="00E41405" w:rsidRDefault="00DD7DBD" w:rsidP="00993A53">
      <w:pPr>
        <w:pStyle w:val="BodyText"/>
        <w:rPr>
          <w:rFonts w:ascii="Open Sans" w:hAnsi="Open Sans" w:cs="Open Sans"/>
          <w:sz w:val="22"/>
          <w:szCs w:val="22"/>
        </w:rPr>
      </w:pPr>
      <w:r w:rsidRPr="002E5F49">
        <w:rPr>
          <w:rFonts w:ascii="Open Sans" w:hAnsi="Open Sans" w:cs="Open Sans"/>
          <w:sz w:val="22"/>
          <w:szCs w:val="22"/>
        </w:rPr>
        <w:t xml:space="preserve">The </w:t>
      </w:r>
      <w:proofErr w:type="spellStart"/>
      <w:r w:rsidRPr="002E5F49">
        <w:rPr>
          <w:rFonts w:ascii="Open Sans" w:hAnsi="Open Sans" w:cs="Open Sans"/>
          <w:sz w:val="22"/>
          <w:szCs w:val="22"/>
        </w:rPr>
        <w:t>Mattamuskeet</w:t>
      </w:r>
      <w:proofErr w:type="spellEnd"/>
      <w:r w:rsidRPr="002E5F49">
        <w:rPr>
          <w:rFonts w:ascii="Open Sans" w:hAnsi="Open Sans" w:cs="Open Sans"/>
          <w:sz w:val="22"/>
          <w:szCs w:val="22"/>
        </w:rPr>
        <w:t xml:space="preserve"> Drainage </w:t>
      </w:r>
      <w:r w:rsidR="00C323E5">
        <w:rPr>
          <w:rFonts w:ascii="Open Sans" w:hAnsi="Open Sans" w:cs="Open Sans"/>
          <w:sz w:val="22"/>
          <w:szCs w:val="22"/>
        </w:rPr>
        <w:t>Association</w:t>
      </w:r>
      <w:r w:rsidRPr="002E5F49">
        <w:rPr>
          <w:rFonts w:ascii="Open Sans" w:hAnsi="Open Sans" w:cs="Open Sans"/>
          <w:sz w:val="22"/>
          <w:szCs w:val="22"/>
        </w:rPr>
        <w:t xml:space="preserve"> has well-defined boundaries, and the movement of water through it has been carefully watched for many decades. Because farmers within the district have placed</w:t>
      </w:r>
      <w:r w:rsidR="001B1AB1">
        <w:rPr>
          <w:rFonts w:ascii="Open Sans" w:hAnsi="Open Sans" w:cs="Open Sans"/>
          <w:sz w:val="22"/>
          <w:szCs w:val="22"/>
        </w:rPr>
        <w:t xml:space="preserve"> over 20,000</w:t>
      </w:r>
      <w:r w:rsidRPr="002E5F49">
        <w:rPr>
          <w:rFonts w:ascii="Open Sans" w:hAnsi="Open Sans" w:cs="Open Sans"/>
          <w:sz w:val="22"/>
          <w:szCs w:val="22"/>
        </w:rPr>
        <w:t xml:space="preserve"> acres</w:t>
      </w:r>
      <w:r w:rsidR="001B1AB1">
        <w:rPr>
          <w:rFonts w:ascii="Open Sans" w:hAnsi="Open Sans" w:cs="Open Sans"/>
          <w:sz w:val="22"/>
          <w:szCs w:val="22"/>
        </w:rPr>
        <w:t xml:space="preserve"> of formerly ditched and drained land</w:t>
      </w:r>
      <w:r w:rsidRPr="002E5F49">
        <w:rPr>
          <w:rFonts w:ascii="Open Sans" w:hAnsi="Open Sans" w:cs="Open Sans"/>
          <w:sz w:val="22"/>
          <w:szCs w:val="22"/>
        </w:rPr>
        <w:t xml:space="preserve"> into the f</w:t>
      </w:r>
      <w:r w:rsidR="005548B2" w:rsidRPr="002E5F49">
        <w:rPr>
          <w:rFonts w:ascii="Open Sans" w:hAnsi="Open Sans" w:cs="Open Sans"/>
          <w:sz w:val="22"/>
          <w:szCs w:val="22"/>
        </w:rPr>
        <w:t>ederal Wetlands Reserve Program (WRP),</w:t>
      </w:r>
      <w:r w:rsidRPr="002E5F49">
        <w:rPr>
          <w:rFonts w:ascii="Open Sans" w:hAnsi="Open Sans" w:cs="Open Sans"/>
          <w:sz w:val="22"/>
          <w:szCs w:val="22"/>
        </w:rPr>
        <w:t xml:space="preserve"> </w:t>
      </w:r>
      <w:r w:rsidR="008D7BD8" w:rsidRPr="002E5F49">
        <w:rPr>
          <w:rFonts w:ascii="Open Sans" w:hAnsi="Open Sans" w:cs="Open Sans"/>
          <w:sz w:val="22"/>
          <w:szCs w:val="22"/>
        </w:rPr>
        <w:t xml:space="preserve">there is </w:t>
      </w:r>
      <w:r w:rsidRPr="002E5F49">
        <w:rPr>
          <w:rFonts w:ascii="Open Sans" w:hAnsi="Open Sans" w:cs="Open Sans"/>
          <w:sz w:val="22"/>
          <w:szCs w:val="22"/>
        </w:rPr>
        <w:t>an opportunit</w:t>
      </w:r>
      <w:r w:rsidR="005548B2" w:rsidRPr="002E5F49">
        <w:rPr>
          <w:rFonts w:ascii="Open Sans" w:hAnsi="Open Sans" w:cs="Open Sans"/>
          <w:sz w:val="22"/>
          <w:szCs w:val="22"/>
        </w:rPr>
        <w:t xml:space="preserve">y to hold water </w:t>
      </w:r>
      <w:r w:rsidR="001B1AB1">
        <w:rPr>
          <w:rFonts w:ascii="Open Sans" w:hAnsi="Open Sans" w:cs="Open Sans"/>
          <w:sz w:val="22"/>
          <w:szCs w:val="22"/>
        </w:rPr>
        <w:t>on those lands</w:t>
      </w:r>
      <w:r w:rsidRPr="002E5F49">
        <w:rPr>
          <w:rFonts w:ascii="Open Sans" w:hAnsi="Open Sans" w:cs="Open Sans"/>
          <w:sz w:val="22"/>
          <w:szCs w:val="22"/>
        </w:rPr>
        <w:t xml:space="preserve"> where it can be filtered by soils and </w:t>
      </w:r>
      <w:r w:rsidR="001B1AB1">
        <w:rPr>
          <w:rFonts w:ascii="Open Sans" w:hAnsi="Open Sans" w:cs="Open Sans"/>
          <w:sz w:val="22"/>
          <w:szCs w:val="22"/>
        </w:rPr>
        <w:t>restore</w:t>
      </w:r>
      <w:r w:rsidR="00483B20">
        <w:rPr>
          <w:rFonts w:ascii="Open Sans" w:hAnsi="Open Sans" w:cs="Open Sans"/>
          <w:sz w:val="22"/>
          <w:szCs w:val="22"/>
        </w:rPr>
        <w:t xml:space="preserve"> historic</w:t>
      </w:r>
      <w:r w:rsidR="001B1AB1">
        <w:rPr>
          <w:rFonts w:ascii="Open Sans" w:hAnsi="Open Sans" w:cs="Open Sans"/>
          <w:sz w:val="22"/>
          <w:szCs w:val="22"/>
        </w:rPr>
        <w:t xml:space="preserve"> hydrology</w:t>
      </w:r>
      <w:r w:rsidRPr="002E5F49">
        <w:rPr>
          <w:rFonts w:ascii="Open Sans" w:hAnsi="Open Sans" w:cs="Open Sans"/>
          <w:sz w:val="22"/>
          <w:szCs w:val="22"/>
        </w:rPr>
        <w:t xml:space="preserve">. By carefully designing an interconnected system of holding ponds, reservoirs, water management structures, enhanced wetlands, and restored natural sloughs, </w:t>
      </w:r>
      <w:r w:rsidR="00102859" w:rsidRPr="002E5F49">
        <w:rPr>
          <w:rFonts w:ascii="Open Sans" w:hAnsi="Open Sans" w:cs="Open Sans"/>
          <w:sz w:val="22"/>
          <w:szCs w:val="22"/>
        </w:rPr>
        <w:t xml:space="preserve">the hydrology of the area </w:t>
      </w:r>
      <w:r w:rsidR="00102859">
        <w:rPr>
          <w:rFonts w:ascii="Open Sans" w:hAnsi="Open Sans" w:cs="Open Sans"/>
          <w:sz w:val="22"/>
          <w:szCs w:val="22"/>
        </w:rPr>
        <w:t>can be “</w:t>
      </w:r>
      <w:r w:rsidRPr="002E5F49">
        <w:rPr>
          <w:rFonts w:ascii="Open Sans" w:hAnsi="Open Sans" w:cs="Open Sans"/>
          <w:sz w:val="22"/>
          <w:szCs w:val="22"/>
        </w:rPr>
        <w:t>re-</w:t>
      </w:r>
      <w:r w:rsidR="000F668D" w:rsidRPr="002E5F49">
        <w:rPr>
          <w:rFonts w:ascii="Open Sans" w:hAnsi="Open Sans" w:cs="Open Sans"/>
          <w:sz w:val="22"/>
          <w:szCs w:val="22"/>
        </w:rPr>
        <w:t>plum</w:t>
      </w:r>
      <w:r w:rsidR="000F668D">
        <w:rPr>
          <w:rFonts w:ascii="Open Sans" w:hAnsi="Open Sans" w:cs="Open Sans"/>
          <w:sz w:val="22"/>
          <w:szCs w:val="22"/>
        </w:rPr>
        <w:t>bed</w:t>
      </w:r>
      <w:r w:rsidR="00102859">
        <w:rPr>
          <w:rFonts w:ascii="Open Sans" w:hAnsi="Open Sans" w:cs="Open Sans"/>
          <w:sz w:val="22"/>
          <w:szCs w:val="22"/>
        </w:rPr>
        <w:t>”</w:t>
      </w:r>
      <w:r w:rsidRPr="002E5F49">
        <w:rPr>
          <w:rFonts w:ascii="Open Sans" w:hAnsi="Open Sans" w:cs="Open Sans"/>
          <w:sz w:val="22"/>
          <w:szCs w:val="22"/>
        </w:rPr>
        <w:t xml:space="preserve"> so it will more closely resemble predevelopment conditions. Fresh water that historically flowed naturally north through swamp forests and wetlands toward the Alligator River is now</w:t>
      </w:r>
      <w:r w:rsidR="000A582C">
        <w:rPr>
          <w:rFonts w:ascii="Open Sans" w:hAnsi="Open Sans" w:cs="Open Sans"/>
          <w:sz w:val="22"/>
          <w:szCs w:val="22"/>
        </w:rPr>
        <w:t xml:space="preserve"> partially</w:t>
      </w:r>
      <w:r w:rsidRPr="002E5F49">
        <w:rPr>
          <w:rFonts w:ascii="Open Sans" w:hAnsi="Open Sans" w:cs="Open Sans"/>
          <w:sz w:val="22"/>
          <w:szCs w:val="22"/>
        </w:rPr>
        <w:t xml:space="preserve"> being </w:t>
      </w:r>
      <w:r w:rsidR="001117A5">
        <w:rPr>
          <w:rFonts w:ascii="Open Sans" w:hAnsi="Open Sans" w:cs="Open Sans"/>
          <w:sz w:val="22"/>
          <w:szCs w:val="22"/>
        </w:rPr>
        <w:t>redirected</w:t>
      </w:r>
      <w:r w:rsidRPr="002E5F49">
        <w:rPr>
          <w:rFonts w:ascii="Open Sans" w:hAnsi="Open Sans" w:cs="Open Sans"/>
          <w:sz w:val="22"/>
          <w:szCs w:val="22"/>
        </w:rPr>
        <w:t xml:space="preserve"> into </w:t>
      </w:r>
      <w:r w:rsidR="00D55210">
        <w:rPr>
          <w:rFonts w:ascii="Open Sans" w:hAnsi="Open Sans" w:cs="Open Sans"/>
          <w:sz w:val="22"/>
          <w:szCs w:val="22"/>
        </w:rPr>
        <w:t xml:space="preserve">the </w:t>
      </w:r>
      <w:r w:rsidRPr="002E5F49">
        <w:rPr>
          <w:rFonts w:ascii="Open Sans" w:hAnsi="Open Sans" w:cs="Open Sans"/>
          <w:sz w:val="22"/>
          <w:szCs w:val="22"/>
        </w:rPr>
        <w:t>Pamlico Sound.</w:t>
      </w:r>
      <w:r w:rsidR="00757B2A" w:rsidRPr="002E5F49">
        <w:rPr>
          <w:rFonts w:ascii="Open Sans" w:hAnsi="Open Sans" w:cs="Open Sans"/>
          <w:sz w:val="22"/>
          <w:szCs w:val="22"/>
        </w:rPr>
        <w:t xml:space="preserve"> </w:t>
      </w:r>
    </w:p>
    <w:p w:rsidR="008219F1" w:rsidRDefault="008219F1" w:rsidP="00C65545">
      <w:pPr>
        <w:pStyle w:val="Heading2"/>
        <w:spacing w:after="0"/>
        <w:rPr>
          <w:rFonts w:cs="Open Sans"/>
          <w:szCs w:val="22"/>
        </w:rPr>
      </w:pPr>
      <w:bookmarkStart w:id="50" w:name="_Toc335313476"/>
      <w:bookmarkStart w:id="51" w:name="_Toc339963364"/>
      <w:bookmarkStart w:id="52" w:name="_Toc344987875"/>
    </w:p>
    <w:p w:rsidR="00757B2A" w:rsidRPr="002E5F49" w:rsidRDefault="00757B2A" w:rsidP="00C65545">
      <w:pPr>
        <w:pStyle w:val="Heading2"/>
        <w:spacing w:after="0"/>
        <w:rPr>
          <w:rFonts w:cs="Open Sans"/>
          <w:szCs w:val="22"/>
        </w:rPr>
      </w:pPr>
      <w:r w:rsidRPr="002E5F49">
        <w:rPr>
          <w:rFonts w:cs="Open Sans"/>
          <w:szCs w:val="22"/>
        </w:rPr>
        <w:t>REASONS FOR</w:t>
      </w:r>
      <w:r w:rsidR="00386AD7" w:rsidRPr="002E5F49">
        <w:rPr>
          <w:rFonts w:cs="Open Sans"/>
          <w:szCs w:val="22"/>
        </w:rPr>
        <w:t xml:space="preserve"> COASTAL</w:t>
      </w:r>
      <w:r w:rsidRPr="002E5F49">
        <w:rPr>
          <w:rFonts w:cs="Open Sans"/>
          <w:szCs w:val="22"/>
        </w:rPr>
        <w:t xml:space="preserve"> WATER QUALITY IMPAIRMENT</w:t>
      </w:r>
      <w:bookmarkEnd w:id="50"/>
      <w:bookmarkEnd w:id="51"/>
      <w:r w:rsidRPr="002E5F49">
        <w:rPr>
          <w:rFonts w:cs="Open Sans"/>
          <w:szCs w:val="22"/>
        </w:rPr>
        <w:t xml:space="preserve"> </w:t>
      </w:r>
      <w:r w:rsidR="009631BE">
        <w:rPr>
          <w:rFonts w:cs="Open Sans"/>
          <w:szCs w:val="22"/>
        </w:rPr>
        <w:t>AND NEED FOR IMPROVEMENTS</w:t>
      </w:r>
      <w:bookmarkEnd w:id="52"/>
    </w:p>
    <w:p w:rsidR="000F1E42" w:rsidRDefault="004A622A" w:rsidP="004A622A">
      <w:pPr>
        <w:pStyle w:val="BodyText"/>
        <w:rPr>
          <w:rFonts w:ascii="Open Sans" w:hAnsi="Open Sans" w:cs="Open Sans"/>
          <w:sz w:val="22"/>
          <w:szCs w:val="22"/>
        </w:rPr>
      </w:pPr>
      <w:r w:rsidRPr="002E5F49">
        <w:rPr>
          <w:rFonts w:ascii="Open Sans" w:hAnsi="Open Sans" w:cs="Open Sans"/>
          <w:sz w:val="22"/>
          <w:szCs w:val="22"/>
        </w:rPr>
        <w:t xml:space="preserve">Water quality in coastal waters is </w:t>
      </w:r>
      <w:r w:rsidR="00090931">
        <w:rPr>
          <w:rFonts w:ascii="Open Sans" w:hAnsi="Open Sans" w:cs="Open Sans"/>
          <w:sz w:val="22"/>
          <w:szCs w:val="22"/>
        </w:rPr>
        <w:t xml:space="preserve">generally </w:t>
      </w:r>
      <w:r w:rsidRPr="002E5F49">
        <w:rPr>
          <w:rFonts w:ascii="Open Sans" w:hAnsi="Open Sans" w:cs="Open Sans"/>
          <w:sz w:val="22"/>
          <w:szCs w:val="22"/>
        </w:rPr>
        <w:t>impacted when the natural landscape is changed by dr</w:t>
      </w:r>
      <w:r w:rsidR="005A3667" w:rsidRPr="002E5F49">
        <w:rPr>
          <w:rFonts w:ascii="Open Sans" w:hAnsi="Open Sans" w:cs="Open Sans"/>
          <w:sz w:val="22"/>
          <w:szCs w:val="22"/>
        </w:rPr>
        <w:t>ainage and vegetation removal</w:t>
      </w:r>
      <w:r w:rsidR="008B0EC5" w:rsidRPr="002E5F49">
        <w:rPr>
          <w:rFonts w:ascii="Open Sans" w:hAnsi="Open Sans" w:cs="Open Sans"/>
          <w:sz w:val="22"/>
          <w:szCs w:val="22"/>
        </w:rPr>
        <w:t xml:space="preserve"> </w:t>
      </w:r>
      <w:r w:rsidR="008B0EC5" w:rsidRPr="00D55210">
        <w:rPr>
          <w:rFonts w:ascii="Open Sans" w:hAnsi="Open Sans" w:cs="Open Sans"/>
          <w:sz w:val="22"/>
          <w:szCs w:val="22"/>
        </w:rPr>
        <w:t>(Figure</w:t>
      </w:r>
      <w:r w:rsidR="00F66B6D">
        <w:rPr>
          <w:rFonts w:ascii="Open Sans" w:hAnsi="Open Sans" w:cs="Open Sans"/>
          <w:sz w:val="22"/>
          <w:szCs w:val="22"/>
        </w:rPr>
        <w:t xml:space="preserve"> </w:t>
      </w:r>
      <w:r w:rsidR="005877FD">
        <w:rPr>
          <w:rFonts w:ascii="Open Sans" w:hAnsi="Open Sans" w:cs="Open Sans"/>
          <w:sz w:val="22"/>
          <w:szCs w:val="22"/>
        </w:rPr>
        <w:t>6</w:t>
      </w:r>
      <w:r w:rsidR="008B0EC5" w:rsidRPr="00D55210">
        <w:rPr>
          <w:rFonts w:ascii="Open Sans" w:hAnsi="Open Sans" w:cs="Open Sans"/>
          <w:sz w:val="22"/>
          <w:szCs w:val="22"/>
        </w:rPr>
        <w:t>)</w:t>
      </w:r>
      <w:r w:rsidR="005A3667" w:rsidRPr="00D55210">
        <w:rPr>
          <w:rFonts w:ascii="Open Sans" w:hAnsi="Open Sans" w:cs="Open Sans"/>
          <w:sz w:val="22"/>
          <w:szCs w:val="22"/>
        </w:rPr>
        <w:t>.</w:t>
      </w:r>
      <w:r w:rsidR="005A3667" w:rsidRPr="002E5F49">
        <w:rPr>
          <w:rFonts w:ascii="Open Sans" w:hAnsi="Open Sans" w:cs="Open Sans"/>
          <w:sz w:val="22"/>
          <w:szCs w:val="22"/>
        </w:rPr>
        <w:t xml:space="preserve"> Altering the land </w:t>
      </w:r>
      <w:r w:rsidR="000F1E42">
        <w:rPr>
          <w:rFonts w:ascii="Open Sans" w:hAnsi="Open Sans" w:cs="Open Sans"/>
          <w:sz w:val="22"/>
          <w:szCs w:val="22"/>
        </w:rPr>
        <w:t>cover</w:t>
      </w:r>
      <w:r w:rsidR="005A3667" w:rsidRPr="002E5F49">
        <w:rPr>
          <w:rFonts w:ascii="Open Sans" w:hAnsi="Open Sans" w:cs="Open Sans"/>
          <w:sz w:val="22"/>
          <w:szCs w:val="22"/>
        </w:rPr>
        <w:t xml:space="preserve"> change</w:t>
      </w:r>
      <w:r w:rsidR="000F1E42">
        <w:rPr>
          <w:rFonts w:ascii="Open Sans" w:hAnsi="Open Sans" w:cs="Open Sans"/>
          <w:sz w:val="22"/>
          <w:szCs w:val="22"/>
        </w:rPr>
        <w:t>s</w:t>
      </w:r>
      <w:r w:rsidR="005A3667" w:rsidRPr="002E5F49">
        <w:rPr>
          <w:rFonts w:ascii="Open Sans" w:hAnsi="Open Sans" w:cs="Open Sans"/>
          <w:sz w:val="22"/>
          <w:szCs w:val="22"/>
        </w:rPr>
        <w:t xml:space="preserve"> the hydrology of a watershed. </w:t>
      </w:r>
      <w:r w:rsidR="000F1E42">
        <w:rPr>
          <w:rFonts w:ascii="Open Sans" w:hAnsi="Open Sans" w:cs="Open Sans"/>
          <w:sz w:val="22"/>
          <w:szCs w:val="22"/>
        </w:rPr>
        <w:t>L</w:t>
      </w:r>
      <w:r w:rsidR="006702E7" w:rsidRPr="002E5F49">
        <w:rPr>
          <w:rFonts w:ascii="Open Sans" w:hAnsi="Open Sans" w:cs="Open Sans"/>
          <w:sz w:val="22"/>
          <w:szCs w:val="22"/>
        </w:rPr>
        <w:t xml:space="preserve">ands </w:t>
      </w:r>
      <w:r w:rsidR="000F1E42">
        <w:rPr>
          <w:rFonts w:ascii="Open Sans" w:hAnsi="Open Sans" w:cs="Open Sans"/>
          <w:sz w:val="22"/>
          <w:szCs w:val="22"/>
        </w:rPr>
        <w:t xml:space="preserve">that </w:t>
      </w:r>
      <w:r w:rsidR="006702E7" w:rsidRPr="002E5F49">
        <w:rPr>
          <w:rFonts w:ascii="Open Sans" w:hAnsi="Open Sans" w:cs="Open Sans"/>
          <w:sz w:val="22"/>
          <w:szCs w:val="22"/>
        </w:rPr>
        <w:t xml:space="preserve">are </w:t>
      </w:r>
      <w:r w:rsidR="000F1E42">
        <w:rPr>
          <w:rFonts w:ascii="Open Sans" w:hAnsi="Open Sans" w:cs="Open Sans"/>
          <w:sz w:val="22"/>
          <w:szCs w:val="22"/>
        </w:rPr>
        <w:t xml:space="preserve">cleared and </w:t>
      </w:r>
      <w:r w:rsidR="006702E7" w:rsidRPr="002E5F49">
        <w:rPr>
          <w:rFonts w:ascii="Open Sans" w:hAnsi="Open Sans" w:cs="Open Sans"/>
          <w:sz w:val="22"/>
          <w:szCs w:val="22"/>
        </w:rPr>
        <w:t xml:space="preserve">drained </w:t>
      </w:r>
      <w:r w:rsidR="000F1E42">
        <w:rPr>
          <w:rFonts w:ascii="Open Sans" w:hAnsi="Open Sans" w:cs="Open Sans"/>
          <w:sz w:val="22"/>
          <w:szCs w:val="22"/>
        </w:rPr>
        <w:t>can contribute to</w:t>
      </w:r>
      <w:r w:rsidR="006702E7" w:rsidRPr="002E5F49">
        <w:rPr>
          <w:rFonts w:ascii="Open Sans" w:hAnsi="Open Sans" w:cs="Open Sans"/>
          <w:sz w:val="22"/>
          <w:szCs w:val="22"/>
        </w:rPr>
        <w:t xml:space="preserve"> water quality impacts, including </w:t>
      </w:r>
      <w:r w:rsidR="004C7B42">
        <w:rPr>
          <w:rFonts w:ascii="Open Sans" w:hAnsi="Open Sans" w:cs="Open Sans"/>
          <w:sz w:val="22"/>
          <w:szCs w:val="22"/>
        </w:rPr>
        <w:t>localized</w:t>
      </w:r>
      <w:r w:rsidR="004C7B42" w:rsidRPr="002E5F49">
        <w:rPr>
          <w:rFonts w:ascii="Open Sans" w:hAnsi="Open Sans" w:cs="Open Sans"/>
          <w:sz w:val="22"/>
          <w:szCs w:val="22"/>
        </w:rPr>
        <w:t xml:space="preserve"> </w:t>
      </w:r>
      <w:r w:rsidR="000F1E42">
        <w:rPr>
          <w:rFonts w:ascii="Open Sans" w:hAnsi="Open Sans" w:cs="Open Sans"/>
          <w:sz w:val="22"/>
          <w:szCs w:val="22"/>
        </w:rPr>
        <w:t>changes</w:t>
      </w:r>
      <w:r w:rsidR="006702E7" w:rsidRPr="002E5F49">
        <w:rPr>
          <w:rFonts w:ascii="Open Sans" w:hAnsi="Open Sans" w:cs="Open Sans"/>
          <w:sz w:val="22"/>
          <w:szCs w:val="22"/>
        </w:rPr>
        <w:t xml:space="preserve"> in surface water salinity</w:t>
      </w:r>
      <w:r w:rsidR="004C7B42">
        <w:rPr>
          <w:rFonts w:ascii="Open Sans" w:hAnsi="Open Sans" w:cs="Open Sans"/>
          <w:sz w:val="22"/>
          <w:szCs w:val="22"/>
        </w:rPr>
        <w:t xml:space="preserve"> after rainfall events in adjacent coastal waters</w:t>
      </w:r>
      <w:r w:rsidR="006702E7" w:rsidRPr="002E5F49">
        <w:rPr>
          <w:rFonts w:ascii="Open Sans" w:hAnsi="Open Sans" w:cs="Open Sans"/>
          <w:sz w:val="22"/>
          <w:szCs w:val="22"/>
        </w:rPr>
        <w:t>, as well as an increase in turbidity and other nutrients such as phosphate, nitrate, and ammonia</w:t>
      </w:r>
      <w:r w:rsidR="006702E7" w:rsidRPr="002E5F49">
        <w:rPr>
          <w:rStyle w:val="FootnoteReference"/>
          <w:rFonts w:ascii="Open Sans" w:hAnsi="Open Sans" w:cs="Open Sans"/>
          <w:sz w:val="22"/>
          <w:szCs w:val="22"/>
        </w:rPr>
        <w:footnoteReference w:id="1"/>
      </w:r>
      <w:r w:rsidR="006702E7" w:rsidRPr="002E5F49">
        <w:rPr>
          <w:rFonts w:ascii="Open Sans" w:hAnsi="Open Sans" w:cs="Open Sans"/>
          <w:sz w:val="22"/>
          <w:szCs w:val="22"/>
        </w:rPr>
        <w:t>.</w:t>
      </w:r>
      <w:r w:rsidR="005A3667" w:rsidRPr="002E5F49">
        <w:rPr>
          <w:rFonts w:ascii="Open Sans" w:hAnsi="Open Sans" w:cs="Open Sans"/>
          <w:sz w:val="22"/>
          <w:szCs w:val="22"/>
        </w:rPr>
        <w:t xml:space="preserve"> </w:t>
      </w:r>
      <w:r w:rsidR="00AF7F13">
        <w:rPr>
          <w:rFonts w:ascii="Open Sans" w:hAnsi="Open Sans" w:cs="Open Sans"/>
          <w:sz w:val="22"/>
          <w:szCs w:val="22"/>
        </w:rPr>
        <w:t>In an unaltered landscape</w:t>
      </w:r>
      <w:r w:rsidR="000F1E42">
        <w:rPr>
          <w:rFonts w:ascii="Open Sans" w:hAnsi="Open Sans" w:cs="Open Sans"/>
          <w:sz w:val="22"/>
          <w:szCs w:val="22"/>
        </w:rPr>
        <w:t xml:space="preserve"> with a normal hydrologic regime</w:t>
      </w:r>
      <w:r w:rsidRPr="002E5F49">
        <w:rPr>
          <w:rFonts w:ascii="Open Sans" w:hAnsi="Open Sans" w:cs="Open Sans"/>
          <w:sz w:val="22"/>
          <w:szCs w:val="22"/>
        </w:rPr>
        <w:t>, approximately 30 percent of rainwater</w:t>
      </w:r>
      <w:r w:rsidR="004C7B42">
        <w:rPr>
          <w:rFonts w:ascii="Open Sans" w:hAnsi="Open Sans" w:cs="Open Sans"/>
          <w:sz w:val="22"/>
          <w:szCs w:val="22"/>
        </w:rPr>
        <w:t xml:space="preserve"> that falls on the landscape</w:t>
      </w:r>
      <w:r w:rsidRPr="002E5F49">
        <w:rPr>
          <w:rFonts w:ascii="Open Sans" w:hAnsi="Open Sans" w:cs="Open Sans"/>
          <w:sz w:val="22"/>
          <w:szCs w:val="22"/>
        </w:rPr>
        <w:t xml:space="preserve"> is used by vegetation while </w:t>
      </w:r>
      <w:r w:rsidR="004C7B42">
        <w:rPr>
          <w:rFonts w:ascii="Open Sans" w:hAnsi="Open Sans" w:cs="Open Sans"/>
          <w:sz w:val="22"/>
          <w:szCs w:val="22"/>
        </w:rPr>
        <w:t xml:space="preserve">much of </w:t>
      </w:r>
      <w:r w:rsidRPr="002E5F49">
        <w:rPr>
          <w:rFonts w:ascii="Open Sans" w:hAnsi="Open Sans" w:cs="Open Sans"/>
          <w:sz w:val="22"/>
          <w:szCs w:val="22"/>
        </w:rPr>
        <w:t>the remaining water infiltrates into the ground where bacteria and other pollutants are removed by filtration as the water moves through the soil. During most normal weather conditions, very lit</w:t>
      </w:r>
      <w:r w:rsidR="00C9595C">
        <w:rPr>
          <w:rFonts w:ascii="Open Sans" w:hAnsi="Open Sans" w:cs="Open Sans"/>
          <w:sz w:val="22"/>
          <w:szCs w:val="22"/>
        </w:rPr>
        <w:t>tle surface runoff is produced; h</w:t>
      </w:r>
      <w:r w:rsidRPr="002E5F49">
        <w:rPr>
          <w:rFonts w:ascii="Open Sans" w:hAnsi="Open Sans" w:cs="Open Sans"/>
          <w:sz w:val="22"/>
          <w:szCs w:val="22"/>
        </w:rPr>
        <w:t xml:space="preserve">owever, </w:t>
      </w:r>
      <w:r w:rsidR="00C9595C">
        <w:rPr>
          <w:rFonts w:ascii="Open Sans" w:hAnsi="Open Sans" w:cs="Open Sans"/>
          <w:sz w:val="22"/>
          <w:szCs w:val="22"/>
        </w:rPr>
        <w:t xml:space="preserve">during wet periods (high rainfall periods in summer and fall, and normal rainfall in winter) surface runoff can occur. Surface runoff in natural wetlands is </w:t>
      </w:r>
      <w:r w:rsidR="00AF7F13">
        <w:rPr>
          <w:rFonts w:ascii="Open Sans" w:hAnsi="Open Sans" w:cs="Open Sans"/>
          <w:sz w:val="22"/>
          <w:szCs w:val="22"/>
        </w:rPr>
        <w:t>via</w:t>
      </w:r>
      <w:r w:rsidR="00C9595C">
        <w:rPr>
          <w:rFonts w:ascii="Open Sans" w:hAnsi="Open Sans" w:cs="Open Sans"/>
          <w:sz w:val="22"/>
          <w:szCs w:val="22"/>
        </w:rPr>
        <w:t xml:space="preserve"> slow moving overland flow through vegetation that can also remove bacteria and pollutants from the water. As</w:t>
      </w:r>
      <w:r w:rsidRPr="002E5F49">
        <w:rPr>
          <w:rFonts w:ascii="Open Sans" w:hAnsi="Open Sans" w:cs="Open Sans"/>
          <w:sz w:val="22"/>
          <w:szCs w:val="22"/>
        </w:rPr>
        <w:t xml:space="preserve"> watersheds become more altered, less water </w:t>
      </w:r>
      <w:r w:rsidR="00C9595C">
        <w:rPr>
          <w:rFonts w:ascii="Open Sans" w:hAnsi="Open Sans" w:cs="Open Sans"/>
          <w:sz w:val="22"/>
          <w:szCs w:val="22"/>
        </w:rPr>
        <w:t>is used by vegetation</w:t>
      </w:r>
      <w:r w:rsidR="004C7B42">
        <w:rPr>
          <w:rFonts w:ascii="Open Sans" w:hAnsi="Open Sans" w:cs="Open Sans"/>
          <w:sz w:val="22"/>
          <w:szCs w:val="22"/>
        </w:rPr>
        <w:t xml:space="preserve">, increasing the volume of water </w:t>
      </w:r>
      <w:r w:rsidR="00C9595C">
        <w:rPr>
          <w:rFonts w:ascii="Open Sans" w:hAnsi="Open Sans" w:cs="Open Sans"/>
          <w:sz w:val="22"/>
          <w:szCs w:val="22"/>
        </w:rPr>
        <w:t xml:space="preserve">flowing from the land </w:t>
      </w:r>
      <w:r w:rsidR="004C7B42">
        <w:rPr>
          <w:rFonts w:ascii="Open Sans" w:hAnsi="Open Sans" w:cs="Open Sans"/>
          <w:sz w:val="22"/>
          <w:szCs w:val="22"/>
        </w:rPr>
        <w:t xml:space="preserve">and </w:t>
      </w:r>
      <w:r w:rsidR="00C9595C">
        <w:rPr>
          <w:rFonts w:ascii="Open Sans" w:hAnsi="Open Sans" w:cs="Open Sans"/>
          <w:sz w:val="22"/>
          <w:szCs w:val="22"/>
        </w:rPr>
        <w:t>improved drainage systems increase</w:t>
      </w:r>
      <w:r w:rsidR="000F1E42">
        <w:rPr>
          <w:rFonts w:ascii="Open Sans" w:hAnsi="Open Sans" w:cs="Open Sans"/>
          <w:sz w:val="22"/>
          <w:szCs w:val="22"/>
        </w:rPr>
        <w:t>s</w:t>
      </w:r>
      <w:r w:rsidR="004C7B42">
        <w:rPr>
          <w:rFonts w:ascii="Open Sans" w:hAnsi="Open Sans" w:cs="Open Sans"/>
          <w:sz w:val="22"/>
          <w:szCs w:val="22"/>
        </w:rPr>
        <w:t xml:space="preserve"> the rate at which it reaches coastal </w:t>
      </w:r>
      <w:r w:rsidR="004274C3">
        <w:rPr>
          <w:rFonts w:ascii="Open Sans" w:hAnsi="Open Sans" w:cs="Open Sans"/>
          <w:sz w:val="22"/>
          <w:szCs w:val="22"/>
        </w:rPr>
        <w:t>water bodies</w:t>
      </w:r>
      <w:r w:rsidRPr="002E5F49">
        <w:rPr>
          <w:rFonts w:ascii="Open Sans" w:hAnsi="Open Sans" w:cs="Open Sans"/>
          <w:sz w:val="22"/>
          <w:szCs w:val="22"/>
        </w:rPr>
        <w:t>.</w:t>
      </w:r>
      <w:r w:rsidR="000F1E42">
        <w:rPr>
          <w:rFonts w:ascii="Open Sans" w:hAnsi="Open Sans" w:cs="Open Sans"/>
          <w:sz w:val="22"/>
          <w:szCs w:val="22"/>
        </w:rPr>
        <w:t xml:space="preserve"> </w:t>
      </w:r>
    </w:p>
    <w:p w:rsidR="000B0ED4" w:rsidRDefault="000B0ED4" w:rsidP="004A622A">
      <w:pPr>
        <w:pStyle w:val="BodyText"/>
        <w:rPr>
          <w:rFonts w:ascii="Open Sans" w:hAnsi="Open Sans" w:cs="Open Sans"/>
          <w:sz w:val="22"/>
          <w:szCs w:val="22"/>
        </w:rPr>
      </w:pPr>
    </w:p>
    <w:p w:rsidR="005659B6" w:rsidRPr="002E5F49" w:rsidRDefault="006A2791" w:rsidP="008D7BD8">
      <w:pPr>
        <w:pStyle w:val="BodyText"/>
        <w:jc w:val="center"/>
        <w:rPr>
          <w:rFonts w:ascii="Open Sans" w:hAnsi="Open Sans" w:cs="Open Sans"/>
          <w:b/>
          <w:sz w:val="22"/>
          <w:szCs w:val="22"/>
        </w:rPr>
      </w:pPr>
      <w:r>
        <w:rPr>
          <w:rFonts w:ascii="Open Sans" w:hAnsi="Open Sans" w:cs="Open Sans"/>
          <w:b/>
          <w:noProof/>
          <w:sz w:val="22"/>
          <w:szCs w:val="22"/>
        </w:rPr>
        <w:lastRenderedPageBreak/>
        <w:drawing>
          <wp:inline distT="0" distB="0" distL="0" distR="0">
            <wp:extent cx="4287117" cy="3054485"/>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4293431" cy="3058984"/>
                    </a:xfrm>
                    <a:prstGeom prst="rect">
                      <a:avLst/>
                    </a:prstGeom>
                    <a:noFill/>
                    <a:ln w="9525">
                      <a:noFill/>
                      <a:miter lim="800000"/>
                      <a:headEnd/>
                      <a:tailEnd/>
                    </a:ln>
                  </pic:spPr>
                </pic:pic>
              </a:graphicData>
            </a:graphic>
          </wp:inline>
        </w:drawing>
      </w:r>
    </w:p>
    <w:p w:rsidR="000F1E42" w:rsidRDefault="005659B6" w:rsidP="00F5616B">
      <w:pPr>
        <w:pStyle w:val="BodyText"/>
        <w:rPr>
          <w:rFonts w:ascii="Open Sans" w:hAnsi="Open Sans" w:cs="Open Sans"/>
          <w:b/>
          <w:sz w:val="18"/>
          <w:szCs w:val="22"/>
        </w:rPr>
      </w:pPr>
      <w:proofErr w:type="gramStart"/>
      <w:r w:rsidRPr="002E5F49">
        <w:rPr>
          <w:rFonts w:ascii="Open Sans" w:hAnsi="Open Sans" w:cs="Open Sans"/>
          <w:b/>
          <w:sz w:val="18"/>
          <w:szCs w:val="22"/>
        </w:rPr>
        <w:t>Figure</w:t>
      </w:r>
      <w:r w:rsidR="003342B5" w:rsidRPr="002E5F49">
        <w:rPr>
          <w:rFonts w:ascii="Open Sans" w:hAnsi="Open Sans" w:cs="Open Sans"/>
          <w:b/>
          <w:sz w:val="18"/>
          <w:szCs w:val="22"/>
        </w:rPr>
        <w:t xml:space="preserve"> </w:t>
      </w:r>
      <w:r w:rsidR="005877FD">
        <w:rPr>
          <w:rFonts w:ascii="Open Sans" w:hAnsi="Open Sans" w:cs="Open Sans"/>
          <w:b/>
          <w:sz w:val="18"/>
          <w:szCs w:val="22"/>
        </w:rPr>
        <w:t>6</w:t>
      </w:r>
      <w:r w:rsidRPr="002E5F49">
        <w:rPr>
          <w:rFonts w:ascii="Open Sans" w:hAnsi="Open Sans" w:cs="Open Sans"/>
          <w:b/>
          <w:sz w:val="18"/>
          <w:szCs w:val="22"/>
        </w:rPr>
        <w:t>.</w:t>
      </w:r>
      <w:proofErr w:type="gramEnd"/>
      <w:r w:rsidR="00074190">
        <w:rPr>
          <w:rFonts w:ascii="Open Sans" w:hAnsi="Open Sans" w:cs="Open Sans"/>
          <w:b/>
          <w:sz w:val="18"/>
          <w:szCs w:val="22"/>
        </w:rPr>
        <w:t xml:space="preserve"> </w:t>
      </w:r>
      <w:r w:rsidRPr="002E5F49">
        <w:rPr>
          <w:rFonts w:ascii="Open Sans" w:hAnsi="Open Sans" w:cs="Open Sans"/>
          <w:b/>
          <w:sz w:val="18"/>
          <w:szCs w:val="22"/>
        </w:rPr>
        <w:t xml:space="preserve"> </w:t>
      </w:r>
      <w:proofErr w:type="gramStart"/>
      <w:r w:rsidRPr="002E5F49">
        <w:rPr>
          <w:rFonts w:ascii="Open Sans" w:hAnsi="Open Sans" w:cs="Open Sans"/>
          <w:b/>
          <w:sz w:val="18"/>
          <w:szCs w:val="22"/>
        </w:rPr>
        <w:t>Aerial view of</w:t>
      </w:r>
      <w:r w:rsidR="00F70578">
        <w:rPr>
          <w:rFonts w:ascii="Open Sans" w:hAnsi="Open Sans" w:cs="Open Sans"/>
          <w:b/>
          <w:sz w:val="18"/>
          <w:szCs w:val="22"/>
        </w:rPr>
        <w:t xml:space="preserve"> </w:t>
      </w:r>
      <w:r w:rsidR="000F1E42">
        <w:rPr>
          <w:rFonts w:ascii="Open Sans" w:hAnsi="Open Sans" w:cs="Open Sans"/>
          <w:b/>
          <w:sz w:val="18"/>
          <w:szCs w:val="22"/>
        </w:rPr>
        <w:t>a</w:t>
      </w:r>
      <w:r w:rsidR="00A16FB4">
        <w:rPr>
          <w:rFonts w:ascii="Open Sans" w:hAnsi="Open Sans" w:cs="Open Sans"/>
          <w:b/>
          <w:sz w:val="18"/>
          <w:szCs w:val="22"/>
        </w:rPr>
        <w:t xml:space="preserve"> freshwater</w:t>
      </w:r>
      <w:r w:rsidR="00F70578">
        <w:rPr>
          <w:rFonts w:ascii="Open Sans" w:hAnsi="Open Sans" w:cs="Open Sans"/>
          <w:b/>
          <w:sz w:val="18"/>
          <w:szCs w:val="22"/>
        </w:rPr>
        <w:t xml:space="preserve"> plume </w:t>
      </w:r>
      <w:r w:rsidR="000F1E42">
        <w:rPr>
          <w:rFonts w:ascii="Open Sans" w:hAnsi="Open Sans" w:cs="Open Sans"/>
          <w:b/>
          <w:sz w:val="18"/>
          <w:szCs w:val="22"/>
        </w:rPr>
        <w:t>resulting from</w:t>
      </w:r>
      <w:r w:rsidR="003342B5" w:rsidRPr="002E5F49">
        <w:rPr>
          <w:rFonts w:ascii="Open Sans" w:hAnsi="Open Sans" w:cs="Open Sans"/>
          <w:b/>
          <w:sz w:val="18"/>
          <w:szCs w:val="22"/>
        </w:rPr>
        <w:t xml:space="preserve"> </w:t>
      </w:r>
      <w:r w:rsidR="009251DF">
        <w:rPr>
          <w:rFonts w:ascii="Open Sans" w:hAnsi="Open Sans" w:cs="Open Sans"/>
          <w:b/>
          <w:sz w:val="18"/>
          <w:szCs w:val="22"/>
        </w:rPr>
        <w:t>runoff</w:t>
      </w:r>
      <w:r w:rsidR="009251DF" w:rsidRPr="002E5F49">
        <w:rPr>
          <w:rFonts w:ascii="Open Sans" w:hAnsi="Open Sans" w:cs="Open Sans"/>
          <w:b/>
          <w:sz w:val="18"/>
          <w:szCs w:val="22"/>
        </w:rPr>
        <w:t xml:space="preserve"> </w:t>
      </w:r>
      <w:r w:rsidR="009251DF">
        <w:rPr>
          <w:rFonts w:ascii="Open Sans" w:hAnsi="Open Sans" w:cs="Open Sans"/>
          <w:b/>
          <w:sz w:val="18"/>
          <w:szCs w:val="22"/>
        </w:rPr>
        <w:t>draining</w:t>
      </w:r>
      <w:r w:rsidR="00F70578">
        <w:rPr>
          <w:rFonts w:ascii="Open Sans" w:hAnsi="Open Sans" w:cs="Open Sans"/>
          <w:b/>
          <w:sz w:val="18"/>
          <w:szCs w:val="22"/>
        </w:rPr>
        <w:t xml:space="preserve"> </w:t>
      </w:r>
      <w:r w:rsidR="004C7B42">
        <w:rPr>
          <w:rFonts w:ascii="Open Sans" w:hAnsi="Open Sans" w:cs="Open Sans"/>
          <w:b/>
          <w:sz w:val="18"/>
          <w:szCs w:val="22"/>
        </w:rPr>
        <w:t>from an un</w:t>
      </w:r>
      <w:r w:rsidR="00475AB3">
        <w:rPr>
          <w:rFonts w:ascii="Open Sans" w:hAnsi="Open Sans" w:cs="Open Sans"/>
          <w:b/>
          <w:sz w:val="18"/>
          <w:szCs w:val="22"/>
        </w:rPr>
        <w:t>-</w:t>
      </w:r>
      <w:r w:rsidR="004C7B42">
        <w:rPr>
          <w:rFonts w:ascii="Open Sans" w:hAnsi="Open Sans" w:cs="Open Sans"/>
          <w:b/>
          <w:sz w:val="18"/>
          <w:szCs w:val="22"/>
        </w:rPr>
        <w:t>pumped</w:t>
      </w:r>
      <w:r w:rsidRPr="002E5F49">
        <w:rPr>
          <w:rFonts w:ascii="Open Sans" w:hAnsi="Open Sans" w:cs="Open Sans"/>
          <w:b/>
          <w:sz w:val="18"/>
          <w:szCs w:val="22"/>
        </w:rPr>
        <w:t xml:space="preserve"> canal</w:t>
      </w:r>
      <w:r w:rsidR="004C7B42">
        <w:rPr>
          <w:rFonts w:ascii="Open Sans" w:hAnsi="Open Sans" w:cs="Open Sans"/>
          <w:b/>
          <w:sz w:val="18"/>
          <w:szCs w:val="22"/>
        </w:rPr>
        <w:t xml:space="preserve"> </w:t>
      </w:r>
      <w:r w:rsidR="00A16FB4">
        <w:rPr>
          <w:rFonts w:ascii="Open Sans" w:hAnsi="Open Sans" w:cs="Open Sans"/>
          <w:b/>
          <w:sz w:val="18"/>
          <w:szCs w:val="22"/>
        </w:rPr>
        <w:t xml:space="preserve">in southern Hyde County after </w:t>
      </w:r>
      <w:r w:rsidR="00F5616B">
        <w:rPr>
          <w:rFonts w:ascii="Open Sans" w:hAnsi="Open Sans" w:cs="Open Sans"/>
          <w:b/>
          <w:sz w:val="18"/>
          <w:szCs w:val="22"/>
        </w:rPr>
        <w:t xml:space="preserve">one </w:t>
      </w:r>
      <w:r w:rsidR="004C7B42">
        <w:rPr>
          <w:rFonts w:ascii="Open Sans" w:hAnsi="Open Sans" w:cs="Open Sans"/>
          <w:b/>
          <w:sz w:val="18"/>
          <w:szCs w:val="22"/>
        </w:rPr>
        <w:t xml:space="preserve">half inch </w:t>
      </w:r>
      <w:r w:rsidR="00A16FB4">
        <w:rPr>
          <w:rFonts w:ascii="Open Sans" w:hAnsi="Open Sans" w:cs="Open Sans"/>
          <w:b/>
          <w:sz w:val="18"/>
          <w:szCs w:val="22"/>
        </w:rPr>
        <w:t xml:space="preserve">of </w:t>
      </w:r>
      <w:r w:rsidR="004C7B42">
        <w:rPr>
          <w:rFonts w:ascii="Open Sans" w:hAnsi="Open Sans" w:cs="Open Sans"/>
          <w:b/>
          <w:sz w:val="18"/>
          <w:szCs w:val="22"/>
        </w:rPr>
        <w:t>rainfall.</w:t>
      </w:r>
      <w:proofErr w:type="gramEnd"/>
      <w:r w:rsidR="004C7B42">
        <w:rPr>
          <w:rFonts w:ascii="Open Sans" w:hAnsi="Open Sans" w:cs="Open Sans"/>
          <w:b/>
          <w:sz w:val="18"/>
          <w:szCs w:val="22"/>
        </w:rPr>
        <w:t xml:space="preserve"> </w:t>
      </w:r>
      <w:proofErr w:type="gramStart"/>
      <w:r w:rsidR="004C7B42">
        <w:rPr>
          <w:rFonts w:ascii="Open Sans" w:hAnsi="Open Sans" w:cs="Open Sans"/>
          <w:b/>
          <w:sz w:val="18"/>
          <w:szCs w:val="22"/>
        </w:rPr>
        <w:t xml:space="preserve">Photo </w:t>
      </w:r>
      <w:r w:rsidR="00C62615">
        <w:rPr>
          <w:rFonts w:ascii="Open Sans" w:hAnsi="Open Sans" w:cs="Open Sans"/>
          <w:b/>
          <w:sz w:val="18"/>
          <w:szCs w:val="22"/>
        </w:rPr>
        <w:t>courtesy of</w:t>
      </w:r>
      <w:r w:rsidR="003342B5" w:rsidRPr="002E5F49">
        <w:rPr>
          <w:rFonts w:ascii="Open Sans" w:hAnsi="Open Sans" w:cs="Open Sans"/>
          <w:b/>
          <w:sz w:val="18"/>
          <w:szCs w:val="22"/>
        </w:rPr>
        <w:t xml:space="preserve"> </w:t>
      </w:r>
      <w:r w:rsidR="009251DF">
        <w:rPr>
          <w:rFonts w:ascii="Open Sans" w:hAnsi="Open Sans" w:cs="Open Sans"/>
          <w:b/>
          <w:sz w:val="18"/>
          <w:szCs w:val="22"/>
        </w:rPr>
        <w:t>N.C. Coastal</w:t>
      </w:r>
      <w:r w:rsidR="00C62F14">
        <w:rPr>
          <w:rFonts w:ascii="Open Sans" w:hAnsi="Open Sans" w:cs="Open Sans"/>
          <w:b/>
          <w:sz w:val="18"/>
          <w:szCs w:val="22"/>
        </w:rPr>
        <w:t xml:space="preserve"> F</w:t>
      </w:r>
      <w:r w:rsidR="009251DF">
        <w:rPr>
          <w:rFonts w:ascii="Open Sans" w:hAnsi="Open Sans" w:cs="Open Sans"/>
          <w:b/>
          <w:sz w:val="18"/>
          <w:szCs w:val="22"/>
        </w:rPr>
        <w:t>ederation</w:t>
      </w:r>
      <w:r w:rsidR="003342B5" w:rsidRPr="002E5F49">
        <w:rPr>
          <w:rFonts w:ascii="Open Sans" w:hAnsi="Open Sans" w:cs="Open Sans"/>
          <w:b/>
          <w:sz w:val="18"/>
          <w:szCs w:val="22"/>
        </w:rPr>
        <w:t>.</w:t>
      </w:r>
      <w:proofErr w:type="gramEnd"/>
    </w:p>
    <w:p w:rsidR="000B0ED4" w:rsidRDefault="0057797E" w:rsidP="006432A4">
      <w:pPr>
        <w:pStyle w:val="BodyText"/>
        <w:rPr>
          <w:rFonts w:ascii="Open Sans" w:hAnsi="Open Sans" w:cs="Open Sans"/>
          <w:sz w:val="22"/>
          <w:szCs w:val="22"/>
        </w:rPr>
      </w:pPr>
      <w:r>
        <w:rPr>
          <w:rFonts w:ascii="Open Sans" w:hAnsi="Open Sans" w:cs="Open Sans"/>
          <w:sz w:val="22"/>
          <w:szCs w:val="22"/>
        </w:rPr>
        <w:t>In eastern N</w:t>
      </w:r>
      <w:r w:rsidR="000F1E42">
        <w:rPr>
          <w:rFonts w:ascii="Open Sans" w:hAnsi="Open Sans" w:cs="Open Sans"/>
          <w:sz w:val="22"/>
          <w:szCs w:val="22"/>
        </w:rPr>
        <w:t>orth Carolina, where such land modifications have occurred</w:t>
      </w:r>
      <w:r>
        <w:rPr>
          <w:rFonts w:ascii="Open Sans" w:hAnsi="Open Sans" w:cs="Open Sans"/>
          <w:sz w:val="22"/>
          <w:szCs w:val="22"/>
        </w:rPr>
        <w:t>,</w:t>
      </w:r>
      <w:r w:rsidR="000F1E42">
        <w:rPr>
          <w:rFonts w:ascii="Open Sans" w:hAnsi="Open Sans" w:cs="Open Sans"/>
          <w:sz w:val="22"/>
          <w:szCs w:val="22"/>
        </w:rPr>
        <w:t xml:space="preserve"> </w:t>
      </w:r>
      <w:r>
        <w:rPr>
          <w:rFonts w:ascii="Open Sans" w:hAnsi="Open Sans" w:cs="Open Sans"/>
          <w:sz w:val="22"/>
          <w:szCs w:val="22"/>
        </w:rPr>
        <w:t xml:space="preserve">water entering the sounds can carry elevated </w:t>
      </w:r>
      <w:r w:rsidR="000F1E42" w:rsidRPr="002E5F49">
        <w:rPr>
          <w:rFonts w:ascii="Open Sans" w:hAnsi="Open Sans" w:cs="Open Sans"/>
          <w:sz w:val="22"/>
          <w:szCs w:val="22"/>
        </w:rPr>
        <w:t xml:space="preserve">levels of </w:t>
      </w:r>
      <w:r w:rsidR="00C62154">
        <w:rPr>
          <w:rFonts w:ascii="Open Sans" w:hAnsi="Open Sans" w:cs="Open Sans"/>
          <w:sz w:val="22"/>
          <w:szCs w:val="22"/>
        </w:rPr>
        <w:t xml:space="preserve">bacteria, sediment and </w:t>
      </w:r>
      <w:r w:rsidR="000F1E42" w:rsidRPr="002E5F49">
        <w:rPr>
          <w:rFonts w:ascii="Open Sans" w:hAnsi="Open Sans" w:cs="Open Sans"/>
          <w:sz w:val="22"/>
          <w:szCs w:val="22"/>
        </w:rPr>
        <w:t>nutrient</w:t>
      </w:r>
      <w:r w:rsidR="000F1E42">
        <w:rPr>
          <w:rFonts w:ascii="Open Sans" w:hAnsi="Open Sans" w:cs="Open Sans"/>
          <w:sz w:val="22"/>
          <w:szCs w:val="22"/>
        </w:rPr>
        <w:t>s</w:t>
      </w:r>
      <w:r w:rsidR="000F1E42" w:rsidRPr="002E5F49">
        <w:rPr>
          <w:rFonts w:ascii="Open Sans" w:hAnsi="Open Sans" w:cs="Open Sans"/>
          <w:sz w:val="22"/>
          <w:szCs w:val="22"/>
        </w:rPr>
        <w:t>.</w:t>
      </w:r>
      <w:r>
        <w:rPr>
          <w:rFonts w:ascii="Open Sans" w:hAnsi="Open Sans" w:cs="Open Sans"/>
          <w:sz w:val="22"/>
          <w:szCs w:val="22"/>
        </w:rPr>
        <w:t xml:space="preserve"> </w:t>
      </w:r>
      <w:r w:rsidR="009B3A36">
        <w:rPr>
          <w:rFonts w:ascii="Open Sans" w:hAnsi="Open Sans" w:cs="Open Sans"/>
          <w:sz w:val="22"/>
          <w:szCs w:val="22"/>
        </w:rPr>
        <w:t xml:space="preserve">The drainage activities of the </w:t>
      </w:r>
      <w:proofErr w:type="spellStart"/>
      <w:r w:rsidR="009B3A36">
        <w:rPr>
          <w:rFonts w:ascii="Open Sans" w:hAnsi="Open Sans" w:cs="Open Sans"/>
          <w:sz w:val="22"/>
          <w:szCs w:val="22"/>
        </w:rPr>
        <w:t>Mattamuskeet</w:t>
      </w:r>
      <w:proofErr w:type="spellEnd"/>
      <w:r w:rsidR="009B3A36">
        <w:rPr>
          <w:rFonts w:ascii="Open Sans" w:hAnsi="Open Sans" w:cs="Open Sans"/>
          <w:sz w:val="22"/>
          <w:szCs w:val="22"/>
        </w:rPr>
        <w:t xml:space="preserve"> Association have become a focal point for water quality impairment due to increased volume of water flow from its operations.  </w:t>
      </w:r>
    </w:p>
    <w:p w:rsidR="00C65545" w:rsidRPr="00C65545" w:rsidRDefault="00C65545" w:rsidP="006432A4">
      <w:pPr>
        <w:pStyle w:val="BodyText"/>
        <w:rPr>
          <w:rFonts w:ascii="Open Sans" w:hAnsi="Open Sans" w:cs="Open Sans"/>
          <w:sz w:val="22"/>
          <w:szCs w:val="22"/>
        </w:rPr>
      </w:pPr>
    </w:p>
    <w:p w:rsidR="00757B2A" w:rsidRPr="002E5F49" w:rsidRDefault="00757B2A" w:rsidP="00C65545">
      <w:pPr>
        <w:pStyle w:val="BodyText"/>
        <w:spacing w:after="0"/>
        <w:rPr>
          <w:rFonts w:ascii="Open Sans" w:hAnsi="Open Sans" w:cs="Open Sans"/>
          <w:b/>
          <w:i/>
          <w:szCs w:val="22"/>
        </w:rPr>
      </w:pPr>
      <w:r w:rsidRPr="002E5F49">
        <w:rPr>
          <w:rFonts w:ascii="Open Sans" w:hAnsi="Open Sans" w:cs="Open Sans"/>
          <w:b/>
          <w:i/>
          <w:szCs w:val="22"/>
        </w:rPr>
        <w:t>LAND USE HISTORY OF THE MATTAMUSKEET DRAINAGE ASSOCIATION</w:t>
      </w:r>
    </w:p>
    <w:p w:rsidR="006432A4" w:rsidRPr="002E5F49" w:rsidRDefault="006432A4" w:rsidP="006432A4">
      <w:pPr>
        <w:pStyle w:val="BodyText"/>
        <w:rPr>
          <w:rFonts w:ascii="Open Sans" w:hAnsi="Open Sans" w:cs="Open Sans"/>
          <w:noProof/>
          <w:sz w:val="22"/>
          <w:szCs w:val="22"/>
        </w:rPr>
      </w:pPr>
      <w:r w:rsidRPr="002E5F49">
        <w:rPr>
          <w:rFonts w:ascii="Open Sans" w:hAnsi="Open Sans" w:cs="Open Sans"/>
          <w:noProof/>
          <w:sz w:val="22"/>
          <w:szCs w:val="22"/>
        </w:rPr>
        <w:t xml:space="preserve">In predevelopment times, the land now known as the Mattamuskeet Drainage </w:t>
      </w:r>
      <w:r w:rsidR="00F825E1" w:rsidRPr="002E5F49">
        <w:rPr>
          <w:rFonts w:ascii="Open Sans" w:hAnsi="Open Sans" w:cs="Open Sans"/>
          <w:noProof/>
          <w:sz w:val="22"/>
          <w:szCs w:val="22"/>
        </w:rPr>
        <w:t>Association</w:t>
      </w:r>
      <w:r w:rsidRPr="002E5F49">
        <w:rPr>
          <w:rFonts w:ascii="Open Sans" w:hAnsi="Open Sans" w:cs="Open Sans"/>
          <w:noProof/>
          <w:sz w:val="22"/>
          <w:szCs w:val="22"/>
        </w:rPr>
        <w:t xml:space="preserve"> was u</w:t>
      </w:r>
      <w:r w:rsidR="006C7B26">
        <w:rPr>
          <w:rFonts w:ascii="Open Sans" w:hAnsi="Open Sans" w:cs="Open Sans"/>
          <w:noProof/>
          <w:sz w:val="22"/>
          <w:szCs w:val="22"/>
        </w:rPr>
        <w:t>sed</w:t>
      </w:r>
      <w:r w:rsidRPr="002E5F49">
        <w:rPr>
          <w:rFonts w:ascii="Open Sans" w:hAnsi="Open Sans" w:cs="Open Sans"/>
          <w:noProof/>
          <w:sz w:val="22"/>
          <w:szCs w:val="22"/>
        </w:rPr>
        <w:t xml:space="preserve"> </w:t>
      </w:r>
      <w:r w:rsidR="00386AD7" w:rsidRPr="002E5F49">
        <w:rPr>
          <w:rFonts w:ascii="Open Sans" w:hAnsi="Open Sans" w:cs="Open Sans"/>
          <w:noProof/>
          <w:sz w:val="22"/>
          <w:szCs w:val="22"/>
        </w:rPr>
        <w:t xml:space="preserve">predominantly </w:t>
      </w:r>
      <w:r w:rsidRPr="002E5F49">
        <w:rPr>
          <w:rFonts w:ascii="Open Sans" w:hAnsi="Open Sans" w:cs="Open Sans"/>
          <w:noProof/>
          <w:sz w:val="22"/>
          <w:szCs w:val="22"/>
        </w:rPr>
        <w:t>for logging operations. In the 1930s a</w:t>
      </w:r>
      <w:r w:rsidR="00526143">
        <w:rPr>
          <w:rFonts w:ascii="Open Sans" w:hAnsi="Open Sans" w:cs="Open Sans"/>
          <w:noProof/>
          <w:sz w:val="22"/>
          <w:szCs w:val="22"/>
        </w:rPr>
        <w:t>nd 1940s, the first canals were</w:t>
      </w:r>
      <w:r w:rsidR="006C7B26">
        <w:rPr>
          <w:rFonts w:ascii="Open Sans" w:hAnsi="Open Sans" w:cs="Open Sans"/>
          <w:noProof/>
          <w:sz w:val="22"/>
          <w:szCs w:val="22"/>
        </w:rPr>
        <w:t xml:space="preserve"> </w:t>
      </w:r>
      <w:r w:rsidR="00151B89">
        <w:rPr>
          <w:rFonts w:ascii="Open Sans" w:hAnsi="Open Sans" w:cs="Open Sans"/>
          <w:noProof/>
          <w:sz w:val="22"/>
          <w:szCs w:val="22"/>
        </w:rPr>
        <w:t>hand-</w:t>
      </w:r>
      <w:r w:rsidRPr="002E5F49">
        <w:rPr>
          <w:rFonts w:ascii="Open Sans" w:hAnsi="Open Sans" w:cs="Open Sans"/>
          <w:noProof/>
          <w:sz w:val="22"/>
          <w:szCs w:val="22"/>
        </w:rPr>
        <w:t>dug to access small-scale logging operations</w:t>
      </w:r>
      <w:r w:rsidR="00151B89">
        <w:rPr>
          <w:rFonts w:ascii="Open Sans" w:hAnsi="Open Sans" w:cs="Open Sans"/>
          <w:noProof/>
          <w:sz w:val="22"/>
          <w:szCs w:val="22"/>
        </w:rPr>
        <w:t>, juniper and cypress trees were h</w:t>
      </w:r>
      <w:r w:rsidR="00597942">
        <w:rPr>
          <w:rFonts w:ascii="Open Sans" w:hAnsi="Open Sans" w:cs="Open Sans"/>
          <w:noProof/>
          <w:sz w:val="22"/>
          <w:szCs w:val="22"/>
        </w:rPr>
        <w:t>arvested for boat building and other needs.</w:t>
      </w:r>
      <w:r w:rsidRPr="002E5F49">
        <w:rPr>
          <w:rFonts w:ascii="Open Sans" w:hAnsi="Open Sans" w:cs="Open Sans"/>
          <w:noProof/>
          <w:sz w:val="22"/>
          <w:szCs w:val="22"/>
        </w:rPr>
        <w:t xml:space="preserve"> These canals were </w:t>
      </w:r>
      <w:r w:rsidR="006C7B26">
        <w:rPr>
          <w:rFonts w:ascii="Open Sans" w:hAnsi="Open Sans" w:cs="Open Sans"/>
          <w:noProof/>
          <w:sz w:val="22"/>
          <w:szCs w:val="22"/>
        </w:rPr>
        <w:t>relatively</w:t>
      </w:r>
      <w:r w:rsidR="006C7B26" w:rsidRPr="002E5F49">
        <w:rPr>
          <w:rFonts w:ascii="Open Sans" w:hAnsi="Open Sans" w:cs="Open Sans"/>
          <w:noProof/>
          <w:sz w:val="22"/>
          <w:szCs w:val="22"/>
        </w:rPr>
        <w:t xml:space="preserve"> </w:t>
      </w:r>
      <w:r w:rsidRPr="002E5F49">
        <w:rPr>
          <w:rFonts w:ascii="Open Sans" w:hAnsi="Open Sans" w:cs="Open Sans"/>
          <w:noProof/>
          <w:sz w:val="22"/>
          <w:szCs w:val="22"/>
        </w:rPr>
        <w:t xml:space="preserve">small, usually between 1.25 and 1.5 yards wide, and were used for draining the land </w:t>
      </w:r>
      <w:r w:rsidR="00151B89">
        <w:rPr>
          <w:rFonts w:ascii="Open Sans" w:hAnsi="Open Sans" w:cs="Open Sans"/>
          <w:noProof/>
          <w:sz w:val="22"/>
          <w:szCs w:val="22"/>
        </w:rPr>
        <w:t>and to allow</w:t>
      </w:r>
      <w:r w:rsidRPr="002E5F49">
        <w:rPr>
          <w:rFonts w:ascii="Open Sans" w:hAnsi="Open Sans" w:cs="Open Sans"/>
          <w:noProof/>
          <w:sz w:val="22"/>
          <w:szCs w:val="22"/>
        </w:rPr>
        <w:t xml:space="preserve"> barge</w:t>
      </w:r>
      <w:r w:rsidR="00151B89">
        <w:rPr>
          <w:rFonts w:ascii="Open Sans" w:hAnsi="Open Sans" w:cs="Open Sans"/>
          <w:noProof/>
          <w:sz w:val="22"/>
          <w:szCs w:val="22"/>
        </w:rPr>
        <w:t>s access for</w:t>
      </w:r>
      <w:r w:rsidRPr="002E5F49">
        <w:rPr>
          <w:rFonts w:ascii="Open Sans" w:hAnsi="Open Sans" w:cs="Open Sans"/>
          <w:noProof/>
          <w:sz w:val="22"/>
          <w:szCs w:val="22"/>
        </w:rPr>
        <w:t xml:space="preserve"> transport timber. </w:t>
      </w:r>
    </w:p>
    <w:p w:rsidR="007F2F40" w:rsidRPr="002E5F49" w:rsidRDefault="00151B89" w:rsidP="006432A4">
      <w:pPr>
        <w:pStyle w:val="BodyText"/>
        <w:rPr>
          <w:rFonts w:ascii="Open Sans" w:hAnsi="Open Sans" w:cs="Open Sans"/>
          <w:noProof/>
          <w:sz w:val="22"/>
          <w:szCs w:val="22"/>
        </w:rPr>
      </w:pPr>
      <w:r>
        <w:rPr>
          <w:rFonts w:ascii="Open Sans" w:hAnsi="Open Sans" w:cs="Open Sans"/>
          <w:noProof/>
          <w:sz w:val="22"/>
          <w:szCs w:val="22"/>
        </w:rPr>
        <w:t>Additional canals were dug</w:t>
      </w:r>
      <w:r w:rsidR="005258E3" w:rsidRPr="002E5F49">
        <w:rPr>
          <w:rFonts w:ascii="Open Sans" w:hAnsi="Open Sans" w:cs="Open Sans"/>
          <w:noProof/>
          <w:sz w:val="22"/>
          <w:szCs w:val="22"/>
        </w:rPr>
        <w:t xml:space="preserve"> in the 1950s and 1960s when </w:t>
      </w:r>
      <w:r>
        <w:rPr>
          <w:rFonts w:ascii="Open Sans" w:hAnsi="Open Sans" w:cs="Open Sans"/>
          <w:noProof/>
          <w:sz w:val="22"/>
          <w:szCs w:val="22"/>
        </w:rPr>
        <w:t>more efficient machinery became available</w:t>
      </w:r>
      <w:r w:rsidR="005877FD">
        <w:rPr>
          <w:rFonts w:ascii="Open Sans" w:hAnsi="Open Sans" w:cs="Open Sans"/>
          <w:noProof/>
          <w:sz w:val="22"/>
          <w:szCs w:val="22"/>
        </w:rPr>
        <w:t xml:space="preserve"> (Figure 7</w:t>
      </w:r>
      <w:r w:rsidR="008714E4">
        <w:rPr>
          <w:rFonts w:ascii="Open Sans" w:hAnsi="Open Sans" w:cs="Open Sans"/>
          <w:noProof/>
          <w:sz w:val="22"/>
          <w:szCs w:val="22"/>
        </w:rPr>
        <w:t>)</w:t>
      </w:r>
      <w:r w:rsidR="005258E3" w:rsidRPr="002E5F49">
        <w:rPr>
          <w:rFonts w:ascii="Open Sans" w:hAnsi="Open Sans" w:cs="Open Sans"/>
          <w:noProof/>
          <w:sz w:val="22"/>
          <w:szCs w:val="22"/>
        </w:rPr>
        <w:t xml:space="preserve">. With </w:t>
      </w:r>
      <w:r w:rsidR="006C7B26">
        <w:rPr>
          <w:rFonts w:ascii="Open Sans" w:hAnsi="Open Sans" w:cs="Open Sans"/>
          <w:noProof/>
          <w:sz w:val="22"/>
          <w:szCs w:val="22"/>
        </w:rPr>
        <w:t xml:space="preserve">a </w:t>
      </w:r>
      <w:r w:rsidR="005258E3" w:rsidRPr="002E5F49">
        <w:rPr>
          <w:rFonts w:ascii="Open Sans" w:hAnsi="Open Sans" w:cs="Open Sans"/>
          <w:noProof/>
          <w:sz w:val="22"/>
          <w:szCs w:val="22"/>
        </w:rPr>
        <w:t>greater number of canals, timber harvest and</w:t>
      </w:r>
      <w:r w:rsidR="007F2F40" w:rsidRPr="002E5F49">
        <w:rPr>
          <w:rFonts w:ascii="Open Sans" w:hAnsi="Open Sans" w:cs="Open Sans"/>
          <w:noProof/>
          <w:sz w:val="22"/>
          <w:szCs w:val="22"/>
        </w:rPr>
        <w:t xml:space="preserve"> transport increased and </w:t>
      </w:r>
      <w:r>
        <w:rPr>
          <w:rFonts w:ascii="Open Sans" w:hAnsi="Open Sans" w:cs="Open Sans"/>
          <w:noProof/>
          <w:sz w:val="22"/>
          <w:szCs w:val="22"/>
        </w:rPr>
        <w:t>as clearing continuted, landowners began to contemplate agricultural opportunities on the land</w:t>
      </w:r>
      <w:r w:rsidR="007F2F40" w:rsidRPr="002E5F49">
        <w:rPr>
          <w:rFonts w:ascii="Open Sans" w:hAnsi="Open Sans" w:cs="Open Sans"/>
          <w:noProof/>
          <w:sz w:val="22"/>
          <w:szCs w:val="22"/>
        </w:rPr>
        <w:t xml:space="preserve">. </w:t>
      </w:r>
      <w:r>
        <w:rPr>
          <w:rFonts w:ascii="Open Sans" w:hAnsi="Open Sans" w:cs="Open Sans"/>
          <w:noProof/>
          <w:sz w:val="22"/>
          <w:szCs w:val="22"/>
        </w:rPr>
        <w:t>Over time</w:t>
      </w:r>
      <w:r w:rsidR="006C7B26">
        <w:rPr>
          <w:rFonts w:ascii="Open Sans" w:hAnsi="Open Sans" w:cs="Open Sans"/>
          <w:noProof/>
          <w:sz w:val="22"/>
          <w:szCs w:val="22"/>
        </w:rPr>
        <w:t xml:space="preserve"> canals were widened and a pump system</w:t>
      </w:r>
      <w:r>
        <w:rPr>
          <w:rFonts w:ascii="Open Sans" w:hAnsi="Open Sans" w:cs="Open Sans"/>
          <w:noProof/>
          <w:sz w:val="22"/>
          <w:szCs w:val="22"/>
        </w:rPr>
        <w:t>,</w:t>
      </w:r>
      <w:r w:rsidR="006C7B26">
        <w:rPr>
          <w:rFonts w:ascii="Open Sans" w:hAnsi="Open Sans" w:cs="Open Sans"/>
          <w:noProof/>
          <w:sz w:val="22"/>
          <w:szCs w:val="22"/>
        </w:rPr>
        <w:t xml:space="preserve"> </w:t>
      </w:r>
      <w:r>
        <w:rPr>
          <w:rFonts w:ascii="Open Sans" w:hAnsi="Open Sans" w:cs="Open Sans"/>
          <w:noProof/>
          <w:sz w:val="22"/>
          <w:szCs w:val="22"/>
        </w:rPr>
        <w:t xml:space="preserve">to better manage the waters, </w:t>
      </w:r>
      <w:r w:rsidR="006C7B26">
        <w:rPr>
          <w:rFonts w:ascii="Open Sans" w:hAnsi="Open Sans" w:cs="Open Sans"/>
          <w:noProof/>
          <w:sz w:val="22"/>
          <w:szCs w:val="22"/>
        </w:rPr>
        <w:t>was installed in the late 60’s.</w:t>
      </w:r>
      <w:r w:rsidR="007F2F40" w:rsidRPr="002E5F49">
        <w:rPr>
          <w:rFonts w:ascii="Open Sans" w:hAnsi="Open Sans" w:cs="Open Sans"/>
          <w:noProof/>
          <w:sz w:val="22"/>
          <w:szCs w:val="22"/>
        </w:rPr>
        <w:t xml:space="preserve"> </w:t>
      </w:r>
      <w:r>
        <w:rPr>
          <w:rFonts w:ascii="Open Sans" w:hAnsi="Open Sans" w:cs="Open Sans"/>
          <w:noProof/>
          <w:sz w:val="22"/>
          <w:szCs w:val="22"/>
        </w:rPr>
        <w:t>Large-</w:t>
      </w:r>
      <w:r w:rsidR="007B3517" w:rsidRPr="002E5F49">
        <w:rPr>
          <w:rFonts w:ascii="Open Sans" w:hAnsi="Open Sans" w:cs="Open Sans"/>
          <w:noProof/>
          <w:sz w:val="22"/>
          <w:szCs w:val="22"/>
        </w:rPr>
        <w:t>scale farming within</w:t>
      </w:r>
      <w:r w:rsidR="00001A31">
        <w:rPr>
          <w:rFonts w:ascii="Open Sans" w:hAnsi="Open Sans" w:cs="Open Sans"/>
          <w:noProof/>
          <w:sz w:val="22"/>
          <w:szCs w:val="22"/>
        </w:rPr>
        <w:t xml:space="preserve"> the association began in 1972</w:t>
      </w:r>
      <w:r w:rsidR="00D27DA1" w:rsidRPr="002E5F49">
        <w:rPr>
          <w:rFonts w:ascii="Open Sans" w:hAnsi="Open Sans" w:cs="Open Sans"/>
          <w:noProof/>
          <w:sz w:val="22"/>
          <w:szCs w:val="22"/>
        </w:rPr>
        <w:t>.</w:t>
      </w:r>
      <w:r w:rsidR="0085409E">
        <w:rPr>
          <w:rFonts w:ascii="Open Sans" w:hAnsi="Open Sans" w:cs="Open Sans"/>
          <w:noProof/>
          <w:sz w:val="22"/>
          <w:szCs w:val="22"/>
        </w:rPr>
        <w:t xml:space="preserve">  The association was formally formed in March of 1977.</w:t>
      </w:r>
    </w:p>
    <w:p w:rsidR="00D27DA1" w:rsidRPr="002E5F49" w:rsidRDefault="00D27DA1" w:rsidP="006432A4">
      <w:pPr>
        <w:pStyle w:val="BodyText"/>
        <w:rPr>
          <w:rFonts w:ascii="Open Sans" w:hAnsi="Open Sans" w:cs="Open Sans"/>
          <w:noProof/>
          <w:sz w:val="22"/>
          <w:szCs w:val="22"/>
        </w:rPr>
      </w:pPr>
    </w:p>
    <w:p w:rsidR="00D27DA1" w:rsidRPr="002E5F49" w:rsidRDefault="006A2791" w:rsidP="00D27DA1">
      <w:pPr>
        <w:pStyle w:val="BodyText"/>
        <w:ind w:hanging="540"/>
        <w:rPr>
          <w:rFonts w:ascii="Open Sans" w:hAnsi="Open Sans" w:cs="Open Sans"/>
          <w:noProof/>
          <w:sz w:val="22"/>
          <w:szCs w:val="22"/>
        </w:rPr>
      </w:pPr>
      <w:r>
        <w:rPr>
          <w:rFonts w:ascii="Open Sans" w:hAnsi="Open Sans" w:cs="Open Sans"/>
          <w:noProof/>
          <w:sz w:val="22"/>
          <w:szCs w:val="22"/>
        </w:rPr>
        <w:lastRenderedPageBreak/>
        <w:drawing>
          <wp:inline distT="0" distB="0" distL="0" distR="0">
            <wp:extent cx="6263640" cy="3649980"/>
            <wp:effectExtent l="19050" t="0" r="381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srcRect/>
                    <a:stretch>
                      <a:fillRect/>
                    </a:stretch>
                  </pic:blipFill>
                  <pic:spPr bwMode="auto">
                    <a:xfrm>
                      <a:off x="0" y="0"/>
                      <a:ext cx="6263640" cy="3649980"/>
                    </a:xfrm>
                    <a:prstGeom prst="rect">
                      <a:avLst/>
                    </a:prstGeom>
                    <a:noFill/>
                    <a:ln w="9525">
                      <a:noFill/>
                      <a:miter lim="800000"/>
                      <a:headEnd/>
                      <a:tailEnd/>
                    </a:ln>
                  </pic:spPr>
                </pic:pic>
              </a:graphicData>
            </a:graphic>
          </wp:inline>
        </w:drawing>
      </w:r>
    </w:p>
    <w:p w:rsidR="006B7084" w:rsidRPr="00C7161F" w:rsidRDefault="00D27DA1" w:rsidP="00C7161F">
      <w:pPr>
        <w:pStyle w:val="BodyText"/>
        <w:rPr>
          <w:rFonts w:ascii="Open Sans" w:hAnsi="Open Sans" w:cs="Open Sans"/>
          <w:b/>
          <w:noProof/>
          <w:sz w:val="18"/>
          <w:szCs w:val="22"/>
        </w:rPr>
      </w:pPr>
      <w:r w:rsidRPr="002E5F49">
        <w:rPr>
          <w:rFonts w:ascii="Open Sans" w:hAnsi="Open Sans" w:cs="Open Sans"/>
          <w:b/>
          <w:noProof/>
          <w:sz w:val="18"/>
          <w:szCs w:val="22"/>
        </w:rPr>
        <w:t>Figure</w:t>
      </w:r>
      <w:r w:rsidR="003342B5" w:rsidRPr="002E5F49">
        <w:rPr>
          <w:rFonts w:ascii="Open Sans" w:hAnsi="Open Sans" w:cs="Open Sans"/>
          <w:b/>
          <w:noProof/>
          <w:sz w:val="18"/>
          <w:szCs w:val="22"/>
        </w:rPr>
        <w:t xml:space="preserve"> </w:t>
      </w:r>
      <w:r w:rsidR="005877FD">
        <w:rPr>
          <w:rFonts w:ascii="Open Sans" w:hAnsi="Open Sans" w:cs="Open Sans"/>
          <w:b/>
          <w:noProof/>
          <w:sz w:val="18"/>
          <w:szCs w:val="22"/>
        </w:rPr>
        <w:t>7</w:t>
      </w:r>
      <w:r w:rsidRPr="002E5F49">
        <w:rPr>
          <w:rFonts w:ascii="Open Sans" w:hAnsi="Open Sans" w:cs="Open Sans"/>
          <w:b/>
          <w:noProof/>
          <w:sz w:val="18"/>
          <w:szCs w:val="22"/>
        </w:rPr>
        <w:t xml:space="preserve">. </w:t>
      </w:r>
      <w:r w:rsidR="006C7B26">
        <w:rPr>
          <w:rFonts w:ascii="Open Sans" w:hAnsi="Open Sans" w:cs="Open Sans"/>
          <w:b/>
          <w:noProof/>
          <w:sz w:val="18"/>
          <w:szCs w:val="22"/>
        </w:rPr>
        <w:t xml:space="preserve">Aerial photographs from </w:t>
      </w:r>
      <w:r w:rsidRPr="002E5F49">
        <w:rPr>
          <w:rFonts w:ascii="Open Sans" w:hAnsi="Open Sans" w:cs="Open Sans"/>
          <w:b/>
          <w:noProof/>
          <w:sz w:val="18"/>
          <w:szCs w:val="22"/>
        </w:rPr>
        <w:t xml:space="preserve">U.S. Forest Service </w:t>
      </w:r>
      <w:r w:rsidR="006C7B26">
        <w:rPr>
          <w:rFonts w:ascii="Open Sans" w:hAnsi="Open Sans" w:cs="Open Sans"/>
          <w:b/>
          <w:noProof/>
          <w:sz w:val="18"/>
          <w:szCs w:val="22"/>
        </w:rPr>
        <w:t>pieced together by Ray Matthews, of Nags Head, showing land use patterns on</w:t>
      </w:r>
      <w:r w:rsidRPr="002E5F49">
        <w:rPr>
          <w:rFonts w:ascii="Open Sans" w:hAnsi="Open Sans" w:cs="Open Sans"/>
          <w:b/>
          <w:noProof/>
          <w:sz w:val="18"/>
          <w:szCs w:val="22"/>
        </w:rPr>
        <w:t xml:space="preserve"> the Mattamuskeet Drainage Association area in 1956. </w:t>
      </w:r>
      <w:r w:rsidR="006C7B26">
        <w:rPr>
          <w:rFonts w:ascii="Open Sans" w:hAnsi="Open Sans" w:cs="Open Sans"/>
          <w:b/>
          <w:noProof/>
          <w:sz w:val="18"/>
          <w:szCs w:val="22"/>
        </w:rPr>
        <w:t>The land was still largely forested and had few canals and roads.</w:t>
      </w:r>
    </w:p>
    <w:p w:rsidR="0085409E" w:rsidRPr="002E5F49" w:rsidRDefault="00565499" w:rsidP="009F72FA">
      <w:pPr>
        <w:pStyle w:val="BodyText"/>
        <w:rPr>
          <w:rFonts w:ascii="Open Sans" w:hAnsi="Open Sans" w:cs="Open Sans"/>
          <w:sz w:val="22"/>
          <w:szCs w:val="22"/>
        </w:rPr>
      </w:pPr>
      <w:r>
        <w:rPr>
          <w:rFonts w:ascii="Open Sans" w:hAnsi="Open Sans" w:cs="Open Sans"/>
          <w:sz w:val="22"/>
          <w:szCs w:val="22"/>
        </w:rPr>
        <w:t>For the next decade</w:t>
      </w:r>
      <w:r w:rsidR="00001A31">
        <w:rPr>
          <w:rFonts w:ascii="Open Sans" w:hAnsi="Open Sans" w:cs="Open Sans"/>
          <w:sz w:val="22"/>
          <w:szCs w:val="22"/>
        </w:rPr>
        <w:t>,</w:t>
      </w:r>
      <w:r w:rsidR="009F72FA" w:rsidRPr="002E5F49">
        <w:rPr>
          <w:rFonts w:ascii="Open Sans" w:hAnsi="Open Sans" w:cs="Open Sans"/>
          <w:sz w:val="22"/>
          <w:szCs w:val="22"/>
        </w:rPr>
        <w:t xml:space="preserve"> farming </w:t>
      </w:r>
      <w:r w:rsidR="00747BD6">
        <w:rPr>
          <w:rFonts w:ascii="Open Sans" w:hAnsi="Open Sans" w:cs="Open Sans"/>
          <w:sz w:val="22"/>
          <w:szCs w:val="22"/>
        </w:rPr>
        <w:t>and</w:t>
      </w:r>
      <w:r w:rsidR="004B73F8">
        <w:rPr>
          <w:rFonts w:ascii="Open Sans" w:hAnsi="Open Sans" w:cs="Open Sans"/>
          <w:sz w:val="22"/>
          <w:szCs w:val="22"/>
        </w:rPr>
        <w:t xml:space="preserve"> improving</w:t>
      </w:r>
      <w:r w:rsidR="004F250C">
        <w:rPr>
          <w:rFonts w:ascii="Open Sans" w:hAnsi="Open Sans" w:cs="Open Sans"/>
          <w:sz w:val="22"/>
          <w:szCs w:val="22"/>
        </w:rPr>
        <w:t xml:space="preserve"> the</w:t>
      </w:r>
      <w:r w:rsidR="004B73F8">
        <w:rPr>
          <w:rFonts w:ascii="Open Sans" w:hAnsi="Open Sans" w:cs="Open Sans"/>
          <w:sz w:val="22"/>
          <w:szCs w:val="22"/>
        </w:rPr>
        <w:t xml:space="preserve"> land for farming purposes became a large focus</w:t>
      </w:r>
      <w:r w:rsidR="009F72FA" w:rsidRPr="002E5F49">
        <w:rPr>
          <w:rFonts w:ascii="Open Sans" w:hAnsi="Open Sans" w:cs="Open Sans"/>
          <w:sz w:val="22"/>
          <w:szCs w:val="22"/>
        </w:rPr>
        <w:t xml:space="preserve"> throughout the association</w:t>
      </w:r>
      <w:r w:rsidR="00D27DA1" w:rsidRPr="002E5F49">
        <w:rPr>
          <w:rFonts w:ascii="Open Sans" w:hAnsi="Open Sans" w:cs="Open Sans"/>
          <w:sz w:val="22"/>
          <w:szCs w:val="22"/>
        </w:rPr>
        <w:t xml:space="preserve"> (Figure</w:t>
      </w:r>
      <w:r w:rsidR="008D7BD8" w:rsidRPr="002E5F49">
        <w:rPr>
          <w:rFonts w:ascii="Open Sans" w:hAnsi="Open Sans" w:cs="Open Sans"/>
          <w:sz w:val="22"/>
          <w:szCs w:val="22"/>
        </w:rPr>
        <w:t xml:space="preserve"> </w:t>
      </w:r>
      <w:r w:rsidR="005877FD">
        <w:rPr>
          <w:rFonts w:ascii="Open Sans" w:hAnsi="Open Sans" w:cs="Open Sans"/>
          <w:sz w:val="22"/>
          <w:szCs w:val="22"/>
        </w:rPr>
        <w:t>8</w:t>
      </w:r>
      <w:r w:rsidR="00D27DA1" w:rsidRPr="002E5F49">
        <w:rPr>
          <w:rFonts w:ascii="Open Sans" w:hAnsi="Open Sans" w:cs="Open Sans"/>
          <w:sz w:val="22"/>
          <w:szCs w:val="22"/>
        </w:rPr>
        <w:t>)</w:t>
      </w:r>
      <w:r w:rsidR="009F72FA" w:rsidRPr="002E5F49">
        <w:rPr>
          <w:rFonts w:ascii="Open Sans" w:hAnsi="Open Sans" w:cs="Open Sans"/>
          <w:sz w:val="22"/>
          <w:szCs w:val="22"/>
        </w:rPr>
        <w:t>.</w:t>
      </w:r>
      <w:r w:rsidR="00747BD6">
        <w:rPr>
          <w:rFonts w:ascii="Open Sans" w:hAnsi="Open Sans" w:cs="Open Sans"/>
          <w:sz w:val="22"/>
          <w:szCs w:val="22"/>
        </w:rPr>
        <w:t xml:space="preserve"> </w:t>
      </w:r>
      <w:r w:rsidR="00E45A0A">
        <w:rPr>
          <w:rFonts w:ascii="Open Sans" w:hAnsi="Open Sans" w:cs="Open Sans"/>
          <w:sz w:val="22"/>
          <w:szCs w:val="22"/>
        </w:rPr>
        <w:t xml:space="preserve">This focus was </w:t>
      </w:r>
      <w:r w:rsidR="00B54FE8">
        <w:rPr>
          <w:rFonts w:ascii="Open Sans" w:hAnsi="Open Sans" w:cs="Open Sans"/>
          <w:sz w:val="22"/>
          <w:szCs w:val="22"/>
        </w:rPr>
        <w:t xml:space="preserve">largely supported </w:t>
      </w:r>
      <w:r w:rsidR="00E45A0A">
        <w:rPr>
          <w:rFonts w:ascii="Open Sans" w:hAnsi="Open Sans" w:cs="Open Sans"/>
          <w:sz w:val="22"/>
          <w:szCs w:val="22"/>
        </w:rPr>
        <w:t xml:space="preserve">by the need to ramp up agricultural production by U.S. farmers.  </w:t>
      </w:r>
      <w:r>
        <w:rPr>
          <w:rFonts w:ascii="Open Sans" w:hAnsi="Open Sans" w:cs="Open Sans"/>
          <w:sz w:val="22"/>
          <w:szCs w:val="22"/>
        </w:rPr>
        <w:t>By</w:t>
      </w:r>
      <w:r w:rsidR="00747BD6">
        <w:rPr>
          <w:rFonts w:ascii="Open Sans" w:hAnsi="Open Sans" w:cs="Open Sans"/>
          <w:sz w:val="22"/>
          <w:szCs w:val="22"/>
        </w:rPr>
        <w:t xml:space="preserve"> </w:t>
      </w:r>
      <w:r w:rsidR="00F41ADD">
        <w:rPr>
          <w:rFonts w:ascii="Open Sans" w:hAnsi="Open Sans" w:cs="Open Sans"/>
          <w:sz w:val="22"/>
          <w:szCs w:val="22"/>
        </w:rPr>
        <w:t>1984</w:t>
      </w:r>
      <w:r>
        <w:rPr>
          <w:rFonts w:ascii="Open Sans" w:hAnsi="Open Sans" w:cs="Open Sans"/>
          <w:sz w:val="22"/>
          <w:szCs w:val="22"/>
        </w:rPr>
        <w:t xml:space="preserve"> two things </w:t>
      </w:r>
      <w:r w:rsidR="00C62615">
        <w:rPr>
          <w:rFonts w:ascii="Open Sans" w:hAnsi="Open Sans" w:cs="Open Sans"/>
          <w:sz w:val="22"/>
          <w:szCs w:val="22"/>
        </w:rPr>
        <w:t>halted</w:t>
      </w:r>
      <w:r>
        <w:rPr>
          <w:rFonts w:ascii="Open Sans" w:hAnsi="Open Sans" w:cs="Open Sans"/>
          <w:sz w:val="22"/>
          <w:szCs w:val="22"/>
        </w:rPr>
        <w:t xml:space="preserve"> continued land conversion</w:t>
      </w:r>
      <w:r w:rsidR="00E45A0A">
        <w:rPr>
          <w:rFonts w:ascii="Open Sans" w:hAnsi="Open Sans" w:cs="Open Sans"/>
          <w:sz w:val="22"/>
          <w:szCs w:val="22"/>
        </w:rPr>
        <w:t xml:space="preserve"> in the immediate area</w:t>
      </w:r>
      <w:r>
        <w:rPr>
          <w:rFonts w:ascii="Open Sans" w:hAnsi="Open Sans" w:cs="Open Sans"/>
          <w:sz w:val="22"/>
          <w:szCs w:val="22"/>
        </w:rPr>
        <w:t>. First,</w:t>
      </w:r>
      <w:r w:rsidR="00747BD6">
        <w:rPr>
          <w:rFonts w:ascii="Open Sans" w:hAnsi="Open Sans" w:cs="Open Sans"/>
          <w:sz w:val="22"/>
          <w:szCs w:val="22"/>
        </w:rPr>
        <w:t xml:space="preserve"> the </w:t>
      </w:r>
      <w:r w:rsidR="00526143">
        <w:rPr>
          <w:rFonts w:ascii="Open Sans" w:hAnsi="Open Sans" w:cs="Open Sans"/>
          <w:sz w:val="22"/>
          <w:szCs w:val="22"/>
        </w:rPr>
        <w:t xml:space="preserve">U.S. </w:t>
      </w:r>
      <w:r w:rsidR="00C62615">
        <w:rPr>
          <w:rFonts w:ascii="Open Sans" w:hAnsi="Open Sans" w:cs="Open Sans"/>
          <w:sz w:val="22"/>
          <w:szCs w:val="22"/>
        </w:rPr>
        <w:t xml:space="preserve">Army </w:t>
      </w:r>
      <w:r w:rsidR="00747BD6">
        <w:rPr>
          <w:rFonts w:ascii="Open Sans" w:hAnsi="Open Sans" w:cs="Open Sans"/>
          <w:sz w:val="22"/>
          <w:szCs w:val="22"/>
        </w:rPr>
        <w:t>Corps of Engineers</w:t>
      </w:r>
      <w:r w:rsidR="004F250C">
        <w:rPr>
          <w:rFonts w:ascii="Open Sans" w:hAnsi="Open Sans" w:cs="Open Sans"/>
          <w:sz w:val="22"/>
          <w:szCs w:val="22"/>
        </w:rPr>
        <w:t xml:space="preserve"> began enforcing the Clean Water Act </w:t>
      </w:r>
      <w:r>
        <w:rPr>
          <w:rFonts w:ascii="Open Sans" w:hAnsi="Open Sans" w:cs="Open Sans"/>
          <w:sz w:val="22"/>
          <w:szCs w:val="22"/>
        </w:rPr>
        <w:t>making it so that</w:t>
      </w:r>
      <w:r w:rsidR="00F41ADD">
        <w:rPr>
          <w:rFonts w:ascii="Open Sans" w:hAnsi="Open Sans" w:cs="Open Sans"/>
          <w:sz w:val="22"/>
          <w:szCs w:val="22"/>
        </w:rPr>
        <w:t xml:space="preserve"> </w:t>
      </w:r>
      <w:r>
        <w:rPr>
          <w:rFonts w:ascii="Open Sans" w:hAnsi="Open Sans" w:cs="Open Sans"/>
          <w:sz w:val="22"/>
          <w:szCs w:val="22"/>
        </w:rPr>
        <w:t>landowners were no longer allowed to convert wooded wetlands to agriculture</w:t>
      </w:r>
      <w:r w:rsidR="00E45A0A">
        <w:rPr>
          <w:rFonts w:ascii="Open Sans" w:hAnsi="Open Sans" w:cs="Open Sans"/>
          <w:sz w:val="22"/>
          <w:szCs w:val="22"/>
        </w:rPr>
        <w:t xml:space="preserve">. This affected much of the </w:t>
      </w:r>
      <w:r w:rsidR="00E60E1B">
        <w:rPr>
          <w:rFonts w:ascii="Open Sans" w:hAnsi="Open Sans" w:cs="Open Sans"/>
          <w:sz w:val="22"/>
          <w:szCs w:val="22"/>
        </w:rPr>
        <w:t>intact</w:t>
      </w:r>
      <w:r w:rsidR="00E45A0A">
        <w:rPr>
          <w:rFonts w:ascii="Open Sans" w:hAnsi="Open Sans" w:cs="Open Sans"/>
          <w:sz w:val="22"/>
          <w:szCs w:val="22"/>
        </w:rPr>
        <w:t xml:space="preserve"> </w:t>
      </w:r>
      <w:r w:rsidR="00C7161F">
        <w:rPr>
          <w:rFonts w:ascii="Open Sans" w:hAnsi="Open Sans" w:cs="Open Sans"/>
          <w:sz w:val="22"/>
          <w:szCs w:val="22"/>
        </w:rPr>
        <w:t>“</w:t>
      </w:r>
      <w:proofErr w:type="spellStart"/>
      <w:r w:rsidR="00090931">
        <w:rPr>
          <w:rFonts w:ascii="Open Sans" w:hAnsi="Open Sans" w:cs="Open Sans"/>
          <w:sz w:val="22"/>
          <w:szCs w:val="22"/>
        </w:rPr>
        <w:t>pocosin</w:t>
      </w:r>
      <w:proofErr w:type="spellEnd"/>
      <w:r w:rsidR="00C7161F">
        <w:rPr>
          <w:rFonts w:ascii="Open Sans" w:hAnsi="Open Sans" w:cs="Open Sans"/>
          <w:sz w:val="22"/>
          <w:szCs w:val="22"/>
        </w:rPr>
        <w:t>”</w:t>
      </w:r>
      <w:r w:rsidR="0085409E">
        <w:rPr>
          <w:rFonts w:ascii="Open Sans" w:hAnsi="Open Sans" w:cs="Open Sans"/>
          <w:sz w:val="22"/>
          <w:szCs w:val="22"/>
        </w:rPr>
        <w:t xml:space="preserve"> </w:t>
      </w:r>
      <w:r w:rsidR="00E45A0A">
        <w:rPr>
          <w:rFonts w:ascii="Open Sans" w:hAnsi="Open Sans" w:cs="Open Sans"/>
          <w:sz w:val="22"/>
          <w:szCs w:val="22"/>
        </w:rPr>
        <w:t xml:space="preserve">land </w:t>
      </w:r>
      <w:r w:rsidR="00E60E1B">
        <w:rPr>
          <w:rFonts w:ascii="Open Sans" w:hAnsi="Open Sans" w:cs="Open Sans"/>
          <w:sz w:val="22"/>
          <w:szCs w:val="22"/>
        </w:rPr>
        <w:t>within</w:t>
      </w:r>
      <w:r w:rsidR="00E45A0A">
        <w:rPr>
          <w:rFonts w:ascii="Open Sans" w:hAnsi="Open Sans" w:cs="Open Sans"/>
          <w:sz w:val="22"/>
          <w:szCs w:val="22"/>
        </w:rPr>
        <w:t xml:space="preserve"> the association</w:t>
      </w:r>
      <w:r w:rsidR="0085409E">
        <w:rPr>
          <w:rFonts w:ascii="Open Sans" w:hAnsi="Open Sans" w:cs="Open Sans"/>
          <w:sz w:val="22"/>
          <w:szCs w:val="22"/>
        </w:rPr>
        <w:t>.</w:t>
      </w:r>
      <w:r w:rsidR="00090931">
        <w:rPr>
          <w:rFonts w:ascii="Open Sans" w:hAnsi="Open Sans" w:cs="Open Sans"/>
          <w:sz w:val="22"/>
          <w:szCs w:val="22"/>
        </w:rPr>
        <w:t xml:space="preserve"> </w:t>
      </w:r>
      <w:r w:rsidR="00E60E1B">
        <w:rPr>
          <w:rFonts w:ascii="Open Sans" w:hAnsi="Open Sans" w:cs="Open Sans"/>
          <w:sz w:val="22"/>
          <w:szCs w:val="22"/>
        </w:rPr>
        <w:t>Around the</w:t>
      </w:r>
      <w:r w:rsidR="0085409E">
        <w:rPr>
          <w:rFonts w:ascii="Open Sans" w:hAnsi="Open Sans" w:cs="Open Sans"/>
          <w:sz w:val="22"/>
          <w:szCs w:val="22"/>
        </w:rPr>
        <w:t xml:space="preserve"> same time</w:t>
      </w:r>
      <w:r w:rsidR="004F250C">
        <w:rPr>
          <w:rFonts w:ascii="Open Sans" w:hAnsi="Open Sans" w:cs="Open Sans"/>
          <w:sz w:val="22"/>
          <w:szCs w:val="22"/>
        </w:rPr>
        <w:t>, landowners began realizing that the expense of converting th</w:t>
      </w:r>
      <w:r>
        <w:rPr>
          <w:rFonts w:ascii="Open Sans" w:hAnsi="Open Sans" w:cs="Open Sans"/>
          <w:sz w:val="22"/>
          <w:szCs w:val="22"/>
        </w:rPr>
        <w:t>e land was not always financially prudent</w:t>
      </w:r>
      <w:r w:rsidR="00E45A0A">
        <w:rPr>
          <w:rFonts w:ascii="Open Sans" w:hAnsi="Open Sans" w:cs="Open Sans"/>
          <w:sz w:val="22"/>
          <w:szCs w:val="22"/>
        </w:rPr>
        <w:t>, as commodity prices began a downward spiral</w:t>
      </w:r>
      <w:r w:rsidR="00F41ADD">
        <w:rPr>
          <w:rFonts w:ascii="Open Sans" w:hAnsi="Open Sans" w:cs="Open Sans"/>
          <w:sz w:val="22"/>
          <w:szCs w:val="22"/>
        </w:rPr>
        <w:t xml:space="preserve">. </w:t>
      </w:r>
      <w:r w:rsidR="004F250C">
        <w:rPr>
          <w:rFonts w:ascii="Open Sans" w:hAnsi="Open Sans" w:cs="Open Sans"/>
          <w:sz w:val="22"/>
          <w:szCs w:val="22"/>
        </w:rPr>
        <w:t>By this time m</w:t>
      </w:r>
      <w:r w:rsidR="00747BD6">
        <w:rPr>
          <w:rFonts w:ascii="Open Sans" w:hAnsi="Open Sans" w:cs="Open Sans"/>
          <w:sz w:val="22"/>
          <w:szCs w:val="22"/>
        </w:rPr>
        <w:t xml:space="preserve">uch of the land </w:t>
      </w:r>
      <w:r w:rsidR="004F250C">
        <w:rPr>
          <w:rFonts w:ascii="Open Sans" w:hAnsi="Open Sans" w:cs="Open Sans"/>
          <w:sz w:val="22"/>
          <w:szCs w:val="22"/>
        </w:rPr>
        <w:t xml:space="preserve">(nearly 80 percent, or roughly 32,000 acres) within the association </w:t>
      </w:r>
      <w:r w:rsidR="00747BD6">
        <w:rPr>
          <w:rFonts w:ascii="Open Sans" w:hAnsi="Open Sans" w:cs="Open Sans"/>
          <w:sz w:val="22"/>
          <w:szCs w:val="22"/>
        </w:rPr>
        <w:t xml:space="preserve">had </w:t>
      </w:r>
      <w:r w:rsidR="004F250C">
        <w:rPr>
          <w:rFonts w:ascii="Open Sans" w:hAnsi="Open Sans" w:cs="Open Sans"/>
          <w:sz w:val="22"/>
          <w:szCs w:val="22"/>
        </w:rPr>
        <w:t xml:space="preserve">been </w:t>
      </w:r>
      <w:r w:rsidR="00747BD6">
        <w:rPr>
          <w:rFonts w:ascii="Open Sans" w:hAnsi="Open Sans" w:cs="Open Sans"/>
          <w:sz w:val="22"/>
          <w:szCs w:val="22"/>
        </w:rPr>
        <w:t>converted to agriculture,</w:t>
      </w:r>
      <w:r w:rsidR="004F250C">
        <w:rPr>
          <w:rFonts w:ascii="Open Sans" w:hAnsi="Open Sans" w:cs="Open Sans"/>
          <w:sz w:val="22"/>
          <w:szCs w:val="22"/>
        </w:rPr>
        <w:t xml:space="preserve"> </w:t>
      </w:r>
      <w:r w:rsidR="0085409E">
        <w:rPr>
          <w:rFonts w:ascii="Open Sans" w:hAnsi="Open Sans" w:cs="Open Sans"/>
          <w:sz w:val="22"/>
          <w:szCs w:val="22"/>
        </w:rPr>
        <w:t xml:space="preserve">and as provided in the 1985 Farm Bill </w:t>
      </w:r>
      <w:proofErr w:type="spellStart"/>
      <w:r w:rsidR="0085409E">
        <w:rPr>
          <w:rFonts w:ascii="Open Sans" w:hAnsi="Open Sans" w:cs="Open Sans"/>
          <w:sz w:val="22"/>
          <w:szCs w:val="22"/>
        </w:rPr>
        <w:t>Swampbuster</w:t>
      </w:r>
      <w:proofErr w:type="spellEnd"/>
      <w:r w:rsidR="0085409E">
        <w:rPr>
          <w:rFonts w:ascii="Open Sans" w:hAnsi="Open Sans" w:cs="Open Sans"/>
          <w:sz w:val="22"/>
          <w:szCs w:val="22"/>
        </w:rPr>
        <w:t xml:space="preserve"> Provisions</w:t>
      </w:r>
      <w:r w:rsidR="004F250C">
        <w:rPr>
          <w:rFonts w:ascii="Open Sans" w:hAnsi="Open Sans" w:cs="Open Sans"/>
          <w:sz w:val="22"/>
          <w:szCs w:val="22"/>
        </w:rPr>
        <w:t>, it would be considered</w:t>
      </w:r>
      <w:r w:rsidR="00747BD6">
        <w:rPr>
          <w:rFonts w:ascii="Open Sans" w:hAnsi="Open Sans" w:cs="Open Sans"/>
          <w:sz w:val="22"/>
          <w:szCs w:val="22"/>
        </w:rPr>
        <w:t xml:space="preserve"> “Prior Converted” or </w:t>
      </w:r>
      <w:r w:rsidR="00526143">
        <w:rPr>
          <w:rFonts w:ascii="Open Sans" w:hAnsi="Open Sans" w:cs="Open Sans"/>
          <w:sz w:val="22"/>
          <w:szCs w:val="22"/>
        </w:rPr>
        <w:t>“</w:t>
      </w:r>
      <w:r w:rsidR="00747BD6">
        <w:rPr>
          <w:rFonts w:ascii="Open Sans" w:hAnsi="Open Sans" w:cs="Open Sans"/>
          <w:sz w:val="22"/>
          <w:szCs w:val="22"/>
        </w:rPr>
        <w:t>PC lands.</w:t>
      </w:r>
      <w:r w:rsidR="00526143">
        <w:rPr>
          <w:rFonts w:ascii="Open Sans" w:hAnsi="Open Sans" w:cs="Open Sans"/>
          <w:sz w:val="22"/>
          <w:szCs w:val="22"/>
        </w:rPr>
        <w:t>”</w:t>
      </w:r>
      <w:r w:rsidR="00747BD6">
        <w:rPr>
          <w:rFonts w:ascii="Open Sans" w:hAnsi="Open Sans" w:cs="Open Sans"/>
          <w:sz w:val="22"/>
          <w:szCs w:val="22"/>
        </w:rPr>
        <w:t xml:space="preserve">  </w:t>
      </w:r>
      <w:r w:rsidR="00E60E1B">
        <w:rPr>
          <w:rFonts w:ascii="Open Sans" w:hAnsi="Open Sans" w:cs="Open Sans"/>
          <w:sz w:val="22"/>
          <w:szCs w:val="22"/>
        </w:rPr>
        <w:t>With arrival of the</w:t>
      </w:r>
      <w:r w:rsidR="0085409E">
        <w:rPr>
          <w:rFonts w:ascii="Open Sans" w:hAnsi="Open Sans" w:cs="Open Sans"/>
          <w:sz w:val="22"/>
          <w:szCs w:val="22"/>
        </w:rPr>
        <w:t xml:space="preserve"> 1990's, </w:t>
      </w:r>
      <w:r w:rsidR="005F03AC">
        <w:rPr>
          <w:rFonts w:ascii="Open Sans" w:hAnsi="Open Sans" w:cs="Open Sans"/>
          <w:sz w:val="22"/>
          <w:szCs w:val="22"/>
        </w:rPr>
        <w:t>t</w:t>
      </w:r>
      <w:r w:rsidR="005F03AC" w:rsidRPr="002E5F49">
        <w:rPr>
          <w:rFonts w:ascii="Open Sans" w:hAnsi="Open Sans" w:cs="Open Sans"/>
          <w:sz w:val="22"/>
          <w:szCs w:val="22"/>
        </w:rPr>
        <w:t xml:space="preserve">he association ownership </w:t>
      </w:r>
      <w:r w:rsidR="0085409E">
        <w:rPr>
          <w:rFonts w:ascii="Open Sans" w:hAnsi="Open Sans" w:cs="Open Sans"/>
          <w:sz w:val="22"/>
          <w:szCs w:val="22"/>
        </w:rPr>
        <w:t xml:space="preserve">began growing, moving from a </w:t>
      </w:r>
      <w:r w:rsidR="00E60E1B">
        <w:rPr>
          <w:rFonts w:ascii="Open Sans" w:hAnsi="Open Sans" w:cs="Open Sans"/>
          <w:sz w:val="22"/>
          <w:szCs w:val="22"/>
        </w:rPr>
        <w:t xml:space="preserve">few owners to the </w:t>
      </w:r>
      <w:r w:rsidR="0085409E">
        <w:rPr>
          <w:rFonts w:ascii="Open Sans" w:hAnsi="Open Sans" w:cs="Open Sans"/>
          <w:sz w:val="22"/>
          <w:szCs w:val="22"/>
        </w:rPr>
        <w:t xml:space="preserve">more than 40 </w:t>
      </w:r>
      <w:r w:rsidR="00E60E1B">
        <w:rPr>
          <w:rFonts w:ascii="Open Sans" w:hAnsi="Open Sans" w:cs="Open Sans"/>
          <w:sz w:val="22"/>
          <w:szCs w:val="22"/>
        </w:rPr>
        <w:t xml:space="preserve">that exist </w:t>
      </w:r>
      <w:r w:rsidR="0085409E">
        <w:rPr>
          <w:rFonts w:ascii="Open Sans" w:hAnsi="Open Sans" w:cs="Open Sans"/>
          <w:sz w:val="22"/>
          <w:szCs w:val="22"/>
        </w:rPr>
        <w:t xml:space="preserve">today. </w:t>
      </w:r>
    </w:p>
    <w:p w:rsidR="00D27DA1" w:rsidRPr="002E5F49" w:rsidRDefault="006A2791" w:rsidP="00D27DA1">
      <w:pPr>
        <w:pStyle w:val="BodyText"/>
        <w:ind w:left="-450"/>
        <w:rPr>
          <w:rFonts w:ascii="Open Sans" w:hAnsi="Open Sans" w:cs="Open Sans"/>
          <w:sz w:val="22"/>
          <w:szCs w:val="22"/>
        </w:rPr>
      </w:pPr>
      <w:r>
        <w:rPr>
          <w:rFonts w:ascii="Open Sans" w:hAnsi="Open Sans" w:cs="Open Sans"/>
          <w:noProof/>
          <w:sz w:val="22"/>
          <w:szCs w:val="22"/>
        </w:rPr>
        <w:lastRenderedPageBreak/>
        <w:drawing>
          <wp:inline distT="0" distB="0" distL="0" distR="0">
            <wp:extent cx="6324600" cy="3535680"/>
            <wp:effectExtent l="1905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6324600" cy="3535680"/>
                    </a:xfrm>
                    <a:prstGeom prst="rect">
                      <a:avLst/>
                    </a:prstGeom>
                    <a:noFill/>
                    <a:ln w="9525">
                      <a:noFill/>
                      <a:miter lim="800000"/>
                      <a:headEnd/>
                      <a:tailEnd/>
                    </a:ln>
                  </pic:spPr>
                </pic:pic>
              </a:graphicData>
            </a:graphic>
          </wp:inline>
        </w:drawing>
      </w:r>
    </w:p>
    <w:p w:rsidR="00F41ADD" w:rsidRPr="00C7161F" w:rsidRDefault="00D27DA1" w:rsidP="00C7161F">
      <w:pPr>
        <w:pStyle w:val="BodyText"/>
        <w:rPr>
          <w:rFonts w:ascii="Open Sans" w:hAnsi="Open Sans" w:cs="Open Sans"/>
          <w:b/>
          <w:sz w:val="18"/>
          <w:szCs w:val="22"/>
        </w:rPr>
      </w:pPr>
      <w:proofErr w:type="gramStart"/>
      <w:r w:rsidRPr="002E5F49">
        <w:rPr>
          <w:rFonts w:ascii="Open Sans" w:hAnsi="Open Sans" w:cs="Open Sans"/>
          <w:b/>
          <w:sz w:val="18"/>
          <w:szCs w:val="22"/>
        </w:rPr>
        <w:t>Figure</w:t>
      </w:r>
      <w:r w:rsidR="003342B5" w:rsidRPr="002E5F49">
        <w:rPr>
          <w:rFonts w:ascii="Open Sans" w:hAnsi="Open Sans" w:cs="Open Sans"/>
          <w:b/>
          <w:sz w:val="18"/>
          <w:szCs w:val="22"/>
        </w:rPr>
        <w:t xml:space="preserve"> </w:t>
      </w:r>
      <w:r w:rsidR="005877FD">
        <w:rPr>
          <w:rFonts w:ascii="Open Sans" w:hAnsi="Open Sans" w:cs="Open Sans"/>
          <w:b/>
          <w:sz w:val="18"/>
          <w:szCs w:val="22"/>
        </w:rPr>
        <w:t>8</w:t>
      </w:r>
      <w:r w:rsidRPr="002E5F49">
        <w:rPr>
          <w:rFonts w:ascii="Open Sans" w:hAnsi="Open Sans" w:cs="Open Sans"/>
          <w:b/>
          <w:sz w:val="18"/>
          <w:szCs w:val="22"/>
        </w:rPr>
        <w:t>.</w:t>
      </w:r>
      <w:proofErr w:type="gramEnd"/>
      <w:r w:rsidRPr="002E5F49">
        <w:rPr>
          <w:rFonts w:ascii="Open Sans" w:hAnsi="Open Sans" w:cs="Open Sans"/>
          <w:b/>
          <w:sz w:val="18"/>
          <w:szCs w:val="22"/>
        </w:rPr>
        <w:t xml:space="preserve"> </w:t>
      </w:r>
      <w:r w:rsidR="00747BD6">
        <w:rPr>
          <w:rFonts w:ascii="Open Sans" w:hAnsi="Open Sans" w:cs="Open Sans"/>
          <w:b/>
          <w:sz w:val="18"/>
          <w:szCs w:val="22"/>
        </w:rPr>
        <w:t xml:space="preserve">Aerial photograph courtesy of </w:t>
      </w:r>
      <w:r w:rsidRPr="002E5F49">
        <w:rPr>
          <w:rFonts w:ascii="Open Sans" w:hAnsi="Open Sans" w:cs="Open Sans"/>
          <w:b/>
          <w:sz w:val="18"/>
          <w:szCs w:val="22"/>
        </w:rPr>
        <w:t>U.S. Forest Service</w:t>
      </w:r>
      <w:r w:rsidR="00747BD6">
        <w:rPr>
          <w:rFonts w:ascii="Open Sans" w:hAnsi="Open Sans" w:cs="Open Sans"/>
          <w:b/>
          <w:sz w:val="18"/>
          <w:szCs w:val="22"/>
        </w:rPr>
        <w:t xml:space="preserve"> pieced together by Ray Matthews of Nags Head, showing</w:t>
      </w:r>
      <w:r w:rsidRPr="002E5F49">
        <w:rPr>
          <w:rFonts w:ascii="Open Sans" w:hAnsi="Open Sans" w:cs="Open Sans"/>
          <w:b/>
          <w:sz w:val="18"/>
          <w:szCs w:val="22"/>
        </w:rPr>
        <w:t xml:space="preserve"> the </w:t>
      </w:r>
      <w:proofErr w:type="spellStart"/>
      <w:r w:rsidRPr="002E5F49">
        <w:rPr>
          <w:rFonts w:ascii="Open Sans" w:hAnsi="Open Sans" w:cs="Open Sans"/>
          <w:b/>
          <w:sz w:val="18"/>
          <w:szCs w:val="22"/>
        </w:rPr>
        <w:t>Mattamuskeet</w:t>
      </w:r>
      <w:proofErr w:type="spellEnd"/>
      <w:r w:rsidRPr="002E5F49">
        <w:rPr>
          <w:rFonts w:ascii="Open Sans" w:hAnsi="Open Sans" w:cs="Open Sans"/>
          <w:b/>
          <w:sz w:val="18"/>
          <w:szCs w:val="22"/>
        </w:rPr>
        <w:t xml:space="preserve"> Drainage Association area in 1981.</w:t>
      </w:r>
      <w:r w:rsidR="00747BD6">
        <w:rPr>
          <w:rFonts w:ascii="Open Sans" w:hAnsi="Open Sans" w:cs="Open Sans"/>
          <w:b/>
          <w:sz w:val="18"/>
          <w:szCs w:val="22"/>
        </w:rPr>
        <w:t xml:space="preserve"> Note the land use changes that occurred since the 1956 photographs were taken.</w:t>
      </w:r>
    </w:p>
    <w:p w:rsidR="00E05C84" w:rsidRPr="002E5F49" w:rsidRDefault="001D1700" w:rsidP="00E05C84">
      <w:pPr>
        <w:rPr>
          <w:rFonts w:ascii="Open Sans" w:hAnsi="Open Sans" w:cs="Open Sans"/>
          <w:sz w:val="22"/>
          <w:szCs w:val="22"/>
        </w:rPr>
      </w:pPr>
      <w:r w:rsidRPr="002E5F49">
        <w:rPr>
          <w:rFonts w:ascii="Open Sans" w:hAnsi="Open Sans" w:cs="Open Sans"/>
          <w:sz w:val="22"/>
          <w:szCs w:val="22"/>
        </w:rPr>
        <w:t xml:space="preserve">Pumping in the association has created an artificial diversion of </w:t>
      </w:r>
      <w:r w:rsidR="0038400F">
        <w:rPr>
          <w:rFonts w:ascii="Open Sans" w:hAnsi="Open Sans" w:cs="Open Sans"/>
          <w:sz w:val="22"/>
          <w:szCs w:val="22"/>
        </w:rPr>
        <w:t>water</w:t>
      </w:r>
      <w:r w:rsidRPr="002E5F49">
        <w:rPr>
          <w:rFonts w:ascii="Open Sans" w:hAnsi="Open Sans" w:cs="Open Sans"/>
          <w:sz w:val="22"/>
          <w:szCs w:val="22"/>
        </w:rPr>
        <w:t xml:space="preserve"> over the past several decades away from Swan Lake and the Alligator River</w:t>
      </w:r>
      <w:r w:rsidR="00BF5D6A">
        <w:rPr>
          <w:rFonts w:ascii="Open Sans" w:hAnsi="Open Sans" w:cs="Open Sans"/>
          <w:sz w:val="22"/>
          <w:szCs w:val="22"/>
        </w:rPr>
        <w:t xml:space="preserve"> since much of the historical water flow into these area from the south and east no longer flows in that direction</w:t>
      </w:r>
      <w:r w:rsidRPr="002E5F49">
        <w:rPr>
          <w:rFonts w:ascii="Open Sans" w:hAnsi="Open Sans" w:cs="Open Sans"/>
          <w:sz w:val="22"/>
          <w:szCs w:val="22"/>
        </w:rPr>
        <w:t xml:space="preserve">. </w:t>
      </w:r>
      <w:r w:rsidR="00565499">
        <w:rPr>
          <w:rFonts w:ascii="Open Sans" w:hAnsi="Open Sans" w:cs="Open Sans"/>
          <w:sz w:val="22"/>
          <w:szCs w:val="22"/>
        </w:rPr>
        <w:t xml:space="preserve">This </w:t>
      </w:r>
      <w:r w:rsidR="00BF5D6A">
        <w:rPr>
          <w:rFonts w:ascii="Open Sans" w:hAnsi="Open Sans" w:cs="Open Sans"/>
          <w:sz w:val="22"/>
          <w:szCs w:val="22"/>
        </w:rPr>
        <w:t xml:space="preserve">pumping activity </w:t>
      </w:r>
      <w:r w:rsidR="00565499">
        <w:rPr>
          <w:rFonts w:ascii="Open Sans" w:hAnsi="Open Sans" w:cs="Open Sans"/>
          <w:sz w:val="22"/>
          <w:szCs w:val="22"/>
        </w:rPr>
        <w:t>has contributed to soil</w:t>
      </w:r>
      <w:r w:rsidRPr="002E5F49">
        <w:rPr>
          <w:rFonts w:ascii="Open Sans" w:hAnsi="Open Sans" w:cs="Open Sans"/>
          <w:sz w:val="22"/>
          <w:szCs w:val="22"/>
        </w:rPr>
        <w:t xml:space="preserve"> subsidence and compaction in the </w:t>
      </w:r>
      <w:r w:rsidR="00BF5D6A">
        <w:rPr>
          <w:rFonts w:ascii="Open Sans" w:hAnsi="Open Sans" w:cs="Open Sans"/>
          <w:sz w:val="22"/>
          <w:szCs w:val="22"/>
        </w:rPr>
        <w:t>undevel</w:t>
      </w:r>
      <w:r w:rsidR="00E60E1B">
        <w:rPr>
          <w:rFonts w:ascii="Open Sans" w:hAnsi="Open Sans" w:cs="Open Sans"/>
          <w:sz w:val="22"/>
          <w:szCs w:val="22"/>
        </w:rPr>
        <w:t>o</w:t>
      </w:r>
      <w:r w:rsidR="00BF5D6A">
        <w:rPr>
          <w:rFonts w:ascii="Open Sans" w:hAnsi="Open Sans" w:cs="Open Sans"/>
          <w:sz w:val="22"/>
          <w:szCs w:val="22"/>
        </w:rPr>
        <w:t>ped area</w:t>
      </w:r>
      <w:r w:rsidR="00B54FE8">
        <w:rPr>
          <w:rFonts w:ascii="Open Sans" w:hAnsi="Open Sans" w:cs="Open Sans"/>
          <w:sz w:val="22"/>
          <w:szCs w:val="22"/>
        </w:rPr>
        <w:t>s</w:t>
      </w:r>
      <w:r w:rsidR="00BF5D6A">
        <w:rPr>
          <w:rFonts w:ascii="Open Sans" w:hAnsi="Open Sans" w:cs="Open Sans"/>
          <w:sz w:val="22"/>
          <w:szCs w:val="22"/>
        </w:rPr>
        <w:t xml:space="preserve"> within the association boundaries and adjacent to it</w:t>
      </w:r>
      <w:r w:rsidRPr="002E5F49">
        <w:rPr>
          <w:rFonts w:ascii="Open Sans" w:hAnsi="Open Sans" w:cs="Open Sans"/>
          <w:sz w:val="22"/>
          <w:szCs w:val="22"/>
        </w:rPr>
        <w:t xml:space="preserve">. </w:t>
      </w:r>
      <w:r w:rsidR="00BF5D6A">
        <w:rPr>
          <w:rFonts w:ascii="Open Sans" w:hAnsi="Open Sans" w:cs="Open Sans"/>
          <w:sz w:val="22"/>
          <w:szCs w:val="22"/>
        </w:rPr>
        <w:t xml:space="preserve">The diversion of water flow </w:t>
      </w:r>
      <w:r w:rsidRPr="002E5F49">
        <w:rPr>
          <w:rFonts w:ascii="Open Sans" w:hAnsi="Open Sans" w:cs="Open Sans"/>
          <w:sz w:val="22"/>
          <w:szCs w:val="22"/>
        </w:rPr>
        <w:t xml:space="preserve">also may have </w:t>
      </w:r>
      <w:r w:rsidR="009238B6">
        <w:rPr>
          <w:rFonts w:ascii="Open Sans" w:hAnsi="Open Sans" w:cs="Open Sans"/>
          <w:sz w:val="22"/>
          <w:szCs w:val="22"/>
        </w:rPr>
        <w:t xml:space="preserve">allowed </w:t>
      </w:r>
      <w:r w:rsidRPr="002E5F49">
        <w:rPr>
          <w:rFonts w:ascii="Open Sans" w:hAnsi="Open Sans" w:cs="Open Sans"/>
          <w:sz w:val="22"/>
          <w:szCs w:val="22"/>
        </w:rPr>
        <w:t>adjacent freshwater systems (Swan Lake and Alligator River) to become more saline, or allow</w:t>
      </w:r>
      <w:r w:rsidR="00597942">
        <w:rPr>
          <w:rFonts w:ascii="Open Sans" w:hAnsi="Open Sans" w:cs="Open Sans"/>
          <w:sz w:val="22"/>
          <w:szCs w:val="22"/>
        </w:rPr>
        <w:t>ed</w:t>
      </w:r>
      <w:r w:rsidRPr="002E5F49">
        <w:rPr>
          <w:rFonts w:ascii="Open Sans" w:hAnsi="Open Sans" w:cs="Open Sans"/>
          <w:sz w:val="22"/>
          <w:szCs w:val="22"/>
        </w:rPr>
        <w:t xml:space="preserve"> saltwater to penetrate further into these freshwater habitats</w:t>
      </w:r>
      <w:r w:rsidR="009238B6">
        <w:rPr>
          <w:rFonts w:ascii="Open Sans" w:hAnsi="Open Sans" w:cs="Open Sans"/>
          <w:sz w:val="22"/>
          <w:szCs w:val="22"/>
        </w:rPr>
        <w:t xml:space="preserve">, due to the </w:t>
      </w:r>
      <w:r w:rsidR="00597942">
        <w:rPr>
          <w:rFonts w:ascii="Open Sans" w:hAnsi="Open Sans" w:cs="Open Sans"/>
          <w:sz w:val="22"/>
          <w:szCs w:val="22"/>
        </w:rPr>
        <w:t>absence of freshwater from the a</w:t>
      </w:r>
      <w:r w:rsidR="009238B6">
        <w:rPr>
          <w:rFonts w:ascii="Open Sans" w:hAnsi="Open Sans" w:cs="Open Sans"/>
          <w:sz w:val="22"/>
          <w:szCs w:val="22"/>
        </w:rPr>
        <w:t>ssociation</w:t>
      </w:r>
      <w:r w:rsidR="00B54FE8">
        <w:rPr>
          <w:rFonts w:ascii="Open Sans" w:hAnsi="Open Sans" w:cs="Open Sans"/>
          <w:sz w:val="22"/>
          <w:szCs w:val="22"/>
        </w:rPr>
        <w:t xml:space="preserve"> boundaries</w:t>
      </w:r>
      <w:r w:rsidRPr="002E5F49">
        <w:rPr>
          <w:rFonts w:ascii="Open Sans" w:hAnsi="Open Sans" w:cs="Open Sans"/>
          <w:sz w:val="22"/>
          <w:szCs w:val="22"/>
        </w:rPr>
        <w:t>.  Benefits to these habitats could be realized by the reintroduction of historic freshwate</w:t>
      </w:r>
      <w:r w:rsidR="00E05C84" w:rsidRPr="002E5F49">
        <w:rPr>
          <w:rFonts w:ascii="Open Sans" w:hAnsi="Open Sans" w:cs="Open Sans"/>
          <w:sz w:val="22"/>
          <w:szCs w:val="22"/>
        </w:rPr>
        <w:t>r flows</w:t>
      </w:r>
      <w:r w:rsidR="00BF5D6A">
        <w:rPr>
          <w:rFonts w:ascii="Open Sans" w:hAnsi="Open Sans" w:cs="Open Sans"/>
          <w:sz w:val="22"/>
          <w:szCs w:val="22"/>
        </w:rPr>
        <w:t>.</w:t>
      </w:r>
      <w:r w:rsidR="00E05C84" w:rsidRPr="002E5F49">
        <w:rPr>
          <w:rFonts w:ascii="Open Sans" w:hAnsi="Open Sans" w:cs="Open Sans"/>
          <w:sz w:val="22"/>
          <w:szCs w:val="22"/>
        </w:rPr>
        <w:t xml:space="preserve"> </w:t>
      </w:r>
    </w:p>
    <w:p w:rsidR="002454A3" w:rsidRDefault="002454A3" w:rsidP="004719B0">
      <w:pPr>
        <w:pStyle w:val="BodyText"/>
        <w:rPr>
          <w:rFonts w:ascii="Open Sans" w:hAnsi="Open Sans" w:cs="Open Sans"/>
          <w:sz w:val="22"/>
          <w:szCs w:val="22"/>
        </w:rPr>
      </w:pPr>
      <w:bookmarkStart w:id="53" w:name="_Toc335313477"/>
      <w:bookmarkStart w:id="54" w:name="_Toc339963365"/>
      <w:bookmarkStart w:id="55" w:name="_Toc173992553"/>
      <w:bookmarkStart w:id="56" w:name="_Toc174069687"/>
      <w:bookmarkStart w:id="57" w:name="_Toc344987876"/>
    </w:p>
    <w:p w:rsidR="002454A3" w:rsidRDefault="00AE3360" w:rsidP="00C65545">
      <w:pPr>
        <w:pStyle w:val="BodyText"/>
        <w:spacing w:after="0"/>
        <w:rPr>
          <w:rFonts w:ascii="Open Sans" w:hAnsi="Open Sans" w:cs="Open Sans"/>
          <w:b/>
          <w:i/>
          <w:szCs w:val="22"/>
        </w:rPr>
      </w:pPr>
      <w:r w:rsidRPr="004719B0">
        <w:rPr>
          <w:rFonts w:ascii="Open Sans" w:hAnsi="Open Sans" w:cs="Open Sans"/>
          <w:b/>
          <w:i/>
          <w:szCs w:val="22"/>
        </w:rPr>
        <w:t>SHELLFISH CLOSURES</w:t>
      </w:r>
      <w:bookmarkEnd w:id="53"/>
      <w:bookmarkEnd w:id="54"/>
      <w:r w:rsidR="00993A53" w:rsidRPr="004719B0">
        <w:rPr>
          <w:rFonts w:ascii="Open Sans" w:hAnsi="Open Sans" w:cs="Open Sans"/>
          <w:b/>
          <w:i/>
          <w:szCs w:val="22"/>
        </w:rPr>
        <w:t xml:space="preserve"> </w:t>
      </w:r>
      <w:bookmarkEnd w:id="55"/>
      <w:bookmarkEnd w:id="56"/>
      <w:r w:rsidR="00E60E1B">
        <w:rPr>
          <w:rFonts w:ascii="Open Sans" w:hAnsi="Open Sans" w:cs="Open Sans"/>
          <w:b/>
          <w:i/>
          <w:szCs w:val="22"/>
        </w:rPr>
        <w:t>OF</w:t>
      </w:r>
      <w:r w:rsidR="00475AB3" w:rsidRPr="004719B0">
        <w:rPr>
          <w:rFonts w:ascii="Open Sans" w:hAnsi="Open Sans" w:cs="Open Sans"/>
          <w:b/>
          <w:i/>
          <w:szCs w:val="22"/>
        </w:rPr>
        <w:t xml:space="preserve"> PAMLICO SOUND</w:t>
      </w:r>
      <w:bookmarkEnd w:id="57"/>
      <w:r w:rsidR="006A7637">
        <w:rPr>
          <w:rFonts w:ascii="Open Sans" w:hAnsi="Open Sans" w:cs="Open Sans"/>
          <w:b/>
          <w:i/>
          <w:szCs w:val="22"/>
        </w:rPr>
        <w:t xml:space="preserve"> </w:t>
      </w:r>
    </w:p>
    <w:p w:rsidR="00AE3360" w:rsidRPr="002E5F49" w:rsidRDefault="00B34F5D" w:rsidP="002454A3">
      <w:pPr>
        <w:pStyle w:val="BodyText"/>
        <w:rPr>
          <w:rFonts w:ascii="Open Sans" w:hAnsi="Open Sans" w:cs="Open Sans"/>
          <w:sz w:val="22"/>
          <w:szCs w:val="22"/>
        </w:rPr>
      </w:pPr>
      <w:r>
        <w:rPr>
          <w:rFonts w:ascii="Open Sans" w:hAnsi="Open Sans" w:cs="Open Sans"/>
          <w:sz w:val="22"/>
          <w:szCs w:val="22"/>
        </w:rPr>
        <w:t>T</w:t>
      </w:r>
      <w:r w:rsidR="00001A31">
        <w:rPr>
          <w:rFonts w:ascii="Open Sans" w:hAnsi="Open Sans" w:cs="Open Sans"/>
          <w:sz w:val="22"/>
          <w:szCs w:val="22"/>
        </w:rPr>
        <w:t>his Plan focuses on</w:t>
      </w:r>
      <w:r>
        <w:rPr>
          <w:rFonts w:ascii="Open Sans" w:hAnsi="Open Sans" w:cs="Open Sans"/>
          <w:sz w:val="22"/>
          <w:szCs w:val="22"/>
        </w:rPr>
        <w:t xml:space="preserve"> identifying projects throughout the association that will restore</w:t>
      </w:r>
      <w:r w:rsidR="00001A31">
        <w:rPr>
          <w:rFonts w:ascii="Open Sans" w:hAnsi="Open Sans" w:cs="Open Sans"/>
          <w:sz w:val="22"/>
          <w:szCs w:val="22"/>
        </w:rPr>
        <w:t xml:space="preserve"> </w:t>
      </w:r>
      <w:r>
        <w:rPr>
          <w:rFonts w:ascii="Open Sans" w:hAnsi="Open Sans" w:cs="Open Sans"/>
          <w:sz w:val="22"/>
          <w:szCs w:val="22"/>
        </w:rPr>
        <w:t>hydrology</w:t>
      </w:r>
      <w:r w:rsidR="00001A31">
        <w:rPr>
          <w:rFonts w:ascii="Open Sans" w:hAnsi="Open Sans" w:cs="Open Sans"/>
          <w:sz w:val="22"/>
          <w:szCs w:val="22"/>
        </w:rPr>
        <w:t xml:space="preserve"> </w:t>
      </w:r>
      <w:r>
        <w:rPr>
          <w:rFonts w:ascii="Open Sans" w:hAnsi="Open Sans" w:cs="Open Sans"/>
          <w:sz w:val="22"/>
          <w:szCs w:val="22"/>
        </w:rPr>
        <w:t>and reduce the associations’</w:t>
      </w:r>
      <w:r w:rsidR="00001A31">
        <w:rPr>
          <w:rFonts w:ascii="Open Sans" w:hAnsi="Open Sans" w:cs="Open Sans"/>
          <w:sz w:val="22"/>
          <w:szCs w:val="22"/>
        </w:rPr>
        <w:t xml:space="preserve"> </w:t>
      </w:r>
      <w:r w:rsidR="00BA0E58">
        <w:rPr>
          <w:rFonts w:ascii="Open Sans" w:hAnsi="Open Sans" w:cs="Open Sans"/>
          <w:sz w:val="22"/>
          <w:szCs w:val="22"/>
        </w:rPr>
        <w:t xml:space="preserve">need to pump water </w:t>
      </w:r>
      <w:r w:rsidR="00EA7748">
        <w:rPr>
          <w:rFonts w:ascii="Open Sans" w:hAnsi="Open Sans" w:cs="Open Sans"/>
          <w:sz w:val="22"/>
          <w:szCs w:val="22"/>
        </w:rPr>
        <w:t>into surface waters surrounding its boundaries</w:t>
      </w:r>
      <w:r>
        <w:rPr>
          <w:rFonts w:ascii="Open Sans" w:hAnsi="Open Sans" w:cs="Open Sans"/>
          <w:sz w:val="22"/>
          <w:szCs w:val="22"/>
        </w:rPr>
        <w:t xml:space="preserve">. </w:t>
      </w:r>
      <w:r w:rsidR="004719B0">
        <w:rPr>
          <w:rFonts w:ascii="Open Sans" w:hAnsi="Open Sans" w:cs="Open Sans"/>
          <w:sz w:val="22"/>
          <w:szCs w:val="22"/>
        </w:rPr>
        <w:t xml:space="preserve">Given the hydrologic connectivity of the association, </w:t>
      </w:r>
      <w:r w:rsidR="003F303D">
        <w:rPr>
          <w:rFonts w:ascii="Open Sans" w:hAnsi="Open Sans" w:cs="Open Sans"/>
          <w:sz w:val="22"/>
          <w:szCs w:val="22"/>
        </w:rPr>
        <w:t>what</w:t>
      </w:r>
      <w:r>
        <w:rPr>
          <w:rFonts w:ascii="Open Sans" w:hAnsi="Open Sans" w:cs="Open Sans"/>
          <w:sz w:val="22"/>
          <w:szCs w:val="22"/>
        </w:rPr>
        <w:t xml:space="preserve"> happens within its boundaries is felt throughout. </w:t>
      </w:r>
      <w:r w:rsidR="00BB73B0">
        <w:rPr>
          <w:rFonts w:ascii="Open Sans" w:hAnsi="Open Sans" w:cs="Open Sans"/>
          <w:sz w:val="22"/>
          <w:szCs w:val="22"/>
        </w:rPr>
        <w:t xml:space="preserve">The </w:t>
      </w:r>
      <w:r w:rsidR="00B54FE8">
        <w:rPr>
          <w:rFonts w:ascii="Open Sans" w:hAnsi="Open Sans" w:cs="Open Sans"/>
          <w:sz w:val="22"/>
          <w:szCs w:val="22"/>
        </w:rPr>
        <w:t xml:space="preserve">primary </w:t>
      </w:r>
      <w:r w:rsidR="003F303D">
        <w:rPr>
          <w:rFonts w:ascii="Open Sans" w:hAnsi="Open Sans" w:cs="Open Sans"/>
          <w:sz w:val="22"/>
          <w:szCs w:val="22"/>
        </w:rPr>
        <w:t>goal of the projects identified is to reduc</w:t>
      </w:r>
      <w:r w:rsidR="00C62615">
        <w:rPr>
          <w:rFonts w:ascii="Open Sans" w:hAnsi="Open Sans" w:cs="Open Sans"/>
          <w:sz w:val="22"/>
          <w:szCs w:val="22"/>
        </w:rPr>
        <w:t>e and remove</w:t>
      </w:r>
      <w:r w:rsidR="003F303D">
        <w:rPr>
          <w:rFonts w:ascii="Open Sans" w:hAnsi="Open Sans" w:cs="Open Sans"/>
          <w:sz w:val="22"/>
          <w:szCs w:val="22"/>
        </w:rPr>
        <w:t xml:space="preserve"> the water quality impairment at Otter Creek, Berry’s Bay and the Fifth Avenue Canal</w:t>
      </w:r>
      <w:r w:rsidR="005877FD">
        <w:rPr>
          <w:rFonts w:ascii="Open Sans" w:hAnsi="Open Sans" w:cs="Open Sans"/>
          <w:sz w:val="22"/>
          <w:szCs w:val="22"/>
        </w:rPr>
        <w:t xml:space="preserve"> (Figure 9</w:t>
      </w:r>
      <w:r w:rsidR="00EA7748">
        <w:rPr>
          <w:rFonts w:ascii="Open Sans" w:hAnsi="Open Sans" w:cs="Open Sans"/>
          <w:sz w:val="22"/>
          <w:szCs w:val="22"/>
        </w:rPr>
        <w:t>)</w:t>
      </w:r>
      <w:r w:rsidR="003F303D">
        <w:rPr>
          <w:rFonts w:ascii="Open Sans" w:hAnsi="Open Sans" w:cs="Open Sans"/>
          <w:sz w:val="22"/>
          <w:szCs w:val="22"/>
        </w:rPr>
        <w:t xml:space="preserve">. </w:t>
      </w:r>
    </w:p>
    <w:p w:rsidR="00AE3360" w:rsidRPr="002E5F49" w:rsidRDefault="00AE3360" w:rsidP="00AE3360">
      <w:pPr>
        <w:tabs>
          <w:tab w:val="left" w:pos="0"/>
          <w:tab w:val="left" w:pos="90"/>
        </w:tabs>
        <w:contextualSpacing/>
        <w:rPr>
          <w:rFonts w:ascii="Open Sans" w:hAnsi="Open Sans" w:cs="Open Sans"/>
          <w:sz w:val="22"/>
          <w:szCs w:val="22"/>
        </w:rPr>
      </w:pPr>
    </w:p>
    <w:p w:rsidR="001C44B6" w:rsidRPr="002E5F49" w:rsidRDefault="00297B34" w:rsidP="00D27DA1">
      <w:pPr>
        <w:tabs>
          <w:tab w:val="left" w:pos="0"/>
          <w:tab w:val="left" w:pos="90"/>
        </w:tabs>
        <w:ind w:hanging="540"/>
        <w:contextualSpacing/>
        <w:jc w:val="center"/>
        <w:rPr>
          <w:rFonts w:ascii="Open Sans" w:hAnsi="Open Sans" w:cs="Open Sans"/>
          <w:sz w:val="22"/>
          <w:szCs w:val="22"/>
        </w:rPr>
      </w:pPr>
      <w:r>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2619375</wp:posOffset>
                </wp:positionH>
                <wp:positionV relativeFrom="paragraph">
                  <wp:posOffset>685800</wp:posOffset>
                </wp:positionV>
                <wp:extent cx="1390650" cy="1466850"/>
                <wp:effectExtent l="0" t="0" r="19050" b="19050"/>
                <wp:wrapNone/>
                <wp:docPr id="4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466850"/>
                        </a:xfrm>
                        <a:prstGeom prst="rect">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06.25pt;margin-top:54pt;width:109.5pt;height:1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IvZQIAAM0EAAAOAAAAZHJzL2Uyb0RvYy54bWysVE1v2zAMvQ/YfxB0X21nbpYadYqsRYcB&#10;QVusHXpmZPkDk0VNUuJ0v36U7KQf22nYRSBFmuR7evT5xb5XbCet61CXPDtJOZNaYNXppuTfH64/&#10;LDhzHnQFCrUs+ZN0/GL5/t35YAo5wxZVJS2jItoVgyl5670pksSJVvbgTtBITcEabQ+eXNsklYWB&#10;qvcqmaXpPBnQVsaikM7R7dUY5MtYv66l8Ld17aRnquQ0m4+njecmnMnyHIrGgmk7MY0B/zBFD52m&#10;psdSV+CBbW33R6m+ExYd1v5EYJ9gXXdCRgyEJkvfoLlvwciIhchx5kiT+39lxc3uzrKuKnmec6ah&#10;pzf6RqyBbpRk2SIQNBhXUN69ubMBojNrFD8cBZJXkeC4KWdf2z7kEkC2j2w/HdmWe88EXWYfz9L5&#10;KT2KoFiWz+cLckJVKA6fG+v8F4k9C0bJLQ0WWYbd2vkx9ZASumm87pSieyiUZkPJZ6d5GhoAKatW&#10;4MnsDWF1uuEMVEOSFd7Gkg5VV4XPI0TbbC6VZTsIskk/p8fJXqWF3lfg2jEvhiYASocyMgpwGvWZ&#10;nmBtsHoi4i2OinRGXHdUbQ3O34ElCdLYtFb+lo5aIWHByeKsRfvrb/chn5RBUc4GkjTh/LkFKzlT&#10;XzVp5izL87AD0clPP83IsS8jm5cRve0vkeBntMBGRDPke3Uwa4v9I23fKnSlEGhBvUdGJ+fSj6tG&#10;+yvkahXTSPcG/FrfGxGKB54Cjw/7R7BmemhPGrnBg/yhePPeY274UuNq67HuohieeZ2kSTsT5TTt&#10;d1jKl37Mev4LLX8DAAD//wMAUEsDBBQABgAIAAAAIQCv2o1b4AAAAAsBAAAPAAAAZHJzL2Rvd25y&#10;ZXYueG1sTI/BTsMwEETvSPyDtUjcqJOmVCHEqUIlyIELDf0AN16SiHgdxW6b8vUsJ3rcndHMm3wz&#10;20GccPK9IwXxIgKB1DjTU6tg//n6kILwQZPRgyNUcEEPm+L2JteZcWfa4akOreAQ8plW0IUwZlL6&#10;pkOr/cKNSKx9ucnqwOfUSjPpM4fbQS6jaC2t7okbOj3itsPmuz5aBeXup1q9v7zNl7istxX3pPuP&#10;Sqn7u7l8BhFwDv9m+MNndCiY6eCOZLwYFKzi5SNbWYhSHsWOdRLz56AgSZ4ikEUurzcUvwAAAP//&#10;AwBQSwECLQAUAAYACAAAACEAtoM4kv4AAADhAQAAEwAAAAAAAAAAAAAAAAAAAAAAW0NvbnRlbnRf&#10;VHlwZXNdLnhtbFBLAQItABQABgAIAAAAIQA4/SH/1gAAAJQBAAALAAAAAAAAAAAAAAAAAC8BAABf&#10;cmVscy8ucmVsc1BLAQItABQABgAIAAAAIQAPIYIvZQIAAM0EAAAOAAAAAAAAAAAAAAAAAC4CAABk&#10;cnMvZTJvRG9jLnhtbFBLAQItABQABgAIAAAAIQCv2o1b4AAAAAsBAAAPAAAAAAAAAAAAAAAAAL8E&#10;AABkcnMvZG93bnJldi54bWxQSwUGAAAAAAQABADzAAAAzAUAAAAA&#10;" filled="f" strokecolor="#00b050" strokeweight="2pt">
                <v:path arrowok="t"/>
              </v:rect>
            </w:pict>
          </mc:Fallback>
        </mc:AlternateContent>
      </w:r>
      <w:r w:rsidR="006A2791">
        <w:rPr>
          <w:rFonts w:ascii="Open Sans" w:hAnsi="Open Sans" w:cs="Open Sans"/>
          <w:noProof/>
          <w:sz w:val="22"/>
          <w:szCs w:val="22"/>
        </w:rPr>
        <w:drawing>
          <wp:inline distT="0" distB="0" distL="0" distR="0">
            <wp:extent cx="5673683" cy="3838575"/>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5675788" cy="3839999"/>
                    </a:xfrm>
                    <a:prstGeom prst="rect">
                      <a:avLst/>
                    </a:prstGeom>
                    <a:noFill/>
                    <a:ln w="9525">
                      <a:noFill/>
                      <a:miter lim="800000"/>
                      <a:headEnd/>
                      <a:tailEnd/>
                    </a:ln>
                  </pic:spPr>
                </pic:pic>
              </a:graphicData>
            </a:graphic>
          </wp:inline>
        </w:drawing>
      </w:r>
    </w:p>
    <w:p w:rsidR="008B0EC5" w:rsidRPr="002E5F49" w:rsidRDefault="001D1700" w:rsidP="00AE3360">
      <w:pPr>
        <w:tabs>
          <w:tab w:val="left" w:pos="0"/>
          <w:tab w:val="left" w:pos="90"/>
        </w:tabs>
        <w:contextualSpacing/>
        <w:rPr>
          <w:rFonts w:ascii="Open Sans" w:hAnsi="Open Sans" w:cs="Open Sans"/>
          <w:b/>
          <w:sz w:val="18"/>
          <w:szCs w:val="22"/>
        </w:rPr>
      </w:pPr>
      <w:proofErr w:type="gramStart"/>
      <w:r w:rsidRPr="002E5F49">
        <w:rPr>
          <w:rFonts w:ascii="Open Sans" w:hAnsi="Open Sans" w:cs="Open Sans"/>
          <w:b/>
          <w:sz w:val="18"/>
          <w:szCs w:val="22"/>
        </w:rPr>
        <w:t>Figure</w:t>
      </w:r>
      <w:r w:rsidR="003342B5" w:rsidRPr="002E5F49">
        <w:rPr>
          <w:rFonts w:ascii="Open Sans" w:hAnsi="Open Sans" w:cs="Open Sans"/>
          <w:b/>
          <w:sz w:val="18"/>
          <w:szCs w:val="22"/>
        </w:rPr>
        <w:t xml:space="preserve"> </w:t>
      </w:r>
      <w:r w:rsidR="005877FD">
        <w:rPr>
          <w:rFonts w:ascii="Open Sans" w:hAnsi="Open Sans" w:cs="Open Sans"/>
          <w:b/>
          <w:sz w:val="18"/>
          <w:szCs w:val="22"/>
        </w:rPr>
        <w:t>9</w:t>
      </w:r>
      <w:r w:rsidRPr="002E5F49">
        <w:rPr>
          <w:rFonts w:ascii="Open Sans" w:hAnsi="Open Sans" w:cs="Open Sans"/>
          <w:b/>
          <w:sz w:val="18"/>
          <w:szCs w:val="22"/>
        </w:rPr>
        <w:t>.</w:t>
      </w:r>
      <w:proofErr w:type="gramEnd"/>
      <w:r w:rsidRPr="002E5F49">
        <w:rPr>
          <w:rFonts w:ascii="Open Sans" w:hAnsi="Open Sans" w:cs="Open Sans"/>
          <w:b/>
          <w:sz w:val="18"/>
          <w:szCs w:val="22"/>
        </w:rPr>
        <w:t xml:space="preserve"> S</w:t>
      </w:r>
      <w:r w:rsidR="005877FD">
        <w:rPr>
          <w:rFonts w:ascii="Open Sans" w:hAnsi="Open Sans" w:cs="Open Sans"/>
          <w:b/>
          <w:sz w:val="18"/>
          <w:szCs w:val="22"/>
        </w:rPr>
        <w:t xml:space="preserve">hellfish </w:t>
      </w:r>
      <w:r w:rsidRPr="002E5F49">
        <w:rPr>
          <w:rFonts w:ascii="Open Sans" w:hAnsi="Open Sans" w:cs="Open Sans"/>
          <w:b/>
          <w:sz w:val="18"/>
          <w:szCs w:val="22"/>
        </w:rPr>
        <w:t>S</w:t>
      </w:r>
      <w:r w:rsidR="005877FD">
        <w:rPr>
          <w:rFonts w:ascii="Open Sans" w:hAnsi="Open Sans" w:cs="Open Sans"/>
          <w:b/>
          <w:sz w:val="18"/>
          <w:szCs w:val="22"/>
        </w:rPr>
        <w:t>anitation</w:t>
      </w:r>
      <w:r w:rsidRPr="002E5F49">
        <w:rPr>
          <w:rFonts w:ascii="Open Sans" w:hAnsi="Open Sans" w:cs="Open Sans"/>
          <w:b/>
          <w:sz w:val="18"/>
          <w:szCs w:val="22"/>
        </w:rPr>
        <w:t xml:space="preserve"> map of closed areas </w:t>
      </w:r>
      <w:r w:rsidR="00E05C84" w:rsidRPr="002E5F49">
        <w:rPr>
          <w:rFonts w:ascii="Open Sans" w:hAnsi="Open Sans" w:cs="Open Sans"/>
          <w:b/>
          <w:sz w:val="18"/>
          <w:szCs w:val="22"/>
        </w:rPr>
        <w:t>with</w:t>
      </w:r>
      <w:r w:rsidRPr="002E5F49">
        <w:rPr>
          <w:rFonts w:ascii="Open Sans" w:hAnsi="Open Sans" w:cs="Open Sans"/>
          <w:b/>
          <w:sz w:val="18"/>
          <w:szCs w:val="22"/>
        </w:rPr>
        <w:t>in growing area G-5. The sampling areas to be restored by this Plan are outlined in green.</w:t>
      </w:r>
    </w:p>
    <w:p w:rsidR="001D1700" w:rsidRPr="002E5F49" w:rsidRDefault="001D1700" w:rsidP="00AE3360">
      <w:pPr>
        <w:tabs>
          <w:tab w:val="left" w:pos="0"/>
          <w:tab w:val="left" w:pos="90"/>
        </w:tabs>
        <w:contextualSpacing/>
        <w:rPr>
          <w:rFonts w:ascii="Open Sans" w:hAnsi="Open Sans" w:cs="Open Sans"/>
          <w:b/>
          <w:sz w:val="22"/>
          <w:szCs w:val="22"/>
        </w:rPr>
      </w:pPr>
    </w:p>
    <w:p w:rsidR="007B7F69" w:rsidRDefault="00AE3360" w:rsidP="007B7F69">
      <w:pPr>
        <w:rPr>
          <w:rFonts w:ascii="Open Sans" w:hAnsi="Open Sans" w:cs="Open Sans"/>
          <w:sz w:val="22"/>
          <w:szCs w:val="22"/>
        </w:rPr>
      </w:pPr>
      <w:r w:rsidRPr="00AE1679">
        <w:rPr>
          <w:rFonts w:ascii="Open Sans" w:hAnsi="Open Sans" w:cs="Open Sans"/>
          <w:sz w:val="22"/>
          <w:szCs w:val="22"/>
        </w:rPr>
        <w:t>T</w:t>
      </w:r>
      <w:r w:rsidR="004E543D" w:rsidRPr="00AE1679">
        <w:rPr>
          <w:rFonts w:ascii="Open Sans" w:hAnsi="Open Sans" w:cs="Open Sans"/>
          <w:sz w:val="22"/>
          <w:szCs w:val="22"/>
        </w:rPr>
        <w:t xml:space="preserve">he first </w:t>
      </w:r>
      <w:r w:rsidR="00EA7748">
        <w:rPr>
          <w:rFonts w:ascii="Open Sans" w:hAnsi="Open Sans" w:cs="Open Sans"/>
          <w:sz w:val="22"/>
          <w:szCs w:val="22"/>
        </w:rPr>
        <w:t xml:space="preserve">shellfish </w:t>
      </w:r>
      <w:r w:rsidR="004E543D" w:rsidRPr="00AE1679">
        <w:rPr>
          <w:rFonts w:ascii="Open Sans" w:hAnsi="Open Sans" w:cs="Open Sans"/>
          <w:sz w:val="22"/>
          <w:szCs w:val="22"/>
        </w:rPr>
        <w:t>closure</w:t>
      </w:r>
      <w:r w:rsidR="001428B8">
        <w:rPr>
          <w:rFonts w:ascii="Open Sans" w:hAnsi="Open Sans" w:cs="Open Sans"/>
          <w:sz w:val="22"/>
          <w:szCs w:val="22"/>
        </w:rPr>
        <w:t>s</w:t>
      </w:r>
      <w:r w:rsidR="004E543D" w:rsidRPr="00AE1679">
        <w:rPr>
          <w:rFonts w:ascii="Open Sans" w:hAnsi="Open Sans" w:cs="Open Sans"/>
          <w:sz w:val="22"/>
          <w:szCs w:val="22"/>
        </w:rPr>
        <w:t xml:space="preserve"> occurred o</w:t>
      </w:r>
      <w:r w:rsidR="00C02C93" w:rsidRPr="00AE1679">
        <w:rPr>
          <w:rFonts w:ascii="Open Sans" w:hAnsi="Open Sans" w:cs="Open Sans"/>
          <w:sz w:val="22"/>
          <w:szCs w:val="22"/>
        </w:rPr>
        <w:t>n March 12, 1985 at Otter Creek</w:t>
      </w:r>
      <w:r w:rsidR="004E543D" w:rsidRPr="00AE1679">
        <w:rPr>
          <w:rFonts w:ascii="Open Sans" w:hAnsi="Open Sans" w:cs="Open Sans"/>
          <w:sz w:val="22"/>
          <w:szCs w:val="22"/>
        </w:rPr>
        <w:t xml:space="preserve"> </w:t>
      </w:r>
      <w:r w:rsidR="001959BD" w:rsidRPr="00AE1679">
        <w:rPr>
          <w:rFonts w:ascii="Open Sans" w:hAnsi="Open Sans" w:cs="Open Sans"/>
          <w:sz w:val="22"/>
          <w:szCs w:val="22"/>
        </w:rPr>
        <w:t xml:space="preserve">and Berry’s Bay </w:t>
      </w:r>
      <w:r w:rsidR="00757B2A" w:rsidRPr="00AE1679">
        <w:rPr>
          <w:rFonts w:ascii="Open Sans" w:hAnsi="Open Sans" w:cs="Open Sans"/>
          <w:sz w:val="22"/>
          <w:szCs w:val="22"/>
        </w:rPr>
        <w:t xml:space="preserve">and included </w:t>
      </w:r>
      <w:r w:rsidR="007D06B9" w:rsidRPr="00AE1679">
        <w:rPr>
          <w:rFonts w:ascii="Open Sans" w:hAnsi="Open Sans" w:cs="Open Sans"/>
          <w:sz w:val="22"/>
          <w:szCs w:val="22"/>
        </w:rPr>
        <w:t>66.7</w:t>
      </w:r>
      <w:r w:rsidR="00757B2A" w:rsidRPr="00AE1679">
        <w:rPr>
          <w:rFonts w:ascii="Open Sans" w:hAnsi="Open Sans" w:cs="Open Sans"/>
          <w:sz w:val="22"/>
          <w:szCs w:val="22"/>
        </w:rPr>
        <w:t xml:space="preserve"> acres of water</w:t>
      </w:r>
      <w:r w:rsidR="001827D9" w:rsidRPr="00AE1679">
        <w:rPr>
          <w:rFonts w:ascii="Open Sans" w:hAnsi="Open Sans" w:cs="Open Sans"/>
          <w:sz w:val="22"/>
          <w:szCs w:val="22"/>
        </w:rPr>
        <w:t xml:space="preserve"> (Appendix</w:t>
      </w:r>
      <w:r w:rsidR="00AE1679" w:rsidRPr="00AE1679">
        <w:rPr>
          <w:rFonts w:ascii="Open Sans" w:hAnsi="Open Sans" w:cs="Open Sans"/>
          <w:sz w:val="22"/>
          <w:szCs w:val="22"/>
        </w:rPr>
        <w:t xml:space="preserve"> D</w:t>
      </w:r>
      <w:r w:rsidR="001827D9" w:rsidRPr="00AE1679">
        <w:rPr>
          <w:rFonts w:ascii="Open Sans" w:hAnsi="Open Sans" w:cs="Open Sans"/>
          <w:sz w:val="22"/>
          <w:szCs w:val="22"/>
        </w:rPr>
        <w:t>)</w:t>
      </w:r>
      <w:r w:rsidR="00757B2A" w:rsidRPr="00AE1679">
        <w:rPr>
          <w:rFonts w:ascii="Open Sans" w:hAnsi="Open Sans" w:cs="Open Sans"/>
          <w:sz w:val="22"/>
          <w:szCs w:val="22"/>
        </w:rPr>
        <w:t xml:space="preserve">. </w:t>
      </w:r>
      <w:r w:rsidR="00C02C93" w:rsidRPr="00AE1679">
        <w:rPr>
          <w:rFonts w:ascii="Open Sans" w:hAnsi="Open Sans" w:cs="Open Sans"/>
          <w:sz w:val="22"/>
          <w:szCs w:val="22"/>
        </w:rPr>
        <w:t>According to Shell</w:t>
      </w:r>
      <w:r w:rsidR="001959BD" w:rsidRPr="00AE1679">
        <w:rPr>
          <w:rFonts w:ascii="Open Sans" w:hAnsi="Open Sans" w:cs="Open Sans"/>
          <w:sz w:val="22"/>
          <w:szCs w:val="22"/>
        </w:rPr>
        <w:t xml:space="preserve">fish Sanitation sampling data, environmental conditions dictated closed waters between </w:t>
      </w:r>
      <w:r w:rsidR="00C02C93" w:rsidRPr="00AE1679">
        <w:rPr>
          <w:rFonts w:ascii="Open Sans" w:hAnsi="Open Sans" w:cs="Open Sans"/>
          <w:sz w:val="22"/>
          <w:szCs w:val="22"/>
        </w:rPr>
        <w:t>January 1983 and October 1984.</w:t>
      </w:r>
      <w:r w:rsidRPr="00AE1679">
        <w:rPr>
          <w:rFonts w:ascii="Open Sans" w:hAnsi="Open Sans" w:cs="Open Sans"/>
          <w:sz w:val="22"/>
          <w:szCs w:val="22"/>
        </w:rPr>
        <w:t xml:space="preserve"> </w:t>
      </w:r>
    </w:p>
    <w:p w:rsidR="00475AB3" w:rsidRPr="002E5F49" w:rsidRDefault="00475AB3" w:rsidP="007B7F69">
      <w:pPr>
        <w:rPr>
          <w:rFonts w:ascii="Open Sans" w:hAnsi="Open Sans" w:cs="Open Sans"/>
          <w:sz w:val="22"/>
          <w:szCs w:val="22"/>
        </w:rPr>
      </w:pPr>
    </w:p>
    <w:p w:rsidR="002454A3" w:rsidRDefault="004E543D" w:rsidP="007B7F69">
      <w:pPr>
        <w:rPr>
          <w:rFonts w:ascii="Open Sans" w:hAnsi="Open Sans" w:cs="Open Sans"/>
          <w:sz w:val="22"/>
          <w:szCs w:val="22"/>
        </w:rPr>
      </w:pPr>
      <w:r w:rsidRPr="002E5F49">
        <w:rPr>
          <w:rFonts w:ascii="Open Sans" w:hAnsi="Open Sans" w:cs="Open Sans"/>
          <w:sz w:val="22"/>
          <w:szCs w:val="22"/>
        </w:rPr>
        <w:t xml:space="preserve">The first closure of the Fifth Avenue drainage canal occurred on October 9, 1987 </w:t>
      </w:r>
      <w:r w:rsidR="007D06B9" w:rsidRPr="002E5F49">
        <w:rPr>
          <w:rFonts w:ascii="Open Sans" w:hAnsi="Open Sans" w:cs="Open Sans"/>
          <w:sz w:val="22"/>
          <w:szCs w:val="22"/>
        </w:rPr>
        <w:t xml:space="preserve">up to the mouth of the canal, </w:t>
      </w:r>
      <w:r w:rsidRPr="002E5F49">
        <w:rPr>
          <w:rFonts w:ascii="Open Sans" w:hAnsi="Open Sans" w:cs="Open Sans"/>
          <w:sz w:val="22"/>
          <w:szCs w:val="22"/>
        </w:rPr>
        <w:t xml:space="preserve">and included </w:t>
      </w:r>
      <w:r w:rsidR="007D06B9" w:rsidRPr="002E5F49">
        <w:rPr>
          <w:rFonts w:ascii="Open Sans" w:hAnsi="Open Sans" w:cs="Open Sans"/>
          <w:sz w:val="22"/>
          <w:szCs w:val="22"/>
        </w:rPr>
        <w:t>15.5</w:t>
      </w:r>
      <w:r w:rsidRPr="002E5F49">
        <w:rPr>
          <w:rFonts w:ascii="Open Sans" w:hAnsi="Open Sans" w:cs="Open Sans"/>
          <w:sz w:val="22"/>
          <w:szCs w:val="22"/>
        </w:rPr>
        <w:t xml:space="preserve"> acres. A later closure occurred on July 21, 1994 that </w:t>
      </w:r>
      <w:r w:rsidR="009F72FA" w:rsidRPr="002E5F49">
        <w:rPr>
          <w:rFonts w:ascii="Open Sans" w:hAnsi="Open Sans" w:cs="Open Sans"/>
          <w:sz w:val="22"/>
          <w:szCs w:val="22"/>
        </w:rPr>
        <w:t>expanded to include</w:t>
      </w:r>
      <w:r w:rsidRPr="002E5F49">
        <w:rPr>
          <w:rFonts w:ascii="Open Sans" w:hAnsi="Open Sans" w:cs="Open Sans"/>
          <w:sz w:val="22"/>
          <w:szCs w:val="22"/>
        </w:rPr>
        <w:t xml:space="preserve"> another 25</w:t>
      </w:r>
      <w:r w:rsidR="007D06B9" w:rsidRPr="002E5F49">
        <w:rPr>
          <w:rFonts w:ascii="Open Sans" w:hAnsi="Open Sans" w:cs="Open Sans"/>
          <w:sz w:val="22"/>
          <w:szCs w:val="22"/>
        </w:rPr>
        <w:t>.2</w:t>
      </w:r>
      <w:r w:rsidRPr="002E5F49">
        <w:rPr>
          <w:rFonts w:ascii="Open Sans" w:hAnsi="Open Sans" w:cs="Open Sans"/>
          <w:sz w:val="22"/>
          <w:szCs w:val="22"/>
        </w:rPr>
        <w:t xml:space="preserve"> acres</w:t>
      </w:r>
      <w:r w:rsidR="001428B8">
        <w:rPr>
          <w:rFonts w:ascii="Open Sans" w:hAnsi="Open Sans" w:cs="Open Sans"/>
          <w:sz w:val="22"/>
          <w:szCs w:val="22"/>
        </w:rPr>
        <w:t xml:space="preserve">; bringing the total acreage of closed waters at </w:t>
      </w:r>
      <w:r w:rsidR="008532C0">
        <w:rPr>
          <w:rFonts w:ascii="Open Sans" w:hAnsi="Open Sans" w:cs="Open Sans"/>
          <w:sz w:val="22"/>
          <w:szCs w:val="22"/>
        </w:rPr>
        <w:t>Fifth</w:t>
      </w:r>
      <w:r w:rsidR="00404A4D">
        <w:rPr>
          <w:rFonts w:ascii="Open Sans" w:hAnsi="Open Sans" w:cs="Open Sans"/>
          <w:sz w:val="22"/>
          <w:szCs w:val="22"/>
        </w:rPr>
        <w:t xml:space="preserve"> avenue canal to 4</w:t>
      </w:r>
      <w:r w:rsidR="001428B8">
        <w:rPr>
          <w:rFonts w:ascii="Open Sans" w:hAnsi="Open Sans" w:cs="Open Sans"/>
          <w:sz w:val="22"/>
          <w:szCs w:val="22"/>
        </w:rPr>
        <w:t>0.7 acres</w:t>
      </w:r>
      <w:r w:rsidRPr="002E5F49">
        <w:rPr>
          <w:rFonts w:ascii="Open Sans" w:hAnsi="Open Sans" w:cs="Open Sans"/>
          <w:sz w:val="22"/>
          <w:szCs w:val="22"/>
        </w:rPr>
        <w:t xml:space="preserve">. The total acreage for closed waters adjacent to the drainage association </w:t>
      </w:r>
      <w:r w:rsidR="00F512AE" w:rsidRPr="002E5F49">
        <w:rPr>
          <w:rFonts w:ascii="Open Sans" w:hAnsi="Open Sans" w:cs="Open Sans"/>
          <w:sz w:val="22"/>
          <w:szCs w:val="22"/>
        </w:rPr>
        <w:t>is</w:t>
      </w:r>
      <w:r w:rsidRPr="002E5F49">
        <w:rPr>
          <w:rFonts w:ascii="Open Sans" w:hAnsi="Open Sans" w:cs="Open Sans"/>
          <w:sz w:val="22"/>
          <w:szCs w:val="22"/>
        </w:rPr>
        <w:t xml:space="preserve"> </w:t>
      </w:r>
      <w:r w:rsidR="007D06B9" w:rsidRPr="002E5F49">
        <w:rPr>
          <w:rFonts w:ascii="Open Sans" w:hAnsi="Open Sans" w:cs="Open Sans"/>
          <w:sz w:val="22"/>
          <w:szCs w:val="22"/>
        </w:rPr>
        <w:t>105.4</w:t>
      </w:r>
      <w:r w:rsidRPr="002E5F49">
        <w:rPr>
          <w:rFonts w:ascii="Open Sans" w:hAnsi="Open Sans" w:cs="Open Sans"/>
          <w:sz w:val="22"/>
          <w:szCs w:val="22"/>
        </w:rPr>
        <w:t xml:space="preserve"> acres</w:t>
      </w:r>
      <w:r w:rsidR="00F512AE" w:rsidRPr="002E5F49">
        <w:rPr>
          <w:rFonts w:ascii="Open Sans" w:hAnsi="Open Sans" w:cs="Open Sans"/>
          <w:sz w:val="22"/>
          <w:szCs w:val="22"/>
        </w:rPr>
        <w:t>;</w:t>
      </w:r>
      <w:r w:rsidRPr="002E5F49">
        <w:rPr>
          <w:rFonts w:ascii="Open Sans" w:hAnsi="Open Sans" w:cs="Open Sans"/>
          <w:sz w:val="22"/>
          <w:szCs w:val="22"/>
        </w:rPr>
        <w:t xml:space="preserve"> </w:t>
      </w:r>
      <w:r w:rsidR="00F512AE" w:rsidRPr="002E5F49">
        <w:rPr>
          <w:rFonts w:ascii="Open Sans" w:hAnsi="Open Sans" w:cs="Open Sans"/>
          <w:sz w:val="22"/>
          <w:szCs w:val="22"/>
        </w:rPr>
        <w:t>t</w:t>
      </w:r>
      <w:r w:rsidRPr="002E5F49">
        <w:rPr>
          <w:rFonts w:ascii="Open Sans" w:hAnsi="Open Sans" w:cs="Open Sans"/>
          <w:sz w:val="22"/>
          <w:szCs w:val="22"/>
        </w:rPr>
        <w:t>hese areas remain closed today.</w:t>
      </w:r>
    </w:p>
    <w:p w:rsidR="00C65545" w:rsidRPr="00C65545" w:rsidRDefault="00C65545" w:rsidP="007B7F69">
      <w:pPr>
        <w:rPr>
          <w:rFonts w:ascii="Open Sans" w:hAnsi="Open Sans" w:cs="Open Sans"/>
          <w:sz w:val="22"/>
          <w:szCs w:val="22"/>
        </w:rPr>
      </w:pPr>
    </w:p>
    <w:p w:rsidR="000123F7" w:rsidRDefault="00E56D2E" w:rsidP="007B7F69">
      <w:pPr>
        <w:rPr>
          <w:rFonts w:ascii="Open Sans" w:hAnsi="Open Sans" w:cs="Open Sans"/>
          <w:b/>
          <w:i/>
          <w:sz w:val="22"/>
          <w:szCs w:val="22"/>
        </w:rPr>
      </w:pPr>
      <w:r>
        <w:rPr>
          <w:rFonts w:ascii="Open Sans" w:hAnsi="Open Sans" w:cs="Open Sans"/>
          <w:b/>
          <w:i/>
          <w:sz w:val="22"/>
          <w:szCs w:val="22"/>
        </w:rPr>
        <w:t>Water Quality Monitoring Efforts to Date</w:t>
      </w:r>
    </w:p>
    <w:p w:rsidR="00404A4D" w:rsidRPr="00F66B6D" w:rsidRDefault="009631BE" w:rsidP="007B7F69">
      <w:pPr>
        <w:rPr>
          <w:rFonts w:ascii="Open Sans" w:hAnsi="Open Sans" w:cs="Open Sans"/>
          <w:sz w:val="22"/>
          <w:szCs w:val="22"/>
        </w:rPr>
      </w:pPr>
      <w:r w:rsidRPr="00F66B6D">
        <w:rPr>
          <w:rFonts w:ascii="Open Sans" w:hAnsi="Open Sans" w:cs="Open Sans"/>
          <w:sz w:val="22"/>
          <w:szCs w:val="22"/>
        </w:rPr>
        <w:t xml:space="preserve">Several </w:t>
      </w:r>
      <w:r w:rsidR="00454FE6" w:rsidRPr="00F66B6D">
        <w:rPr>
          <w:rFonts w:ascii="Open Sans" w:hAnsi="Open Sans" w:cs="Open Sans"/>
          <w:sz w:val="22"/>
          <w:szCs w:val="22"/>
        </w:rPr>
        <w:t>studies to</w:t>
      </w:r>
      <w:r w:rsidRPr="00F66B6D">
        <w:rPr>
          <w:rFonts w:ascii="Open Sans" w:hAnsi="Open Sans" w:cs="Open Sans"/>
          <w:sz w:val="22"/>
          <w:szCs w:val="22"/>
        </w:rPr>
        <w:t xml:space="preserve"> understand the nature and extent</w:t>
      </w:r>
      <w:r w:rsidR="00404A4D" w:rsidRPr="00F66B6D">
        <w:rPr>
          <w:rFonts w:ascii="Open Sans" w:hAnsi="Open Sans" w:cs="Open Sans"/>
          <w:sz w:val="22"/>
          <w:szCs w:val="22"/>
        </w:rPr>
        <w:t xml:space="preserve"> of the</w:t>
      </w:r>
      <w:r w:rsidR="00454FE6" w:rsidRPr="00F66B6D">
        <w:rPr>
          <w:rFonts w:ascii="Open Sans" w:hAnsi="Open Sans" w:cs="Open Sans"/>
          <w:sz w:val="22"/>
          <w:szCs w:val="22"/>
        </w:rPr>
        <w:t xml:space="preserve"> water quality impair</w:t>
      </w:r>
      <w:r w:rsidRPr="00F66B6D">
        <w:rPr>
          <w:rFonts w:ascii="Open Sans" w:hAnsi="Open Sans" w:cs="Open Sans"/>
          <w:sz w:val="22"/>
          <w:szCs w:val="22"/>
        </w:rPr>
        <w:t xml:space="preserve">ments have been conducted. </w:t>
      </w:r>
      <w:r w:rsidR="007903B5">
        <w:rPr>
          <w:rFonts w:ascii="Open Sans" w:hAnsi="Open Sans" w:cs="Open Sans"/>
          <w:sz w:val="22"/>
          <w:szCs w:val="22"/>
        </w:rPr>
        <w:t>The a</w:t>
      </w:r>
      <w:r w:rsidR="0008608E">
        <w:rPr>
          <w:rFonts w:ascii="Open Sans" w:hAnsi="Open Sans" w:cs="Open Sans"/>
          <w:sz w:val="22"/>
          <w:szCs w:val="22"/>
        </w:rPr>
        <w:t xml:space="preserve">ssociation has been a willing participant in all of these efforts. </w:t>
      </w:r>
      <w:r w:rsidRPr="00F66B6D">
        <w:rPr>
          <w:rFonts w:ascii="Open Sans" w:hAnsi="Open Sans" w:cs="Open Sans"/>
          <w:sz w:val="22"/>
          <w:szCs w:val="22"/>
        </w:rPr>
        <w:t>Various groups and universities have monitored the water quality in</w:t>
      </w:r>
      <w:r w:rsidR="00454FE6" w:rsidRPr="00F66B6D">
        <w:rPr>
          <w:rFonts w:ascii="Open Sans" w:hAnsi="Open Sans" w:cs="Open Sans"/>
          <w:sz w:val="22"/>
          <w:szCs w:val="22"/>
        </w:rPr>
        <w:t xml:space="preserve"> Otter Creek, Broad C</w:t>
      </w:r>
      <w:r w:rsidRPr="00F66B6D">
        <w:rPr>
          <w:rFonts w:ascii="Open Sans" w:hAnsi="Open Sans" w:cs="Open Sans"/>
          <w:sz w:val="22"/>
          <w:szCs w:val="22"/>
        </w:rPr>
        <w:t xml:space="preserve">reek, </w:t>
      </w:r>
      <w:proofErr w:type="gramStart"/>
      <w:r w:rsidR="00404A4D" w:rsidRPr="00F66B6D">
        <w:rPr>
          <w:rFonts w:ascii="Open Sans" w:hAnsi="Open Sans" w:cs="Open Sans"/>
          <w:sz w:val="22"/>
          <w:szCs w:val="22"/>
        </w:rPr>
        <w:t>Fifth</w:t>
      </w:r>
      <w:proofErr w:type="gramEnd"/>
      <w:r w:rsidRPr="00F66B6D">
        <w:rPr>
          <w:rFonts w:ascii="Open Sans" w:hAnsi="Open Sans" w:cs="Open Sans"/>
          <w:sz w:val="22"/>
          <w:szCs w:val="22"/>
        </w:rPr>
        <w:t xml:space="preserve"> </w:t>
      </w:r>
      <w:r w:rsidR="00454FE6" w:rsidRPr="00F66B6D">
        <w:rPr>
          <w:rFonts w:ascii="Open Sans" w:hAnsi="Open Sans" w:cs="Open Sans"/>
          <w:sz w:val="22"/>
          <w:szCs w:val="22"/>
        </w:rPr>
        <w:t>A</w:t>
      </w:r>
      <w:r w:rsidRPr="00F66B6D">
        <w:rPr>
          <w:rFonts w:ascii="Open Sans" w:hAnsi="Open Sans" w:cs="Open Sans"/>
          <w:sz w:val="22"/>
          <w:szCs w:val="22"/>
        </w:rPr>
        <w:t>venue and within the association to better characterize these water bodies. What follows is a brief synopsis of these efforts and their various study conclusions.</w:t>
      </w:r>
      <w:r w:rsidR="00404A4D" w:rsidRPr="00F66B6D">
        <w:rPr>
          <w:rFonts w:ascii="Open Sans" w:hAnsi="Open Sans" w:cs="Open Sans"/>
          <w:sz w:val="22"/>
          <w:szCs w:val="22"/>
        </w:rPr>
        <w:t xml:space="preserve"> </w:t>
      </w:r>
    </w:p>
    <w:p w:rsidR="009631BE" w:rsidRPr="00F66B6D" w:rsidRDefault="00404A4D" w:rsidP="007B7F69">
      <w:pPr>
        <w:rPr>
          <w:rFonts w:ascii="Open Sans" w:hAnsi="Open Sans" w:cs="Open Sans"/>
          <w:sz w:val="22"/>
          <w:szCs w:val="22"/>
        </w:rPr>
      </w:pPr>
      <w:r w:rsidRPr="00F66B6D">
        <w:rPr>
          <w:rFonts w:ascii="Open Sans" w:hAnsi="Open Sans" w:cs="Open Sans"/>
          <w:sz w:val="22"/>
          <w:szCs w:val="22"/>
        </w:rPr>
        <w:t xml:space="preserve">It is important to note that these studies have been limited in their scope and time frame (most focusing on one year of data collection or less) </w:t>
      </w:r>
      <w:r w:rsidR="007903B5">
        <w:rPr>
          <w:rFonts w:ascii="Open Sans" w:hAnsi="Open Sans" w:cs="Open Sans"/>
          <w:sz w:val="22"/>
          <w:szCs w:val="22"/>
        </w:rPr>
        <w:t xml:space="preserve">that </w:t>
      </w:r>
      <w:r w:rsidRPr="00F66B6D">
        <w:rPr>
          <w:rFonts w:ascii="Open Sans" w:hAnsi="Open Sans" w:cs="Open Sans"/>
          <w:sz w:val="22"/>
          <w:szCs w:val="22"/>
        </w:rPr>
        <w:t xml:space="preserve">limits the ability to conclusively say that the pumping of the association has caused the water quality impairment in the sound. However, based on work in other watersheds (such as Bradley Creek in Wilmington, </w:t>
      </w:r>
      <w:r w:rsidRPr="00F66B6D">
        <w:rPr>
          <w:rFonts w:ascii="Open Sans" w:hAnsi="Open Sans" w:cs="Open Sans"/>
          <w:sz w:val="22"/>
          <w:szCs w:val="22"/>
        </w:rPr>
        <w:lastRenderedPageBreak/>
        <w:t>N</w:t>
      </w:r>
      <w:r w:rsidR="00EE67F7">
        <w:rPr>
          <w:rFonts w:ascii="Open Sans" w:hAnsi="Open Sans" w:cs="Open Sans"/>
          <w:sz w:val="22"/>
          <w:szCs w:val="22"/>
        </w:rPr>
        <w:t>.</w:t>
      </w:r>
      <w:r w:rsidRPr="00F66B6D">
        <w:rPr>
          <w:rFonts w:ascii="Open Sans" w:hAnsi="Open Sans" w:cs="Open Sans"/>
          <w:sz w:val="22"/>
          <w:szCs w:val="22"/>
        </w:rPr>
        <w:t>C</w:t>
      </w:r>
      <w:r w:rsidR="00EE67F7">
        <w:rPr>
          <w:rFonts w:ascii="Open Sans" w:hAnsi="Open Sans" w:cs="Open Sans"/>
          <w:sz w:val="22"/>
          <w:szCs w:val="22"/>
        </w:rPr>
        <w:t>.</w:t>
      </w:r>
      <w:r w:rsidRPr="00F66B6D">
        <w:rPr>
          <w:rFonts w:ascii="Open Sans" w:hAnsi="Open Sans" w:cs="Open Sans"/>
          <w:sz w:val="22"/>
          <w:szCs w:val="22"/>
        </w:rPr>
        <w:t xml:space="preserve">), </w:t>
      </w:r>
      <w:r w:rsidR="001A6320">
        <w:rPr>
          <w:rFonts w:ascii="Open Sans" w:hAnsi="Open Sans" w:cs="Open Sans"/>
          <w:sz w:val="22"/>
          <w:szCs w:val="22"/>
        </w:rPr>
        <w:t>it is</w:t>
      </w:r>
      <w:r w:rsidRPr="00F66B6D">
        <w:rPr>
          <w:rFonts w:ascii="Open Sans" w:hAnsi="Open Sans" w:cs="Open Sans"/>
          <w:sz w:val="22"/>
          <w:szCs w:val="22"/>
        </w:rPr>
        <w:t xml:space="preserve"> believe</w:t>
      </w:r>
      <w:r w:rsidR="001A6320">
        <w:rPr>
          <w:rFonts w:ascii="Open Sans" w:hAnsi="Open Sans" w:cs="Open Sans"/>
          <w:sz w:val="22"/>
          <w:szCs w:val="22"/>
        </w:rPr>
        <w:t>d</w:t>
      </w:r>
      <w:r w:rsidRPr="00F66B6D">
        <w:rPr>
          <w:rFonts w:ascii="Open Sans" w:hAnsi="Open Sans" w:cs="Open Sans"/>
          <w:sz w:val="22"/>
          <w:szCs w:val="22"/>
        </w:rPr>
        <w:t xml:space="preserve"> that the land alterations and increased volume of water flowing to the sound </w:t>
      </w:r>
      <w:r w:rsidR="003E0884">
        <w:rPr>
          <w:rFonts w:ascii="Open Sans" w:hAnsi="Open Sans" w:cs="Open Sans"/>
          <w:sz w:val="22"/>
          <w:szCs w:val="22"/>
        </w:rPr>
        <w:t xml:space="preserve">contribute to </w:t>
      </w:r>
      <w:r w:rsidRPr="00F66B6D">
        <w:rPr>
          <w:rFonts w:ascii="Open Sans" w:hAnsi="Open Sans" w:cs="Open Sans"/>
          <w:sz w:val="22"/>
          <w:szCs w:val="22"/>
        </w:rPr>
        <w:t>the impairment. Therefore</w:t>
      </w:r>
      <w:r w:rsidR="00C62615">
        <w:rPr>
          <w:rFonts w:ascii="Open Sans" w:hAnsi="Open Sans" w:cs="Open Sans"/>
          <w:sz w:val="22"/>
          <w:szCs w:val="22"/>
        </w:rPr>
        <w:t>,</w:t>
      </w:r>
      <w:r w:rsidRPr="00F66B6D">
        <w:rPr>
          <w:rFonts w:ascii="Open Sans" w:hAnsi="Open Sans" w:cs="Open Sans"/>
          <w:sz w:val="22"/>
          <w:szCs w:val="22"/>
        </w:rPr>
        <w:t xml:space="preserve"> management strategies proposed in this plan focus on </w:t>
      </w:r>
      <w:r w:rsidR="003E0884">
        <w:rPr>
          <w:rFonts w:ascii="Open Sans" w:hAnsi="Open Sans" w:cs="Open Sans"/>
          <w:sz w:val="22"/>
          <w:szCs w:val="22"/>
        </w:rPr>
        <w:t xml:space="preserve">reducing </w:t>
      </w:r>
      <w:r w:rsidRPr="00F66B6D">
        <w:rPr>
          <w:rFonts w:ascii="Open Sans" w:hAnsi="Open Sans" w:cs="Open Sans"/>
          <w:sz w:val="22"/>
          <w:szCs w:val="22"/>
        </w:rPr>
        <w:t>flow to the sound and restoring habitats and hydrology where possible.</w:t>
      </w:r>
    </w:p>
    <w:p w:rsidR="00404A4D" w:rsidRPr="00F66B6D" w:rsidRDefault="00404A4D" w:rsidP="007B7F69">
      <w:pPr>
        <w:rPr>
          <w:rFonts w:ascii="Open Sans" w:hAnsi="Open Sans" w:cs="Open Sans"/>
          <w:sz w:val="22"/>
          <w:szCs w:val="22"/>
          <w:u w:val="single"/>
        </w:rPr>
      </w:pPr>
    </w:p>
    <w:p w:rsidR="009631BE" w:rsidRDefault="009631BE" w:rsidP="009631BE">
      <w:pPr>
        <w:pStyle w:val="BodyText"/>
        <w:rPr>
          <w:rFonts w:ascii="Open Sans" w:hAnsi="Open Sans" w:cs="Open Sans"/>
          <w:sz w:val="22"/>
          <w:szCs w:val="22"/>
          <w:u w:val="single"/>
        </w:rPr>
      </w:pPr>
      <w:r w:rsidRPr="006C66E3">
        <w:rPr>
          <w:rFonts w:ascii="Open Sans" w:hAnsi="Open Sans" w:cs="Open Sans"/>
          <w:sz w:val="22"/>
          <w:szCs w:val="22"/>
          <w:u w:val="single"/>
        </w:rPr>
        <w:t>Otter Creek Study</w:t>
      </w:r>
    </w:p>
    <w:p w:rsidR="009631BE" w:rsidRPr="006C66E3" w:rsidRDefault="009631BE" w:rsidP="009631BE">
      <w:pPr>
        <w:pStyle w:val="BodyText"/>
        <w:rPr>
          <w:rFonts w:ascii="Open Sans" w:hAnsi="Open Sans" w:cs="Open Sans"/>
          <w:sz w:val="22"/>
          <w:szCs w:val="22"/>
          <w:u w:val="single"/>
        </w:rPr>
      </w:pPr>
      <w:r>
        <w:rPr>
          <w:rFonts w:ascii="Open Sans" w:hAnsi="Open Sans" w:cs="Open Sans"/>
          <w:sz w:val="22"/>
          <w:szCs w:val="22"/>
        </w:rPr>
        <w:t xml:space="preserve">Following the closure of </w:t>
      </w:r>
      <w:proofErr w:type="spellStart"/>
      <w:r>
        <w:rPr>
          <w:rFonts w:ascii="Open Sans" w:hAnsi="Open Sans" w:cs="Open Sans"/>
          <w:sz w:val="22"/>
          <w:szCs w:val="22"/>
        </w:rPr>
        <w:t>shellfishing</w:t>
      </w:r>
      <w:proofErr w:type="spellEnd"/>
      <w:r>
        <w:rPr>
          <w:rFonts w:ascii="Open Sans" w:hAnsi="Open Sans" w:cs="Open Sans"/>
          <w:sz w:val="22"/>
          <w:szCs w:val="22"/>
        </w:rPr>
        <w:t xml:space="preserve"> waters adjacent to Otter Creek in March of 1985, the state launched an intensive study into the sources of fecal coliform contamination in Otter Creek </w:t>
      </w:r>
      <w:r w:rsidR="00475AB3">
        <w:rPr>
          <w:rFonts w:ascii="Open Sans" w:hAnsi="Open Sans" w:cs="Open Sans"/>
          <w:sz w:val="22"/>
          <w:szCs w:val="22"/>
        </w:rPr>
        <w:t xml:space="preserve">in 1986 </w:t>
      </w:r>
      <w:r>
        <w:rPr>
          <w:rFonts w:ascii="Open Sans" w:hAnsi="Open Sans" w:cs="Open Sans"/>
          <w:sz w:val="22"/>
          <w:szCs w:val="22"/>
        </w:rPr>
        <w:t xml:space="preserve">(Figure </w:t>
      </w:r>
      <w:r w:rsidR="00BC18AA">
        <w:rPr>
          <w:rFonts w:ascii="Open Sans" w:hAnsi="Open Sans" w:cs="Open Sans"/>
          <w:sz w:val="22"/>
          <w:szCs w:val="22"/>
        </w:rPr>
        <w:t>1</w:t>
      </w:r>
      <w:r w:rsidR="005877FD">
        <w:rPr>
          <w:rFonts w:ascii="Open Sans" w:hAnsi="Open Sans" w:cs="Open Sans"/>
          <w:sz w:val="22"/>
          <w:szCs w:val="22"/>
        </w:rPr>
        <w:t>0</w:t>
      </w:r>
      <w:r>
        <w:rPr>
          <w:rFonts w:ascii="Open Sans" w:hAnsi="Open Sans" w:cs="Open Sans"/>
          <w:sz w:val="22"/>
          <w:szCs w:val="22"/>
        </w:rPr>
        <w:t xml:space="preserve">). By 1988, the N.C. Department of Natural Resources and Community Development and the Division of Environmental Management had completed </w:t>
      </w:r>
      <w:r w:rsidR="00001A31">
        <w:rPr>
          <w:rFonts w:ascii="Open Sans" w:hAnsi="Open Sans" w:cs="Open Sans"/>
          <w:sz w:val="22"/>
          <w:szCs w:val="22"/>
        </w:rPr>
        <w:t>this</w:t>
      </w:r>
      <w:r>
        <w:rPr>
          <w:rFonts w:ascii="Open Sans" w:hAnsi="Open Sans" w:cs="Open Sans"/>
          <w:sz w:val="22"/>
          <w:szCs w:val="22"/>
        </w:rPr>
        <w:t xml:space="preserve"> study on the declining water quality of Otter Creek entitled ”Fecal Coliforms in Otter Creek.” </w:t>
      </w:r>
    </w:p>
    <w:p w:rsidR="009631BE" w:rsidRDefault="006A2791" w:rsidP="009631BE">
      <w:pPr>
        <w:pStyle w:val="BodyText"/>
        <w:jc w:val="center"/>
        <w:rPr>
          <w:rFonts w:ascii="Open Sans" w:hAnsi="Open Sans" w:cs="Open Sans"/>
          <w:sz w:val="22"/>
          <w:szCs w:val="22"/>
        </w:rPr>
      </w:pPr>
      <w:r>
        <w:rPr>
          <w:rFonts w:ascii="Open Sans" w:hAnsi="Open Sans" w:cs="Open Sans"/>
          <w:noProof/>
          <w:sz w:val="22"/>
          <w:szCs w:val="22"/>
        </w:rPr>
        <w:drawing>
          <wp:inline distT="0" distB="0" distL="0" distR="0">
            <wp:extent cx="4457700" cy="3154680"/>
            <wp:effectExtent l="19050" t="0" r="0" b="0"/>
            <wp:docPr id="12" name="Picture 300" descr="Description: Description: C:\Documents and Settings\NCCF\My Documents\Hyde County Watershed Restoration Project\Images\OtterCreekStud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escription: Description: C:\Documents and Settings\NCCF\My Documents\Hyde County Watershed Restoration Project\Images\OtterCreekStudy_2.jpg"/>
                    <pic:cNvPicPr>
                      <a:picLocks noChangeAspect="1" noChangeArrowheads="1"/>
                    </pic:cNvPicPr>
                  </pic:nvPicPr>
                  <pic:blipFill>
                    <a:blip r:embed="rId23"/>
                    <a:srcRect/>
                    <a:stretch>
                      <a:fillRect/>
                    </a:stretch>
                  </pic:blipFill>
                  <pic:spPr bwMode="auto">
                    <a:xfrm>
                      <a:off x="0" y="0"/>
                      <a:ext cx="4457700" cy="3154680"/>
                    </a:xfrm>
                    <a:prstGeom prst="rect">
                      <a:avLst/>
                    </a:prstGeom>
                    <a:noFill/>
                    <a:ln w="9525">
                      <a:noFill/>
                      <a:miter lim="800000"/>
                      <a:headEnd/>
                      <a:tailEnd/>
                    </a:ln>
                  </pic:spPr>
                </pic:pic>
              </a:graphicData>
            </a:graphic>
          </wp:inline>
        </w:drawing>
      </w:r>
    </w:p>
    <w:p w:rsidR="009631BE" w:rsidRPr="006C66E3" w:rsidRDefault="009631BE" w:rsidP="009631BE">
      <w:pPr>
        <w:pStyle w:val="BodyText"/>
        <w:jc w:val="center"/>
        <w:rPr>
          <w:rFonts w:ascii="Open Sans" w:hAnsi="Open Sans" w:cs="Open Sans"/>
          <w:b/>
          <w:sz w:val="18"/>
          <w:szCs w:val="22"/>
        </w:rPr>
      </w:pPr>
      <w:proofErr w:type="gramStart"/>
      <w:r>
        <w:rPr>
          <w:rFonts w:ascii="Open Sans" w:hAnsi="Open Sans" w:cs="Open Sans"/>
          <w:b/>
          <w:sz w:val="18"/>
          <w:szCs w:val="22"/>
        </w:rPr>
        <w:t xml:space="preserve">Figure </w:t>
      </w:r>
      <w:r w:rsidR="00BC18AA">
        <w:rPr>
          <w:rFonts w:ascii="Open Sans" w:hAnsi="Open Sans" w:cs="Open Sans"/>
          <w:b/>
          <w:sz w:val="18"/>
          <w:szCs w:val="22"/>
        </w:rPr>
        <w:t>1</w:t>
      </w:r>
      <w:r w:rsidR="005877FD">
        <w:rPr>
          <w:rFonts w:ascii="Open Sans" w:hAnsi="Open Sans" w:cs="Open Sans"/>
          <w:b/>
          <w:sz w:val="18"/>
          <w:szCs w:val="22"/>
        </w:rPr>
        <w:t>0</w:t>
      </w:r>
      <w:r>
        <w:rPr>
          <w:rFonts w:ascii="Open Sans" w:hAnsi="Open Sans" w:cs="Open Sans"/>
          <w:b/>
          <w:sz w:val="18"/>
          <w:szCs w:val="22"/>
        </w:rPr>
        <w:t>.</w:t>
      </w:r>
      <w:proofErr w:type="gramEnd"/>
      <w:r>
        <w:rPr>
          <w:rFonts w:ascii="Open Sans" w:hAnsi="Open Sans" w:cs="Open Sans"/>
          <w:b/>
          <w:sz w:val="18"/>
          <w:szCs w:val="22"/>
        </w:rPr>
        <w:t xml:space="preserve"> Sampling stations within the Otter Creek study area, 198</w:t>
      </w:r>
      <w:r w:rsidR="00001A31">
        <w:rPr>
          <w:rFonts w:ascii="Open Sans" w:hAnsi="Open Sans" w:cs="Open Sans"/>
          <w:b/>
          <w:sz w:val="18"/>
          <w:szCs w:val="22"/>
        </w:rPr>
        <w:t>8</w:t>
      </w:r>
      <w:r w:rsidR="005877FD">
        <w:rPr>
          <w:rFonts w:ascii="Open Sans" w:hAnsi="Open Sans" w:cs="Open Sans"/>
          <w:b/>
          <w:sz w:val="18"/>
          <w:szCs w:val="22"/>
        </w:rPr>
        <w:t>. Map courtesy of</w:t>
      </w:r>
      <w:r>
        <w:rPr>
          <w:rFonts w:ascii="Open Sans" w:hAnsi="Open Sans" w:cs="Open Sans"/>
          <w:b/>
          <w:sz w:val="18"/>
          <w:szCs w:val="22"/>
        </w:rPr>
        <w:t xml:space="preserve"> EMC.</w:t>
      </w:r>
    </w:p>
    <w:p w:rsidR="009631BE" w:rsidRDefault="009631BE" w:rsidP="009631BE">
      <w:pPr>
        <w:pStyle w:val="BodyText"/>
        <w:rPr>
          <w:rFonts w:ascii="Open Sans" w:hAnsi="Open Sans" w:cs="Open Sans"/>
          <w:sz w:val="22"/>
          <w:szCs w:val="22"/>
        </w:rPr>
      </w:pPr>
      <w:r>
        <w:rPr>
          <w:rFonts w:ascii="Open Sans" w:hAnsi="Open Sans" w:cs="Open Sans"/>
          <w:sz w:val="22"/>
          <w:szCs w:val="22"/>
        </w:rPr>
        <w:t xml:space="preserve">Levels of fecal coliform bacteria fluctuated widely during the study </w:t>
      </w:r>
      <w:r w:rsidR="004274C3">
        <w:rPr>
          <w:rFonts w:ascii="Open Sans" w:hAnsi="Open Sans" w:cs="Open Sans"/>
          <w:sz w:val="22"/>
          <w:szCs w:val="22"/>
        </w:rPr>
        <w:t>and patterns</w:t>
      </w:r>
      <w:r>
        <w:rPr>
          <w:rFonts w:ascii="Open Sans" w:hAnsi="Open Sans" w:cs="Open Sans"/>
          <w:sz w:val="22"/>
          <w:szCs w:val="22"/>
        </w:rPr>
        <w:t xml:space="preserve"> were difficult to determine. </w:t>
      </w:r>
      <w:r w:rsidR="00615F3B">
        <w:rPr>
          <w:rFonts w:ascii="Open Sans" w:hAnsi="Open Sans" w:cs="Open Sans"/>
          <w:sz w:val="22"/>
          <w:szCs w:val="22"/>
        </w:rPr>
        <w:t xml:space="preserve"> </w:t>
      </w:r>
      <w:r w:rsidR="00526143">
        <w:rPr>
          <w:rFonts w:ascii="Open Sans" w:hAnsi="Open Sans" w:cs="Open Sans"/>
          <w:sz w:val="22"/>
          <w:szCs w:val="22"/>
        </w:rPr>
        <w:t>According to Shellfish Sanitation</w:t>
      </w:r>
      <w:r>
        <w:rPr>
          <w:rFonts w:ascii="Open Sans" w:hAnsi="Open Sans" w:cs="Open Sans"/>
          <w:sz w:val="22"/>
          <w:szCs w:val="22"/>
        </w:rPr>
        <w:t xml:space="preserve">, the study conducted </w:t>
      </w:r>
      <w:r w:rsidR="00001A31">
        <w:rPr>
          <w:rFonts w:ascii="Open Sans" w:hAnsi="Open Sans" w:cs="Open Sans"/>
          <w:sz w:val="22"/>
          <w:szCs w:val="22"/>
        </w:rPr>
        <w:t>from</w:t>
      </w:r>
      <w:r>
        <w:rPr>
          <w:rFonts w:ascii="Open Sans" w:hAnsi="Open Sans" w:cs="Open Sans"/>
          <w:sz w:val="22"/>
          <w:szCs w:val="22"/>
        </w:rPr>
        <w:t xml:space="preserve"> 1986</w:t>
      </w:r>
      <w:r w:rsidR="00001A31">
        <w:rPr>
          <w:rFonts w:ascii="Open Sans" w:hAnsi="Open Sans" w:cs="Open Sans"/>
          <w:sz w:val="22"/>
          <w:szCs w:val="22"/>
        </w:rPr>
        <w:t>-1987</w:t>
      </w:r>
      <w:r>
        <w:rPr>
          <w:rFonts w:ascii="Open Sans" w:hAnsi="Open Sans" w:cs="Open Sans"/>
          <w:sz w:val="22"/>
          <w:szCs w:val="22"/>
        </w:rPr>
        <w:t xml:space="preserve"> did not consider dry weather conditions in the canal, or the notion that the fecal coliform could be coming from a natural source (i.e., wildlife). Additionally, sampling methods at that time were different than current methods employed by the state, and there were still differing opinions over the actual health risks from fecal coliform through non-point sources</w:t>
      </w:r>
      <w:r>
        <w:rPr>
          <w:rStyle w:val="FootnoteReference"/>
          <w:rFonts w:ascii="Open Sans" w:hAnsi="Open Sans" w:cs="Open Sans"/>
          <w:sz w:val="22"/>
          <w:szCs w:val="22"/>
        </w:rPr>
        <w:footnoteReference w:id="2"/>
      </w:r>
      <w:r>
        <w:rPr>
          <w:rFonts w:ascii="Open Sans" w:hAnsi="Open Sans" w:cs="Open Sans"/>
          <w:sz w:val="22"/>
          <w:szCs w:val="22"/>
        </w:rPr>
        <w:t>. Nevertheless, the following conclusions were produced</w:t>
      </w:r>
      <w:r>
        <w:rPr>
          <w:rStyle w:val="FootnoteReference"/>
          <w:rFonts w:ascii="Open Sans" w:hAnsi="Open Sans" w:cs="Open Sans"/>
          <w:sz w:val="22"/>
          <w:szCs w:val="22"/>
        </w:rPr>
        <w:footnoteReference w:id="3"/>
      </w:r>
      <w:r>
        <w:rPr>
          <w:rFonts w:ascii="Open Sans" w:hAnsi="Open Sans" w:cs="Open Sans"/>
          <w:sz w:val="22"/>
          <w:szCs w:val="22"/>
        </w:rPr>
        <w:t>:</w:t>
      </w:r>
    </w:p>
    <w:p w:rsidR="009631BE" w:rsidRDefault="009631BE" w:rsidP="009631BE">
      <w:pPr>
        <w:pStyle w:val="BodyText"/>
        <w:numPr>
          <w:ilvl w:val="0"/>
          <w:numId w:val="15"/>
        </w:numPr>
        <w:rPr>
          <w:rFonts w:ascii="Open Sans" w:hAnsi="Open Sans" w:cs="Open Sans"/>
          <w:sz w:val="22"/>
          <w:szCs w:val="22"/>
        </w:rPr>
      </w:pPr>
      <w:r>
        <w:rPr>
          <w:rFonts w:ascii="Open Sans" w:hAnsi="Open Sans" w:cs="Open Sans"/>
          <w:sz w:val="22"/>
          <w:szCs w:val="22"/>
        </w:rPr>
        <w:lastRenderedPageBreak/>
        <w:t>Fecal coliform levels in Otter Creek exceeded 14/100ml in 45-54</w:t>
      </w:r>
      <w:r w:rsidR="00615F3B">
        <w:rPr>
          <w:rFonts w:ascii="Open Sans" w:hAnsi="Open Sans" w:cs="Open Sans"/>
          <w:sz w:val="22"/>
          <w:szCs w:val="22"/>
        </w:rPr>
        <w:t xml:space="preserve"> </w:t>
      </w:r>
      <w:r w:rsidR="00DA29FA">
        <w:rPr>
          <w:rFonts w:ascii="Open Sans" w:hAnsi="Open Sans" w:cs="Open Sans"/>
          <w:sz w:val="22"/>
          <w:szCs w:val="22"/>
        </w:rPr>
        <w:t>percent</w:t>
      </w:r>
      <w:r>
        <w:rPr>
          <w:rFonts w:ascii="Open Sans" w:hAnsi="Open Sans" w:cs="Open Sans"/>
          <w:sz w:val="22"/>
          <w:szCs w:val="22"/>
        </w:rPr>
        <w:t xml:space="preserve"> of the samples.</w:t>
      </w:r>
    </w:p>
    <w:p w:rsidR="009631BE" w:rsidRDefault="009631BE" w:rsidP="009631BE">
      <w:pPr>
        <w:pStyle w:val="BodyText"/>
        <w:numPr>
          <w:ilvl w:val="0"/>
          <w:numId w:val="15"/>
        </w:numPr>
        <w:rPr>
          <w:rFonts w:ascii="Open Sans" w:hAnsi="Open Sans" w:cs="Open Sans"/>
          <w:sz w:val="22"/>
          <w:szCs w:val="22"/>
        </w:rPr>
      </w:pPr>
      <w:r>
        <w:rPr>
          <w:rFonts w:ascii="Open Sans" w:hAnsi="Open Sans" w:cs="Open Sans"/>
          <w:sz w:val="22"/>
          <w:szCs w:val="22"/>
        </w:rPr>
        <w:t>Fecal coliform levels in Second Avenue canal could not account for elevated concentrations found in the creek during pump operation or wet weather. Water from the pumping station could not be verified as the source of fecal coliforms to Otter Creek. Overall fecal concentrations, however, were higher in the canal than in Otter Creek.</w:t>
      </w:r>
    </w:p>
    <w:p w:rsidR="000E5EDC" w:rsidRDefault="009631BE" w:rsidP="009631BE">
      <w:pPr>
        <w:pStyle w:val="BodyText"/>
        <w:numPr>
          <w:ilvl w:val="0"/>
          <w:numId w:val="15"/>
        </w:numPr>
        <w:rPr>
          <w:rFonts w:ascii="Open Sans" w:hAnsi="Open Sans" w:cs="Open Sans"/>
          <w:sz w:val="22"/>
          <w:szCs w:val="22"/>
        </w:rPr>
      </w:pPr>
      <w:r w:rsidRPr="000E5EDC">
        <w:rPr>
          <w:rFonts w:ascii="Open Sans" w:hAnsi="Open Sans" w:cs="Open Sans"/>
          <w:sz w:val="22"/>
          <w:szCs w:val="22"/>
        </w:rPr>
        <w:t>Samples were not taken when the pump was on during dry weather. Therefore it was impossible to separate the causative effects of pumping from effects of wet weather drainage. Overall, fecal coliform concentrations were higher in wet than in dry weather and higher when the canal pu</w:t>
      </w:r>
      <w:r w:rsidR="000E5EDC">
        <w:rPr>
          <w:rFonts w:ascii="Open Sans" w:hAnsi="Open Sans" w:cs="Open Sans"/>
          <w:sz w:val="22"/>
          <w:szCs w:val="22"/>
        </w:rPr>
        <w:t xml:space="preserve">mp was on than when it was off (Similarly, it is important to note that the association generally doesn’t pump during dry weather conditions). </w:t>
      </w:r>
      <w:r w:rsidRPr="000E5EDC">
        <w:rPr>
          <w:rFonts w:ascii="Open Sans" w:hAnsi="Open Sans" w:cs="Open Sans"/>
          <w:sz w:val="22"/>
          <w:szCs w:val="22"/>
        </w:rPr>
        <w:t>However, the sampling event with the highest levels of fecal coliforms occurred following rainfall when the pump was not operating.</w:t>
      </w:r>
    </w:p>
    <w:p w:rsidR="009631BE" w:rsidRPr="000E5EDC" w:rsidRDefault="009631BE" w:rsidP="009631BE">
      <w:pPr>
        <w:pStyle w:val="BodyText"/>
        <w:numPr>
          <w:ilvl w:val="0"/>
          <w:numId w:val="15"/>
        </w:numPr>
        <w:rPr>
          <w:rFonts w:ascii="Open Sans" w:hAnsi="Open Sans" w:cs="Open Sans"/>
          <w:sz w:val="22"/>
          <w:szCs w:val="22"/>
        </w:rPr>
      </w:pPr>
      <w:r w:rsidRPr="000E5EDC">
        <w:rPr>
          <w:rFonts w:ascii="Open Sans" w:hAnsi="Open Sans" w:cs="Open Sans"/>
          <w:sz w:val="22"/>
          <w:szCs w:val="22"/>
        </w:rPr>
        <w:t>Variations in fecal coliform levels were significantly correlated with fluctuations of other environmental parameters. Fecal coliform concentrations correlated negatively with salinity and positively with turbidity and ammonia-nitrogen.</w:t>
      </w:r>
    </w:p>
    <w:p w:rsidR="009631BE" w:rsidRDefault="009631BE" w:rsidP="009631BE">
      <w:pPr>
        <w:pStyle w:val="BodyText"/>
        <w:numPr>
          <w:ilvl w:val="0"/>
          <w:numId w:val="15"/>
        </w:numPr>
        <w:rPr>
          <w:rFonts w:ascii="Open Sans" w:hAnsi="Open Sans" w:cs="Open Sans"/>
          <w:sz w:val="22"/>
          <w:szCs w:val="22"/>
        </w:rPr>
      </w:pPr>
      <w:r>
        <w:rPr>
          <w:rFonts w:ascii="Open Sans" w:hAnsi="Open Sans" w:cs="Open Sans"/>
          <w:sz w:val="22"/>
          <w:szCs w:val="22"/>
        </w:rPr>
        <w:t xml:space="preserve">The tube and MF methods of fecal coliform analysis correlated positively with each other, but the strength of their relationship varied depending on how data were grouped. Correlation coefficients for these two parameters ranged from </w:t>
      </w:r>
      <w:r w:rsidR="003609C4">
        <w:rPr>
          <w:rFonts w:ascii="Open Sans" w:hAnsi="Open Sans" w:cs="Open Sans"/>
          <w:sz w:val="22"/>
          <w:szCs w:val="22"/>
        </w:rPr>
        <w:t>0</w:t>
      </w:r>
      <w:r>
        <w:rPr>
          <w:rFonts w:ascii="Open Sans" w:hAnsi="Open Sans" w:cs="Open Sans"/>
          <w:sz w:val="22"/>
          <w:szCs w:val="22"/>
        </w:rPr>
        <w:t xml:space="preserve">.376 to </w:t>
      </w:r>
      <w:r w:rsidR="003609C4">
        <w:rPr>
          <w:rFonts w:ascii="Open Sans" w:hAnsi="Open Sans" w:cs="Open Sans"/>
          <w:sz w:val="22"/>
          <w:szCs w:val="22"/>
        </w:rPr>
        <w:t>0</w:t>
      </w:r>
      <w:r>
        <w:rPr>
          <w:rFonts w:ascii="Open Sans" w:hAnsi="Open Sans" w:cs="Open Sans"/>
          <w:sz w:val="22"/>
          <w:szCs w:val="22"/>
        </w:rPr>
        <w:t>.730.</w:t>
      </w:r>
    </w:p>
    <w:p w:rsidR="009631BE" w:rsidRDefault="009631BE" w:rsidP="009631BE">
      <w:pPr>
        <w:pStyle w:val="BodyText"/>
        <w:numPr>
          <w:ilvl w:val="0"/>
          <w:numId w:val="15"/>
        </w:numPr>
        <w:rPr>
          <w:rFonts w:ascii="Open Sans" w:hAnsi="Open Sans" w:cs="Open Sans"/>
          <w:sz w:val="22"/>
          <w:szCs w:val="22"/>
        </w:rPr>
      </w:pPr>
      <w:r>
        <w:rPr>
          <w:rFonts w:ascii="Open Sans" w:hAnsi="Open Sans" w:cs="Open Sans"/>
          <w:sz w:val="22"/>
          <w:szCs w:val="22"/>
        </w:rPr>
        <w:t>Actual sources of fecal coliforms were difficult to confirm, but could have included bacteria of non</w:t>
      </w:r>
      <w:r w:rsidR="003609C4">
        <w:rPr>
          <w:rFonts w:ascii="Open Sans" w:hAnsi="Open Sans" w:cs="Open Sans"/>
          <w:sz w:val="22"/>
          <w:szCs w:val="22"/>
        </w:rPr>
        <w:t>-</w:t>
      </w:r>
      <w:r>
        <w:rPr>
          <w:rFonts w:ascii="Open Sans" w:hAnsi="Open Sans" w:cs="Open Sans"/>
          <w:sz w:val="22"/>
          <w:szCs w:val="22"/>
        </w:rPr>
        <w:t>human origin, runoff, the natural creek feeding Otter Creek, and sediments re-suspended during storms, motorboat navigation, or pump operation.</w:t>
      </w: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C65545" w:rsidRDefault="00C65545" w:rsidP="009631BE">
      <w:pPr>
        <w:pStyle w:val="BodyText"/>
        <w:rPr>
          <w:rFonts w:ascii="Open Sans" w:hAnsi="Open Sans" w:cs="Open Sans"/>
          <w:sz w:val="22"/>
          <w:szCs w:val="22"/>
          <w:u w:val="single"/>
        </w:rPr>
      </w:pPr>
    </w:p>
    <w:p w:rsidR="009631BE" w:rsidRDefault="009631BE" w:rsidP="009631BE">
      <w:pPr>
        <w:pStyle w:val="BodyText"/>
        <w:rPr>
          <w:rFonts w:ascii="Open Sans" w:hAnsi="Open Sans" w:cs="Open Sans"/>
          <w:sz w:val="22"/>
          <w:szCs w:val="22"/>
          <w:u w:val="single"/>
        </w:rPr>
      </w:pPr>
      <w:r w:rsidRPr="006C66E3">
        <w:rPr>
          <w:rFonts w:ascii="Open Sans" w:hAnsi="Open Sans" w:cs="Open Sans"/>
          <w:sz w:val="22"/>
          <w:szCs w:val="22"/>
          <w:u w:val="single"/>
        </w:rPr>
        <w:lastRenderedPageBreak/>
        <w:t>Broad Creek Study</w:t>
      </w:r>
    </w:p>
    <w:p w:rsidR="009631BE" w:rsidRDefault="00B33E44" w:rsidP="009631BE">
      <w:pPr>
        <w:pStyle w:val="BodyText"/>
        <w:rPr>
          <w:rFonts w:ascii="Open Sans" w:hAnsi="Open Sans" w:cs="Open Sans"/>
          <w:noProof/>
          <w:sz w:val="22"/>
          <w:szCs w:val="22"/>
        </w:rPr>
      </w:pPr>
      <w:r>
        <w:rPr>
          <w:rFonts w:ascii="Open Sans" w:hAnsi="Open Sans" w:cs="Open Sans"/>
          <w:sz w:val="22"/>
          <w:szCs w:val="22"/>
        </w:rPr>
        <w:t>In 1984</w:t>
      </w:r>
      <w:r w:rsidR="009631BE">
        <w:rPr>
          <w:rFonts w:ascii="Open Sans" w:hAnsi="Open Sans" w:cs="Open Sans"/>
          <w:sz w:val="22"/>
          <w:szCs w:val="22"/>
        </w:rPr>
        <w:t xml:space="preserve"> a study was initiated to test salinities, fish and shellfish survival, and the impacts of freshwater flushing in Broad Creek (Figure </w:t>
      </w:r>
      <w:r w:rsidR="00BC18AA">
        <w:rPr>
          <w:rFonts w:ascii="Open Sans" w:hAnsi="Open Sans" w:cs="Open Sans"/>
          <w:sz w:val="22"/>
          <w:szCs w:val="22"/>
        </w:rPr>
        <w:t>1</w:t>
      </w:r>
      <w:r w:rsidR="005877FD">
        <w:rPr>
          <w:rFonts w:ascii="Open Sans" w:hAnsi="Open Sans" w:cs="Open Sans"/>
          <w:sz w:val="22"/>
          <w:szCs w:val="22"/>
        </w:rPr>
        <w:t>1</w:t>
      </w:r>
      <w:r w:rsidR="009631BE">
        <w:rPr>
          <w:rFonts w:ascii="Open Sans" w:hAnsi="Open Sans" w:cs="Open Sans"/>
          <w:sz w:val="22"/>
          <w:szCs w:val="22"/>
        </w:rPr>
        <w:t>).</w:t>
      </w:r>
      <w:r w:rsidR="009631BE" w:rsidRPr="00544BE7">
        <w:rPr>
          <w:rFonts w:ascii="Open Sans" w:hAnsi="Open Sans" w:cs="Open Sans"/>
          <w:noProof/>
          <w:sz w:val="22"/>
          <w:szCs w:val="22"/>
        </w:rPr>
        <w:t xml:space="preserve"> </w:t>
      </w:r>
    </w:p>
    <w:p w:rsidR="009631BE" w:rsidRDefault="00297B34" w:rsidP="009631BE">
      <w:pPr>
        <w:pStyle w:val="BodyText"/>
        <w:jc w:val="center"/>
        <w:rPr>
          <w:rFonts w:ascii="Open Sans" w:hAnsi="Open Sans" w:cs="Open Sans"/>
          <w:sz w:val="22"/>
          <w:szCs w:val="22"/>
        </w:rPr>
      </w:pPr>
      <w:r>
        <w:rPr>
          <w:noProof/>
        </w:rPr>
        <mc:AlternateContent>
          <mc:Choice Requires="wps">
            <w:drawing>
              <wp:anchor distT="0" distB="0" distL="114300" distR="114300" simplePos="0" relativeHeight="251659776" behindDoc="0" locked="0" layoutInCell="1" allowOverlap="1">
                <wp:simplePos x="0" y="0"/>
                <wp:positionH relativeFrom="column">
                  <wp:posOffset>2923540</wp:posOffset>
                </wp:positionH>
                <wp:positionV relativeFrom="paragraph">
                  <wp:posOffset>2295525</wp:posOffset>
                </wp:positionV>
                <wp:extent cx="1038225" cy="252095"/>
                <wp:effectExtent l="0" t="114300" r="0" b="12001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71015">
                          <a:off x="0" y="0"/>
                          <a:ext cx="1038225" cy="252095"/>
                        </a:xfrm>
                        <a:prstGeom prst="rect">
                          <a:avLst/>
                        </a:prstGeom>
                        <a:noFill/>
                        <a:ln w="9525">
                          <a:noFill/>
                          <a:miter lim="800000"/>
                          <a:headEnd/>
                          <a:tailEnd/>
                        </a:ln>
                      </wps:spPr>
                      <wps:txbx>
                        <w:txbxContent>
                          <w:p w:rsidR="0093444C" w:rsidRPr="00544BE7" w:rsidRDefault="0093444C" w:rsidP="009631BE">
                            <w:pPr>
                              <w:rPr>
                                <w:rFonts w:ascii="Arial" w:hAnsi="Arial" w:cs="Arial"/>
                                <w:b/>
                                <w:color w:val="FF0000"/>
                                <w:sz w:val="22"/>
                              </w:rPr>
                            </w:pPr>
                            <w:r w:rsidRPr="00544BE7">
                              <w:rPr>
                                <w:rFonts w:ascii="Arial" w:hAnsi="Arial" w:cs="Arial"/>
                                <w:b/>
                                <w:color w:val="FF0000"/>
                                <w:sz w:val="22"/>
                              </w:rPr>
                              <w:t>Fifth Avenue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30.2pt;margin-top:180.75pt;width:81.75pt;height:19.85pt;rotation:1060607fd;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0UCFQIAAAgEAAAOAAAAZHJzL2Uyb0RvYy54bWysU9uO2yAQfa/Uf0C8N7407iZWnNV2t6kq&#10;bS/Sbj+AYByjAkOBxE6/fgccJdH2raofkGGGM+ecGVa3o1bkIJyXYBpazHJKhOHQSrNr6M/nzbsF&#10;JT4w0zIFRjT0KDy9Xb99sxpsLUroQbXCEQQxvh5sQ/sQbJ1lnvdCMz8DKwwGO3CaBdy6XdY6NiC6&#10;VlmZ5x+yAVxrHXDhPZ4+TEG6TvhdJ3j43nVeBKIaitxCWl1at3HN1itW7xyzveQnGuwfWGgmDRY9&#10;Qz2wwMjeyb+gtOQOPHRhxkFn0HWSi6QB1RT5KzVPPbMiaUFzvD3b5P8fLP92+OGIbBtaLpeUGKax&#10;Sc9iDOQjjKSM/gzW15j2ZDExjHiMfU5avX0E/ssTA/c9Mztx5xwMvWAt8ivizezq6oTjI8h2+Aot&#10;lmH7AAlo7JwmDrA5y5siL6p0iN4QLIVNO54bFXnxWD9/vyjLihKOsbIq82WV6rE6QsU+WOfDZwGa&#10;xJ+GOhyEhMoOjz5EapeUmG5gI5VKw6AMGZBIhfCvIloGnFUldUMXefym6YmKP5k2XQ5MqukfCyhz&#10;siCqnvSHcTsmt5M/0Z4ttEf0JKlHrfiUkG4P7g8lA45lQ/3vPXOCEvXFoK/LYj6Pc5w28+qmxI27&#10;jmyvI8xwhGpooGT6vQ9p9qMwb+/Q/41MblyYnCjjuCWTTk8jzvP1PmVdHvD6BQAA//8DAFBLAwQU&#10;AAYACAAAACEAZJRnBeIAAAALAQAADwAAAGRycy9kb3ducmV2LnhtbEyPwU7DMBBE70j8g7VI3Kid&#10;tEQlxKmqoEqBCkFbenfjJYmI7Sh2m/D3LCc4ruZp5m22mkzHLjj41lkJ0UwAQ1s53dpawsdhc7cE&#10;5oOyWnXOooRv9LDKr68ylWo32h1e9qFmVGJ9qiQ0IfQp575q0Cg/cz1ayj7dYFSgc6i5HtRI5abj&#10;sRAJN6q1tNCoHosGq6/92Uh4f305FoetcO1YlOXbOto8PZdHKW9vpvUjsIBT+IPhV5/UISenkztb&#10;7VknYZGIBaES5kl0D4yIJJ4/ADtRJKIYeJ7x/z/kPwAAAP//AwBQSwECLQAUAAYACAAAACEAtoM4&#10;kv4AAADhAQAAEwAAAAAAAAAAAAAAAAAAAAAAW0NvbnRlbnRfVHlwZXNdLnhtbFBLAQItABQABgAI&#10;AAAAIQA4/SH/1gAAAJQBAAALAAAAAAAAAAAAAAAAAC8BAABfcmVscy8ucmVsc1BLAQItABQABgAI&#10;AAAAIQD7A0UCFQIAAAgEAAAOAAAAAAAAAAAAAAAAAC4CAABkcnMvZTJvRG9jLnhtbFBLAQItABQA&#10;BgAIAAAAIQBklGcF4gAAAAsBAAAPAAAAAAAAAAAAAAAAAG8EAABkcnMvZG93bnJldi54bWxQSwUG&#10;AAAAAAQABADzAAAAfgUAAAAA&#10;" filled="f" stroked="f">
                <v:textbox style="mso-fit-shape-to-text:t">
                  <w:txbxContent>
                    <w:p w:rsidR="0093444C" w:rsidRPr="00544BE7" w:rsidRDefault="0093444C" w:rsidP="009631BE">
                      <w:pPr>
                        <w:rPr>
                          <w:rFonts w:ascii="Arial" w:hAnsi="Arial" w:cs="Arial"/>
                          <w:b/>
                          <w:color w:val="FF0000"/>
                          <w:sz w:val="22"/>
                        </w:rPr>
                      </w:pPr>
                      <w:r w:rsidRPr="00544BE7">
                        <w:rPr>
                          <w:rFonts w:ascii="Arial" w:hAnsi="Arial" w:cs="Arial"/>
                          <w:b/>
                          <w:color w:val="FF0000"/>
                          <w:sz w:val="22"/>
                        </w:rPr>
                        <w:t>Fifth Avenue</w:t>
                      </w:r>
                    </w:p>
                  </w:txbxContent>
                </v:textbox>
              </v:shape>
            </w:pict>
          </mc:Fallback>
        </mc:AlternateContent>
      </w:r>
      <w:r w:rsidR="006A2791">
        <w:rPr>
          <w:rFonts w:ascii="Open Sans" w:hAnsi="Open Sans" w:cs="Open Sans"/>
          <w:noProof/>
          <w:sz w:val="22"/>
          <w:szCs w:val="22"/>
        </w:rPr>
        <w:drawing>
          <wp:inline distT="0" distB="0" distL="0" distR="0">
            <wp:extent cx="2412999" cy="3619500"/>
            <wp:effectExtent l="0" t="0" r="0" b="0"/>
            <wp:docPr id="13" name="Picture 301" descr="Description: Description: C:\Documents and Settings\NCCF\My Documents\Fish Kills\Broad Creek Sc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escription: Description: C:\Documents and Settings\NCCF\My Documents\Fish Kills\Broad Creek Scope.jpg"/>
                    <pic:cNvPicPr>
                      <a:picLocks noChangeAspect="1" noChangeArrowheads="1"/>
                    </pic:cNvPicPr>
                  </pic:nvPicPr>
                  <pic:blipFill>
                    <a:blip r:embed="rId24"/>
                    <a:srcRect/>
                    <a:stretch>
                      <a:fillRect/>
                    </a:stretch>
                  </pic:blipFill>
                  <pic:spPr bwMode="auto">
                    <a:xfrm>
                      <a:off x="0" y="0"/>
                      <a:ext cx="2421137" cy="3631707"/>
                    </a:xfrm>
                    <a:prstGeom prst="rect">
                      <a:avLst/>
                    </a:prstGeom>
                    <a:noFill/>
                    <a:ln w="9525">
                      <a:noFill/>
                      <a:miter lim="800000"/>
                      <a:headEnd/>
                      <a:tailEnd/>
                    </a:ln>
                  </pic:spPr>
                </pic:pic>
              </a:graphicData>
            </a:graphic>
          </wp:inline>
        </w:drawing>
      </w:r>
    </w:p>
    <w:p w:rsidR="009631BE" w:rsidRDefault="009631BE" w:rsidP="009631BE">
      <w:pPr>
        <w:pStyle w:val="BodyText"/>
        <w:jc w:val="center"/>
        <w:rPr>
          <w:rFonts w:ascii="Open Sans" w:hAnsi="Open Sans" w:cs="Open Sans"/>
          <w:b/>
          <w:sz w:val="18"/>
          <w:szCs w:val="22"/>
        </w:rPr>
      </w:pPr>
      <w:proofErr w:type="gramStart"/>
      <w:r w:rsidRPr="00783F80">
        <w:rPr>
          <w:rFonts w:ascii="Open Sans" w:hAnsi="Open Sans" w:cs="Open Sans"/>
          <w:b/>
          <w:sz w:val="18"/>
          <w:szCs w:val="22"/>
        </w:rPr>
        <w:t>Figure</w:t>
      </w:r>
      <w:r>
        <w:rPr>
          <w:rFonts w:ascii="Open Sans" w:hAnsi="Open Sans" w:cs="Open Sans"/>
          <w:b/>
          <w:sz w:val="18"/>
          <w:szCs w:val="22"/>
        </w:rPr>
        <w:t xml:space="preserve"> </w:t>
      </w:r>
      <w:r w:rsidR="004719B0">
        <w:rPr>
          <w:rFonts w:ascii="Open Sans" w:hAnsi="Open Sans" w:cs="Open Sans"/>
          <w:b/>
          <w:sz w:val="18"/>
          <w:szCs w:val="22"/>
        </w:rPr>
        <w:t>1</w:t>
      </w:r>
      <w:r w:rsidR="005877FD">
        <w:rPr>
          <w:rFonts w:ascii="Open Sans" w:hAnsi="Open Sans" w:cs="Open Sans"/>
          <w:b/>
          <w:sz w:val="18"/>
          <w:szCs w:val="22"/>
        </w:rPr>
        <w:t>1</w:t>
      </w:r>
      <w:r>
        <w:rPr>
          <w:rFonts w:ascii="Open Sans" w:hAnsi="Open Sans" w:cs="Open Sans"/>
          <w:b/>
          <w:sz w:val="18"/>
          <w:szCs w:val="22"/>
        </w:rPr>
        <w:t>.</w:t>
      </w:r>
      <w:proofErr w:type="gramEnd"/>
      <w:r>
        <w:rPr>
          <w:rFonts w:ascii="Open Sans" w:hAnsi="Open Sans" w:cs="Open Sans"/>
          <w:b/>
          <w:sz w:val="18"/>
          <w:szCs w:val="22"/>
        </w:rPr>
        <w:t xml:space="preserve"> </w:t>
      </w:r>
      <w:proofErr w:type="gramStart"/>
      <w:r>
        <w:rPr>
          <w:rFonts w:ascii="Open Sans" w:hAnsi="Open Sans" w:cs="Open Sans"/>
          <w:b/>
          <w:sz w:val="18"/>
          <w:szCs w:val="22"/>
        </w:rPr>
        <w:t xml:space="preserve">Diagram of Broad Creek study area near </w:t>
      </w:r>
      <w:r w:rsidR="008532C0">
        <w:rPr>
          <w:rFonts w:ascii="Open Sans" w:hAnsi="Open Sans" w:cs="Open Sans"/>
          <w:b/>
          <w:sz w:val="18"/>
          <w:szCs w:val="22"/>
        </w:rPr>
        <w:t>Fifth</w:t>
      </w:r>
      <w:r>
        <w:rPr>
          <w:rFonts w:ascii="Open Sans" w:hAnsi="Open Sans" w:cs="Open Sans"/>
          <w:b/>
          <w:sz w:val="18"/>
          <w:szCs w:val="22"/>
        </w:rPr>
        <w:t xml:space="preserve"> Avenue drainage canal.</w:t>
      </w:r>
      <w:proofErr w:type="gramEnd"/>
    </w:p>
    <w:p w:rsidR="009631BE" w:rsidRDefault="009631BE" w:rsidP="009631BE">
      <w:pPr>
        <w:pStyle w:val="BodyText"/>
        <w:rPr>
          <w:rFonts w:ascii="Open Sans" w:hAnsi="Open Sans" w:cs="Open Sans"/>
          <w:sz w:val="22"/>
          <w:szCs w:val="22"/>
        </w:rPr>
      </w:pPr>
      <w:r>
        <w:rPr>
          <w:rFonts w:ascii="Open Sans" w:hAnsi="Open Sans" w:cs="Open Sans"/>
          <w:sz w:val="22"/>
          <w:szCs w:val="22"/>
        </w:rPr>
        <w:t>With field work occurring from 1986-1987, the Broad Creek study was conducted via the Governor’s Coastal Water Management</w:t>
      </w:r>
      <w:r w:rsidR="007903B5">
        <w:rPr>
          <w:rFonts w:ascii="Open Sans" w:hAnsi="Open Sans" w:cs="Open Sans"/>
          <w:sz w:val="22"/>
          <w:szCs w:val="22"/>
        </w:rPr>
        <w:t xml:space="preserve"> Task Force. Tests occurred at five</w:t>
      </w:r>
      <w:r>
        <w:rPr>
          <w:rFonts w:ascii="Open Sans" w:hAnsi="Open Sans" w:cs="Open Sans"/>
          <w:sz w:val="22"/>
          <w:szCs w:val="22"/>
        </w:rPr>
        <w:t xml:space="preserve"> stations in the area adjacent to </w:t>
      </w:r>
      <w:r w:rsidR="00404A4D">
        <w:rPr>
          <w:rFonts w:ascii="Open Sans" w:hAnsi="Open Sans" w:cs="Open Sans"/>
          <w:sz w:val="22"/>
          <w:szCs w:val="22"/>
        </w:rPr>
        <w:t>Fifth</w:t>
      </w:r>
      <w:r>
        <w:rPr>
          <w:rFonts w:ascii="Open Sans" w:hAnsi="Open Sans" w:cs="Open Sans"/>
          <w:sz w:val="22"/>
          <w:szCs w:val="22"/>
        </w:rPr>
        <w:t xml:space="preserve"> Avenue drainage canal.  To create the freshwater flushing for the tests, a tractor pump drew water from the Fifth Avenue Canal to Broad Creek</w:t>
      </w:r>
      <w:r w:rsidR="0008608E">
        <w:rPr>
          <w:rFonts w:ascii="Open Sans" w:hAnsi="Open Sans" w:cs="Open Sans"/>
          <w:sz w:val="22"/>
          <w:szCs w:val="22"/>
        </w:rPr>
        <w:t xml:space="preserve"> while the Association pump station was operating at </w:t>
      </w:r>
      <w:r w:rsidR="007903B5">
        <w:rPr>
          <w:rFonts w:ascii="Open Sans" w:hAnsi="Open Sans" w:cs="Open Sans"/>
          <w:sz w:val="22"/>
          <w:szCs w:val="22"/>
        </w:rPr>
        <w:t>Fifth</w:t>
      </w:r>
      <w:r w:rsidR="0008608E">
        <w:rPr>
          <w:rFonts w:ascii="Open Sans" w:hAnsi="Open Sans" w:cs="Open Sans"/>
          <w:sz w:val="22"/>
          <w:szCs w:val="22"/>
        </w:rPr>
        <w:t xml:space="preserve"> Avenue</w:t>
      </w:r>
      <w:r>
        <w:rPr>
          <w:rFonts w:ascii="Open Sans" w:hAnsi="Open Sans" w:cs="Open Sans"/>
          <w:sz w:val="22"/>
          <w:szCs w:val="22"/>
        </w:rPr>
        <w:t>. There were several conclusions produced from the study</w:t>
      </w:r>
      <w:r w:rsidR="00615F3B">
        <w:rPr>
          <w:rFonts w:ascii="Open Sans" w:hAnsi="Open Sans" w:cs="Open Sans"/>
          <w:sz w:val="22"/>
          <w:szCs w:val="22"/>
        </w:rPr>
        <w:t>:</w:t>
      </w:r>
    </w:p>
    <w:p w:rsidR="009631BE" w:rsidRDefault="009631BE" w:rsidP="009631BE">
      <w:pPr>
        <w:pStyle w:val="BodyText"/>
        <w:numPr>
          <w:ilvl w:val="0"/>
          <w:numId w:val="16"/>
        </w:numPr>
        <w:rPr>
          <w:rFonts w:ascii="Open Sans" w:hAnsi="Open Sans" w:cs="Open Sans"/>
          <w:sz w:val="22"/>
          <w:szCs w:val="22"/>
        </w:rPr>
      </w:pPr>
      <w:r>
        <w:rPr>
          <w:rFonts w:ascii="Open Sans" w:hAnsi="Open Sans" w:cs="Open Sans"/>
          <w:sz w:val="22"/>
          <w:szCs w:val="22"/>
        </w:rPr>
        <w:t>Increased pumping merely strengthened the stratification in the creek and caused a slight increase in bottom salinity.</w:t>
      </w:r>
    </w:p>
    <w:p w:rsidR="009631BE" w:rsidRDefault="009631BE" w:rsidP="009631BE">
      <w:pPr>
        <w:pStyle w:val="BodyText"/>
        <w:numPr>
          <w:ilvl w:val="0"/>
          <w:numId w:val="16"/>
        </w:numPr>
        <w:rPr>
          <w:rFonts w:ascii="Open Sans" w:hAnsi="Open Sans" w:cs="Open Sans"/>
          <w:sz w:val="22"/>
          <w:szCs w:val="22"/>
        </w:rPr>
      </w:pPr>
      <w:r>
        <w:rPr>
          <w:rFonts w:ascii="Open Sans" w:hAnsi="Open Sans" w:cs="Open Sans"/>
          <w:sz w:val="22"/>
          <w:szCs w:val="22"/>
        </w:rPr>
        <w:t>Nearly all of the salinity variations in Broad Creek were reflective of wind-driven water level changes.</w:t>
      </w:r>
      <w:r w:rsidR="00615F3B" w:rsidRPr="00615F3B">
        <w:rPr>
          <w:rStyle w:val="FootnoteReference"/>
          <w:rFonts w:ascii="Open Sans" w:hAnsi="Open Sans" w:cs="Open Sans"/>
          <w:sz w:val="22"/>
          <w:szCs w:val="22"/>
        </w:rPr>
        <w:t xml:space="preserve"> </w:t>
      </w:r>
    </w:p>
    <w:p w:rsidR="009631BE" w:rsidRPr="00E33FCD" w:rsidRDefault="004274C3" w:rsidP="009631BE">
      <w:pPr>
        <w:pStyle w:val="BodyText"/>
        <w:numPr>
          <w:ilvl w:val="0"/>
          <w:numId w:val="16"/>
        </w:numPr>
        <w:rPr>
          <w:rFonts w:ascii="Open Sans" w:hAnsi="Open Sans" w:cs="Open Sans"/>
          <w:sz w:val="22"/>
          <w:szCs w:val="22"/>
        </w:rPr>
      </w:pPr>
      <w:r>
        <w:rPr>
          <w:rFonts w:ascii="Open Sans" w:hAnsi="Open Sans" w:cs="Open Sans"/>
          <w:sz w:val="22"/>
          <w:szCs w:val="22"/>
        </w:rPr>
        <w:t>Only</w:t>
      </w:r>
      <w:r w:rsidR="009631BE">
        <w:rPr>
          <w:rFonts w:ascii="Open Sans" w:hAnsi="Open Sans" w:cs="Open Sans"/>
          <w:sz w:val="22"/>
          <w:szCs w:val="22"/>
        </w:rPr>
        <w:t xml:space="preserve"> organisms in the uppermost reaches of a canal were likely to be effected by a drop in salinity due to discharge of freshwater. The greatest risk depended on whether tidal oscillations occurred at the time of discharge.</w:t>
      </w:r>
      <w:r w:rsidR="00615F3B" w:rsidRPr="00615F3B">
        <w:rPr>
          <w:rStyle w:val="FootnoteReference"/>
          <w:rFonts w:ascii="Open Sans" w:hAnsi="Open Sans" w:cs="Open Sans"/>
          <w:sz w:val="22"/>
          <w:szCs w:val="22"/>
        </w:rPr>
        <w:t xml:space="preserve"> </w:t>
      </w:r>
      <w:r w:rsidR="00615F3B">
        <w:rPr>
          <w:rStyle w:val="FootnoteReference"/>
          <w:rFonts w:ascii="Open Sans" w:hAnsi="Open Sans" w:cs="Open Sans"/>
          <w:sz w:val="22"/>
          <w:szCs w:val="22"/>
        </w:rPr>
        <w:footnoteReference w:id="4"/>
      </w:r>
    </w:p>
    <w:p w:rsidR="009631BE" w:rsidRDefault="009631BE" w:rsidP="007B7F69">
      <w:pPr>
        <w:rPr>
          <w:rFonts w:ascii="Open Sans" w:hAnsi="Open Sans" w:cs="Open Sans"/>
          <w:b/>
          <w:i/>
          <w:sz w:val="22"/>
          <w:szCs w:val="22"/>
        </w:rPr>
      </w:pPr>
    </w:p>
    <w:p w:rsidR="006E61A3" w:rsidRDefault="006E61A3" w:rsidP="007B7F69">
      <w:pPr>
        <w:rPr>
          <w:rFonts w:ascii="Open Sans" w:hAnsi="Open Sans" w:cs="Open Sans"/>
          <w:sz w:val="22"/>
          <w:szCs w:val="22"/>
          <w:u w:val="single"/>
        </w:rPr>
      </w:pPr>
    </w:p>
    <w:p w:rsidR="009631BE" w:rsidRPr="00BC18AA" w:rsidRDefault="009631BE" w:rsidP="007B7F69">
      <w:pPr>
        <w:rPr>
          <w:rFonts w:ascii="Open Sans" w:hAnsi="Open Sans" w:cs="Open Sans"/>
          <w:sz w:val="22"/>
          <w:szCs w:val="22"/>
          <w:u w:val="single"/>
        </w:rPr>
      </w:pPr>
      <w:r w:rsidRPr="00BC18AA">
        <w:rPr>
          <w:rFonts w:ascii="Open Sans" w:hAnsi="Open Sans" w:cs="Open Sans"/>
          <w:sz w:val="22"/>
          <w:szCs w:val="22"/>
          <w:u w:val="single"/>
        </w:rPr>
        <w:t>Shellfish Sanitation Monitoring Efforts</w:t>
      </w:r>
    </w:p>
    <w:p w:rsidR="00B23893" w:rsidRDefault="00C02C93" w:rsidP="000A30A9">
      <w:pPr>
        <w:rPr>
          <w:rFonts w:ascii="Open Sans" w:hAnsi="Open Sans" w:cs="Open Sans"/>
          <w:sz w:val="22"/>
          <w:szCs w:val="22"/>
        </w:rPr>
      </w:pPr>
      <w:r w:rsidRPr="002E5F49">
        <w:rPr>
          <w:rFonts w:ascii="Open Sans" w:hAnsi="Open Sans" w:cs="Open Sans"/>
          <w:sz w:val="22"/>
          <w:szCs w:val="22"/>
        </w:rPr>
        <w:t xml:space="preserve">The current protocol for Shellfish Sanitation’s water quality sampling operates on a </w:t>
      </w:r>
      <w:r w:rsidR="007D06B9" w:rsidRPr="002E5F49">
        <w:rPr>
          <w:rFonts w:ascii="Open Sans" w:hAnsi="Open Sans" w:cs="Open Sans"/>
          <w:sz w:val="22"/>
          <w:szCs w:val="22"/>
        </w:rPr>
        <w:t>three</w:t>
      </w:r>
      <w:r w:rsidRPr="002E5F49">
        <w:rPr>
          <w:rFonts w:ascii="Open Sans" w:hAnsi="Open Sans" w:cs="Open Sans"/>
          <w:sz w:val="22"/>
          <w:szCs w:val="22"/>
        </w:rPr>
        <w:t xml:space="preserve"> year data collection schedule. Within a certain growing area, each station is required to be sampled at least six times per year. This will produce at least thirty sampling days for each station. Generally, the rule for closure of SA waters is 10</w:t>
      </w:r>
      <w:r w:rsidR="00DA29FA">
        <w:rPr>
          <w:rFonts w:ascii="Open Sans" w:hAnsi="Open Sans" w:cs="Open Sans"/>
          <w:sz w:val="22"/>
          <w:szCs w:val="22"/>
        </w:rPr>
        <w:t xml:space="preserve"> percent</w:t>
      </w:r>
      <w:r w:rsidRPr="002E5F49">
        <w:rPr>
          <w:rFonts w:ascii="Open Sans" w:hAnsi="Open Sans" w:cs="Open Sans"/>
          <w:sz w:val="22"/>
          <w:szCs w:val="22"/>
        </w:rPr>
        <w:t>, or at least three samples</w:t>
      </w:r>
      <w:r w:rsidR="00AE3360" w:rsidRPr="002E5F49">
        <w:rPr>
          <w:rFonts w:ascii="Open Sans" w:hAnsi="Open Sans" w:cs="Open Sans"/>
          <w:sz w:val="22"/>
          <w:szCs w:val="22"/>
        </w:rPr>
        <w:t xml:space="preserve"> exceeding</w:t>
      </w:r>
      <w:r w:rsidR="00526143">
        <w:rPr>
          <w:rFonts w:ascii="Open Sans" w:hAnsi="Open Sans" w:cs="Open Sans"/>
          <w:sz w:val="22"/>
          <w:szCs w:val="22"/>
        </w:rPr>
        <w:t xml:space="preserve"> the water quality standard for fecal coliform</w:t>
      </w:r>
      <w:r w:rsidRPr="002E5F49">
        <w:rPr>
          <w:rFonts w:ascii="Open Sans" w:hAnsi="Open Sans" w:cs="Open Sans"/>
          <w:sz w:val="22"/>
          <w:szCs w:val="22"/>
        </w:rPr>
        <w:t xml:space="preserve">. </w:t>
      </w:r>
      <w:r w:rsidR="00DA6537">
        <w:rPr>
          <w:rFonts w:ascii="Open Sans" w:hAnsi="Open Sans" w:cs="Open Sans"/>
          <w:sz w:val="22"/>
          <w:szCs w:val="22"/>
        </w:rPr>
        <w:t xml:space="preserve">In the areas of Otter Creek, Fifth Avenue and Berry’s Bay, Shellfish Sanitation has been sampling since 1974. </w:t>
      </w:r>
      <w:r w:rsidR="000A30A9">
        <w:rPr>
          <w:rFonts w:ascii="Open Sans" w:hAnsi="Open Sans" w:cs="Open Sans"/>
          <w:sz w:val="22"/>
          <w:szCs w:val="22"/>
        </w:rPr>
        <w:t>This sampling data is available through Shellfish Sanitation’s Sanitary Survey Reports.</w:t>
      </w:r>
    </w:p>
    <w:p w:rsidR="000A30A9" w:rsidRPr="002E5F49" w:rsidRDefault="000A30A9" w:rsidP="000A30A9">
      <w:pPr>
        <w:rPr>
          <w:rFonts w:ascii="Open Sans" w:hAnsi="Open Sans" w:cs="Open Sans"/>
          <w:sz w:val="22"/>
          <w:szCs w:val="22"/>
        </w:rPr>
      </w:pPr>
    </w:p>
    <w:p w:rsidR="009631BE" w:rsidRPr="00121F5D" w:rsidRDefault="009631BE" w:rsidP="00993A53">
      <w:pPr>
        <w:pStyle w:val="BodyText"/>
        <w:rPr>
          <w:rFonts w:ascii="Open Sans" w:hAnsi="Open Sans" w:cs="Open Sans"/>
          <w:sz w:val="22"/>
          <w:szCs w:val="22"/>
          <w:u w:val="single"/>
        </w:rPr>
      </w:pPr>
      <w:r w:rsidRPr="00121F5D">
        <w:rPr>
          <w:rFonts w:ascii="Open Sans" w:hAnsi="Open Sans" w:cs="Open Sans"/>
          <w:sz w:val="22"/>
          <w:szCs w:val="22"/>
          <w:u w:val="single"/>
        </w:rPr>
        <w:t>N.C. Coastal Federation Monitoring Efforts</w:t>
      </w:r>
    </w:p>
    <w:p w:rsidR="002175F5" w:rsidRPr="002E5F49" w:rsidRDefault="00454FE6" w:rsidP="00993A53">
      <w:pPr>
        <w:pStyle w:val="BodyText"/>
        <w:rPr>
          <w:rFonts w:ascii="Open Sans" w:hAnsi="Open Sans" w:cs="Open Sans"/>
          <w:sz w:val="22"/>
          <w:szCs w:val="22"/>
        </w:rPr>
      </w:pPr>
      <w:r>
        <w:rPr>
          <w:rFonts w:ascii="Open Sans" w:hAnsi="Open Sans" w:cs="Open Sans"/>
          <w:sz w:val="22"/>
          <w:szCs w:val="22"/>
        </w:rPr>
        <w:t>In addition to the Shellfish S</w:t>
      </w:r>
      <w:r w:rsidR="000123F7">
        <w:rPr>
          <w:rFonts w:ascii="Open Sans" w:hAnsi="Open Sans" w:cs="Open Sans"/>
          <w:sz w:val="22"/>
          <w:szCs w:val="22"/>
        </w:rPr>
        <w:t>anitation data that has been collected, b</w:t>
      </w:r>
      <w:r w:rsidR="002175F5" w:rsidRPr="002E5F49">
        <w:rPr>
          <w:rFonts w:ascii="Open Sans" w:hAnsi="Open Sans" w:cs="Open Sans"/>
          <w:sz w:val="22"/>
          <w:szCs w:val="22"/>
        </w:rPr>
        <w:t xml:space="preserve">aseline water quality monitoring data was collected by </w:t>
      </w:r>
      <w:r w:rsidR="00526143">
        <w:rPr>
          <w:rFonts w:ascii="Open Sans" w:hAnsi="Open Sans" w:cs="Open Sans"/>
          <w:sz w:val="22"/>
          <w:szCs w:val="22"/>
        </w:rPr>
        <w:t xml:space="preserve">the federation </w:t>
      </w:r>
      <w:r w:rsidR="000123F7">
        <w:rPr>
          <w:rFonts w:ascii="Open Sans" w:hAnsi="Open Sans" w:cs="Open Sans"/>
          <w:sz w:val="22"/>
          <w:szCs w:val="22"/>
        </w:rPr>
        <w:t xml:space="preserve">as part of this watershed restoration plan </w:t>
      </w:r>
      <w:r>
        <w:rPr>
          <w:rFonts w:ascii="Open Sans" w:hAnsi="Open Sans" w:cs="Open Sans"/>
          <w:sz w:val="22"/>
          <w:szCs w:val="22"/>
        </w:rPr>
        <w:t>in 2011-2012</w:t>
      </w:r>
      <w:r w:rsidR="002175F5" w:rsidRPr="002E5F49">
        <w:rPr>
          <w:rFonts w:ascii="Open Sans" w:hAnsi="Open Sans" w:cs="Open Sans"/>
          <w:sz w:val="22"/>
          <w:szCs w:val="22"/>
        </w:rPr>
        <w:t xml:space="preserve">. This data was used to </w:t>
      </w:r>
      <w:r w:rsidR="000123F7">
        <w:rPr>
          <w:rFonts w:ascii="Open Sans" w:hAnsi="Open Sans" w:cs="Open Sans"/>
          <w:sz w:val="22"/>
          <w:szCs w:val="22"/>
        </w:rPr>
        <w:t>understand the range of water quality within the association</w:t>
      </w:r>
      <w:r w:rsidR="002175F5" w:rsidRPr="002E5F49">
        <w:rPr>
          <w:rFonts w:ascii="Open Sans" w:hAnsi="Open Sans" w:cs="Open Sans"/>
          <w:sz w:val="22"/>
          <w:szCs w:val="22"/>
        </w:rPr>
        <w:t>.</w:t>
      </w:r>
    </w:p>
    <w:p w:rsidR="00DC7F60" w:rsidRDefault="00404A4D" w:rsidP="000123F7">
      <w:pPr>
        <w:pStyle w:val="BodyText"/>
        <w:rPr>
          <w:rFonts w:ascii="Open Sans" w:hAnsi="Open Sans" w:cs="Open Sans"/>
          <w:sz w:val="22"/>
          <w:szCs w:val="22"/>
        </w:rPr>
      </w:pPr>
      <w:r>
        <w:rPr>
          <w:rFonts w:ascii="Open Sans" w:hAnsi="Open Sans" w:cs="Open Sans"/>
          <w:sz w:val="22"/>
          <w:szCs w:val="22"/>
        </w:rPr>
        <w:t>Grab samples</w:t>
      </w:r>
      <w:r w:rsidR="000123F7">
        <w:rPr>
          <w:rFonts w:ascii="Open Sans" w:hAnsi="Open Sans" w:cs="Open Sans"/>
          <w:sz w:val="22"/>
          <w:szCs w:val="22"/>
        </w:rPr>
        <w:t xml:space="preserve"> were collected</w:t>
      </w:r>
      <w:r w:rsidR="002175F5" w:rsidRPr="002E5F49">
        <w:rPr>
          <w:rFonts w:ascii="Open Sans" w:hAnsi="Open Sans" w:cs="Open Sans"/>
          <w:sz w:val="22"/>
          <w:szCs w:val="22"/>
        </w:rPr>
        <w:t xml:space="preserve"> </w:t>
      </w:r>
      <w:r w:rsidR="00526143">
        <w:rPr>
          <w:rFonts w:ascii="Open Sans" w:hAnsi="Open Sans" w:cs="Open Sans"/>
          <w:sz w:val="22"/>
          <w:szCs w:val="22"/>
        </w:rPr>
        <w:t xml:space="preserve">periodically </w:t>
      </w:r>
      <w:r w:rsidR="002175F5" w:rsidRPr="002E5F49">
        <w:rPr>
          <w:rFonts w:ascii="Open Sans" w:hAnsi="Open Sans" w:cs="Open Sans"/>
          <w:sz w:val="22"/>
          <w:szCs w:val="22"/>
        </w:rPr>
        <w:t xml:space="preserve">from four </w:t>
      </w:r>
      <w:r w:rsidR="000123F7">
        <w:rPr>
          <w:rFonts w:ascii="Open Sans" w:hAnsi="Open Sans" w:cs="Open Sans"/>
          <w:sz w:val="22"/>
          <w:szCs w:val="22"/>
        </w:rPr>
        <w:t>to</w:t>
      </w:r>
      <w:r w:rsidR="000123F7" w:rsidRPr="002E5F49">
        <w:rPr>
          <w:rFonts w:ascii="Open Sans" w:hAnsi="Open Sans" w:cs="Open Sans"/>
          <w:sz w:val="22"/>
          <w:szCs w:val="22"/>
        </w:rPr>
        <w:t xml:space="preserve"> </w:t>
      </w:r>
      <w:r w:rsidR="00897050">
        <w:rPr>
          <w:rFonts w:ascii="Open Sans" w:hAnsi="Open Sans" w:cs="Open Sans"/>
          <w:sz w:val="22"/>
          <w:szCs w:val="22"/>
        </w:rPr>
        <w:t>eight</w:t>
      </w:r>
      <w:r w:rsidR="002175F5" w:rsidRPr="002E5F49">
        <w:rPr>
          <w:rFonts w:ascii="Open Sans" w:hAnsi="Open Sans" w:cs="Open Sans"/>
          <w:sz w:val="22"/>
          <w:szCs w:val="22"/>
        </w:rPr>
        <w:t xml:space="preserve"> locations throughout the drainage district</w:t>
      </w:r>
      <w:r w:rsidR="00A86B40">
        <w:rPr>
          <w:rFonts w:ascii="Open Sans" w:hAnsi="Open Sans" w:cs="Open Sans"/>
          <w:sz w:val="22"/>
          <w:szCs w:val="22"/>
        </w:rPr>
        <w:t xml:space="preserve"> (Figure 1</w:t>
      </w:r>
      <w:r w:rsidR="004719B0">
        <w:rPr>
          <w:rFonts w:ascii="Open Sans" w:hAnsi="Open Sans" w:cs="Open Sans"/>
          <w:sz w:val="22"/>
          <w:szCs w:val="22"/>
        </w:rPr>
        <w:t>3</w:t>
      </w:r>
      <w:r w:rsidR="00A86B40">
        <w:rPr>
          <w:rFonts w:ascii="Open Sans" w:hAnsi="Open Sans" w:cs="Open Sans"/>
          <w:sz w:val="22"/>
          <w:szCs w:val="22"/>
        </w:rPr>
        <w:t>)</w:t>
      </w:r>
      <w:r w:rsidR="000123F7">
        <w:rPr>
          <w:rFonts w:ascii="Open Sans" w:hAnsi="Open Sans" w:cs="Open Sans"/>
          <w:sz w:val="22"/>
          <w:szCs w:val="22"/>
        </w:rPr>
        <w:t xml:space="preserve">. Samples were collected </w:t>
      </w:r>
      <w:r w:rsidR="00DC7F60">
        <w:rPr>
          <w:rFonts w:ascii="Open Sans" w:hAnsi="Open Sans" w:cs="Open Sans"/>
          <w:sz w:val="22"/>
          <w:szCs w:val="22"/>
        </w:rPr>
        <w:t xml:space="preserve">monthly </w:t>
      </w:r>
      <w:r w:rsidR="000123F7">
        <w:rPr>
          <w:rFonts w:ascii="Open Sans" w:hAnsi="Open Sans" w:cs="Open Sans"/>
          <w:sz w:val="22"/>
          <w:szCs w:val="22"/>
        </w:rPr>
        <w:t xml:space="preserve">at the </w:t>
      </w:r>
      <w:r>
        <w:rPr>
          <w:rFonts w:ascii="Open Sans" w:hAnsi="Open Sans" w:cs="Open Sans"/>
          <w:sz w:val="22"/>
          <w:szCs w:val="22"/>
        </w:rPr>
        <w:t>Fifth</w:t>
      </w:r>
      <w:r w:rsidR="000123F7">
        <w:rPr>
          <w:rFonts w:ascii="Open Sans" w:hAnsi="Open Sans" w:cs="Open Sans"/>
          <w:sz w:val="22"/>
          <w:szCs w:val="22"/>
        </w:rPr>
        <w:t xml:space="preserve"> Avenue, </w:t>
      </w:r>
      <w:r>
        <w:rPr>
          <w:rFonts w:ascii="Open Sans" w:hAnsi="Open Sans" w:cs="Open Sans"/>
          <w:sz w:val="22"/>
          <w:szCs w:val="22"/>
        </w:rPr>
        <w:t>Second</w:t>
      </w:r>
      <w:r w:rsidR="000123F7">
        <w:rPr>
          <w:rFonts w:ascii="Open Sans" w:hAnsi="Open Sans" w:cs="Open Sans"/>
          <w:sz w:val="22"/>
          <w:szCs w:val="22"/>
        </w:rPr>
        <w:t xml:space="preserve"> Avenue </w:t>
      </w:r>
      <w:r>
        <w:rPr>
          <w:rFonts w:ascii="Open Sans" w:hAnsi="Open Sans" w:cs="Open Sans"/>
          <w:sz w:val="22"/>
          <w:szCs w:val="22"/>
        </w:rPr>
        <w:t>and Barge Canal pump stations. At various times in the year, a</w:t>
      </w:r>
      <w:r w:rsidR="000123F7">
        <w:rPr>
          <w:rFonts w:ascii="Open Sans" w:hAnsi="Open Sans" w:cs="Open Sans"/>
          <w:sz w:val="22"/>
          <w:szCs w:val="22"/>
        </w:rPr>
        <w:t xml:space="preserve">dditional </w:t>
      </w:r>
      <w:r>
        <w:rPr>
          <w:rFonts w:ascii="Open Sans" w:hAnsi="Open Sans" w:cs="Open Sans"/>
          <w:sz w:val="22"/>
          <w:szCs w:val="22"/>
        </w:rPr>
        <w:t xml:space="preserve">grab </w:t>
      </w:r>
      <w:r w:rsidR="000123F7">
        <w:rPr>
          <w:rFonts w:ascii="Open Sans" w:hAnsi="Open Sans" w:cs="Open Sans"/>
          <w:sz w:val="22"/>
          <w:szCs w:val="22"/>
        </w:rPr>
        <w:t xml:space="preserve">samples were collected </w:t>
      </w:r>
      <w:r w:rsidR="00DC7F60">
        <w:rPr>
          <w:rFonts w:ascii="Open Sans" w:hAnsi="Open Sans" w:cs="Open Sans"/>
          <w:sz w:val="22"/>
          <w:szCs w:val="22"/>
        </w:rPr>
        <w:t>at</w:t>
      </w:r>
      <w:r w:rsidR="000123F7">
        <w:rPr>
          <w:rFonts w:ascii="Open Sans" w:hAnsi="Open Sans" w:cs="Open Sans"/>
          <w:sz w:val="22"/>
          <w:szCs w:val="22"/>
        </w:rPr>
        <w:t xml:space="preserve"> the </w:t>
      </w:r>
      <w:r>
        <w:rPr>
          <w:rFonts w:ascii="Open Sans" w:hAnsi="Open Sans" w:cs="Open Sans"/>
          <w:sz w:val="22"/>
          <w:szCs w:val="22"/>
        </w:rPr>
        <w:t xml:space="preserve">association’s </w:t>
      </w:r>
      <w:r w:rsidR="000123F7">
        <w:rPr>
          <w:rFonts w:ascii="Open Sans" w:hAnsi="Open Sans" w:cs="Open Sans"/>
          <w:sz w:val="22"/>
          <w:szCs w:val="22"/>
        </w:rPr>
        <w:t>western pump stations and in canals within the association</w:t>
      </w:r>
      <w:r w:rsidR="00DC7F60">
        <w:rPr>
          <w:rFonts w:ascii="Open Sans" w:hAnsi="Open Sans" w:cs="Open Sans"/>
          <w:sz w:val="22"/>
          <w:szCs w:val="22"/>
        </w:rPr>
        <w:t xml:space="preserve"> to better characterize the range of water quality in the assoc</w:t>
      </w:r>
      <w:r w:rsidR="00BC18AA">
        <w:rPr>
          <w:rFonts w:ascii="Open Sans" w:hAnsi="Open Sans" w:cs="Open Sans"/>
          <w:sz w:val="22"/>
          <w:szCs w:val="22"/>
        </w:rPr>
        <w:t>i</w:t>
      </w:r>
      <w:r w:rsidR="00DC7F60">
        <w:rPr>
          <w:rFonts w:ascii="Open Sans" w:hAnsi="Open Sans" w:cs="Open Sans"/>
          <w:sz w:val="22"/>
          <w:szCs w:val="22"/>
        </w:rPr>
        <w:t>ation</w:t>
      </w:r>
      <w:r w:rsidR="000123F7">
        <w:rPr>
          <w:rFonts w:ascii="Open Sans" w:hAnsi="Open Sans" w:cs="Open Sans"/>
          <w:sz w:val="22"/>
          <w:szCs w:val="22"/>
        </w:rPr>
        <w:t>.</w:t>
      </w:r>
      <w:r w:rsidR="00D55210">
        <w:rPr>
          <w:rFonts w:ascii="Open Sans" w:hAnsi="Open Sans" w:cs="Open Sans"/>
          <w:sz w:val="22"/>
          <w:szCs w:val="22"/>
        </w:rPr>
        <w:t xml:space="preserve"> </w:t>
      </w:r>
      <w:r w:rsidR="002915CC">
        <w:rPr>
          <w:rFonts w:ascii="Open Sans" w:hAnsi="Open Sans" w:cs="Open Sans"/>
          <w:sz w:val="22"/>
          <w:szCs w:val="22"/>
        </w:rPr>
        <w:t>(</w:t>
      </w:r>
      <w:r w:rsidR="000123F7">
        <w:rPr>
          <w:rFonts w:ascii="Open Sans" w:hAnsi="Open Sans" w:cs="Open Sans"/>
          <w:sz w:val="22"/>
          <w:szCs w:val="22"/>
        </w:rPr>
        <w:t xml:space="preserve">See Appendix </w:t>
      </w:r>
      <w:r w:rsidR="00EF6B93">
        <w:rPr>
          <w:rFonts w:ascii="Open Sans" w:hAnsi="Open Sans" w:cs="Open Sans"/>
          <w:sz w:val="22"/>
          <w:szCs w:val="22"/>
        </w:rPr>
        <w:t>N</w:t>
      </w:r>
      <w:r w:rsidR="000123F7">
        <w:rPr>
          <w:rFonts w:ascii="Open Sans" w:hAnsi="Open Sans" w:cs="Open Sans"/>
          <w:sz w:val="22"/>
          <w:szCs w:val="22"/>
        </w:rPr>
        <w:t xml:space="preserve"> for DWQ approved QAPP</w:t>
      </w:r>
      <w:r w:rsidR="00DC7F60">
        <w:rPr>
          <w:rFonts w:ascii="Open Sans" w:hAnsi="Open Sans" w:cs="Open Sans"/>
          <w:sz w:val="22"/>
          <w:szCs w:val="22"/>
        </w:rPr>
        <w:t>.</w:t>
      </w:r>
      <w:r w:rsidR="002915CC">
        <w:rPr>
          <w:rFonts w:ascii="Open Sans" w:hAnsi="Open Sans" w:cs="Open Sans"/>
          <w:sz w:val="22"/>
          <w:szCs w:val="22"/>
        </w:rPr>
        <w:t>)</w:t>
      </w:r>
    </w:p>
    <w:p w:rsidR="00181BB8" w:rsidRPr="000308E9" w:rsidRDefault="00454FE6" w:rsidP="00993A53">
      <w:pPr>
        <w:pStyle w:val="BodyText"/>
        <w:rPr>
          <w:rFonts w:ascii="Open Sans" w:hAnsi="Open Sans" w:cs="Open Sans"/>
          <w:sz w:val="22"/>
          <w:szCs w:val="22"/>
        </w:rPr>
      </w:pPr>
      <w:r>
        <w:rPr>
          <w:rFonts w:ascii="Open Sans" w:hAnsi="Open Sans" w:cs="Open Sans"/>
          <w:sz w:val="22"/>
          <w:szCs w:val="22"/>
        </w:rPr>
        <w:t xml:space="preserve">N.C. State University </w:t>
      </w:r>
      <w:r w:rsidR="00DC7F60">
        <w:rPr>
          <w:rFonts w:ascii="Open Sans" w:hAnsi="Open Sans" w:cs="Open Sans"/>
          <w:sz w:val="22"/>
          <w:szCs w:val="22"/>
        </w:rPr>
        <w:t xml:space="preserve">also collected grab samples </w:t>
      </w:r>
      <w:r>
        <w:rPr>
          <w:rFonts w:ascii="Open Sans" w:hAnsi="Open Sans" w:cs="Open Sans"/>
          <w:sz w:val="22"/>
          <w:szCs w:val="22"/>
        </w:rPr>
        <w:t xml:space="preserve">from lands adjacent to the association </w:t>
      </w:r>
      <w:r w:rsidR="00526143">
        <w:rPr>
          <w:rFonts w:ascii="Open Sans" w:hAnsi="Open Sans" w:cs="Open Sans"/>
          <w:sz w:val="22"/>
          <w:szCs w:val="22"/>
        </w:rPr>
        <w:t xml:space="preserve">in the </w:t>
      </w:r>
      <w:r w:rsidR="003A2339">
        <w:rPr>
          <w:rFonts w:ascii="Open Sans" w:hAnsi="Open Sans" w:cs="Open Sans"/>
          <w:sz w:val="22"/>
          <w:szCs w:val="22"/>
        </w:rPr>
        <w:t>Alligator River National Wildlife Refug</w:t>
      </w:r>
      <w:r>
        <w:rPr>
          <w:rFonts w:ascii="Open Sans" w:hAnsi="Open Sans" w:cs="Open Sans"/>
          <w:sz w:val="22"/>
          <w:szCs w:val="22"/>
        </w:rPr>
        <w:t>e. These samples were collected as part of their efforts to understand nutrient loading ranges</w:t>
      </w:r>
      <w:r w:rsidR="00DC7F60">
        <w:rPr>
          <w:rFonts w:ascii="Open Sans" w:hAnsi="Open Sans" w:cs="Open Sans"/>
          <w:sz w:val="22"/>
          <w:szCs w:val="22"/>
        </w:rPr>
        <w:t xml:space="preserve"> in the association and refuge and guided their modeling and prediction efforts</w:t>
      </w:r>
      <w:r w:rsidR="00B54FE8">
        <w:rPr>
          <w:rFonts w:ascii="Open Sans" w:hAnsi="Open Sans" w:cs="Open Sans"/>
          <w:sz w:val="22"/>
          <w:szCs w:val="22"/>
        </w:rPr>
        <w:t xml:space="preserve"> for various projects under consideration</w:t>
      </w:r>
      <w:r>
        <w:rPr>
          <w:rFonts w:ascii="Open Sans" w:hAnsi="Open Sans" w:cs="Open Sans"/>
          <w:sz w:val="22"/>
          <w:szCs w:val="22"/>
        </w:rPr>
        <w:t>.</w:t>
      </w:r>
    </w:p>
    <w:p w:rsidR="00181BB8" w:rsidRDefault="006A2791" w:rsidP="00181BB8">
      <w:pPr>
        <w:pStyle w:val="BodyText"/>
        <w:jc w:val="center"/>
        <w:rPr>
          <w:rFonts w:ascii="Open Sans" w:hAnsi="Open Sans" w:cs="Open Sans"/>
          <w:b/>
          <w:sz w:val="18"/>
          <w:szCs w:val="22"/>
        </w:rPr>
      </w:pPr>
      <w:r>
        <w:rPr>
          <w:rFonts w:ascii="Open Sans" w:hAnsi="Open Sans" w:cs="Open Sans"/>
          <w:b/>
          <w:noProof/>
          <w:sz w:val="18"/>
          <w:szCs w:val="22"/>
        </w:rPr>
        <w:drawing>
          <wp:inline distT="0" distB="0" distL="0" distR="0">
            <wp:extent cx="3294950" cy="2510926"/>
            <wp:effectExtent l="0" t="0" r="0" b="0"/>
            <wp:docPr id="14" name="Picture 16" descr="Description: water quality monitoring locations NC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water quality monitoring locations NCCF"/>
                    <pic:cNvPicPr>
                      <a:picLocks noChangeAspect="1" noChangeArrowheads="1"/>
                    </pic:cNvPicPr>
                  </pic:nvPicPr>
                  <pic:blipFill>
                    <a:blip r:embed="rId25"/>
                    <a:srcRect/>
                    <a:stretch>
                      <a:fillRect/>
                    </a:stretch>
                  </pic:blipFill>
                  <pic:spPr bwMode="auto">
                    <a:xfrm>
                      <a:off x="0" y="0"/>
                      <a:ext cx="3321135" cy="2530880"/>
                    </a:xfrm>
                    <a:prstGeom prst="rect">
                      <a:avLst/>
                    </a:prstGeom>
                    <a:noFill/>
                    <a:ln w="9525">
                      <a:noFill/>
                      <a:miter lim="800000"/>
                      <a:headEnd/>
                      <a:tailEnd/>
                    </a:ln>
                  </pic:spPr>
                </pic:pic>
              </a:graphicData>
            </a:graphic>
          </wp:inline>
        </w:drawing>
      </w:r>
    </w:p>
    <w:p w:rsidR="00A86B40" w:rsidRPr="00181BB8" w:rsidRDefault="00A86B40" w:rsidP="00181BB8">
      <w:pPr>
        <w:pStyle w:val="BodyText"/>
        <w:jc w:val="center"/>
        <w:rPr>
          <w:rFonts w:ascii="Open Sans" w:hAnsi="Open Sans" w:cs="Open Sans"/>
          <w:b/>
          <w:sz w:val="18"/>
          <w:szCs w:val="22"/>
        </w:rPr>
      </w:pPr>
      <w:proofErr w:type="gramStart"/>
      <w:r w:rsidRPr="00181BB8">
        <w:rPr>
          <w:rFonts w:ascii="Open Sans" w:hAnsi="Open Sans" w:cs="Open Sans"/>
          <w:b/>
          <w:sz w:val="18"/>
          <w:szCs w:val="22"/>
        </w:rPr>
        <w:t>Figure 1</w:t>
      </w:r>
      <w:r w:rsidR="005877FD">
        <w:rPr>
          <w:rFonts w:ascii="Open Sans" w:hAnsi="Open Sans" w:cs="Open Sans"/>
          <w:b/>
          <w:sz w:val="18"/>
          <w:szCs w:val="22"/>
        </w:rPr>
        <w:t>2</w:t>
      </w:r>
      <w:r w:rsidRPr="00181BB8">
        <w:rPr>
          <w:rFonts w:ascii="Open Sans" w:hAnsi="Open Sans" w:cs="Open Sans"/>
          <w:b/>
          <w:sz w:val="18"/>
          <w:szCs w:val="22"/>
        </w:rPr>
        <w:t>.</w:t>
      </w:r>
      <w:proofErr w:type="gramEnd"/>
      <w:r w:rsidRPr="00181BB8">
        <w:rPr>
          <w:rFonts w:ascii="Open Sans" w:hAnsi="Open Sans" w:cs="Open Sans"/>
          <w:b/>
          <w:sz w:val="18"/>
          <w:szCs w:val="22"/>
        </w:rPr>
        <w:t xml:space="preserve"> </w:t>
      </w:r>
      <w:proofErr w:type="gramStart"/>
      <w:r w:rsidRPr="00181BB8">
        <w:rPr>
          <w:rFonts w:ascii="Open Sans" w:hAnsi="Open Sans" w:cs="Open Sans"/>
          <w:b/>
          <w:sz w:val="18"/>
          <w:szCs w:val="22"/>
        </w:rPr>
        <w:t>Federation water quality monitoring stations</w:t>
      </w:r>
      <w:r w:rsidR="009A6486">
        <w:rPr>
          <w:rFonts w:ascii="Open Sans" w:hAnsi="Open Sans" w:cs="Open Sans"/>
          <w:b/>
          <w:sz w:val="18"/>
          <w:szCs w:val="22"/>
        </w:rPr>
        <w:t>.</w:t>
      </w:r>
      <w:proofErr w:type="gramEnd"/>
    </w:p>
    <w:p w:rsidR="00FD58F9" w:rsidRDefault="00FD58F9" w:rsidP="00993A53">
      <w:pPr>
        <w:pStyle w:val="BodyText"/>
        <w:rPr>
          <w:rFonts w:ascii="Open Sans" w:hAnsi="Open Sans" w:cs="Open Sans"/>
          <w:sz w:val="22"/>
          <w:szCs w:val="22"/>
        </w:rPr>
      </w:pPr>
    </w:p>
    <w:p w:rsidR="00454FE6" w:rsidRDefault="00454FE6" w:rsidP="00993A53">
      <w:pPr>
        <w:pStyle w:val="BodyText"/>
        <w:rPr>
          <w:rFonts w:ascii="Open Sans" w:hAnsi="Open Sans" w:cs="Open Sans"/>
          <w:sz w:val="22"/>
          <w:szCs w:val="22"/>
        </w:rPr>
      </w:pPr>
      <w:r>
        <w:rPr>
          <w:rFonts w:ascii="Open Sans" w:hAnsi="Open Sans" w:cs="Open Sans"/>
          <w:sz w:val="22"/>
          <w:szCs w:val="22"/>
        </w:rPr>
        <w:lastRenderedPageBreak/>
        <w:t xml:space="preserve">Results from the </w:t>
      </w:r>
      <w:r w:rsidR="00477250">
        <w:rPr>
          <w:rFonts w:ascii="Open Sans" w:hAnsi="Open Sans" w:cs="Open Sans"/>
          <w:sz w:val="22"/>
          <w:szCs w:val="22"/>
        </w:rPr>
        <w:t xml:space="preserve">federation’s </w:t>
      </w:r>
      <w:r>
        <w:rPr>
          <w:rFonts w:ascii="Open Sans" w:hAnsi="Open Sans" w:cs="Open Sans"/>
          <w:sz w:val="22"/>
          <w:szCs w:val="22"/>
        </w:rPr>
        <w:t>study indicate</w:t>
      </w:r>
      <w:r w:rsidR="00526143">
        <w:rPr>
          <w:rFonts w:ascii="Open Sans" w:hAnsi="Open Sans" w:cs="Open Sans"/>
          <w:sz w:val="22"/>
          <w:szCs w:val="22"/>
        </w:rPr>
        <w:t>:</w:t>
      </w:r>
    </w:p>
    <w:p w:rsidR="00E60E1B" w:rsidRDefault="00454FE6" w:rsidP="00F76EF5">
      <w:pPr>
        <w:pStyle w:val="BodyText"/>
        <w:numPr>
          <w:ilvl w:val="0"/>
          <w:numId w:val="17"/>
        </w:numPr>
        <w:rPr>
          <w:rFonts w:ascii="Open Sans" w:hAnsi="Open Sans" w:cs="Open Sans"/>
          <w:sz w:val="22"/>
          <w:szCs w:val="22"/>
        </w:rPr>
      </w:pPr>
      <w:r w:rsidRPr="00E60E1B">
        <w:rPr>
          <w:rFonts w:ascii="Open Sans" w:hAnsi="Open Sans" w:cs="Open Sans"/>
          <w:sz w:val="22"/>
          <w:szCs w:val="22"/>
        </w:rPr>
        <w:t xml:space="preserve">High bacteria </w:t>
      </w:r>
      <w:r w:rsidR="00BC18AA" w:rsidRPr="00E60E1B">
        <w:rPr>
          <w:rFonts w:ascii="Open Sans" w:hAnsi="Open Sans" w:cs="Open Sans"/>
          <w:sz w:val="22"/>
          <w:szCs w:val="22"/>
        </w:rPr>
        <w:t>are</w:t>
      </w:r>
      <w:r w:rsidRPr="00E60E1B">
        <w:rPr>
          <w:rFonts w:ascii="Open Sans" w:hAnsi="Open Sans" w:cs="Open Sans"/>
          <w:sz w:val="22"/>
          <w:szCs w:val="22"/>
        </w:rPr>
        <w:t xml:space="preserve"> present in the assoc</w:t>
      </w:r>
      <w:r w:rsidR="00BC18AA" w:rsidRPr="00E60E1B">
        <w:rPr>
          <w:rFonts w:ascii="Open Sans" w:hAnsi="Open Sans" w:cs="Open Sans"/>
          <w:sz w:val="22"/>
          <w:szCs w:val="22"/>
        </w:rPr>
        <w:t>i</w:t>
      </w:r>
      <w:r w:rsidRPr="00E60E1B">
        <w:rPr>
          <w:rFonts w:ascii="Open Sans" w:hAnsi="Open Sans" w:cs="Open Sans"/>
          <w:sz w:val="22"/>
          <w:szCs w:val="22"/>
        </w:rPr>
        <w:t>ation’s waters</w:t>
      </w:r>
      <w:r w:rsidR="003A2339" w:rsidRPr="00E60E1B">
        <w:rPr>
          <w:rFonts w:ascii="Open Sans" w:hAnsi="Open Sans" w:cs="Open Sans"/>
          <w:sz w:val="22"/>
          <w:szCs w:val="22"/>
        </w:rPr>
        <w:t xml:space="preserve">. This is </w:t>
      </w:r>
      <w:r w:rsidR="00FA0858" w:rsidRPr="00E60E1B">
        <w:rPr>
          <w:rFonts w:ascii="Open Sans" w:hAnsi="Open Sans" w:cs="Open Sans"/>
          <w:sz w:val="22"/>
          <w:szCs w:val="22"/>
        </w:rPr>
        <w:t>to be expected</w:t>
      </w:r>
      <w:r w:rsidR="003A2339" w:rsidRPr="00E60E1B">
        <w:rPr>
          <w:rFonts w:ascii="Open Sans" w:hAnsi="Open Sans" w:cs="Open Sans"/>
          <w:sz w:val="22"/>
          <w:szCs w:val="22"/>
        </w:rPr>
        <w:t xml:space="preserve"> as </w:t>
      </w:r>
      <w:r w:rsidR="002915CC" w:rsidRPr="00E60E1B">
        <w:rPr>
          <w:rFonts w:ascii="Open Sans" w:hAnsi="Open Sans" w:cs="Open Sans"/>
          <w:sz w:val="22"/>
          <w:szCs w:val="22"/>
        </w:rPr>
        <w:t xml:space="preserve">the land within the </w:t>
      </w:r>
      <w:r w:rsidR="003A2339" w:rsidRPr="00E60E1B">
        <w:rPr>
          <w:rFonts w:ascii="Open Sans" w:hAnsi="Open Sans" w:cs="Open Sans"/>
          <w:sz w:val="22"/>
          <w:szCs w:val="22"/>
        </w:rPr>
        <w:t xml:space="preserve">association supports </w:t>
      </w:r>
      <w:r w:rsidR="002915CC" w:rsidRPr="00E60E1B">
        <w:rPr>
          <w:rFonts w:ascii="Open Sans" w:hAnsi="Open Sans" w:cs="Open Sans"/>
          <w:sz w:val="22"/>
          <w:szCs w:val="22"/>
        </w:rPr>
        <w:t>large populations of wildlife.</w:t>
      </w:r>
      <w:r w:rsidR="00FA0858" w:rsidRPr="00E60E1B">
        <w:rPr>
          <w:rFonts w:ascii="Open Sans" w:hAnsi="Open Sans" w:cs="Open Sans"/>
          <w:sz w:val="22"/>
          <w:szCs w:val="22"/>
        </w:rPr>
        <w:t xml:space="preserve"> In the year of sample collection, t</w:t>
      </w:r>
      <w:r w:rsidR="003A2339" w:rsidRPr="00E60E1B">
        <w:rPr>
          <w:rFonts w:ascii="Open Sans" w:hAnsi="Open Sans" w:cs="Open Sans"/>
          <w:sz w:val="22"/>
          <w:szCs w:val="22"/>
        </w:rPr>
        <w:t xml:space="preserve">here was only one sample, collected in June of 2011 that the fecal coliform levels were below </w:t>
      </w:r>
      <w:r w:rsidR="003A2339" w:rsidRPr="00E60E1B">
        <w:rPr>
          <w:rFonts w:ascii="Open Sans" w:hAnsi="Open Sans" w:cs="Open Sans"/>
          <w:sz w:val="22"/>
          <w:szCs w:val="22"/>
          <w:u w:val="single"/>
        </w:rPr>
        <w:t xml:space="preserve">acceptable </w:t>
      </w:r>
      <w:r w:rsidR="00E60E1B" w:rsidRPr="00E60E1B">
        <w:rPr>
          <w:rFonts w:ascii="Open Sans" w:hAnsi="Open Sans" w:cs="Open Sans"/>
          <w:sz w:val="22"/>
          <w:szCs w:val="22"/>
          <w:u w:val="single"/>
        </w:rPr>
        <w:t xml:space="preserve">Shellfish Sanitation </w:t>
      </w:r>
      <w:r w:rsidR="003A2339" w:rsidRPr="00E60E1B">
        <w:rPr>
          <w:rFonts w:ascii="Open Sans" w:hAnsi="Open Sans" w:cs="Open Sans"/>
          <w:sz w:val="22"/>
          <w:szCs w:val="22"/>
          <w:u w:val="single"/>
        </w:rPr>
        <w:t>water quality standards</w:t>
      </w:r>
      <w:r w:rsidR="00E60E1B" w:rsidRPr="00E60E1B">
        <w:rPr>
          <w:rFonts w:ascii="Open Sans" w:hAnsi="Open Sans" w:cs="Open Sans"/>
          <w:sz w:val="22"/>
          <w:szCs w:val="22"/>
          <w:u w:val="single"/>
        </w:rPr>
        <w:t xml:space="preserve"> for shellfish consumption</w:t>
      </w:r>
      <w:r w:rsidR="003A2339" w:rsidRPr="00E60E1B">
        <w:rPr>
          <w:rFonts w:ascii="Open Sans" w:hAnsi="Open Sans" w:cs="Open Sans"/>
          <w:sz w:val="22"/>
          <w:szCs w:val="22"/>
        </w:rPr>
        <w:t xml:space="preserve">. </w:t>
      </w:r>
    </w:p>
    <w:p w:rsidR="00454FE6" w:rsidRPr="00E60E1B" w:rsidRDefault="00454FE6" w:rsidP="00F76EF5">
      <w:pPr>
        <w:pStyle w:val="BodyText"/>
        <w:numPr>
          <w:ilvl w:val="0"/>
          <w:numId w:val="17"/>
        </w:numPr>
        <w:rPr>
          <w:rFonts w:ascii="Open Sans" w:hAnsi="Open Sans" w:cs="Open Sans"/>
          <w:sz w:val="22"/>
          <w:szCs w:val="22"/>
        </w:rPr>
      </w:pPr>
      <w:r w:rsidRPr="00E60E1B">
        <w:rPr>
          <w:rFonts w:ascii="Open Sans" w:hAnsi="Open Sans" w:cs="Open Sans"/>
          <w:sz w:val="22"/>
          <w:szCs w:val="22"/>
        </w:rPr>
        <w:t xml:space="preserve">Highest levels were observed after </w:t>
      </w:r>
      <w:r w:rsidR="00FA0858" w:rsidRPr="00E60E1B">
        <w:rPr>
          <w:rFonts w:ascii="Open Sans" w:hAnsi="Open Sans" w:cs="Open Sans"/>
          <w:sz w:val="22"/>
          <w:szCs w:val="22"/>
        </w:rPr>
        <w:t xml:space="preserve">Hurricane Irene when the association received </w:t>
      </w:r>
      <w:r w:rsidR="008F5B8C" w:rsidRPr="00E60E1B">
        <w:rPr>
          <w:rFonts w:ascii="Open Sans" w:hAnsi="Open Sans" w:cs="Open Sans"/>
          <w:sz w:val="22"/>
          <w:szCs w:val="22"/>
        </w:rPr>
        <w:t>approximately 9.94</w:t>
      </w:r>
      <w:r w:rsidR="00FA0858" w:rsidRPr="00E60E1B">
        <w:rPr>
          <w:rFonts w:ascii="Open Sans" w:hAnsi="Open Sans" w:cs="Open Sans"/>
          <w:sz w:val="22"/>
          <w:szCs w:val="22"/>
        </w:rPr>
        <w:t xml:space="preserve"> inches of rainfall in 48 hours.</w:t>
      </w:r>
    </w:p>
    <w:p w:rsidR="003A2339" w:rsidRDefault="003A2339" w:rsidP="00F76EF5">
      <w:pPr>
        <w:pStyle w:val="BodyText"/>
        <w:numPr>
          <w:ilvl w:val="0"/>
          <w:numId w:val="17"/>
        </w:numPr>
        <w:rPr>
          <w:rFonts w:ascii="Open Sans" w:hAnsi="Open Sans" w:cs="Open Sans"/>
          <w:sz w:val="22"/>
          <w:szCs w:val="22"/>
        </w:rPr>
      </w:pPr>
      <w:r>
        <w:rPr>
          <w:rFonts w:ascii="Open Sans" w:hAnsi="Open Sans" w:cs="Open Sans"/>
          <w:sz w:val="22"/>
          <w:szCs w:val="22"/>
        </w:rPr>
        <w:t>Of the nutrie</w:t>
      </w:r>
      <w:r w:rsidR="00FA0858">
        <w:rPr>
          <w:rFonts w:ascii="Open Sans" w:hAnsi="Open Sans" w:cs="Open Sans"/>
          <w:sz w:val="22"/>
          <w:szCs w:val="22"/>
        </w:rPr>
        <w:t>nts collected, nitrate samples we</w:t>
      </w:r>
      <w:r>
        <w:rPr>
          <w:rFonts w:ascii="Open Sans" w:hAnsi="Open Sans" w:cs="Open Sans"/>
          <w:sz w:val="22"/>
          <w:szCs w:val="22"/>
        </w:rPr>
        <w:t xml:space="preserve">re </w:t>
      </w:r>
      <w:r w:rsidR="00FA0858">
        <w:rPr>
          <w:rFonts w:ascii="Open Sans" w:hAnsi="Open Sans" w:cs="Open Sans"/>
          <w:sz w:val="22"/>
          <w:szCs w:val="22"/>
        </w:rPr>
        <w:t>the nutrient of highest interest. There is not currently a state standard for nutrient samples</w:t>
      </w:r>
      <w:r>
        <w:rPr>
          <w:rFonts w:ascii="Open Sans" w:hAnsi="Open Sans" w:cs="Open Sans"/>
          <w:sz w:val="22"/>
          <w:szCs w:val="22"/>
        </w:rPr>
        <w:t xml:space="preserve">. Samples collected </w:t>
      </w:r>
      <w:r w:rsidR="00076510" w:rsidRPr="003A2339">
        <w:rPr>
          <w:rFonts w:ascii="Open Sans" w:hAnsi="Open Sans" w:cs="Open Sans"/>
          <w:sz w:val="22"/>
          <w:szCs w:val="22"/>
        </w:rPr>
        <w:t>ranged from 0.2-5.44 mg/L</w:t>
      </w:r>
      <w:r>
        <w:rPr>
          <w:rFonts w:ascii="Open Sans" w:hAnsi="Open Sans" w:cs="Open Sans"/>
          <w:sz w:val="22"/>
          <w:szCs w:val="22"/>
        </w:rPr>
        <w:t>; averaging 0.45 mg/L. Most samples were less than 0.3 mg/L</w:t>
      </w:r>
      <w:r w:rsidR="00FA0858">
        <w:rPr>
          <w:rFonts w:ascii="Open Sans" w:hAnsi="Open Sans" w:cs="Open Sans"/>
          <w:sz w:val="22"/>
          <w:szCs w:val="22"/>
        </w:rPr>
        <w:t>.</w:t>
      </w:r>
    </w:p>
    <w:p w:rsidR="00A816C0" w:rsidRPr="003A2339" w:rsidRDefault="00FA0858" w:rsidP="003A2339">
      <w:pPr>
        <w:pStyle w:val="BodyText"/>
        <w:numPr>
          <w:ilvl w:val="0"/>
          <w:numId w:val="17"/>
        </w:numPr>
        <w:rPr>
          <w:rFonts w:ascii="Open Sans" w:hAnsi="Open Sans" w:cs="Open Sans"/>
          <w:sz w:val="22"/>
          <w:szCs w:val="22"/>
        </w:rPr>
      </w:pPr>
      <w:r>
        <w:rPr>
          <w:rFonts w:ascii="Open Sans" w:hAnsi="Open Sans" w:cs="Open Sans"/>
          <w:sz w:val="22"/>
          <w:szCs w:val="22"/>
        </w:rPr>
        <w:t>Results from nitrate s</w:t>
      </w:r>
      <w:r w:rsidR="003A2339">
        <w:rPr>
          <w:rFonts w:ascii="Open Sans" w:hAnsi="Open Sans" w:cs="Open Sans"/>
          <w:sz w:val="22"/>
          <w:szCs w:val="22"/>
        </w:rPr>
        <w:t>amples collected by N</w:t>
      </w:r>
      <w:r w:rsidR="002915CC">
        <w:rPr>
          <w:rFonts w:ascii="Open Sans" w:hAnsi="Open Sans" w:cs="Open Sans"/>
          <w:sz w:val="22"/>
          <w:szCs w:val="22"/>
        </w:rPr>
        <w:t>.</w:t>
      </w:r>
      <w:r w:rsidR="003A2339">
        <w:rPr>
          <w:rFonts w:ascii="Open Sans" w:hAnsi="Open Sans" w:cs="Open Sans"/>
          <w:sz w:val="22"/>
          <w:szCs w:val="22"/>
        </w:rPr>
        <w:t>C</w:t>
      </w:r>
      <w:r w:rsidR="002915CC">
        <w:rPr>
          <w:rFonts w:ascii="Open Sans" w:hAnsi="Open Sans" w:cs="Open Sans"/>
          <w:sz w:val="22"/>
          <w:szCs w:val="22"/>
        </w:rPr>
        <w:t xml:space="preserve">. </w:t>
      </w:r>
      <w:r w:rsidR="003A2339">
        <w:rPr>
          <w:rFonts w:ascii="Open Sans" w:hAnsi="Open Sans" w:cs="Open Sans"/>
          <w:sz w:val="22"/>
          <w:szCs w:val="22"/>
        </w:rPr>
        <w:t>S</w:t>
      </w:r>
      <w:r w:rsidR="002915CC">
        <w:rPr>
          <w:rFonts w:ascii="Open Sans" w:hAnsi="Open Sans" w:cs="Open Sans"/>
          <w:sz w:val="22"/>
          <w:szCs w:val="22"/>
        </w:rPr>
        <w:t xml:space="preserve">tate </w:t>
      </w:r>
      <w:r w:rsidR="003A2339">
        <w:rPr>
          <w:rFonts w:ascii="Open Sans" w:hAnsi="Open Sans" w:cs="Open Sans"/>
          <w:sz w:val="22"/>
          <w:szCs w:val="22"/>
        </w:rPr>
        <w:t>U</w:t>
      </w:r>
      <w:r w:rsidR="002915CC">
        <w:rPr>
          <w:rFonts w:ascii="Open Sans" w:hAnsi="Open Sans" w:cs="Open Sans"/>
          <w:sz w:val="22"/>
          <w:szCs w:val="22"/>
        </w:rPr>
        <w:t>niversity</w:t>
      </w:r>
      <w:r w:rsidR="003A2339">
        <w:rPr>
          <w:rFonts w:ascii="Open Sans" w:hAnsi="Open Sans" w:cs="Open Sans"/>
          <w:sz w:val="22"/>
          <w:szCs w:val="22"/>
        </w:rPr>
        <w:t xml:space="preserve"> on the adjacent </w:t>
      </w:r>
      <w:r w:rsidR="002915CC">
        <w:rPr>
          <w:rFonts w:ascii="Open Sans" w:hAnsi="Open Sans" w:cs="Open Sans"/>
          <w:sz w:val="22"/>
          <w:szCs w:val="22"/>
        </w:rPr>
        <w:t xml:space="preserve">refuge lands </w:t>
      </w:r>
      <w:r w:rsidR="00076510" w:rsidRPr="003A2339">
        <w:rPr>
          <w:rFonts w:ascii="Open Sans" w:hAnsi="Open Sans" w:cs="Open Sans"/>
          <w:sz w:val="22"/>
          <w:szCs w:val="22"/>
        </w:rPr>
        <w:t>ranged from 0.0-0.11 mg/L</w:t>
      </w:r>
      <w:r w:rsidR="003A2339">
        <w:rPr>
          <w:rFonts w:ascii="Open Sans" w:hAnsi="Open Sans" w:cs="Open Sans"/>
          <w:sz w:val="22"/>
          <w:szCs w:val="22"/>
        </w:rPr>
        <w:t>. Th</w:t>
      </w:r>
      <w:r>
        <w:rPr>
          <w:rFonts w:ascii="Open Sans" w:hAnsi="Open Sans" w:cs="Open Sans"/>
          <w:sz w:val="22"/>
          <w:szCs w:val="22"/>
        </w:rPr>
        <w:t>is indicates</w:t>
      </w:r>
      <w:r w:rsidR="003A2339">
        <w:rPr>
          <w:rFonts w:ascii="Open Sans" w:hAnsi="Open Sans" w:cs="Open Sans"/>
          <w:sz w:val="22"/>
          <w:szCs w:val="22"/>
        </w:rPr>
        <w:t xml:space="preserve"> very low </w:t>
      </w:r>
      <w:r>
        <w:rPr>
          <w:rFonts w:ascii="Open Sans" w:hAnsi="Open Sans" w:cs="Open Sans"/>
          <w:sz w:val="22"/>
          <w:szCs w:val="22"/>
        </w:rPr>
        <w:t xml:space="preserve">background </w:t>
      </w:r>
      <w:r w:rsidR="003A2339">
        <w:rPr>
          <w:rFonts w:ascii="Open Sans" w:hAnsi="Open Sans" w:cs="Open Sans"/>
          <w:sz w:val="22"/>
          <w:szCs w:val="22"/>
        </w:rPr>
        <w:t xml:space="preserve">nitrate levels on the refuge. There was concern that by employing </w:t>
      </w:r>
      <w:r w:rsidR="0008608E">
        <w:rPr>
          <w:rFonts w:ascii="Open Sans" w:hAnsi="Open Sans" w:cs="Open Sans"/>
          <w:sz w:val="22"/>
          <w:szCs w:val="22"/>
        </w:rPr>
        <w:t xml:space="preserve">one of </w:t>
      </w:r>
      <w:r w:rsidR="003A2339">
        <w:rPr>
          <w:rFonts w:ascii="Open Sans" w:hAnsi="Open Sans" w:cs="Open Sans"/>
          <w:sz w:val="22"/>
          <w:szCs w:val="22"/>
        </w:rPr>
        <w:t>the management strateg</w:t>
      </w:r>
      <w:r w:rsidR="0008608E">
        <w:rPr>
          <w:rFonts w:ascii="Open Sans" w:hAnsi="Open Sans" w:cs="Open Sans"/>
          <w:sz w:val="22"/>
          <w:szCs w:val="22"/>
        </w:rPr>
        <w:t>ies</w:t>
      </w:r>
      <w:r w:rsidR="003A2339">
        <w:rPr>
          <w:rFonts w:ascii="Open Sans" w:hAnsi="Open Sans" w:cs="Open Sans"/>
          <w:sz w:val="22"/>
          <w:szCs w:val="22"/>
        </w:rPr>
        <w:t xml:space="preserve"> proposed in this plan of redirecting water to the refuge via hydrologic restoration efforts that eutrophication could be a possibility, but </w:t>
      </w:r>
      <w:r w:rsidR="002915CC">
        <w:rPr>
          <w:rFonts w:ascii="Open Sans" w:hAnsi="Open Sans" w:cs="Open Sans"/>
          <w:sz w:val="22"/>
          <w:szCs w:val="22"/>
        </w:rPr>
        <w:t xml:space="preserve">the </w:t>
      </w:r>
      <w:r w:rsidR="0008608E">
        <w:rPr>
          <w:rFonts w:ascii="Open Sans" w:hAnsi="Open Sans" w:cs="Open Sans"/>
          <w:sz w:val="22"/>
          <w:szCs w:val="22"/>
        </w:rPr>
        <w:t xml:space="preserve">researchers </w:t>
      </w:r>
      <w:r w:rsidR="002915CC">
        <w:rPr>
          <w:rFonts w:ascii="Open Sans" w:hAnsi="Open Sans" w:cs="Open Sans"/>
          <w:sz w:val="22"/>
          <w:szCs w:val="22"/>
        </w:rPr>
        <w:t xml:space="preserve">concluded </w:t>
      </w:r>
      <w:r w:rsidR="00076510" w:rsidRPr="003A2339">
        <w:rPr>
          <w:rFonts w:ascii="Open Sans" w:hAnsi="Open Sans" w:cs="Open Sans"/>
          <w:sz w:val="22"/>
          <w:szCs w:val="22"/>
        </w:rPr>
        <w:t xml:space="preserve">that </w:t>
      </w:r>
      <w:r w:rsidR="003A2339">
        <w:rPr>
          <w:rFonts w:ascii="Open Sans" w:hAnsi="Open Sans" w:cs="Open Sans"/>
          <w:sz w:val="22"/>
          <w:szCs w:val="22"/>
        </w:rPr>
        <w:t xml:space="preserve">because there is such huge acreage of possible </w:t>
      </w:r>
      <w:r w:rsidR="00076510" w:rsidRPr="003A2339">
        <w:rPr>
          <w:rFonts w:ascii="Open Sans" w:hAnsi="Open Sans" w:cs="Open Sans"/>
          <w:sz w:val="22"/>
          <w:szCs w:val="22"/>
        </w:rPr>
        <w:t>restored wetlands</w:t>
      </w:r>
      <w:r>
        <w:rPr>
          <w:rFonts w:ascii="Open Sans" w:hAnsi="Open Sans" w:cs="Open Sans"/>
          <w:sz w:val="22"/>
          <w:szCs w:val="22"/>
        </w:rPr>
        <w:t xml:space="preserve"> within the association</w:t>
      </w:r>
      <w:r w:rsidR="003A2339">
        <w:rPr>
          <w:rFonts w:ascii="Open Sans" w:hAnsi="Open Sans" w:cs="Open Sans"/>
          <w:sz w:val="22"/>
          <w:szCs w:val="22"/>
        </w:rPr>
        <w:t>, most nitrates</w:t>
      </w:r>
      <w:r w:rsidR="00076510" w:rsidRPr="003A2339">
        <w:rPr>
          <w:rFonts w:ascii="Open Sans" w:hAnsi="Open Sans" w:cs="Open Sans"/>
          <w:sz w:val="22"/>
          <w:szCs w:val="22"/>
        </w:rPr>
        <w:t xml:space="preserve"> will convert to nitrogen gas via de</w:t>
      </w:r>
      <w:r w:rsidR="00F76EF5">
        <w:rPr>
          <w:rFonts w:ascii="Open Sans" w:hAnsi="Open Sans" w:cs="Open Sans"/>
          <w:sz w:val="22"/>
          <w:szCs w:val="22"/>
        </w:rPr>
        <w:t>-</w:t>
      </w:r>
      <w:r w:rsidR="00076510" w:rsidRPr="003A2339">
        <w:rPr>
          <w:rFonts w:ascii="Open Sans" w:hAnsi="Open Sans" w:cs="Open Sans"/>
          <w:sz w:val="22"/>
          <w:szCs w:val="22"/>
        </w:rPr>
        <w:t>nitrification and wi</w:t>
      </w:r>
      <w:r w:rsidR="002915CC">
        <w:rPr>
          <w:rFonts w:ascii="Open Sans" w:hAnsi="Open Sans" w:cs="Open Sans"/>
          <w:sz w:val="22"/>
          <w:szCs w:val="22"/>
        </w:rPr>
        <w:t>ll not result in nutrient problems within the refuge</w:t>
      </w:r>
      <w:r>
        <w:rPr>
          <w:rFonts w:ascii="Open Sans" w:hAnsi="Open Sans" w:cs="Open Sans"/>
          <w:sz w:val="22"/>
          <w:szCs w:val="22"/>
        </w:rPr>
        <w:t xml:space="preserve"> or other nearby</w:t>
      </w:r>
      <w:r w:rsidR="003A2339">
        <w:rPr>
          <w:rFonts w:ascii="Open Sans" w:hAnsi="Open Sans" w:cs="Open Sans"/>
          <w:sz w:val="22"/>
          <w:szCs w:val="22"/>
        </w:rPr>
        <w:t xml:space="preserve"> lands.</w:t>
      </w:r>
    </w:p>
    <w:p w:rsidR="00FA0858" w:rsidRPr="00FA0858" w:rsidRDefault="00454FE6" w:rsidP="00F76EF5">
      <w:pPr>
        <w:pStyle w:val="BodyText"/>
        <w:ind w:left="1080"/>
        <w:rPr>
          <w:rFonts w:ascii="Open Sans" w:hAnsi="Open Sans" w:cs="Open Sans"/>
          <w:sz w:val="22"/>
          <w:szCs w:val="22"/>
        </w:rPr>
      </w:pPr>
      <w:r>
        <w:rPr>
          <w:rFonts w:ascii="Open Sans" w:hAnsi="Open Sans" w:cs="Open Sans"/>
          <w:sz w:val="22"/>
          <w:szCs w:val="22"/>
        </w:rPr>
        <w:t>Nutrient levels were higher than naturally occurring wetlands, but restoring wetlands and adhering to a water management plan should improve water quality and minimize any possible eutrophication of adjacent properties.</w:t>
      </w:r>
    </w:p>
    <w:p w:rsidR="00526143" w:rsidRDefault="00526143" w:rsidP="00993A53">
      <w:pPr>
        <w:pStyle w:val="BodyText"/>
        <w:rPr>
          <w:rFonts w:ascii="Open Sans" w:hAnsi="Open Sans" w:cs="Open Sans"/>
          <w:b/>
          <w:i/>
          <w:sz w:val="22"/>
          <w:szCs w:val="22"/>
        </w:rPr>
      </w:pPr>
    </w:p>
    <w:p w:rsidR="003D5901" w:rsidRPr="000E5EDC" w:rsidRDefault="003D5901" w:rsidP="00C65545">
      <w:pPr>
        <w:pStyle w:val="BodyText"/>
        <w:spacing w:after="0"/>
        <w:rPr>
          <w:rFonts w:ascii="Open Sans" w:hAnsi="Open Sans" w:cs="Open Sans"/>
          <w:b/>
          <w:i/>
          <w:szCs w:val="22"/>
        </w:rPr>
      </w:pPr>
      <w:r w:rsidRPr="000E5EDC">
        <w:rPr>
          <w:rFonts w:ascii="Open Sans" w:hAnsi="Open Sans" w:cs="Open Sans"/>
          <w:b/>
          <w:i/>
          <w:szCs w:val="22"/>
        </w:rPr>
        <w:t>RATIONALE AND DRAINMOD MODELING TO SUPPORT PLAN DEVELOPMENT</w:t>
      </w:r>
    </w:p>
    <w:p w:rsidR="006767B6" w:rsidRDefault="003D5901" w:rsidP="006767B6">
      <w:pPr>
        <w:pStyle w:val="BodyText"/>
        <w:rPr>
          <w:rFonts w:ascii="Open Sans" w:hAnsi="Open Sans" w:cs="Open Sans"/>
          <w:sz w:val="22"/>
          <w:szCs w:val="22"/>
        </w:rPr>
      </w:pPr>
      <w:r>
        <w:rPr>
          <w:rFonts w:ascii="Open Sans" w:hAnsi="Open Sans" w:cs="Open Sans"/>
          <w:sz w:val="22"/>
          <w:szCs w:val="22"/>
        </w:rPr>
        <w:t>The</w:t>
      </w:r>
      <w:r w:rsidR="002915CC">
        <w:rPr>
          <w:rFonts w:ascii="Open Sans" w:hAnsi="Open Sans" w:cs="Open Sans"/>
          <w:sz w:val="22"/>
          <w:szCs w:val="22"/>
        </w:rPr>
        <w:t xml:space="preserve"> various water-</w:t>
      </w:r>
      <w:r w:rsidR="00FA0858">
        <w:rPr>
          <w:rFonts w:ascii="Open Sans" w:hAnsi="Open Sans" w:cs="Open Sans"/>
          <w:sz w:val="22"/>
          <w:szCs w:val="22"/>
        </w:rPr>
        <w:t xml:space="preserve">sampling efforts </w:t>
      </w:r>
      <w:r>
        <w:rPr>
          <w:rFonts w:ascii="Open Sans" w:hAnsi="Open Sans" w:cs="Open Sans"/>
          <w:sz w:val="22"/>
          <w:szCs w:val="22"/>
        </w:rPr>
        <w:t xml:space="preserve">referenced in the previous section indicate high bacteria levels in the association’s waters and adjacent water bodies (Fifth Avenue, Otter Creek and Broad Creek). </w:t>
      </w:r>
      <w:r w:rsidR="006A075B">
        <w:rPr>
          <w:rFonts w:ascii="Open Sans" w:hAnsi="Open Sans" w:cs="Open Sans"/>
          <w:sz w:val="22"/>
          <w:szCs w:val="22"/>
        </w:rPr>
        <w:t xml:space="preserve">As mentioned, this is to be expected as the association and surrounding lands support extensive wildlife habitat, and one animal defecating at the right time in the right place can lead to high bacteria levels in the receiving waters. </w:t>
      </w:r>
      <w:r>
        <w:rPr>
          <w:rFonts w:ascii="Open Sans" w:hAnsi="Open Sans" w:cs="Open Sans"/>
          <w:sz w:val="22"/>
          <w:szCs w:val="22"/>
        </w:rPr>
        <w:t>To improve water quality and remove the impairment at Fifth Avenue and Otter Creek, several strategies could be employed</w:t>
      </w:r>
      <w:r w:rsidR="006767B6">
        <w:rPr>
          <w:rFonts w:ascii="Open Sans" w:hAnsi="Open Sans" w:cs="Open Sans"/>
          <w:sz w:val="22"/>
          <w:szCs w:val="22"/>
        </w:rPr>
        <w:t>: removing the bacteria sources, treating the bacteria</w:t>
      </w:r>
      <w:r w:rsidR="00106496">
        <w:rPr>
          <w:rFonts w:ascii="Open Sans" w:hAnsi="Open Sans" w:cs="Open Sans"/>
          <w:sz w:val="22"/>
          <w:szCs w:val="22"/>
        </w:rPr>
        <w:t>,</w:t>
      </w:r>
      <w:r w:rsidR="006767B6">
        <w:rPr>
          <w:rFonts w:ascii="Open Sans" w:hAnsi="Open Sans" w:cs="Open Sans"/>
          <w:sz w:val="22"/>
          <w:szCs w:val="22"/>
        </w:rPr>
        <w:t xml:space="preserve"> or reducing water flow</w:t>
      </w:r>
      <w:r>
        <w:rPr>
          <w:rFonts w:ascii="Open Sans" w:hAnsi="Open Sans" w:cs="Open Sans"/>
          <w:sz w:val="22"/>
          <w:szCs w:val="22"/>
        </w:rPr>
        <w:t>.</w:t>
      </w:r>
      <w:r w:rsidR="006767B6">
        <w:rPr>
          <w:rFonts w:ascii="Open Sans" w:hAnsi="Open Sans" w:cs="Open Sans"/>
          <w:sz w:val="22"/>
          <w:szCs w:val="22"/>
        </w:rPr>
        <w:t xml:space="preserve"> These are discussed in more detail below. Reducing water flow was deemed by the plan stakeholders to be the most practical and desired method for reaching water quality standards in the sound.</w:t>
      </w:r>
    </w:p>
    <w:p w:rsidR="00E96FDE" w:rsidRDefault="006767B6" w:rsidP="00943BC1">
      <w:pPr>
        <w:pStyle w:val="BodyText"/>
        <w:numPr>
          <w:ilvl w:val="0"/>
          <w:numId w:val="19"/>
        </w:numPr>
        <w:rPr>
          <w:rFonts w:ascii="Open Sans" w:hAnsi="Open Sans" w:cs="Open Sans"/>
          <w:sz w:val="22"/>
          <w:szCs w:val="22"/>
        </w:rPr>
      </w:pPr>
      <w:r>
        <w:rPr>
          <w:rFonts w:ascii="Open Sans" w:hAnsi="Open Sans" w:cs="Open Sans"/>
          <w:sz w:val="22"/>
          <w:szCs w:val="22"/>
        </w:rPr>
        <w:t xml:space="preserve"> </w:t>
      </w:r>
      <w:r w:rsidR="00D521D6">
        <w:rPr>
          <w:rFonts w:ascii="Open Sans" w:hAnsi="Open Sans" w:cs="Open Sans"/>
          <w:sz w:val="22"/>
          <w:szCs w:val="22"/>
          <w:u w:val="single"/>
        </w:rPr>
        <w:t xml:space="preserve">The first possible strategy that could be employed in reducing bacteria contamination to SA waters is to </w:t>
      </w:r>
      <w:r w:rsidR="00D521D6" w:rsidRPr="00526143">
        <w:rPr>
          <w:rFonts w:ascii="Open Sans" w:hAnsi="Open Sans" w:cs="Open Sans"/>
          <w:sz w:val="22"/>
          <w:szCs w:val="22"/>
          <w:u w:val="single"/>
        </w:rPr>
        <w:t>remove the</w:t>
      </w:r>
      <w:r w:rsidR="003D5901" w:rsidRPr="00526143">
        <w:rPr>
          <w:rFonts w:ascii="Open Sans" w:hAnsi="Open Sans" w:cs="Open Sans"/>
          <w:sz w:val="22"/>
          <w:szCs w:val="22"/>
          <w:u w:val="single"/>
        </w:rPr>
        <w:t xml:space="preserve"> </w:t>
      </w:r>
      <w:r w:rsidR="00E96FDE" w:rsidRPr="00526143">
        <w:rPr>
          <w:rFonts w:ascii="Open Sans" w:hAnsi="Open Sans" w:cs="Open Sans"/>
          <w:sz w:val="22"/>
          <w:szCs w:val="22"/>
          <w:u w:val="single"/>
        </w:rPr>
        <w:t>bacteria sources</w:t>
      </w:r>
      <w:r w:rsidR="00D521D6">
        <w:rPr>
          <w:rFonts w:ascii="Open Sans" w:hAnsi="Open Sans" w:cs="Open Sans"/>
          <w:sz w:val="22"/>
          <w:szCs w:val="22"/>
        </w:rPr>
        <w:t>. In the</w:t>
      </w:r>
      <w:r w:rsidR="00E96FDE">
        <w:rPr>
          <w:rFonts w:ascii="Open Sans" w:hAnsi="Open Sans" w:cs="Open Sans"/>
          <w:sz w:val="22"/>
          <w:szCs w:val="22"/>
        </w:rPr>
        <w:t xml:space="preserve"> case</w:t>
      </w:r>
      <w:r w:rsidR="00D521D6">
        <w:rPr>
          <w:rFonts w:ascii="Open Sans" w:hAnsi="Open Sans" w:cs="Open Sans"/>
          <w:sz w:val="22"/>
          <w:szCs w:val="22"/>
        </w:rPr>
        <w:t xml:space="preserve"> of this watershed plan</w:t>
      </w:r>
      <w:r w:rsidR="00E96FDE">
        <w:rPr>
          <w:rFonts w:ascii="Open Sans" w:hAnsi="Open Sans" w:cs="Open Sans"/>
          <w:sz w:val="22"/>
          <w:szCs w:val="22"/>
        </w:rPr>
        <w:t xml:space="preserve"> it is believed that bacteria sources </w:t>
      </w:r>
      <w:r w:rsidR="00D521D6">
        <w:rPr>
          <w:rFonts w:ascii="Open Sans" w:hAnsi="Open Sans" w:cs="Open Sans"/>
          <w:sz w:val="22"/>
          <w:szCs w:val="22"/>
        </w:rPr>
        <w:t xml:space="preserve">causing the impairment </w:t>
      </w:r>
      <w:r w:rsidR="00E96FDE">
        <w:rPr>
          <w:rFonts w:ascii="Open Sans" w:hAnsi="Open Sans" w:cs="Open Sans"/>
          <w:sz w:val="22"/>
          <w:szCs w:val="22"/>
        </w:rPr>
        <w:t xml:space="preserve">are </w:t>
      </w:r>
      <w:r w:rsidR="00E96FDE">
        <w:rPr>
          <w:rFonts w:ascii="Open Sans" w:hAnsi="Open Sans" w:cs="Open Sans"/>
          <w:sz w:val="22"/>
          <w:szCs w:val="22"/>
        </w:rPr>
        <w:lastRenderedPageBreak/>
        <w:t>largely natural.</w:t>
      </w:r>
      <w:r w:rsidR="00BC18AA">
        <w:rPr>
          <w:rFonts w:ascii="Open Sans" w:hAnsi="Open Sans" w:cs="Open Sans"/>
          <w:sz w:val="22"/>
          <w:szCs w:val="22"/>
        </w:rPr>
        <w:t xml:space="preserve"> While the Engel</w:t>
      </w:r>
      <w:r w:rsidR="00D521D6">
        <w:rPr>
          <w:rFonts w:ascii="Open Sans" w:hAnsi="Open Sans" w:cs="Open Sans"/>
          <w:sz w:val="22"/>
          <w:szCs w:val="22"/>
        </w:rPr>
        <w:t xml:space="preserve">hard Waste Water Treatment plant is within the association’s boundary and it has had problems with its lagoon system, it is not thought to be the primary contributor to the water quality problems. The waters of Fifth and Second Avenue were closed to shellfish harvest long before the treatment plant was installed in the association. </w:t>
      </w:r>
      <w:r w:rsidR="00E96FDE">
        <w:rPr>
          <w:rFonts w:ascii="Open Sans" w:hAnsi="Open Sans" w:cs="Open Sans"/>
          <w:sz w:val="22"/>
          <w:szCs w:val="22"/>
        </w:rPr>
        <w:t xml:space="preserve"> </w:t>
      </w:r>
      <w:r w:rsidR="00D521D6">
        <w:rPr>
          <w:rFonts w:ascii="Open Sans" w:hAnsi="Open Sans" w:cs="Open Sans"/>
          <w:sz w:val="22"/>
          <w:szCs w:val="22"/>
        </w:rPr>
        <w:t xml:space="preserve">The </w:t>
      </w:r>
      <w:r w:rsidR="00897050">
        <w:rPr>
          <w:rFonts w:ascii="Open Sans" w:hAnsi="Open Sans" w:cs="Open Sans"/>
          <w:sz w:val="22"/>
          <w:szCs w:val="22"/>
        </w:rPr>
        <w:t>Plan’s</w:t>
      </w:r>
      <w:r w:rsidR="00D521D6">
        <w:rPr>
          <w:rFonts w:ascii="Open Sans" w:hAnsi="Open Sans" w:cs="Open Sans"/>
          <w:sz w:val="22"/>
          <w:szCs w:val="22"/>
        </w:rPr>
        <w:t xml:space="preserve"> stakeholders do recommend that the plant be operated in compliance and that any problems be corrected post haste, but the majority of the stakeholders efforts were spent in developing a plan to deal with the natural sources of bacteria that were the original and still primary cause of the water quality impairments. </w:t>
      </w:r>
      <w:r w:rsidR="00E96FDE">
        <w:rPr>
          <w:rFonts w:ascii="Open Sans" w:hAnsi="Open Sans" w:cs="Open Sans"/>
          <w:sz w:val="22"/>
          <w:szCs w:val="22"/>
        </w:rPr>
        <w:t>To remove the</w:t>
      </w:r>
      <w:r w:rsidR="00D521D6">
        <w:rPr>
          <w:rFonts w:ascii="Open Sans" w:hAnsi="Open Sans" w:cs="Open Sans"/>
          <w:sz w:val="22"/>
          <w:szCs w:val="22"/>
        </w:rPr>
        <w:t>se natural</w:t>
      </w:r>
      <w:r w:rsidR="00E96FDE">
        <w:rPr>
          <w:rFonts w:ascii="Open Sans" w:hAnsi="Open Sans" w:cs="Open Sans"/>
          <w:sz w:val="22"/>
          <w:szCs w:val="22"/>
        </w:rPr>
        <w:t xml:space="preserve"> sources would require a strategy that involves removing the birds, bear, deer and other wildlife from the association and</w:t>
      </w:r>
      <w:r w:rsidR="00106496">
        <w:rPr>
          <w:rFonts w:ascii="Open Sans" w:hAnsi="Open Sans" w:cs="Open Sans"/>
          <w:sz w:val="22"/>
          <w:szCs w:val="22"/>
        </w:rPr>
        <w:t xml:space="preserve"> surrounding lands</w:t>
      </w:r>
      <w:r w:rsidR="00E96FDE">
        <w:rPr>
          <w:rFonts w:ascii="Open Sans" w:hAnsi="Open Sans" w:cs="Open Sans"/>
          <w:sz w:val="22"/>
          <w:szCs w:val="22"/>
        </w:rPr>
        <w:t xml:space="preserve">. This is </w:t>
      </w:r>
      <w:r w:rsidR="00106496" w:rsidRPr="00106496">
        <w:rPr>
          <w:rFonts w:ascii="Open Sans" w:hAnsi="Open Sans" w:cs="Open Sans"/>
          <w:sz w:val="22"/>
          <w:szCs w:val="22"/>
          <w:u w:val="single"/>
        </w:rPr>
        <w:t>not</w:t>
      </w:r>
      <w:r w:rsidR="00106496">
        <w:rPr>
          <w:rFonts w:ascii="Open Sans" w:hAnsi="Open Sans" w:cs="Open Sans"/>
          <w:sz w:val="22"/>
          <w:szCs w:val="22"/>
        </w:rPr>
        <w:t xml:space="preserve"> </w:t>
      </w:r>
      <w:r w:rsidR="00E96FDE">
        <w:rPr>
          <w:rFonts w:ascii="Open Sans" w:hAnsi="Open Sans" w:cs="Open Sans"/>
          <w:sz w:val="22"/>
          <w:szCs w:val="22"/>
        </w:rPr>
        <w:t>feasible</w:t>
      </w:r>
      <w:r w:rsidR="00106496">
        <w:rPr>
          <w:rFonts w:ascii="Open Sans" w:hAnsi="Open Sans" w:cs="Open Sans"/>
          <w:sz w:val="22"/>
          <w:szCs w:val="22"/>
        </w:rPr>
        <w:t xml:space="preserve"> or</w:t>
      </w:r>
      <w:r w:rsidR="00E96FDE">
        <w:rPr>
          <w:rFonts w:ascii="Open Sans" w:hAnsi="Open Sans" w:cs="Open Sans"/>
          <w:sz w:val="22"/>
          <w:szCs w:val="22"/>
        </w:rPr>
        <w:t xml:space="preserve"> pra</w:t>
      </w:r>
      <w:r w:rsidR="00D521D6">
        <w:rPr>
          <w:rFonts w:ascii="Open Sans" w:hAnsi="Open Sans" w:cs="Open Sans"/>
          <w:sz w:val="22"/>
          <w:szCs w:val="22"/>
        </w:rPr>
        <w:t>c</w:t>
      </w:r>
      <w:r w:rsidR="00E96FDE">
        <w:rPr>
          <w:rFonts w:ascii="Open Sans" w:hAnsi="Open Sans" w:cs="Open Sans"/>
          <w:sz w:val="22"/>
          <w:szCs w:val="22"/>
        </w:rPr>
        <w:t>t</w:t>
      </w:r>
      <w:r w:rsidR="00D521D6">
        <w:rPr>
          <w:rFonts w:ascii="Open Sans" w:hAnsi="Open Sans" w:cs="Open Sans"/>
          <w:sz w:val="22"/>
          <w:szCs w:val="22"/>
        </w:rPr>
        <w:t>ic</w:t>
      </w:r>
      <w:r w:rsidR="00E96FDE">
        <w:rPr>
          <w:rFonts w:ascii="Open Sans" w:hAnsi="Open Sans" w:cs="Open Sans"/>
          <w:sz w:val="22"/>
          <w:szCs w:val="22"/>
        </w:rPr>
        <w:t>al</w:t>
      </w:r>
      <w:r w:rsidR="00C803A9">
        <w:rPr>
          <w:rFonts w:ascii="Open Sans" w:hAnsi="Open Sans" w:cs="Open Sans"/>
          <w:sz w:val="22"/>
          <w:szCs w:val="22"/>
        </w:rPr>
        <w:t xml:space="preserve">, nor </w:t>
      </w:r>
      <w:r w:rsidR="00106496">
        <w:rPr>
          <w:rFonts w:ascii="Open Sans" w:hAnsi="Open Sans" w:cs="Open Sans"/>
          <w:sz w:val="22"/>
          <w:szCs w:val="22"/>
        </w:rPr>
        <w:t xml:space="preserve">is it </w:t>
      </w:r>
      <w:r w:rsidR="00C803A9">
        <w:rPr>
          <w:rFonts w:ascii="Open Sans" w:hAnsi="Open Sans" w:cs="Open Sans"/>
          <w:sz w:val="22"/>
          <w:szCs w:val="22"/>
        </w:rPr>
        <w:t>desirable</w:t>
      </w:r>
      <w:r w:rsidR="00E96FDE">
        <w:rPr>
          <w:rFonts w:ascii="Open Sans" w:hAnsi="Open Sans" w:cs="Open Sans"/>
          <w:sz w:val="22"/>
          <w:szCs w:val="22"/>
        </w:rPr>
        <w:t>.</w:t>
      </w:r>
    </w:p>
    <w:p w:rsidR="00E96FDE" w:rsidRDefault="00E96FDE" w:rsidP="00F76EF5">
      <w:pPr>
        <w:pStyle w:val="BodyText"/>
        <w:numPr>
          <w:ilvl w:val="0"/>
          <w:numId w:val="19"/>
        </w:numPr>
        <w:rPr>
          <w:rFonts w:ascii="Open Sans" w:hAnsi="Open Sans" w:cs="Open Sans"/>
          <w:sz w:val="22"/>
          <w:szCs w:val="22"/>
        </w:rPr>
      </w:pPr>
      <w:r w:rsidRPr="00526143">
        <w:rPr>
          <w:rFonts w:ascii="Open Sans" w:hAnsi="Open Sans" w:cs="Open Sans"/>
          <w:sz w:val="22"/>
          <w:szCs w:val="22"/>
          <w:u w:val="single"/>
        </w:rPr>
        <w:t xml:space="preserve">A second strategy for reducing bacteria contamination in to SA waters is to </w:t>
      </w:r>
      <w:r w:rsidRPr="00F76EF5">
        <w:rPr>
          <w:rFonts w:ascii="Open Sans" w:hAnsi="Open Sans" w:cs="Open Sans"/>
          <w:sz w:val="22"/>
          <w:szCs w:val="22"/>
          <w:u w:val="single"/>
        </w:rPr>
        <w:t>treat the flow</w:t>
      </w:r>
      <w:r>
        <w:rPr>
          <w:rFonts w:ascii="Open Sans" w:hAnsi="Open Sans" w:cs="Open Sans"/>
          <w:sz w:val="22"/>
          <w:szCs w:val="22"/>
        </w:rPr>
        <w:t xml:space="preserve">. This would involve creating a treatment system that is capable of removing the bacteria. A </w:t>
      </w:r>
      <w:r w:rsidR="00331A26">
        <w:rPr>
          <w:rFonts w:ascii="Open Sans" w:hAnsi="Open Sans" w:cs="Open Sans"/>
          <w:sz w:val="22"/>
          <w:szCs w:val="22"/>
        </w:rPr>
        <w:t xml:space="preserve">treatment device that is capable of treating large volumes of water to achieve water quality standards for shellfish waters </w:t>
      </w:r>
      <w:r w:rsidR="00F53013">
        <w:rPr>
          <w:rFonts w:ascii="Open Sans" w:hAnsi="Open Sans" w:cs="Open Sans"/>
          <w:sz w:val="22"/>
          <w:szCs w:val="22"/>
        </w:rPr>
        <w:t>does not</w:t>
      </w:r>
      <w:r w:rsidR="00331A26">
        <w:rPr>
          <w:rFonts w:ascii="Open Sans" w:hAnsi="Open Sans" w:cs="Open Sans"/>
          <w:sz w:val="22"/>
          <w:szCs w:val="22"/>
        </w:rPr>
        <w:t xml:space="preserve"> exist.  If one did, it would be hugely expensive to </w:t>
      </w:r>
      <w:proofErr w:type="gramStart"/>
      <w:r w:rsidR="00331A26">
        <w:rPr>
          <w:rFonts w:ascii="Open Sans" w:hAnsi="Open Sans" w:cs="Open Sans"/>
          <w:sz w:val="22"/>
          <w:szCs w:val="22"/>
        </w:rPr>
        <w:t>design,</w:t>
      </w:r>
      <w:proofErr w:type="gramEnd"/>
      <w:r w:rsidR="00331A26">
        <w:rPr>
          <w:rFonts w:ascii="Open Sans" w:hAnsi="Open Sans" w:cs="Open Sans"/>
          <w:sz w:val="22"/>
          <w:szCs w:val="22"/>
        </w:rPr>
        <w:t xml:space="preserve"> operation and maintain. </w:t>
      </w:r>
      <w:r>
        <w:rPr>
          <w:rFonts w:ascii="Open Sans" w:hAnsi="Open Sans" w:cs="Open Sans"/>
          <w:sz w:val="22"/>
          <w:szCs w:val="22"/>
        </w:rPr>
        <w:t xml:space="preserve">It would also be necessary to ensure that the </w:t>
      </w:r>
      <w:r w:rsidR="00331A26">
        <w:rPr>
          <w:rFonts w:ascii="Open Sans" w:hAnsi="Open Sans" w:cs="Open Sans"/>
          <w:sz w:val="22"/>
          <w:szCs w:val="22"/>
        </w:rPr>
        <w:t xml:space="preserve">discharge did not become re-contaminated once introduced back into the natural bacteria rich landscape. </w:t>
      </w:r>
      <w:r>
        <w:rPr>
          <w:rFonts w:ascii="Open Sans" w:hAnsi="Open Sans" w:cs="Open Sans"/>
          <w:sz w:val="22"/>
          <w:szCs w:val="22"/>
        </w:rPr>
        <w:t>This</w:t>
      </w:r>
      <w:r w:rsidR="00D521D6">
        <w:rPr>
          <w:rFonts w:ascii="Open Sans" w:hAnsi="Open Sans" w:cs="Open Sans"/>
          <w:sz w:val="22"/>
          <w:szCs w:val="22"/>
        </w:rPr>
        <w:t>, like the first option,</w:t>
      </w:r>
      <w:r>
        <w:rPr>
          <w:rFonts w:ascii="Open Sans" w:hAnsi="Open Sans" w:cs="Open Sans"/>
          <w:sz w:val="22"/>
          <w:szCs w:val="22"/>
        </w:rPr>
        <w:t xml:space="preserve"> </w:t>
      </w:r>
      <w:r w:rsidR="00D521D6">
        <w:rPr>
          <w:rFonts w:ascii="Open Sans" w:hAnsi="Open Sans" w:cs="Open Sans"/>
          <w:sz w:val="22"/>
          <w:szCs w:val="22"/>
        </w:rPr>
        <w:t>was</w:t>
      </w:r>
      <w:r>
        <w:rPr>
          <w:rFonts w:ascii="Open Sans" w:hAnsi="Open Sans" w:cs="Open Sans"/>
          <w:sz w:val="22"/>
          <w:szCs w:val="22"/>
        </w:rPr>
        <w:t xml:space="preserve"> also </w:t>
      </w:r>
      <w:r w:rsidR="00D521D6">
        <w:rPr>
          <w:rFonts w:ascii="Open Sans" w:hAnsi="Open Sans" w:cs="Open Sans"/>
          <w:sz w:val="22"/>
          <w:szCs w:val="22"/>
        </w:rPr>
        <w:t xml:space="preserve">deemed to </w:t>
      </w:r>
      <w:r>
        <w:rPr>
          <w:rFonts w:ascii="Open Sans" w:hAnsi="Open Sans" w:cs="Open Sans"/>
          <w:sz w:val="22"/>
          <w:szCs w:val="22"/>
        </w:rPr>
        <w:t>not</w:t>
      </w:r>
      <w:r w:rsidR="00D521D6">
        <w:rPr>
          <w:rFonts w:ascii="Open Sans" w:hAnsi="Open Sans" w:cs="Open Sans"/>
          <w:sz w:val="22"/>
          <w:szCs w:val="22"/>
        </w:rPr>
        <w:t xml:space="preserve"> be</w:t>
      </w:r>
      <w:r>
        <w:rPr>
          <w:rFonts w:ascii="Open Sans" w:hAnsi="Open Sans" w:cs="Open Sans"/>
          <w:sz w:val="22"/>
          <w:szCs w:val="22"/>
        </w:rPr>
        <w:t xml:space="preserve"> a feasible long-term solution to impr</w:t>
      </w:r>
      <w:r w:rsidR="00331A26">
        <w:rPr>
          <w:rFonts w:ascii="Open Sans" w:hAnsi="Open Sans" w:cs="Open Sans"/>
          <w:sz w:val="22"/>
          <w:szCs w:val="22"/>
        </w:rPr>
        <w:t>oving water quality</w:t>
      </w:r>
      <w:r>
        <w:rPr>
          <w:rFonts w:ascii="Open Sans" w:hAnsi="Open Sans" w:cs="Open Sans"/>
          <w:sz w:val="22"/>
          <w:szCs w:val="22"/>
        </w:rPr>
        <w:t>.</w:t>
      </w:r>
    </w:p>
    <w:p w:rsidR="00FA0858" w:rsidRDefault="00E96FDE" w:rsidP="0038400F">
      <w:pPr>
        <w:pStyle w:val="BodyText"/>
        <w:numPr>
          <w:ilvl w:val="0"/>
          <w:numId w:val="19"/>
        </w:numPr>
        <w:rPr>
          <w:rFonts w:ascii="Open Sans" w:hAnsi="Open Sans" w:cs="Open Sans"/>
          <w:sz w:val="22"/>
          <w:szCs w:val="22"/>
        </w:rPr>
      </w:pPr>
      <w:r w:rsidRPr="00526143">
        <w:rPr>
          <w:rFonts w:ascii="Open Sans" w:hAnsi="Open Sans" w:cs="Open Sans"/>
          <w:sz w:val="22"/>
          <w:szCs w:val="22"/>
          <w:u w:val="single"/>
        </w:rPr>
        <w:t xml:space="preserve">A third option for reducing bacteria contamination is to </w:t>
      </w:r>
      <w:r w:rsidRPr="00F76EF5">
        <w:rPr>
          <w:rFonts w:ascii="Open Sans" w:hAnsi="Open Sans" w:cs="Open Sans"/>
          <w:sz w:val="22"/>
          <w:szCs w:val="22"/>
          <w:u w:val="single"/>
        </w:rPr>
        <w:t>reduce flow and volume of water</w:t>
      </w:r>
      <w:r w:rsidRPr="00526143">
        <w:rPr>
          <w:rFonts w:ascii="Open Sans" w:hAnsi="Open Sans" w:cs="Open Sans"/>
          <w:sz w:val="22"/>
          <w:szCs w:val="22"/>
          <w:u w:val="single"/>
        </w:rPr>
        <w:t xml:space="preserve"> reaching </w:t>
      </w:r>
      <w:r w:rsidR="00943BC1">
        <w:rPr>
          <w:rFonts w:ascii="Open Sans" w:hAnsi="Open Sans" w:cs="Open Sans"/>
          <w:sz w:val="22"/>
          <w:szCs w:val="22"/>
          <w:u w:val="single"/>
        </w:rPr>
        <w:t>downstream into shellfish waters</w:t>
      </w:r>
      <w:r>
        <w:rPr>
          <w:rFonts w:ascii="Open Sans" w:hAnsi="Open Sans" w:cs="Open Sans"/>
          <w:sz w:val="22"/>
          <w:szCs w:val="22"/>
        </w:rPr>
        <w:t>. This solution was deemed the most practical</w:t>
      </w:r>
      <w:r w:rsidR="00943BC1">
        <w:rPr>
          <w:rFonts w:ascii="Open Sans" w:hAnsi="Open Sans" w:cs="Open Sans"/>
          <w:sz w:val="22"/>
          <w:szCs w:val="22"/>
        </w:rPr>
        <w:t>,</w:t>
      </w:r>
      <w:r>
        <w:rPr>
          <w:rFonts w:ascii="Open Sans" w:hAnsi="Open Sans" w:cs="Open Sans"/>
          <w:sz w:val="22"/>
          <w:szCs w:val="22"/>
        </w:rPr>
        <w:t xml:space="preserve"> and was further analyzed by N</w:t>
      </w:r>
      <w:r w:rsidR="00943BC1">
        <w:rPr>
          <w:rFonts w:ascii="Open Sans" w:hAnsi="Open Sans" w:cs="Open Sans"/>
          <w:sz w:val="22"/>
          <w:szCs w:val="22"/>
        </w:rPr>
        <w:t>.</w:t>
      </w:r>
      <w:r>
        <w:rPr>
          <w:rFonts w:ascii="Open Sans" w:hAnsi="Open Sans" w:cs="Open Sans"/>
          <w:sz w:val="22"/>
          <w:szCs w:val="22"/>
        </w:rPr>
        <w:t>C</w:t>
      </w:r>
      <w:r w:rsidR="00943BC1">
        <w:rPr>
          <w:rFonts w:ascii="Open Sans" w:hAnsi="Open Sans" w:cs="Open Sans"/>
          <w:sz w:val="22"/>
          <w:szCs w:val="22"/>
        </w:rPr>
        <w:t xml:space="preserve">. </w:t>
      </w:r>
      <w:r>
        <w:rPr>
          <w:rFonts w:ascii="Open Sans" w:hAnsi="Open Sans" w:cs="Open Sans"/>
          <w:sz w:val="22"/>
          <w:szCs w:val="22"/>
        </w:rPr>
        <w:t>S</w:t>
      </w:r>
      <w:r w:rsidR="00943BC1">
        <w:rPr>
          <w:rFonts w:ascii="Open Sans" w:hAnsi="Open Sans" w:cs="Open Sans"/>
          <w:sz w:val="22"/>
          <w:szCs w:val="22"/>
        </w:rPr>
        <w:t xml:space="preserve">tate </w:t>
      </w:r>
      <w:r>
        <w:rPr>
          <w:rFonts w:ascii="Open Sans" w:hAnsi="Open Sans" w:cs="Open Sans"/>
          <w:sz w:val="22"/>
          <w:szCs w:val="22"/>
        </w:rPr>
        <w:t>U</w:t>
      </w:r>
      <w:r w:rsidR="00943BC1">
        <w:rPr>
          <w:rFonts w:ascii="Open Sans" w:hAnsi="Open Sans" w:cs="Open Sans"/>
          <w:sz w:val="22"/>
          <w:szCs w:val="22"/>
        </w:rPr>
        <w:t>niversity</w:t>
      </w:r>
      <w:r>
        <w:rPr>
          <w:rFonts w:ascii="Open Sans" w:hAnsi="Open Sans" w:cs="Open Sans"/>
          <w:sz w:val="22"/>
          <w:szCs w:val="22"/>
        </w:rPr>
        <w:t xml:space="preserve"> and the watershed restoration plan stakeholders. What follows is the </w:t>
      </w:r>
      <w:r w:rsidR="00D521D6">
        <w:rPr>
          <w:rFonts w:ascii="Open Sans" w:hAnsi="Open Sans" w:cs="Open Sans"/>
          <w:sz w:val="22"/>
          <w:szCs w:val="22"/>
        </w:rPr>
        <w:t xml:space="preserve">DRAINMOD </w:t>
      </w:r>
      <w:r>
        <w:rPr>
          <w:rFonts w:ascii="Open Sans" w:hAnsi="Open Sans" w:cs="Open Sans"/>
          <w:sz w:val="22"/>
          <w:szCs w:val="22"/>
        </w:rPr>
        <w:t xml:space="preserve">analysis </w:t>
      </w:r>
      <w:r w:rsidR="000F073A">
        <w:rPr>
          <w:rFonts w:ascii="Open Sans" w:hAnsi="Open Sans" w:cs="Open Sans"/>
          <w:sz w:val="22"/>
          <w:szCs w:val="22"/>
        </w:rPr>
        <w:t>evaluation</w:t>
      </w:r>
      <w:r>
        <w:rPr>
          <w:rFonts w:ascii="Open Sans" w:hAnsi="Open Sans" w:cs="Open Sans"/>
          <w:sz w:val="22"/>
          <w:szCs w:val="22"/>
        </w:rPr>
        <w:t xml:space="preserve"> </w:t>
      </w:r>
      <w:r w:rsidR="00943BC1">
        <w:rPr>
          <w:rFonts w:ascii="Open Sans" w:hAnsi="Open Sans" w:cs="Open Sans"/>
          <w:sz w:val="22"/>
          <w:szCs w:val="22"/>
        </w:rPr>
        <w:t xml:space="preserve">used </w:t>
      </w:r>
      <w:r>
        <w:rPr>
          <w:rFonts w:ascii="Open Sans" w:hAnsi="Open Sans" w:cs="Open Sans"/>
          <w:sz w:val="22"/>
          <w:szCs w:val="22"/>
        </w:rPr>
        <w:t>to assess the feasibility of this strategy.</w:t>
      </w:r>
    </w:p>
    <w:p w:rsidR="008F04D4" w:rsidRDefault="006A075B" w:rsidP="0038400F">
      <w:pPr>
        <w:pStyle w:val="BodyText"/>
        <w:rPr>
          <w:rFonts w:ascii="Open Sans" w:hAnsi="Open Sans" w:cs="Open Sans"/>
          <w:sz w:val="22"/>
          <w:szCs w:val="22"/>
        </w:rPr>
      </w:pPr>
      <w:r>
        <w:rPr>
          <w:rFonts w:ascii="Open Sans" w:hAnsi="Open Sans" w:cs="Open Sans"/>
          <w:sz w:val="22"/>
          <w:szCs w:val="22"/>
        </w:rPr>
        <w:t xml:space="preserve">While the water quality impairment </w:t>
      </w:r>
      <w:r w:rsidR="008F04D4">
        <w:rPr>
          <w:rFonts w:ascii="Open Sans" w:hAnsi="Open Sans" w:cs="Open Sans"/>
          <w:sz w:val="22"/>
          <w:szCs w:val="22"/>
        </w:rPr>
        <w:t xml:space="preserve">described in the previous section </w:t>
      </w:r>
      <w:r w:rsidR="00F53013">
        <w:rPr>
          <w:rFonts w:ascii="Open Sans" w:hAnsi="Open Sans" w:cs="Open Sans"/>
          <w:sz w:val="22"/>
          <w:szCs w:val="22"/>
        </w:rPr>
        <w:t xml:space="preserve">currently </w:t>
      </w:r>
      <w:r>
        <w:rPr>
          <w:rFonts w:ascii="Open Sans" w:hAnsi="Open Sans" w:cs="Open Sans"/>
          <w:sz w:val="22"/>
          <w:szCs w:val="22"/>
        </w:rPr>
        <w:t>exists only on the eastern side of the</w:t>
      </w:r>
      <w:r w:rsidR="007E3E3D">
        <w:rPr>
          <w:rFonts w:ascii="Open Sans" w:hAnsi="Open Sans" w:cs="Open Sans"/>
          <w:sz w:val="22"/>
          <w:szCs w:val="22"/>
        </w:rPr>
        <w:t xml:space="preserve"> project area, the project team and stakeholder group discussed that the plan would </w:t>
      </w:r>
      <w:r w:rsidR="008F04D4">
        <w:rPr>
          <w:rFonts w:ascii="Open Sans" w:hAnsi="Open Sans" w:cs="Open Sans"/>
          <w:sz w:val="22"/>
          <w:szCs w:val="22"/>
        </w:rPr>
        <w:t>have the most impact</w:t>
      </w:r>
      <w:r w:rsidR="007E3E3D">
        <w:rPr>
          <w:rFonts w:ascii="Open Sans" w:hAnsi="Open Sans" w:cs="Open Sans"/>
          <w:sz w:val="22"/>
          <w:szCs w:val="22"/>
        </w:rPr>
        <w:t xml:space="preserve"> if flow from the entire drainage association</w:t>
      </w:r>
      <w:r w:rsidR="008F04D4">
        <w:rPr>
          <w:rFonts w:ascii="Open Sans" w:hAnsi="Open Sans" w:cs="Open Sans"/>
          <w:sz w:val="22"/>
          <w:szCs w:val="22"/>
        </w:rPr>
        <w:t xml:space="preserve"> was considered</w:t>
      </w:r>
      <w:r w:rsidR="007E3E3D">
        <w:rPr>
          <w:rFonts w:ascii="Open Sans" w:hAnsi="Open Sans" w:cs="Open Sans"/>
          <w:sz w:val="22"/>
          <w:szCs w:val="22"/>
        </w:rPr>
        <w:t>. The w</w:t>
      </w:r>
      <w:r w:rsidR="002454A3">
        <w:rPr>
          <w:rFonts w:ascii="Open Sans" w:hAnsi="Open Sans" w:cs="Open Sans"/>
          <w:sz w:val="22"/>
          <w:szCs w:val="22"/>
        </w:rPr>
        <w:t xml:space="preserve">aters of the association are well </w:t>
      </w:r>
      <w:proofErr w:type="gramStart"/>
      <w:r w:rsidR="007E3E3D">
        <w:rPr>
          <w:rFonts w:ascii="Open Sans" w:hAnsi="Open Sans" w:cs="Open Sans"/>
          <w:sz w:val="22"/>
          <w:szCs w:val="22"/>
        </w:rPr>
        <w:t>connect</w:t>
      </w:r>
      <w:r w:rsidR="00DD74F7">
        <w:rPr>
          <w:rFonts w:ascii="Open Sans" w:hAnsi="Open Sans" w:cs="Open Sans"/>
          <w:sz w:val="22"/>
          <w:szCs w:val="22"/>
        </w:rPr>
        <w:t>ed,</w:t>
      </w:r>
      <w:proofErr w:type="gramEnd"/>
      <w:r w:rsidR="00DD74F7">
        <w:rPr>
          <w:rFonts w:ascii="Open Sans" w:hAnsi="Open Sans" w:cs="Open Sans"/>
          <w:sz w:val="22"/>
          <w:szCs w:val="22"/>
        </w:rPr>
        <w:t xml:space="preserve"> </w:t>
      </w:r>
      <w:r w:rsidR="002454A3">
        <w:rPr>
          <w:rFonts w:ascii="Open Sans" w:hAnsi="Open Sans" w:cs="Open Sans"/>
          <w:sz w:val="22"/>
          <w:szCs w:val="22"/>
        </w:rPr>
        <w:t xml:space="preserve">meaning </w:t>
      </w:r>
      <w:r w:rsidR="008F04D4">
        <w:rPr>
          <w:rFonts w:ascii="Open Sans" w:hAnsi="Open Sans" w:cs="Open Sans"/>
          <w:sz w:val="22"/>
          <w:szCs w:val="22"/>
        </w:rPr>
        <w:t xml:space="preserve">pumps </w:t>
      </w:r>
      <w:r w:rsidR="00DD74F7">
        <w:rPr>
          <w:rFonts w:ascii="Open Sans" w:hAnsi="Open Sans" w:cs="Open Sans"/>
          <w:sz w:val="22"/>
          <w:szCs w:val="22"/>
        </w:rPr>
        <w:t xml:space="preserve">used on one side of the association can pull water to the other side as well. </w:t>
      </w:r>
      <w:r w:rsidR="008F04D4">
        <w:rPr>
          <w:rFonts w:ascii="Open Sans" w:hAnsi="Open Sans" w:cs="Open Sans"/>
          <w:sz w:val="22"/>
          <w:szCs w:val="22"/>
        </w:rPr>
        <w:t>With this in mind, the strategies and restoration projects identified focus on the</w:t>
      </w:r>
      <w:r w:rsidR="0038400F">
        <w:rPr>
          <w:rFonts w:ascii="Open Sans" w:hAnsi="Open Sans" w:cs="Open Sans"/>
          <w:sz w:val="22"/>
          <w:szCs w:val="22"/>
        </w:rPr>
        <w:t xml:space="preserve"> main goal of reducing the amount of pumped volume that reaches</w:t>
      </w:r>
      <w:r w:rsidR="00DD74F7">
        <w:rPr>
          <w:rFonts w:ascii="Open Sans" w:hAnsi="Open Sans" w:cs="Open Sans"/>
          <w:sz w:val="22"/>
          <w:szCs w:val="22"/>
        </w:rPr>
        <w:t xml:space="preserve"> all receiving water</w:t>
      </w:r>
      <w:r w:rsidR="008F04D4">
        <w:rPr>
          <w:rFonts w:ascii="Open Sans" w:hAnsi="Open Sans" w:cs="Open Sans"/>
          <w:sz w:val="22"/>
          <w:szCs w:val="22"/>
        </w:rPr>
        <w:t>s including</w:t>
      </w:r>
      <w:r w:rsidR="0038400F">
        <w:rPr>
          <w:rFonts w:ascii="Open Sans" w:hAnsi="Open Sans" w:cs="Open Sans"/>
          <w:sz w:val="22"/>
          <w:szCs w:val="22"/>
        </w:rPr>
        <w:t xml:space="preserve"> the Pamlico Sound</w:t>
      </w:r>
      <w:r w:rsidR="000E5EDC">
        <w:rPr>
          <w:rFonts w:ascii="Open Sans" w:hAnsi="Open Sans" w:cs="Open Sans"/>
          <w:sz w:val="22"/>
          <w:szCs w:val="22"/>
        </w:rPr>
        <w:t>, Otter Creek, Alligator River, and the Intracoastal Waterway</w:t>
      </w:r>
      <w:r w:rsidR="008F04D4">
        <w:rPr>
          <w:rFonts w:ascii="Open Sans" w:hAnsi="Open Sans" w:cs="Open Sans"/>
          <w:sz w:val="22"/>
          <w:szCs w:val="22"/>
        </w:rPr>
        <w:t>. T</w:t>
      </w:r>
      <w:r w:rsidR="0038400F">
        <w:rPr>
          <w:rFonts w:ascii="Open Sans" w:hAnsi="Open Sans" w:cs="Open Sans"/>
          <w:sz w:val="22"/>
          <w:szCs w:val="22"/>
        </w:rPr>
        <w:t xml:space="preserve">he </w:t>
      </w:r>
      <w:r w:rsidR="008F04D4">
        <w:rPr>
          <w:rFonts w:ascii="Open Sans" w:hAnsi="Open Sans" w:cs="Open Sans"/>
          <w:sz w:val="22"/>
          <w:szCs w:val="22"/>
        </w:rPr>
        <w:t>P</w:t>
      </w:r>
      <w:r w:rsidR="0038400F">
        <w:rPr>
          <w:rFonts w:ascii="Open Sans" w:hAnsi="Open Sans" w:cs="Open Sans"/>
          <w:sz w:val="22"/>
          <w:szCs w:val="22"/>
        </w:rPr>
        <w:t>lan seeks to replicate historic water movement on the association’s land in pre-development times through water reallocation</w:t>
      </w:r>
      <w:r w:rsidR="00F53013">
        <w:rPr>
          <w:rFonts w:ascii="Open Sans" w:hAnsi="Open Sans" w:cs="Open Sans"/>
          <w:sz w:val="22"/>
          <w:szCs w:val="22"/>
        </w:rPr>
        <w:t>, redirection of flow,</w:t>
      </w:r>
      <w:r w:rsidR="0038400F">
        <w:rPr>
          <w:rFonts w:ascii="Open Sans" w:hAnsi="Open Sans" w:cs="Open Sans"/>
          <w:sz w:val="22"/>
          <w:szCs w:val="22"/>
        </w:rPr>
        <w:t xml:space="preserve"> and wetland restoration. </w:t>
      </w:r>
    </w:p>
    <w:p w:rsidR="008172BB" w:rsidRDefault="008F04D4" w:rsidP="0038400F">
      <w:pPr>
        <w:pStyle w:val="BodyText"/>
        <w:rPr>
          <w:rFonts w:ascii="Open Sans" w:hAnsi="Open Sans" w:cs="Open Sans"/>
          <w:sz w:val="22"/>
          <w:szCs w:val="22"/>
        </w:rPr>
      </w:pPr>
      <w:r>
        <w:rPr>
          <w:rFonts w:ascii="Open Sans" w:hAnsi="Open Sans" w:cs="Open Sans"/>
          <w:sz w:val="22"/>
          <w:szCs w:val="22"/>
        </w:rPr>
        <w:t xml:space="preserve">The first step of this strategy is to place </w:t>
      </w:r>
      <w:r w:rsidR="008B74CD">
        <w:rPr>
          <w:rFonts w:ascii="Open Sans" w:hAnsi="Open Sans" w:cs="Open Sans"/>
          <w:sz w:val="22"/>
          <w:szCs w:val="22"/>
        </w:rPr>
        <w:t xml:space="preserve">less desirable </w:t>
      </w:r>
      <w:r w:rsidR="0038400F">
        <w:rPr>
          <w:rFonts w:ascii="Open Sans" w:hAnsi="Open Sans" w:cs="Open Sans"/>
          <w:sz w:val="22"/>
          <w:szCs w:val="22"/>
        </w:rPr>
        <w:t xml:space="preserve">agricultural lands into </w:t>
      </w:r>
      <w:r w:rsidR="008B74CD">
        <w:rPr>
          <w:rFonts w:ascii="Open Sans" w:hAnsi="Open Sans" w:cs="Open Sans"/>
          <w:sz w:val="22"/>
          <w:szCs w:val="22"/>
        </w:rPr>
        <w:t xml:space="preserve">conservation </w:t>
      </w:r>
      <w:r w:rsidR="0038400F">
        <w:rPr>
          <w:rFonts w:ascii="Open Sans" w:hAnsi="Open Sans" w:cs="Open Sans"/>
          <w:sz w:val="22"/>
          <w:szCs w:val="22"/>
        </w:rPr>
        <w:t>easement</w:t>
      </w:r>
      <w:r>
        <w:rPr>
          <w:rFonts w:ascii="Open Sans" w:hAnsi="Open Sans" w:cs="Open Sans"/>
          <w:sz w:val="22"/>
          <w:szCs w:val="22"/>
        </w:rPr>
        <w:t>s</w:t>
      </w:r>
      <w:r w:rsidR="008B74CD">
        <w:rPr>
          <w:rFonts w:ascii="Open Sans" w:hAnsi="Open Sans" w:cs="Open Sans"/>
          <w:sz w:val="22"/>
          <w:szCs w:val="22"/>
        </w:rPr>
        <w:t xml:space="preserve"> by</w:t>
      </w:r>
      <w:r w:rsidR="0038400F">
        <w:rPr>
          <w:rFonts w:ascii="Open Sans" w:hAnsi="Open Sans" w:cs="Open Sans"/>
          <w:sz w:val="22"/>
          <w:szCs w:val="22"/>
        </w:rPr>
        <w:t xml:space="preserve"> enrolling them in </w:t>
      </w:r>
      <w:r>
        <w:rPr>
          <w:rFonts w:ascii="Open Sans" w:hAnsi="Open Sans" w:cs="Open Sans"/>
          <w:sz w:val="22"/>
          <w:szCs w:val="22"/>
        </w:rPr>
        <w:t>farm bill</w:t>
      </w:r>
      <w:r w:rsidR="0038400F">
        <w:rPr>
          <w:rFonts w:ascii="Open Sans" w:hAnsi="Open Sans" w:cs="Open Sans"/>
          <w:sz w:val="22"/>
          <w:szCs w:val="22"/>
        </w:rPr>
        <w:t xml:space="preserve"> programs</w:t>
      </w:r>
      <w:r w:rsidR="008172BB">
        <w:rPr>
          <w:rFonts w:ascii="Open Sans" w:hAnsi="Open Sans" w:cs="Open Sans"/>
          <w:sz w:val="22"/>
          <w:szCs w:val="22"/>
        </w:rPr>
        <w:t xml:space="preserve"> </w:t>
      </w:r>
      <w:r w:rsidR="0038400F">
        <w:rPr>
          <w:rFonts w:ascii="Open Sans" w:hAnsi="Open Sans" w:cs="Open Sans"/>
          <w:sz w:val="22"/>
          <w:szCs w:val="22"/>
        </w:rPr>
        <w:t>that facilitate the restoration of wetland con</w:t>
      </w:r>
      <w:r>
        <w:rPr>
          <w:rFonts w:ascii="Open Sans" w:hAnsi="Open Sans" w:cs="Open Sans"/>
          <w:sz w:val="22"/>
          <w:szCs w:val="22"/>
        </w:rPr>
        <w:t>ditions</w:t>
      </w:r>
      <w:r w:rsidR="008172BB">
        <w:rPr>
          <w:rFonts w:ascii="Open Sans" w:hAnsi="Open Sans" w:cs="Open Sans"/>
          <w:sz w:val="22"/>
          <w:szCs w:val="22"/>
        </w:rPr>
        <w:t>. To date</w:t>
      </w:r>
      <w:r w:rsidR="008B74CD">
        <w:rPr>
          <w:rFonts w:ascii="Open Sans" w:hAnsi="Open Sans" w:cs="Open Sans"/>
          <w:sz w:val="22"/>
          <w:szCs w:val="22"/>
        </w:rPr>
        <w:t>,</w:t>
      </w:r>
      <w:r w:rsidR="008172BB">
        <w:rPr>
          <w:rFonts w:ascii="Open Sans" w:hAnsi="Open Sans" w:cs="Open Sans"/>
          <w:sz w:val="22"/>
          <w:szCs w:val="22"/>
        </w:rPr>
        <w:t xml:space="preserve"> nearly 20,000 acres of land within the association have been enrolled in such programs.</w:t>
      </w:r>
    </w:p>
    <w:p w:rsidR="0038400F" w:rsidRDefault="008172BB" w:rsidP="0038400F">
      <w:pPr>
        <w:pStyle w:val="BodyText"/>
        <w:rPr>
          <w:rFonts w:ascii="Open Sans" w:hAnsi="Open Sans" w:cs="Open Sans"/>
          <w:sz w:val="22"/>
          <w:szCs w:val="22"/>
        </w:rPr>
      </w:pPr>
      <w:r>
        <w:rPr>
          <w:rFonts w:ascii="Open Sans" w:hAnsi="Open Sans" w:cs="Open Sans"/>
          <w:sz w:val="22"/>
          <w:szCs w:val="22"/>
        </w:rPr>
        <w:t>In addition to the</w:t>
      </w:r>
      <w:r w:rsidR="008F04D4">
        <w:rPr>
          <w:rFonts w:ascii="Open Sans" w:hAnsi="Open Sans" w:cs="Open Sans"/>
          <w:sz w:val="22"/>
          <w:szCs w:val="22"/>
        </w:rPr>
        <w:t xml:space="preserve"> easement </w:t>
      </w:r>
      <w:r>
        <w:rPr>
          <w:rFonts w:ascii="Open Sans" w:hAnsi="Open Sans" w:cs="Open Sans"/>
          <w:sz w:val="22"/>
          <w:szCs w:val="22"/>
        </w:rPr>
        <w:t xml:space="preserve">programs </w:t>
      </w:r>
      <w:r w:rsidR="008F04D4">
        <w:rPr>
          <w:rFonts w:ascii="Open Sans" w:hAnsi="Open Sans" w:cs="Open Sans"/>
          <w:sz w:val="22"/>
          <w:szCs w:val="22"/>
        </w:rPr>
        <w:t>and basic restoration that is perform</w:t>
      </w:r>
      <w:r w:rsidR="00EA406C">
        <w:rPr>
          <w:rFonts w:ascii="Open Sans" w:hAnsi="Open Sans" w:cs="Open Sans"/>
          <w:sz w:val="22"/>
          <w:szCs w:val="22"/>
        </w:rPr>
        <w:t xml:space="preserve">ed as part of the farm bill </w:t>
      </w:r>
      <w:r w:rsidR="008F04D4">
        <w:rPr>
          <w:rFonts w:ascii="Open Sans" w:hAnsi="Open Sans" w:cs="Open Sans"/>
          <w:sz w:val="22"/>
          <w:szCs w:val="22"/>
        </w:rPr>
        <w:t>program</w:t>
      </w:r>
      <w:r w:rsidR="00EA406C">
        <w:rPr>
          <w:rFonts w:ascii="Open Sans" w:hAnsi="Open Sans" w:cs="Open Sans"/>
          <w:sz w:val="22"/>
          <w:szCs w:val="22"/>
        </w:rPr>
        <w:t>s</w:t>
      </w:r>
      <w:r w:rsidR="008F04D4">
        <w:rPr>
          <w:rFonts w:ascii="Open Sans" w:hAnsi="Open Sans" w:cs="Open Sans"/>
          <w:sz w:val="22"/>
          <w:szCs w:val="22"/>
        </w:rPr>
        <w:t>,</w:t>
      </w:r>
      <w:r>
        <w:rPr>
          <w:rFonts w:ascii="Open Sans" w:hAnsi="Open Sans" w:cs="Open Sans"/>
          <w:sz w:val="22"/>
          <w:szCs w:val="22"/>
        </w:rPr>
        <w:t xml:space="preserve"> additional water </w:t>
      </w:r>
      <w:r w:rsidR="002454A3">
        <w:rPr>
          <w:rFonts w:ascii="Open Sans" w:hAnsi="Open Sans" w:cs="Open Sans"/>
          <w:sz w:val="22"/>
          <w:szCs w:val="22"/>
        </w:rPr>
        <w:t xml:space="preserve">quality </w:t>
      </w:r>
      <w:r>
        <w:rPr>
          <w:rFonts w:ascii="Open Sans" w:hAnsi="Open Sans" w:cs="Open Sans"/>
          <w:sz w:val="22"/>
          <w:szCs w:val="22"/>
        </w:rPr>
        <w:t xml:space="preserve">benefits will be realized by routing water </w:t>
      </w:r>
      <w:r w:rsidR="006A075B">
        <w:rPr>
          <w:rFonts w:ascii="Open Sans" w:hAnsi="Open Sans" w:cs="Open Sans"/>
          <w:sz w:val="22"/>
          <w:szCs w:val="22"/>
        </w:rPr>
        <w:lastRenderedPageBreak/>
        <w:t>via</w:t>
      </w:r>
      <w:r w:rsidR="0038400F">
        <w:rPr>
          <w:rFonts w:ascii="Open Sans" w:hAnsi="Open Sans" w:cs="Open Sans"/>
          <w:sz w:val="22"/>
          <w:szCs w:val="22"/>
        </w:rPr>
        <w:t xml:space="preserve"> historic flow patterns</w:t>
      </w:r>
      <w:r>
        <w:rPr>
          <w:rFonts w:ascii="Open Sans" w:hAnsi="Open Sans" w:cs="Open Sans"/>
          <w:sz w:val="22"/>
          <w:szCs w:val="22"/>
        </w:rPr>
        <w:t>. This will be accomplished</w:t>
      </w:r>
      <w:r w:rsidR="008F04D4">
        <w:rPr>
          <w:rFonts w:ascii="Open Sans" w:hAnsi="Open Sans" w:cs="Open Sans"/>
          <w:sz w:val="22"/>
          <w:szCs w:val="22"/>
        </w:rPr>
        <w:t xml:space="preserve"> </w:t>
      </w:r>
      <w:r w:rsidR="0038400F">
        <w:rPr>
          <w:rFonts w:ascii="Open Sans" w:hAnsi="Open Sans" w:cs="Open Sans"/>
          <w:sz w:val="22"/>
          <w:szCs w:val="22"/>
        </w:rPr>
        <w:t xml:space="preserve">by installing pumps that will lift water into shallow impoundments which will overflow into restored wetlands and allow the water to return to its </w:t>
      </w:r>
      <w:r w:rsidR="00EA406C">
        <w:rPr>
          <w:rFonts w:ascii="Open Sans" w:hAnsi="Open Sans" w:cs="Open Sans"/>
          <w:sz w:val="22"/>
          <w:szCs w:val="22"/>
        </w:rPr>
        <w:t xml:space="preserve">natural </w:t>
      </w:r>
      <w:r w:rsidR="0038400F">
        <w:rPr>
          <w:rFonts w:ascii="Open Sans" w:hAnsi="Open Sans" w:cs="Open Sans"/>
          <w:sz w:val="22"/>
          <w:szCs w:val="22"/>
        </w:rPr>
        <w:t>flow pattern through a wetland system. These methods aim to route water back on to the w</w:t>
      </w:r>
      <w:r w:rsidR="00EA406C">
        <w:rPr>
          <w:rFonts w:ascii="Open Sans" w:hAnsi="Open Sans" w:cs="Open Sans"/>
          <w:sz w:val="22"/>
          <w:szCs w:val="22"/>
        </w:rPr>
        <w:t xml:space="preserve">etland landscape, and reduce the amount of pumped runoff </w:t>
      </w:r>
      <w:r w:rsidR="0038400F">
        <w:rPr>
          <w:rFonts w:ascii="Open Sans" w:hAnsi="Open Sans" w:cs="Open Sans"/>
          <w:sz w:val="22"/>
          <w:szCs w:val="22"/>
        </w:rPr>
        <w:t>entering the Pamlico Sound</w:t>
      </w:r>
      <w:r w:rsidR="000E5EDC">
        <w:rPr>
          <w:rFonts w:ascii="Open Sans" w:hAnsi="Open Sans" w:cs="Open Sans"/>
          <w:sz w:val="22"/>
          <w:szCs w:val="22"/>
        </w:rPr>
        <w:t xml:space="preserve"> and other receiving waters</w:t>
      </w:r>
      <w:r>
        <w:rPr>
          <w:rFonts w:ascii="Open Sans" w:hAnsi="Open Sans" w:cs="Open Sans"/>
          <w:sz w:val="22"/>
          <w:szCs w:val="22"/>
        </w:rPr>
        <w:t>. Additional benefits of the methods outlined in this Plan include</w:t>
      </w:r>
      <w:r w:rsidR="0038400F">
        <w:rPr>
          <w:rFonts w:ascii="Open Sans" w:hAnsi="Open Sans" w:cs="Open Sans"/>
          <w:sz w:val="22"/>
          <w:szCs w:val="22"/>
        </w:rPr>
        <w:t xml:space="preserve"> reducing the amount of suspended solids, nutrients, and other </w:t>
      </w:r>
      <w:r w:rsidR="00F53013">
        <w:rPr>
          <w:rFonts w:ascii="Open Sans" w:hAnsi="Open Sans" w:cs="Open Sans"/>
          <w:sz w:val="22"/>
          <w:szCs w:val="22"/>
        </w:rPr>
        <w:t xml:space="preserve">quality concerns </w:t>
      </w:r>
      <w:r w:rsidR="0038400F">
        <w:rPr>
          <w:rFonts w:ascii="Open Sans" w:hAnsi="Open Sans" w:cs="Open Sans"/>
          <w:sz w:val="22"/>
          <w:szCs w:val="22"/>
        </w:rPr>
        <w:t>entering the sound</w:t>
      </w:r>
      <w:r>
        <w:rPr>
          <w:rFonts w:ascii="Open Sans" w:hAnsi="Open Sans" w:cs="Open Sans"/>
          <w:sz w:val="22"/>
          <w:szCs w:val="22"/>
        </w:rPr>
        <w:t xml:space="preserve"> and coastal waters</w:t>
      </w:r>
      <w:r w:rsidR="0038400F">
        <w:rPr>
          <w:rFonts w:ascii="Open Sans" w:hAnsi="Open Sans" w:cs="Open Sans"/>
          <w:sz w:val="22"/>
          <w:szCs w:val="22"/>
        </w:rPr>
        <w:t>.</w:t>
      </w:r>
    </w:p>
    <w:p w:rsidR="0038400F" w:rsidRDefault="0038400F" w:rsidP="0038400F">
      <w:pPr>
        <w:pStyle w:val="BodyText"/>
        <w:rPr>
          <w:rFonts w:ascii="Open Sans" w:hAnsi="Open Sans" w:cs="Open Sans"/>
          <w:sz w:val="22"/>
          <w:szCs w:val="22"/>
        </w:rPr>
      </w:pPr>
      <w:r>
        <w:rPr>
          <w:rFonts w:ascii="Open Sans" w:hAnsi="Open Sans" w:cs="Open Sans"/>
          <w:sz w:val="22"/>
          <w:szCs w:val="22"/>
        </w:rPr>
        <w:t>Research has indicated that nutrient and sediment loads from pumped agricultural drainage can be substantially red</w:t>
      </w:r>
      <w:r w:rsidR="002454A3">
        <w:rPr>
          <w:rFonts w:ascii="Open Sans" w:hAnsi="Open Sans" w:cs="Open Sans"/>
          <w:sz w:val="22"/>
          <w:szCs w:val="22"/>
        </w:rPr>
        <w:t xml:space="preserve">uced within forested wetlands. </w:t>
      </w:r>
      <w:r>
        <w:rPr>
          <w:rFonts w:ascii="Open Sans" w:hAnsi="Open Sans" w:cs="Open Sans"/>
          <w:sz w:val="22"/>
          <w:szCs w:val="22"/>
        </w:rPr>
        <w:t>Hydrology and water quality studies</w:t>
      </w:r>
      <w:r>
        <w:rPr>
          <w:rStyle w:val="FootnoteReference"/>
          <w:rFonts w:ascii="Open Sans" w:hAnsi="Open Sans" w:cs="Open Sans"/>
          <w:sz w:val="22"/>
          <w:szCs w:val="22"/>
        </w:rPr>
        <w:footnoteReference w:id="5"/>
      </w:r>
      <w:r>
        <w:rPr>
          <w:rFonts w:ascii="Open Sans" w:hAnsi="Open Sans" w:cs="Open Sans"/>
          <w:sz w:val="22"/>
          <w:szCs w:val="22"/>
        </w:rPr>
        <w:t xml:space="preserve"> were conducted on two forested wetlands receiving pumped agricultural drainage, one in Dare Cou</w:t>
      </w:r>
      <w:r w:rsidR="002454A3">
        <w:rPr>
          <w:rFonts w:ascii="Open Sans" w:hAnsi="Open Sans" w:cs="Open Sans"/>
          <w:sz w:val="22"/>
          <w:szCs w:val="22"/>
        </w:rPr>
        <w:t xml:space="preserve">nty and one in Tyrrell County. </w:t>
      </w:r>
      <w:r>
        <w:rPr>
          <w:rFonts w:ascii="Open Sans" w:hAnsi="Open Sans" w:cs="Open Sans"/>
          <w:sz w:val="22"/>
          <w:szCs w:val="22"/>
        </w:rPr>
        <w:t>Water surface elevations were measured and quality samples were collected on a network of stations across the wetlands during va</w:t>
      </w:r>
      <w:r w:rsidR="00EA406C">
        <w:rPr>
          <w:rFonts w:ascii="Open Sans" w:hAnsi="Open Sans" w:cs="Open Sans"/>
          <w:sz w:val="22"/>
          <w:szCs w:val="22"/>
        </w:rPr>
        <w:t>rious pumping events over a two-</w:t>
      </w:r>
      <w:r w:rsidR="002454A3">
        <w:rPr>
          <w:rFonts w:ascii="Open Sans" w:hAnsi="Open Sans" w:cs="Open Sans"/>
          <w:sz w:val="22"/>
          <w:szCs w:val="22"/>
        </w:rPr>
        <w:t xml:space="preserve">year period. </w:t>
      </w:r>
      <w:r>
        <w:rPr>
          <w:rFonts w:ascii="Open Sans" w:hAnsi="Open Sans" w:cs="Open Sans"/>
          <w:sz w:val="22"/>
          <w:szCs w:val="22"/>
        </w:rPr>
        <w:t>The information collected in the field study was used to develop and calibrate a hydrology and water quality model of the system that predicted the nutrient and sediment removal that would occur over a 20 year period of climatological reco</w:t>
      </w:r>
      <w:r w:rsidR="002454A3">
        <w:rPr>
          <w:rFonts w:ascii="Open Sans" w:hAnsi="Open Sans" w:cs="Open Sans"/>
          <w:sz w:val="22"/>
          <w:szCs w:val="22"/>
        </w:rPr>
        <w:t xml:space="preserve">rd. </w:t>
      </w:r>
      <w:r>
        <w:rPr>
          <w:rFonts w:ascii="Open Sans" w:hAnsi="Open Sans" w:cs="Open Sans"/>
          <w:sz w:val="22"/>
          <w:szCs w:val="22"/>
        </w:rPr>
        <w:t>Total nitrogen, total phosphorus, and sediment rem</w:t>
      </w:r>
      <w:r w:rsidR="00EA406C">
        <w:rPr>
          <w:rFonts w:ascii="Open Sans" w:hAnsi="Open Sans" w:cs="Open Sans"/>
          <w:sz w:val="22"/>
          <w:szCs w:val="22"/>
        </w:rPr>
        <w:t>oval rates were greater than 79 percent</w:t>
      </w:r>
      <w:r>
        <w:rPr>
          <w:rFonts w:ascii="Open Sans" w:hAnsi="Open Sans" w:cs="Open Sans"/>
          <w:sz w:val="22"/>
          <w:szCs w:val="22"/>
        </w:rPr>
        <w:t xml:space="preserve"> on the Dare County site where the ratio of drained land area to wetland area was 5:1.  Nutrient and sediment rem</w:t>
      </w:r>
      <w:r w:rsidR="00EA406C">
        <w:rPr>
          <w:rFonts w:ascii="Open Sans" w:hAnsi="Open Sans" w:cs="Open Sans"/>
          <w:sz w:val="22"/>
          <w:szCs w:val="22"/>
        </w:rPr>
        <w:t>oval rates were lower (30 to 60 percent</w:t>
      </w:r>
      <w:r>
        <w:rPr>
          <w:rFonts w:ascii="Open Sans" w:hAnsi="Open Sans" w:cs="Open Sans"/>
          <w:sz w:val="22"/>
          <w:szCs w:val="22"/>
        </w:rPr>
        <w:t xml:space="preserve">) on the Tyrrell county site where the ratio of drained land area to wetland area was 18:1.  </w:t>
      </w:r>
    </w:p>
    <w:p w:rsidR="009A6486" w:rsidRDefault="0038400F" w:rsidP="0038400F">
      <w:pPr>
        <w:pStyle w:val="BodyText"/>
        <w:rPr>
          <w:rFonts w:ascii="Open Sans" w:hAnsi="Open Sans" w:cs="Open Sans"/>
          <w:sz w:val="22"/>
          <w:szCs w:val="22"/>
        </w:rPr>
      </w:pPr>
      <w:r>
        <w:rPr>
          <w:rFonts w:ascii="Open Sans" w:hAnsi="Open Sans" w:cs="Open Sans"/>
          <w:sz w:val="22"/>
          <w:szCs w:val="22"/>
        </w:rPr>
        <w:t>We expect nutrient and sediment load reductions similar to or greater than those observed at the Dare County site since the ratio of drained land area to wetland area will be less than 2:1</w:t>
      </w:r>
      <w:r w:rsidR="008172BB">
        <w:rPr>
          <w:rFonts w:ascii="Open Sans" w:hAnsi="Open Sans" w:cs="Open Sans"/>
          <w:sz w:val="22"/>
          <w:szCs w:val="22"/>
        </w:rPr>
        <w:t xml:space="preserve"> and could be closer to 1:1</w:t>
      </w:r>
      <w:r>
        <w:rPr>
          <w:rFonts w:ascii="Open Sans" w:hAnsi="Open Sans" w:cs="Open Sans"/>
          <w:sz w:val="22"/>
          <w:szCs w:val="22"/>
        </w:rPr>
        <w:t>.  The previous field studies and the modeling studies showed that sediment and nutrient load reductions increased as the ratio of drained land area to wetland area</w:t>
      </w:r>
      <w:r w:rsidR="009A6486">
        <w:rPr>
          <w:rFonts w:ascii="Open Sans" w:hAnsi="Open Sans" w:cs="Open Sans"/>
          <w:sz w:val="22"/>
          <w:szCs w:val="22"/>
        </w:rPr>
        <w:t xml:space="preserve"> </w:t>
      </w:r>
      <w:r>
        <w:rPr>
          <w:rFonts w:ascii="Open Sans" w:hAnsi="Open Sans" w:cs="Open Sans"/>
          <w:sz w:val="22"/>
          <w:szCs w:val="22"/>
        </w:rPr>
        <w:t>decreased.</w:t>
      </w:r>
      <w:r w:rsidR="006E61A3">
        <w:rPr>
          <w:rFonts w:ascii="Open Sans" w:hAnsi="Open Sans" w:cs="Open Sans"/>
          <w:sz w:val="22"/>
          <w:szCs w:val="22"/>
        </w:rPr>
        <w:t xml:space="preserve"> </w:t>
      </w:r>
      <w:r>
        <w:rPr>
          <w:rFonts w:ascii="Open Sans" w:hAnsi="Open Sans" w:cs="Open Sans"/>
          <w:sz w:val="22"/>
          <w:szCs w:val="22"/>
        </w:rPr>
        <w:t>For a ratio of 2.4:1, the predicted removal rates for total nitrogen, total phosphorus, and sediment was greater than 85</w:t>
      </w:r>
      <w:r w:rsidR="00EA406C">
        <w:rPr>
          <w:rFonts w:ascii="Open Sans" w:hAnsi="Open Sans" w:cs="Open Sans"/>
          <w:sz w:val="22"/>
          <w:szCs w:val="22"/>
        </w:rPr>
        <w:t xml:space="preserve"> percent</w:t>
      </w:r>
      <w:r>
        <w:rPr>
          <w:rStyle w:val="FootnoteReference"/>
          <w:rFonts w:ascii="Open Sans" w:hAnsi="Open Sans" w:cs="Open Sans"/>
          <w:sz w:val="22"/>
          <w:szCs w:val="22"/>
        </w:rPr>
        <w:footnoteReference w:id="6"/>
      </w:r>
      <w:r w:rsidR="009A6486">
        <w:rPr>
          <w:rFonts w:ascii="Open Sans" w:hAnsi="Open Sans" w:cs="Open Sans"/>
          <w:sz w:val="22"/>
          <w:szCs w:val="22"/>
        </w:rPr>
        <w:t xml:space="preserve">. </w:t>
      </w:r>
    </w:p>
    <w:p w:rsidR="000308E9" w:rsidRDefault="000308E9" w:rsidP="0038400F">
      <w:pPr>
        <w:pStyle w:val="BodyText"/>
        <w:rPr>
          <w:rFonts w:ascii="Open Sans" w:hAnsi="Open Sans" w:cs="Open Sans"/>
          <w:sz w:val="22"/>
          <w:szCs w:val="22"/>
        </w:rPr>
      </w:pPr>
    </w:p>
    <w:p w:rsidR="00454FE6" w:rsidRPr="00BC18AA" w:rsidRDefault="00454FE6" w:rsidP="00993A53">
      <w:pPr>
        <w:pStyle w:val="BodyText"/>
        <w:rPr>
          <w:rFonts w:ascii="Open Sans" w:hAnsi="Open Sans" w:cs="Open Sans"/>
          <w:sz w:val="22"/>
          <w:szCs w:val="22"/>
          <w:u w:val="single"/>
        </w:rPr>
      </w:pPr>
      <w:r w:rsidRPr="00BC18AA">
        <w:rPr>
          <w:rFonts w:ascii="Open Sans" w:hAnsi="Open Sans" w:cs="Open Sans"/>
          <w:sz w:val="22"/>
          <w:szCs w:val="22"/>
          <w:u w:val="single"/>
        </w:rPr>
        <w:t>N.C. State University DRAINMOD Analysis</w:t>
      </w:r>
    </w:p>
    <w:p w:rsidR="006E61A3" w:rsidRDefault="006E61A3" w:rsidP="00727D4C">
      <w:pPr>
        <w:spacing w:after="200"/>
        <w:rPr>
          <w:rFonts w:ascii="Open Sans" w:eastAsia="Calibri" w:hAnsi="Open Sans" w:cs="Open Sans"/>
          <w:sz w:val="22"/>
          <w:szCs w:val="22"/>
        </w:rPr>
      </w:pPr>
      <w:r>
        <w:rPr>
          <w:rFonts w:ascii="Open Sans" w:eastAsia="Calibri" w:hAnsi="Open Sans" w:cs="Open Sans"/>
          <w:sz w:val="22"/>
          <w:szCs w:val="22"/>
        </w:rPr>
        <w:t>To adequately address the shellfish closures on the receiving waters of the eastern side of the association, a</w:t>
      </w:r>
      <w:r w:rsidR="00727D4C" w:rsidRPr="00727D4C">
        <w:rPr>
          <w:rFonts w:ascii="Open Sans" w:eastAsia="Calibri" w:hAnsi="Open Sans" w:cs="Open Sans"/>
          <w:sz w:val="22"/>
          <w:szCs w:val="22"/>
        </w:rPr>
        <w:t xml:space="preserve"> hydrological modeling study of the </w:t>
      </w:r>
      <w:r w:rsidRPr="006E61A3">
        <w:rPr>
          <w:rFonts w:ascii="Open Sans" w:eastAsia="Calibri" w:hAnsi="Open Sans" w:cs="Open Sans"/>
          <w:sz w:val="22"/>
          <w:szCs w:val="22"/>
          <w:u w:val="single"/>
        </w:rPr>
        <w:t>entire</w:t>
      </w:r>
      <w:r>
        <w:rPr>
          <w:rFonts w:ascii="Open Sans" w:eastAsia="Calibri" w:hAnsi="Open Sans" w:cs="Open Sans"/>
          <w:sz w:val="22"/>
          <w:szCs w:val="22"/>
        </w:rPr>
        <w:t xml:space="preserve"> </w:t>
      </w:r>
      <w:r w:rsidR="00EA406C">
        <w:rPr>
          <w:rFonts w:ascii="Open Sans" w:eastAsia="Calibri" w:hAnsi="Open Sans" w:cs="Open Sans"/>
          <w:sz w:val="22"/>
          <w:szCs w:val="22"/>
        </w:rPr>
        <w:t xml:space="preserve">association </w:t>
      </w:r>
      <w:r w:rsidR="00727D4C" w:rsidRPr="00727D4C">
        <w:rPr>
          <w:rFonts w:ascii="Open Sans" w:eastAsia="Calibri" w:hAnsi="Open Sans" w:cs="Open Sans"/>
          <w:sz w:val="22"/>
          <w:szCs w:val="22"/>
        </w:rPr>
        <w:t xml:space="preserve">was conducted by engineers at the Department of Biological and Agricultural Engineering at N.C. State University (NCSU).  </w:t>
      </w:r>
      <w:r>
        <w:rPr>
          <w:rFonts w:ascii="Open Sans" w:eastAsia="Calibri" w:hAnsi="Open Sans" w:cs="Open Sans"/>
          <w:sz w:val="22"/>
          <w:szCs w:val="22"/>
        </w:rPr>
        <w:t xml:space="preserve">This modeling considers the water movement of the entire 42,500 acres with the main purpose of reducing the amount of total pumped volume that leaves the association in an effort to remove the impairment on the </w:t>
      </w:r>
      <w:proofErr w:type="spellStart"/>
      <w:r>
        <w:rPr>
          <w:rFonts w:ascii="Open Sans" w:eastAsia="Calibri" w:hAnsi="Open Sans" w:cs="Open Sans"/>
          <w:sz w:val="22"/>
          <w:szCs w:val="22"/>
        </w:rPr>
        <w:t>shellfishing</w:t>
      </w:r>
      <w:proofErr w:type="spellEnd"/>
      <w:r>
        <w:rPr>
          <w:rFonts w:ascii="Open Sans" w:eastAsia="Calibri" w:hAnsi="Open Sans" w:cs="Open Sans"/>
          <w:sz w:val="22"/>
          <w:szCs w:val="22"/>
        </w:rPr>
        <w:t xml:space="preserve"> waters of Otter Creek, Berry’s Bay and the Pamlico Sound near the Fifth Avenue Drainage Canal. </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lastRenderedPageBreak/>
        <w:t xml:space="preserve">This study used the water </w:t>
      </w:r>
      <w:r w:rsidR="00717257">
        <w:rPr>
          <w:rFonts w:ascii="Open Sans" w:eastAsia="Calibri" w:hAnsi="Open Sans" w:cs="Open Sans"/>
          <w:sz w:val="22"/>
          <w:szCs w:val="22"/>
        </w:rPr>
        <w:t>balance</w:t>
      </w:r>
      <w:r w:rsidRPr="00727D4C">
        <w:rPr>
          <w:rFonts w:ascii="Open Sans" w:eastAsia="Calibri" w:hAnsi="Open Sans" w:cs="Open Sans"/>
          <w:sz w:val="22"/>
          <w:szCs w:val="22"/>
        </w:rPr>
        <w:t xml:space="preserve"> model, DRAINMOD, which was specifically developed for the high water table hydrologic conditions</w:t>
      </w:r>
      <w:r w:rsidR="00717257">
        <w:rPr>
          <w:rFonts w:ascii="Open Sans" w:eastAsia="Calibri" w:hAnsi="Open Sans" w:cs="Open Sans"/>
          <w:sz w:val="22"/>
          <w:szCs w:val="22"/>
        </w:rPr>
        <w:t xml:space="preserve"> such as those</w:t>
      </w:r>
      <w:r w:rsidR="0085397B">
        <w:rPr>
          <w:rFonts w:ascii="Open Sans" w:eastAsia="Calibri" w:hAnsi="Open Sans" w:cs="Open Sans"/>
          <w:sz w:val="22"/>
          <w:szCs w:val="22"/>
        </w:rPr>
        <w:t xml:space="preserve"> within the association</w:t>
      </w:r>
      <w:r w:rsidR="00E60E1B">
        <w:rPr>
          <w:rFonts w:ascii="Open Sans" w:eastAsia="Calibri" w:hAnsi="Open Sans" w:cs="Open Sans"/>
          <w:sz w:val="22"/>
          <w:szCs w:val="22"/>
        </w:rPr>
        <w:t xml:space="preserve">. </w:t>
      </w:r>
      <w:r w:rsidRPr="00727D4C">
        <w:rPr>
          <w:rFonts w:ascii="Open Sans" w:eastAsia="Calibri" w:hAnsi="Open Sans" w:cs="Open Sans"/>
          <w:sz w:val="22"/>
          <w:szCs w:val="22"/>
        </w:rPr>
        <w:t>Input data used in the model include soil properties, crop parameters, drainage system parameters, and weather data.  The model is capable of calculating hourly values for water table depth, surface runoff, subsurface drainage, lateral seepage, infiltration, and actual evapotranspiration over long periods of climatological data. The reliability of DRAINMOD has been tested for a wide range of soil, crop, and climatological conditions.</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 xml:space="preserve">The steps in the modeling study were to: </w:t>
      </w:r>
    </w:p>
    <w:p w:rsidR="0085397B" w:rsidRDefault="00727D4C" w:rsidP="0085397B">
      <w:pPr>
        <w:numPr>
          <w:ilvl w:val="0"/>
          <w:numId w:val="20"/>
        </w:numPr>
        <w:spacing w:after="200"/>
        <w:ind w:left="720" w:hanging="360"/>
        <w:jc w:val="both"/>
        <w:rPr>
          <w:rFonts w:ascii="Open Sans" w:eastAsia="Calibri" w:hAnsi="Open Sans" w:cs="Open Sans"/>
          <w:sz w:val="22"/>
          <w:szCs w:val="22"/>
        </w:rPr>
      </w:pPr>
      <w:r w:rsidRPr="00727D4C">
        <w:rPr>
          <w:rFonts w:ascii="Open Sans" w:eastAsia="Calibri" w:hAnsi="Open Sans" w:cs="Open Sans"/>
          <w:sz w:val="22"/>
          <w:szCs w:val="22"/>
        </w:rPr>
        <w:t>Create a geo-spatial database of soil, land-us</w:t>
      </w:r>
      <w:r w:rsidR="0085397B">
        <w:rPr>
          <w:rFonts w:ascii="Open Sans" w:eastAsia="Calibri" w:hAnsi="Open Sans" w:cs="Open Sans"/>
          <w:sz w:val="22"/>
          <w:szCs w:val="22"/>
        </w:rPr>
        <w:t xml:space="preserve">e, management and weather data </w:t>
      </w:r>
      <w:r w:rsidRPr="00727D4C">
        <w:rPr>
          <w:rFonts w:ascii="Open Sans" w:eastAsia="Calibri" w:hAnsi="Open Sans" w:cs="Open Sans"/>
          <w:sz w:val="22"/>
          <w:szCs w:val="22"/>
        </w:rPr>
        <w:t>needed for th</w:t>
      </w:r>
      <w:r w:rsidR="0085397B">
        <w:rPr>
          <w:rFonts w:ascii="Open Sans" w:eastAsia="Calibri" w:hAnsi="Open Sans" w:cs="Open Sans"/>
          <w:sz w:val="22"/>
          <w:szCs w:val="22"/>
        </w:rPr>
        <w:t>e hydrologic analysis</w:t>
      </w:r>
      <w:r w:rsidRPr="00727D4C">
        <w:rPr>
          <w:rFonts w:ascii="Open Sans" w:eastAsia="Calibri" w:hAnsi="Open Sans" w:cs="Open Sans"/>
          <w:sz w:val="22"/>
          <w:szCs w:val="22"/>
        </w:rPr>
        <w:t>.</w:t>
      </w:r>
    </w:p>
    <w:p w:rsidR="00290DFA" w:rsidRDefault="00727D4C" w:rsidP="00727D4C">
      <w:pPr>
        <w:numPr>
          <w:ilvl w:val="0"/>
          <w:numId w:val="20"/>
        </w:numPr>
        <w:spacing w:after="200"/>
        <w:ind w:left="720" w:hanging="360"/>
        <w:rPr>
          <w:rFonts w:ascii="Open Sans" w:eastAsia="Calibri" w:hAnsi="Open Sans" w:cs="Open Sans"/>
          <w:sz w:val="22"/>
          <w:szCs w:val="22"/>
        </w:rPr>
      </w:pPr>
      <w:r w:rsidRPr="00727D4C">
        <w:rPr>
          <w:rFonts w:ascii="Open Sans" w:eastAsia="Calibri" w:hAnsi="Open Sans" w:cs="Open Sans"/>
          <w:sz w:val="22"/>
          <w:szCs w:val="22"/>
        </w:rPr>
        <w:t>Perform DRAINMOD simulat</w:t>
      </w:r>
      <w:r w:rsidR="00717257">
        <w:rPr>
          <w:rFonts w:ascii="Open Sans" w:eastAsia="Calibri" w:hAnsi="Open Sans" w:cs="Open Sans"/>
          <w:sz w:val="22"/>
          <w:szCs w:val="22"/>
        </w:rPr>
        <w:t xml:space="preserve">ions of </w:t>
      </w:r>
      <w:r w:rsidR="0085397B">
        <w:rPr>
          <w:rFonts w:ascii="Open Sans" w:eastAsia="Calibri" w:hAnsi="Open Sans" w:cs="Open Sans"/>
          <w:sz w:val="22"/>
          <w:szCs w:val="22"/>
        </w:rPr>
        <w:t xml:space="preserve">the land </w:t>
      </w:r>
      <w:r w:rsidR="00717257">
        <w:rPr>
          <w:rFonts w:ascii="Open Sans" w:eastAsia="Calibri" w:hAnsi="Open Sans" w:cs="Open Sans"/>
          <w:sz w:val="22"/>
          <w:szCs w:val="22"/>
        </w:rPr>
        <w:t>in its historic</w:t>
      </w:r>
      <w:r w:rsidRPr="00727D4C">
        <w:rPr>
          <w:rFonts w:ascii="Open Sans" w:eastAsia="Calibri" w:hAnsi="Open Sans" w:cs="Open Sans"/>
          <w:sz w:val="22"/>
          <w:szCs w:val="22"/>
        </w:rPr>
        <w:t xml:space="preserve"> condition before </w:t>
      </w:r>
      <w:r w:rsidR="0085397B">
        <w:rPr>
          <w:rFonts w:ascii="Open Sans" w:eastAsia="Calibri" w:hAnsi="Open Sans" w:cs="Open Sans"/>
          <w:sz w:val="22"/>
          <w:szCs w:val="22"/>
        </w:rPr>
        <w:t xml:space="preserve">it </w:t>
      </w:r>
      <w:r w:rsidRPr="00727D4C">
        <w:rPr>
          <w:rFonts w:ascii="Open Sans" w:eastAsia="Calibri" w:hAnsi="Open Sans" w:cs="Open Sans"/>
          <w:sz w:val="22"/>
          <w:szCs w:val="22"/>
        </w:rPr>
        <w:t xml:space="preserve">was drained and developed for </w:t>
      </w:r>
      <w:r w:rsidR="00290DFA">
        <w:rPr>
          <w:rFonts w:ascii="Open Sans" w:eastAsia="Calibri" w:hAnsi="Open Sans" w:cs="Open Sans"/>
          <w:sz w:val="22"/>
          <w:szCs w:val="22"/>
        </w:rPr>
        <w:t xml:space="preserve">forestry and </w:t>
      </w:r>
      <w:r w:rsidRPr="00727D4C">
        <w:rPr>
          <w:rFonts w:ascii="Open Sans" w:eastAsia="Calibri" w:hAnsi="Open Sans" w:cs="Open Sans"/>
          <w:sz w:val="22"/>
          <w:szCs w:val="22"/>
        </w:rPr>
        <w:t>agriculture.</w:t>
      </w:r>
    </w:p>
    <w:p w:rsidR="00290DFA" w:rsidRDefault="00727D4C" w:rsidP="00727D4C">
      <w:pPr>
        <w:numPr>
          <w:ilvl w:val="0"/>
          <w:numId w:val="20"/>
        </w:numPr>
        <w:spacing w:after="200"/>
        <w:ind w:left="720" w:hanging="360"/>
        <w:rPr>
          <w:rFonts w:ascii="Open Sans" w:eastAsia="Calibri" w:hAnsi="Open Sans" w:cs="Open Sans"/>
          <w:sz w:val="22"/>
          <w:szCs w:val="22"/>
        </w:rPr>
      </w:pPr>
      <w:r w:rsidRPr="00290DFA">
        <w:rPr>
          <w:rFonts w:ascii="Open Sans" w:eastAsia="Calibri" w:hAnsi="Open Sans" w:cs="Open Sans"/>
          <w:sz w:val="22"/>
          <w:szCs w:val="22"/>
        </w:rPr>
        <w:t xml:space="preserve">Perform DRAINMOD simulations of the </w:t>
      </w:r>
      <w:r w:rsidR="00290DFA">
        <w:rPr>
          <w:rFonts w:ascii="Open Sans" w:eastAsia="Calibri" w:hAnsi="Open Sans" w:cs="Open Sans"/>
          <w:sz w:val="22"/>
          <w:szCs w:val="22"/>
        </w:rPr>
        <w:t xml:space="preserve">land </w:t>
      </w:r>
      <w:r w:rsidRPr="00290DFA">
        <w:rPr>
          <w:rFonts w:ascii="Open Sans" w:eastAsia="Calibri" w:hAnsi="Open Sans" w:cs="Open Sans"/>
          <w:sz w:val="22"/>
          <w:szCs w:val="22"/>
        </w:rPr>
        <w:t>in its current condition with current lan</w:t>
      </w:r>
      <w:r w:rsidR="00290DFA">
        <w:rPr>
          <w:rFonts w:ascii="Open Sans" w:eastAsia="Calibri" w:hAnsi="Open Sans" w:cs="Open Sans"/>
          <w:sz w:val="22"/>
          <w:szCs w:val="22"/>
        </w:rPr>
        <w:t>d use and management practices.</w:t>
      </w:r>
    </w:p>
    <w:p w:rsidR="00727D4C" w:rsidRPr="00290DFA" w:rsidRDefault="00727D4C" w:rsidP="00727D4C">
      <w:pPr>
        <w:numPr>
          <w:ilvl w:val="0"/>
          <w:numId w:val="20"/>
        </w:numPr>
        <w:spacing w:after="200"/>
        <w:ind w:left="720" w:hanging="360"/>
        <w:rPr>
          <w:rFonts w:ascii="Open Sans" w:eastAsia="Calibri" w:hAnsi="Open Sans" w:cs="Open Sans"/>
          <w:sz w:val="22"/>
          <w:szCs w:val="22"/>
        </w:rPr>
      </w:pPr>
      <w:r w:rsidRPr="00290DFA">
        <w:rPr>
          <w:rFonts w:ascii="Open Sans" w:eastAsia="Calibri" w:hAnsi="Open Sans" w:cs="Open Sans"/>
          <w:sz w:val="22"/>
          <w:szCs w:val="22"/>
        </w:rPr>
        <w:t>Use the DRAINMOD simulation results to develop and evaluate alternative watershed restoration projects.</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 xml:space="preserve">DRAINMOD requires multiple user inputs related to drainage design (e.g., ditch spacing, depth, surface storage, outlet conditions/pumping rates, etc.), soils (e.g., saturated lateral hydraulic conductivity, infiltration parameters, etc.), crops (e.g., types, rooting depths, etc.) and local weather (e.g., precipitation, evapotranspiration, etc.). These inputs were obtained from existing soil maps and soil data, farm records, existing published values, or by direct field measurement.  </w:t>
      </w:r>
    </w:p>
    <w:p w:rsidR="00727D4C" w:rsidRPr="00727D4C" w:rsidRDefault="00717257" w:rsidP="00727D4C">
      <w:pPr>
        <w:spacing w:after="200"/>
        <w:rPr>
          <w:rFonts w:ascii="Open Sans" w:eastAsia="Calibri" w:hAnsi="Open Sans" w:cs="Open Sans"/>
          <w:sz w:val="22"/>
          <w:szCs w:val="22"/>
        </w:rPr>
      </w:pPr>
      <w:r>
        <w:rPr>
          <w:rFonts w:ascii="Open Sans" w:eastAsia="Calibri" w:hAnsi="Open Sans" w:cs="Open Sans"/>
          <w:sz w:val="22"/>
          <w:szCs w:val="22"/>
        </w:rPr>
        <w:t>Historic</w:t>
      </w:r>
      <w:r w:rsidR="00727D4C" w:rsidRPr="00727D4C">
        <w:rPr>
          <w:rFonts w:ascii="Open Sans" w:eastAsia="Calibri" w:hAnsi="Open Sans" w:cs="Open Sans"/>
          <w:sz w:val="22"/>
          <w:szCs w:val="22"/>
        </w:rPr>
        <w:t xml:space="preserve"> and current drainage patterns at the site </w:t>
      </w:r>
      <w:r>
        <w:rPr>
          <w:rFonts w:ascii="Open Sans" w:eastAsia="Calibri" w:hAnsi="Open Sans" w:cs="Open Sans"/>
          <w:sz w:val="22"/>
          <w:szCs w:val="22"/>
        </w:rPr>
        <w:t>were determined using historic</w:t>
      </w:r>
      <w:r w:rsidR="00727D4C" w:rsidRPr="00727D4C">
        <w:rPr>
          <w:rFonts w:ascii="Open Sans" w:eastAsia="Calibri" w:hAnsi="Open Sans" w:cs="Open Sans"/>
          <w:sz w:val="22"/>
          <w:szCs w:val="22"/>
        </w:rPr>
        <w:t xml:space="preserve"> and current aerial photography, current topography, G</w:t>
      </w:r>
      <w:r w:rsidR="00290DFA">
        <w:rPr>
          <w:rFonts w:ascii="Open Sans" w:eastAsia="Calibri" w:hAnsi="Open Sans" w:cs="Open Sans"/>
          <w:sz w:val="22"/>
          <w:szCs w:val="22"/>
        </w:rPr>
        <w:t>.</w:t>
      </w:r>
      <w:r w:rsidR="00727D4C" w:rsidRPr="00727D4C">
        <w:rPr>
          <w:rFonts w:ascii="Open Sans" w:eastAsia="Calibri" w:hAnsi="Open Sans" w:cs="Open Sans"/>
          <w:sz w:val="22"/>
          <w:szCs w:val="22"/>
        </w:rPr>
        <w:t>I</w:t>
      </w:r>
      <w:r w:rsidR="00290DFA">
        <w:rPr>
          <w:rFonts w:ascii="Open Sans" w:eastAsia="Calibri" w:hAnsi="Open Sans" w:cs="Open Sans"/>
          <w:sz w:val="22"/>
          <w:szCs w:val="22"/>
        </w:rPr>
        <w:t>.</w:t>
      </w:r>
      <w:r w:rsidR="00727D4C" w:rsidRPr="00727D4C">
        <w:rPr>
          <w:rFonts w:ascii="Open Sans" w:eastAsia="Calibri" w:hAnsi="Open Sans" w:cs="Open Sans"/>
          <w:sz w:val="22"/>
          <w:szCs w:val="22"/>
        </w:rPr>
        <w:t>S</w:t>
      </w:r>
      <w:r w:rsidR="00290DFA">
        <w:rPr>
          <w:rFonts w:ascii="Open Sans" w:eastAsia="Calibri" w:hAnsi="Open Sans" w:cs="Open Sans"/>
          <w:sz w:val="22"/>
          <w:szCs w:val="22"/>
        </w:rPr>
        <w:t>.</w:t>
      </w:r>
      <w:r w:rsidR="00727D4C" w:rsidRPr="00727D4C">
        <w:rPr>
          <w:rFonts w:ascii="Open Sans" w:eastAsia="Calibri" w:hAnsi="Open Sans" w:cs="Open Sans"/>
          <w:sz w:val="22"/>
          <w:szCs w:val="22"/>
        </w:rPr>
        <w:t xml:space="preserve"> mapping (soil maps, wetland areas, etc.) and through discussions with local farmers and cooperat</w:t>
      </w:r>
      <w:r>
        <w:rPr>
          <w:rFonts w:ascii="Open Sans" w:eastAsia="Calibri" w:hAnsi="Open Sans" w:cs="Open Sans"/>
          <w:sz w:val="22"/>
          <w:szCs w:val="22"/>
        </w:rPr>
        <w:t>ive extension agents. Historic</w:t>
      </w:r>
      <w:r w:rsidR="00727D4C" w:rsidRPr="00727D4C">
        <w:rPr>
          <w:rFonts w:ascii="Open Sans" w:eastAsia="Calibri" w:hAnsi="Open Sans" w:cs="Open Sans"/>
          <w:sz w:val="22"/>
          <w:szCs w:val="22"/>
        </w:rPr>
        <w:t xml:space="preserve"> maps were available at the Coun</w:t>
      </w:r>
      <w:r w:rsidR="00290DFA">
        <w:rPr>
          <w:rFonts w:ascii="Open Sans" w:eastAsia="Calibri" w:hAnsi="Open Sans" w:cs="Open Sans"/>
          <w:sz w:val="22"/>
          <w:szCs w:val="22"/>
        </w:rPr>
        <w:t xml:space="preserve">ty Extension Office. N.C. State University </w:t>
      </w:r>
      <w:r>
        <w:rPr>
          <w:rFonts w:ascii="Open Sans" w:eastAsia="Calibri" w:hAnsi="Open Sans" w:cs="Open Sans"/>
          <w:sz w:val="22"/>
          <w:szCs w:val="22"/>
        </w:rPr>
        <w:t>used</w:t>
      </w:r>
      <w:r w:rsidR="00727D4C" w:rsidRPr="00727D4C">
        <w:rPr>
          <w:rFonts w:ascii="Open Sans" w:eastAsia="Calibri" w:hAnsi="Open Sans" w:cs="Open Sans"/>
          <w:sz w:val="22"/>
          <w:szCs w:val="22"/>
        </w:rPr>
        <w:t xml:space="preserve"> </w:t>
      </w:r>
      <w:r>
        <w:rPr>
          <w:rFonts w:ascii="Open Sans" w:eastAsia="Calibri" w:hAnsi="Open Sans" w:cs="Open Sans"/>
          <w:sz w:val="22"/>
          <w:szCs w:val="22"/>
        </w:rPr>
        <w:t>an</w:t>
      </w:r>
      <w:r w:rsidR="00727D4C" w:rsidRPr="00727D4C">
        <w:rPr>
          <w:rFonts w:ascii="Open Sans" w:eastAsia="Calibri" w:hAnsi="Open Sans" w:cs="Open Sans"/>
          <w:sz w:val="22"/>
          <w:szCs w:val="22"/>
        </w:rPr>
        <w:t xml:space="preserve"> extensive aerial survey for the site, including digi</w:t>
      </w:r>
      <w:r w:rsidR="009A6486">
        <w:rPr>
          <w:rFonts w:ascii="Open Sans" w:eastAsia="Calibri" w:hAnsi="Open Sans" w:cs="Open Sans"/>
          <w:sz w:val="22"/>
          <w:szCs w:val="22"/>
        </w:rPr>
        <w:t>tal images and topographic data</w:t>
      </w:r>
      <w:r w:rsidR="00727D4C" w:rsidRPr="00727D4C">
        <w:rPr>
          <w:rFonts w:ascii="Open Sans" w:eastAsia="Calibri" w:hAnsi="Open Sans" w:cs="Open Sans"/>
          <w:sz w:val="22"/>
          <w:szCs w:val="22"/>
        </w:rPr>
        <w:t xml:space="preserve"> that were recently conducted and supplied to </w:t>
      </w:r>
      <w:r w:rsidR="006E61A3">
        <w:rPr>
          <w:rFonts w:ascii="Open Sans" w:eastAsia="Calibri" w:hAnsi="Open Sans" w:cs="Open Sans"/>
          <w:sz w:val="22"/>
          <w:szCs w:val="22"/>
        </w:rPr>
        <w:t>the federation</w:t>
      </w:r>
      <w:r w:rsidR="00727D4C" w:rsidRPr="00727D4C">
        <w:rPr>
          <w:rFonts w:ascii="Open Sans" w:eastAsia="Calibri" w:hAnsi="Open Sans" w:cs="Open Sans"/>
          <w:sz w:val="22"/>
          <w:szCs w:val="22"/>
        </w:rPr>
        <w:t xml:space="preserve"> by </w:t>
      </w:r>
      <w:proofErr w:type="spellStart"/>
      <w:r w:rsidR="00727D4C" w:rsidRPr="00727D4C">
        <w:rPr>
          <w:rFonts w:ascii="Open Sans" w:eastAsia="Calibri" w:hAnsi="Open Sans" w:cs="Open Sans"/>
          <w:sz w:val="22"/>
          <w:szCs w:val="22"/>
        </w:rPr>
        <w:t>GeoData</w:t>
      </w:r>
      <w:proofErr w:type="spellEnd"/>
      <w:r w:rsidR="00727D4C" w:rsidRPr="00727D4C">
        <w:rPr>
          <w:rFonts w:ascii="Open Sans" w:eastAsia="Calibri" w:hAnsi="Open Sans" w:cs="Open Sans"/>
          <w:sz w:val="22"/>
          <w:szCs w:val="22"/>
        </w:rPr>
        <w:t xml:space="preserve"> Corporation. Soil maps were also used as indicators of drainage patterns. </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Land and crop management practices were determined to simulate t</w:t>
      </w:r>
      <w:r w:rsidR="00290DFA">
        <w:rPr>
          <w:rFonts w:ascii="Open Sans" w:eastAsia="Calibri" w:hAnsi="Open Sans" w:cs="Open Sans"/>
          <w:sz w:val="22"/>
          <w:szCs w:val="22"/>
        </w:rPr>
        <w:t>he current conditions on the land</w:t>
      </w:r>
      <w:r w:rsidRPr="00727D4C">
        <w:rPr>
          <w:rFonts w:ascii="Open Sans" w:eastAsia="Calibri" w:hAnsi="Open Sans" w:cs="Open Sans"/>
          <w:sz w:val="22"/>
          <w:szCs w:val="22"/>
        </w:rPr>
        <w:t>.  Information about different land uses, crop types and planting and harvest dates were colle</w:t>
      </w:r>
      <w:r w:rsidR="00290DFA">
        <w:rPr>
          <w:rFonts w:ascii="Open Sans" w:eastAsia="Calibri" w:hAnsi="Open Sans" w:cs="Open Sans"/>
          <w:sz w:val="22"/>
          <w:szCs w:val="22"/>
        </w:rPr>
        <w:t>cted from the farmers</w:t>
      </w:r>
      <w:r w:rsidRPr="00727D4C">
        <w:rPr>
          <w:rFonts w:ascii="Open Sans" w:eastAsia="Calibri" w:hAnsi="Open Sans" w:cs="Open Sans"/>
          <w:sz w:val="22"/>
          <w:szCs w:val="22"/>
        </w:rPr>
        <w:t xml:space="preserve">.  Also, rainfall records collected on site by the growers were gathered and used as input for the DRAINMOD model.  </w:t>
      </w:r>
    </w:p>
    <w:p w:rsidR="00727D4C" w:rsidRPr="00727D4C" w:rsidRDefault="00717257" w:rsidP="00727D4C">
      <w:pPr>
        <w:spacing w:after="200"/>
        <w:rPr>
          <w:rFonts w:ascii="Open Sans" w:eastAsia="Calibri" w:hAnsi="Open Sans" w:cs="Open Sans"/>
          <w:sz w:val="22"/>
          <w:szCs w:val="22"/>
        </w:rPr>
      </w:pPr>
      <w:r>
        <w:rPr>
          <w:rFonts w:ascii="Open Sans" w:eastAsia="Calibri" w:hAnsi="Open Sans" w:cs="Open Sans"/>
          <w:sz w:val="22"/>
          <w:szCs w:val="22"/>
        </w:rPr>
        <w:t>For simulating the historic</w:t>
      </w:r>
      <w:r w:rsidR="00727D4C" w:rsidRPr="00727D4C">
        <w:rPr>
          <w:rFonts w:ascii="Open Sans" w:eastAsia="Calibri" w:hAnsi="Open Sans" w:cs="Open Sans"/>
          <w:sz w:val="22"/>
          <w:szCs w:val="22"/>
        </w:rPr>
        <w:t xml:space="preserve"> conditions, the watershed was divided into individual fields according to the soil type,</w:t>
      </w:r>
      <w:r>
        <w:rPr>
          <w:rFonts w:ascii="Open Sans" w:eastAsia="Calibri" w:hAnsi="Open Sans" w:cs="Open Sans"/>
          <w:sz w:val="22"/>
          <w:szCs w:val="22"/>
        </w:rPr>
        <w:t xml:space="preserve"> vegetation type, and historic</w:t>
      </w:r>
      <w:r w:rsidR="00727D4C" w:rsidRPr="00727D4C">
        <w:rPr>
          <w:rFonts w:ascii="Open Sans" w:eastAsia="Calibri" w:hAnsi="Open Sans" w:cs="Open Sans"/>
          <w:sz w:val="22"/>
          <w:szCs w:val="22"/>
        </w:rPr>
        <w:t xml:space="preserve"> drainage patterns determined from the database.  Each individual field was simulated with DRAINMOD and the predicted outflows were routed throug</w:t>
      </w:r>
      <w:r>
        <w:rPr>
          <w:rFonts w:ascii="Open Sans" w:eastAsia="Calibri" w:hAnsi="Open Sans" w:cs="Open Sans"/>
          <w:sz w:val="22"/>
          <w:szCs w:val="22"/>
        </w:rPr>
        <w:t>h drainage ways to the historic</w:t>
      </w:r>
      <w:r w:rsidR="00727D4C" w:rsidRPr="00727D4C">
        <w:rPr>
          <w:rFonts w:ascii="Open Sans" w:eastAsia="Calibri" w:hAnsi="Open Sans" w:cs="Open Sans"/>
          <w:sz w:val="22"/>
          <w:szCs w:val="22"/>
        </w:rPr>
        <w:t xml:space="preserve"> watershed outlets.  T</w:t>
      </w:r>
      <w:r>
        <w:rPr>
          <w:rFonts w:ascii="Open Sans" w:eastAsia="Calibri" w:hAnsi="Open Sans" w:cs="Open Sans"/>
          <w:sz w:val="22"/>
          <w:szCs w:val="22"/>
        </w:rPr>
        <w:t xml:space="preserve">he </w:t>
      </w:r>
      <w:r>
        <w:rPr>
          <w:rFonts w:ascii="Open Sans" w:eastAsia="Calibri" w:hAnsi="Open Sans" w:cs="Open Sans"/>
          <w:sz w:val="22"/>
          <w:szCs w:val="22"/>
        </w:rPr>
        <w:lastRenderedPageBreak/>
        <w:t>vegetation for the historic</w:t>
      </w:r>
      <w:r w:rsidR="00727D4C" w:rsidRPr="00727D4C">
        <w:rPr>
          <w:rFonts w:ascii="Open Sans" w:eastAsia="Calibri" w:hAnsi="Open Sans" w:cs="Open Sans"/>
          <w:sz w:val="22"/>
          <w:szCs w:val="22"/>
        </w:rPr>
        <w:t xml:space="preserve"> simulations was assumed to be forested wetland vegetation with continuous deep rooting depths.  The simulation results were expressed in terms of predicted outflow (surface and subsurface drainage), and evapotranspiration from individual fields, sub-watersheds, and the entire watershed. </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 xml:space="preserve">Watersheds for the current conditions were divided into individual fields according to the soil type, land-use and management, and drainage patterns determined from the database.  Each individual field was simulated with DRAINMOD and the predicted outflows were routed through the canal system to the pumped watershed outlet.  Results from DRAINMOD simulations of the current conditions allowed us to estimate the amount of water that would be pumped from the current drainage district in response to variable weather conditions.  For the recent history, the predicted outflows were compared to the pumping records, which served as a validation of the DRAINMOD model.  </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 xml:space="preserve">Simulation results from the validated DRAINMOD model were used to create and evaluate alternative watershed restoration project.  The wetland area for each alternative project was delineated and the agricultural area (contributing area) that would contribute outflow to the wetland was estimated based on the size of the pumping station and the location of the wetland.  For each alternative, the contributing area was divided into individual fields according to the soil type, land-use, and management.   Each individual field was simulated with DRAINMOD and the predicted outflows were routed through the canal system to the pumping station for that project.   </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 xml:space="preserve">The wetland receiving the outflow from the contributing area was simulated using the Contributing Area routine in DRAINMOD.  This routine adds outflow from the contributing area to the water balance of the wetland which increases the outflow from the wetland.  The lateral seepage routine in DRAINMOD was also used when simulating the wetland, since some of the water pumped on to the wetland will seep back into the contributing area.  Therefore, the water balance for the wetland area is: </w:t>
      </w:r>
    </w:p>
    <w:p w:rsidR="00727D4C" w:rsidRPr="00727D4C" w:rsidRDefault="00727D4C" w:rsidP="00727D4C">
      <w:pPr>
        <w:spacing w:after="200"/>
        <w:jc w:val="center"/>
        <w:rPr>
          <w:rFonts w:ascii="Open Sans" w:eastAsia="Calibri" w:hAnsi="Open Sans" w:cs="Open Sans"/>
          <w:b/>
          <w:i/>
          <w:sz w:val="22"/>
          <w:szCs w:val="22"/>
        </w:rPr>
      </w:pPr>
      <w:r w:rsidRPr="00727D4C">
        <w:rPr>
          <w:rFonts w:ascii="Open Sans" w:eastAsia="Calibri" w:hAnsi="Open Sans" w:cs="Open Sans"/>
          <w:b/>
          <w:i/>
          <w:sz w:val="22"/>
          <w:szCs w:val="22"/>
        </w:rPr>
        <w:t>P + CA = ET + SRO + DRN + LS</w:t>
      </w: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t>Where; P is precipitation, CA is the outflow from the contributing area that is pumped onto the wetland, ET is evapotranspiration form the wetland, SRO is surface runoff from the wetland, DRN is subsurface drainage from the wetland, and LS is lateral seepage from the wetland back into the contributing area.  The SRO and DRN from the wetlands may be out of the watershed if the wetland is located on the boundary of the watershed.  If the wetland is landlocked in the watershed, the SRO and DRN will eventually find its way back into the watershed.  It should be noted that the SRO and DRN flowing from the wetland will have been treated by the wetland whether it flows out of the watershed or back into the watershed.</w:t>
      </w:r>
    </w:p>
    <w:p w:rsidR="000B0ED4" w:rsidRDefault="000B0ED4" w:rsidP="00727D4C">
      <w:pPr>
        <w:spacing w:after="200"/>
        <w:rPr>
          <w:rFonts w:ascii="Open Sans" w:eastAsia="Calibri" w:hAnsi="Open Sans" w:cs="Open Sans"/>
          <w:sz w:val="22"/>
          <w:szCs w:val="22"/>
        </w:rPr>
      </w:pPr>
    </w:p>
    <w:p w:rsidR="000B0ED4" w:rsidRDefault="000B0ED4" w:rsidP="00727D4C">
      <w:pPr>
        <w:spacing w:after="200"/>
        <w:rPr>
          <w:rFonts w:ascii="Open Sans" w:eastAsia="Calibri" w:hAnsi="Open Sans" w:cs="Open Sans"/>
          <w:sz w:val="22"/>
          <w:szCs w:val="22"/>
        </w:rPr>
      </w:pPr>
    </w:p>
    <w:p w:rsidR="00727D4C" w:rsidRPr="00727D4C" w:rsidRDefault="00727D4C" w:rsidP="00727D4C">
      <w:pPr>
        <w:spacing w:after="200"/>
        <w:rPr>
          <w:rFonts w:ascii="Open Sans" w:eastAsia="Calibri" w:hAnsi="Open Sans" w:cs="Open Sans"/>
          <w:sz w:val="22"/>
          <w:szCs w:val="22"/>
        </w:rPr>
      </w:pPr>
      <w:r w:rsidRPr="00727D4C">
        <w:rPr>
          <w:rFonts w:ascii="Open Sans" w:eastAsia="Calibri" w:hAnsi="Open Sans" w:cs="Open Sans"/>
          <w:sz w:val="22"/>
          <w:szCs w:val="22"/>
        </w:rPr>
        <w:lastRenderedPageBreak/>
        <w:t xml:space="preserve">The different projects were compared in terms </w:t>
      </w:r>
      <w:r w:rsidR="009A6486" w:rsidRPr="00727D4C">
        <w:rPr>
          <w:rFonts w:ascii="Open Sans" w:eastAsia="Calibri" w:hAnsi="Open Sans" w:cs="Open Sans"/>
          <w:sz w:val="22"/>
          <w:szCs w:val="22"/>
        </w:rPr>
        <w:t>of:</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b/>
          <w:sz w:val="22"/>
          <w:szCs w:val="22"/>
        </w:rPr>
        <w:t>Reduction in Pump Load</w:t>
      </w:r>
      <w:r w:rsidRPr="00727D4C">
        <w:rPr>
          <w:rFonts w:ascii="Open Sans" w:eastAsia="Calibri" w:hAnsi="Open Sans" w:cs="Open Sans"/>
          <w:sz w:val="22"/>
          <w:szCs w:val="22"/>
        </w:rPr>
        <w:t xml:space="preserve"> - The percent reduction in the load at the perimeter pumps resulting from the project</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b/>
          <w:sz w:val="22"/>
          <w:szCs w:val="22"/>
        </w:rPr>
        <w:t>Total Pumped Water Treated</w:t>
      </w:r>
      <w:r w:rsidRPr="00727D4C">
        <w:rPr>
          <w:rFonts w:ascii="Open Sans" w:eastAsia="Calibri" w:hAnsi="Open Sans" w:cs="Open Sans"/>
          <w:sz w:val="22"/>
          <w:szCs w:val="22"/>
        </w:rPr>
        <w:t xml:space="preserve"> - The percent of the current total volume of water pumped by the perimeter pumps that is treated by the project.  We estimate that at least 85% of the total nitrogen, total phosphorus, and total suspended solids would be removed as the pumped water moves through the project wetland.</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b/>
          <w:sz w:val="22"/>
          <w:szCs w:val="22"/>
        </w:rPr>
        <w:t>Restoration of Historic Flow</w:t>
      </w:r>
      <w:r w:rsidRPr="00727D4C">
        <w:rPr>
          <w:rFonts w:ascii="Open Sans" w:eastAsia="Calibri" w:hAnsi="Open Sans" w:cs="Open Sans"/>
          <w:sz w:val="22"/>
          <w:szCs w:val="22"/>
        </w:rPr>
        <w:t xml:space="preserve"> - The percent of the historic flow to Swan Lake that is restored by the project (only shown for projects draining to Swan Lake)</w:t>
      </w:r>
    </w:p>
    <w:p w:rsidR="00727D4C" w:rsidRPr="00727D4C" w:rsidRDefault="00727D4C" w:rsidP="00727D4C">
      <w:pPr>
        <w:rPr>
          <w:rFonts w:ascii="Open Sans" w:eastAsia="Calibri" w:hAnsi="Open Sans" w:cs="Open Sans"/>
          <w:sz w:val="22"/>
          <w:szCs w:val="22"/>
        </w:rPr>
      </w:pPr>
      <w:proofErr w:type="gramStart"/>
      <w:r w:rsidRPr="00727D4C">
        <w:rPr>
          <w:rFonts w:ascii="Open Sans" w:eastAsia="Calibri" w:hAnsi="Open Sans" w:cs="Open Sans"/>
          <w:b/>
          <w:sz w:val="22"/>
          <w:szCs w:val="22"/>
        </w:rPr>
        <w:t>Pumped Total</w:t>
      </w:r>
      <w:r w:rsidR="003C6854">
        <w:rPr>
          <w:rFonts w:ascii="Open Sans" w:eastAsia="Calibri" w:hAnsi="Open Sans" w:cs="Open Sans"/>
          <w:b/>
          <w:sz w:val="22"/>
          <w:szCs w:val="22"/>
        </w:rPr>
        <w:t xml:space="preserve"> </w:t>
      </w:r>
      <w:r w:rsidR="00717257">
        <w:rPr>
          <w:rFonts w:ascii="Open Sans" w:eastAsia="Calibri" w:hAnsi="Open Sans" w:cs="Open Sans"/>
          <w:sz w:val="22"/>
          <w:szCs w:val="22"/>
        </w:rPr>
        <w:t xml:space="preserve">- </w:t>
      </w:r>
      <w:r w:rsidRPr="00727D4C">
        <w:rPr>
          <w:rFonts w:ascii="Open Sans" w:eastAsia="Calibri" w:hAnsi="Open Sans" w:cs="Open Sans"/>
          <w:sz w:val="22"/>
          <w:szCs w:val="22"/>
        </w:rPr>
        <w:t>The total volume of water that needs to be pumped for the project.</w:t>
      </w:r>
      <w:proofErr w:type="gramEnd"/>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sz w:val="22"/>
          <w:szCs w:val="22"/>
        </w:rPr>
        <w:t xml:space="preserve">  Pumped Total = CA + SRO + DRN + LS.  If the wetland project is located on the watershed boundary and the outflow (SRO and DRN) are out of the watershed, then SRO and DRN are zero.  Otherwise, SRO and DRN eventually flow back into the watershed and will need to be pumped again, so SRO and DRN are added to the Pumped Total.  Lateral seepage, by definition, flows back into the watershed and is added to the Pumped Total regardless of the location of the wetland.  </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b/>
          <w:sz w:val="22"/>
          <w:szCs w:val="22"/>
        </w:rPr>
        <w:t>Net Cost of Operation</w:t>
      </w:r>
      <w:r w:rsidRPr="00727D4C">
        <w:rPr>
          <w:rFonts w:ascii="Open Sans" w:eastAsia="Calibri" w:hAnsi="Open Sans" w:cs="Open Sans"/>
          <w:sz w:val="22"/>
          <w:szCs w:val="22"/>
        </w:rPr>
        <w:t xml:space="preserve"> - The pumping cost of the project relative to the pumping cost under current conditions, assuming pumping costs at $6.50 per million gallons</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sz w:val="22"/>
          <w:szCs w:val="22"/>
        </w:rPr>
        <w:t xml:space="preserve">  </w:t>
      </w:r>
      <w:r w:rsidR="00AC6909">
        <w:rPr>
          <w:rFonts w:ascii="Open Sans" w:eastAsia="Calibri" w:hAnsi="Open Sans" w:cs="Open Sans"/>
          <w:sz w:val="22"/>
          <w:szCs w:val="22"/>
        </w:rPr>
        <w:tab/>
      </w:r>
      <w:r w:rsidRPr="00727D4C">
        <w:rPr>
          <w:rFonts w:ascii="Open Sans" w:eastAsia="Calibri" w:hAnsi="Open Sans" w:cs="Open Sans"/>
          <w:sz w:val="22"/>
          <w:szCs w:val="22"/>
        </w:rPr>
        <w:t>Net Cost = (Pumped Total – Pumped Current) x $6.50</w:t>
      </w:r>
    </w:p>
    <w:p w:rsidR="00727D4C" w:rsidRPr="00727D4C" w:rsidRDefault="00727D4C" w:rsidP="00727D4C">
      <w:pPr>
        <w:rPr>
          <w:rFonts w:ascii="Open Sans" w:eastAsia="Calibri" w:hAnsi="Open Sans" w:cs="Open Sans"/>
          <w:sz w:val="22"/>
          <w:szCs w:val="22"/>
        </w:rPr>
      </w:pPr>
      <w:r w:rsidRPr="00727D4C">
        <w:rPr>
          <w:rFonts w:ascii="Open Sans" w:eastAsia="Calibri" w:hAnsi="Open Sans" w:cs="Open Sans"/>
          <w:sz w:val="22"/>
          <w:szCs w:val="22"/>
        </w:rPr>
        <w:t xml:space="preserve">If Net Cost is positive, the </w:t>
      </w:r>
      <w:r w:rsidR="00AC6909">
        <w:rPr>
          <w:rFonts w:ascii="Open Sans" w:eastAsia="Calibri" w:hAnsi="Open Sans" w:cs="Open Sans"/>
          <w:sz w:val="22"/>
          <w:szCs w:val="22"/>
        </w:rPr>
        <w:t xml:space="preserve">project </w:t>
      </w:r>
      <w:r w:rsidRPr="00727D4C">
        <w:rPr>
          <w:rFonts w:ascii="Open Sans" w:eastAsia="Calibri" w:hAnsi="Open Sans" w:cs="Open Sans"/>
          <w:sz w:val="22"/>
          <w:szCs w:val="22"/>
        </w:rPr>
        <w:t>cost is an added cost relative to the current pumping cost</w:t>
      </w:r>
    </w:p>
    <w:p w:rsidR="00727D4C" w:rsidRPr="00275983" w:rsidRDefault="00727D4C" w:rsidP="00275983">
      <w:pPr>
        <w:rPr>
          <w:rFonts w:ascii="Open Sans" w:eastAsia="Calibri" w:hAnsi="Open Sans" w:cs="Open Sans"/>
          <w:sz w:val="22"/>
          <w:szCs w:val="22"/>
        </w:rPr>
      </w:pPr>
      <w:r w:rsidRPr="00727D4C">
        <w:rPr>
          <w:rFonts w:ascii="Open Sans" w:eastAsia="Calibri" w:hAnsi="Open Sans" w:cs="Open Sans"/>
          <w:sz w:val="22"/>
          <w:szCs w:val="22"/>
        </w:rPr>
        <w:t xml:space="preserve">If Net Cost is negative, the </w:t>
      </w:r>
      <w:r w:rsidR="00AC6909">
        <w:rPr>
          <w:rFonts w:ascii="Open Sans" w:eastAsia="Calibri" w:hAnsi="Open Sans" w:cs="Open Sans"/>
          <w:sz w:val="22"/>
          <w:szCs w:val="22"/>
        </w:rPr>
        <w:t xml:space="preserve">project </w:t>
      </w:r>
      <w:r w:rsidRPr="00727D4C">
        <w:rPr>
          <w:rFonts w:ascii="Open Sans" w:eastAsia="Calibri" w:hAnsi="Open Sans" w:cs="Open Sans"/>
          <w:sz w:val="22"/>
          <w:szCs w:val="22"/>
        </w:rPr>
        <w:t>cost is a cost saving</w:t>
      </w:r>
      <w:r w:rsidR="00AC6909">
        <w:rPr>
          <w:rFonts w:ascii="Open Sans" w:eastAsia="Calibri" w:hAnsi="Open Sans" w:cs="Open Sans"/>
          <w:sz w:val="22"/>
          <w:szCs w:val="22"/>
        </w:rPr>
        <w:t>s</w:t>
      </w:r>
      <w:r w:rsidRPr="00727D4C">
        <w:rPr>
          <w:rFonts w:ascii="Open Sans" w:eastAsia="Calibri" w:hAnsi="Open Sans" w:cs="Open Sans"/>
          <w:sz w:val="22"/>
          <w:szCs w:val="22"/>
        </w:rPr>
        <w:t xml:space="preserve"> relativ</w:t>
      </w:r>
      <w:r w:rsidR="00275983">
        <w:rPr>
          <w:rFonts w:ascii="Open Sans" w:eastAsia="Calibri" w:hAnsi="Open Sans" w:cs="Open Sans"/>
          <w:sz w:val="22"/>
          <w:szCs w:val="22"/>
        </w:rPr>
        <w:t xml:space="preserve">e to the current pumping cost. </w:t>
      </w:r>
    </w:p>
    <w:p w:rsidR="000F073A" w:rsidRDefault="00717257" w:rsidP="00993A53">
      <w:pPr>
        <w:pStyle w:val="BodyText"/>
        <w:rPr>
          <w:rFonts w:ascii="Open Sans" w:hAnsi="Open Sans" w:cs="Open Sans"/>
          <w:sz w:val="22"/>
          <w:szCs w:val="22"/>
        </w:rPr>
      </w:pPr>
      <w:r>
        <w:rPr>
          <w:rFonts w:ascii="Open Sans" w:hAnsi="Open Sans" w:cs="Open Sans"/>
          <w:sz w:val="22"/>
          <w:szCs w:val="22"/>
        </w:rPr>
        <w:t>Under natural historic</w:t>
      </w:r>
      <w:r w:rsidR="003D651A" w:rsidRPr="002E5F49">
        <w:rPr>
          <w:rFonts w:ascii="Open Sans" w:hAnsi="Open Sans" w:cs="Open Sans"/>
          <w:sz w:val="22"/>
          <w:szCs w:val="22"/>
        </w:rPr>
        <w:t xml:space="preserve"> conditions, </w:t>
      </w:r>
      <w:r w:rsidR="00AC6909">
        <w:rPr>
          <w:rFonts w:ascii="Open Sans" w:hAnsi="Open Sans" w:cs="Open Sans"/>
          <w:sz w:val="22"/>
          <w:szCs w:val="22"/>
        </w:rPr>
        <w:t xml:space="preserve">it is believed </w:t>
      </w:r>
      <w:r w:rsidR="003D651A" w:rsidRPr="002E5F49">
        <w:rPr>
          <w:rFonts w:ascii="Open Sans" w:hAnsi="Open Sans" w:cs="Open Sans"/>
          <w:sz w:val="22"/>
          <w:szCs w:val="22"/>
        </w:rPr>
        <w:t>some water from the drainage district flowed north to the Alligator River. As part of the DRAINMOD study, calculations were made to determine how much water could be restored to its original flow patterns without impacting the natural systems of the Alligator River National Wildlife Refuge, which lies immediately to the north.</w:t>
      </w:r>
    </w:p>
    <w:p w:rsidR="00B7515A" w:rsidRPr="00BC18AA" w:rsidRDefault="000F073A" w:rsidP="00BC18AA">
      <w:pPr>
        <w:pStyle w:val="BodyText"/>
        <w:rPr>
          <w:rFonts w:ascii="Open Sans" w:hAnsi="Open Sans" w:cs="Open Sans"/>
          <w:sz w:val="22"/>
          <w:szCs w:val="22"/>
        </w:rPr>
      </w:pPr>
      <w:r>
        <w:rPr>
          <w:rFonts w:ascii="Open Sans" w:hAnsi="Open Sans" w:cs="Open Sans"/>
          <w:sz w:val="22"/>
          <w:szCs w:val="22"/>
        </w:rPr>
        <w:t>Ten projects were identified and modeled to assess their impact on flow reduction to the sound. Most of the projects involved restoring wetlands and historic water flows. One proposed project, L5, was designed to recycle drainage water for crop irrigation.  Project descriptions and modeling results are included in the Plan’s strategies and goals section.</w:t>
      </w:r>
    </w:p>
    <w:p w:rsidR="00993A53" w:rsidRPr="002E5F49" w:rsidRDefault="00993A53" w:rsidP="00993A53">
      <w:pPr>
        <w:pStyle w:val="Heading2"/>
        <w:rPr>
          <w:rFonts w:cs="Open Sans"/>
          <w:szCs w:val="22"/>
        </w:rPr>
      </w:pPr>
      <w:bookmarkStart w:id="58" w:name="_Toc171760791"/>
      <w:bookmarkStart w:id="59" w:name="_Toc173992554"/>
      <w:bookmarkStart w:id="60" w:name="_Toc174069688"/>
      <w:bookmarkStart w:id="61" w:name="_Toc335313478"/>
      <w:bookmarkStart w:id="62" w:name="_Toc339963366"/>
      <w:bookmarkStart w:id="63" w:name="_Toc344987877"/>
      <w:r w:rsidRPr="002E5F49">
        <w:rPr>
          <w:rFonts w:cs="Open Sans"/>
          <w:szCs w:val="22"/>
        </w:rPr>
        <w:t>EXISTING MANAGEMENT STRATEGIES</w:t>
      </w:r>
      <w:bookmarkEnd w:id="58"/>
      <w:bookmarkEnd w:id="59"/>
      <w:bookmarkEnd w:id="60"/>
      <w:bookmarkEnd w:id="61"/>
      <w:bookmarkEnd w:id="62"/>
      <w:bookmarkEnd w:id="63"/>
    </w:p>
    <w:p w:rsidR="007B3517" w:rsidRPr="002E5F49" w:rsidRDefault="008323E1" w:rsidP="00993A53">
      <w:pPr>
        <w:pStyle w:val="BodyText"/>
        <w:rPr>
          <w:rFonts w:ascii="Open Sans" w:hAnsi="Open Sans" w:cs="Open Sans"/>
          <w:sz w:val="22"/>
          <w:szCs w:val="22"/>
        </w:rPr>
      </w:pPr>
      <w:r w:rsidRPr="002E5F49">
        <w:rPr>
          <w:rFonts w:ascii="Open Sans" w:hAnsi="Open Sans" w:cs="Open Sans"/>
          <w:sz w:val="22"/>
          <w:szCs w:val="22"/>
        </w:rPr>
        <w:t>Past</w:t>
      </w:r>
      <w:r w:rsidR="00533BE6" w:rsidRPr="002E5F49">
        <w:rPr>
          <w:rFonts w:ascii="Open Sans" w:hAnsi="Open Sans" w:cs="Open Sans"/>
          <w:sz w:val="22"/>
          <w:szCs w:val="22"/>
        </w:rPr>
        <w:t xml:space="preserve"> </w:t>
      </w:r>
      <w:r w:rsidRPr="002E5F49">
        <w:rPr>
          <w:rFonts w:ascii="Open Sans" w:hAnsi="Open Sans" w:cs="Open Sans"/>
          <w:sz w:val="22"/>
          <w:szCs w:val="22"/>
        </w:rPr>
        <w:t xml:space="preserve">land use history in the association has </w:t>
      </w:r>
      <w:r w:rsidR="00CF2A93" w:rsidRPr="002E5F49">
        <w:rPr>
          <w:rFonts w:ascii="Open Sans" w:hAnsi="Open Sans" w:cs="Open Sans"/>
          <w:sz w:val="22"/>
          <w:szCs w:val="22"/>
        </w:rPr>
        <w:t xml:space="preserve">focused </w:t>
      </w:r>
      <w:r w:rsidR="00717257">
        <w:rPr>
          <w:rFonts w:ascii="Open Sans" w:hAnsi="Open Sans" w:cs="Open Sans"/>
          <w:sz w:val="22"/>
          <w:szCs w:val="22"/>
        </w:rPr>
        <w:t xml:space="preserve">more </w:t>
      </w:r>
      <w:r w:rsidR="00CF2A93" w:rsidRPr="002E5F49">
        <w:rPr>
          <w:rFonts w:ascii="Open Sans" w:hAnsi="Open Sans" w:cs="Open Sans"/>
          <w:sz w:val="22"/>
          <w:szCs w:val="22"/>
        </w:rPr>
        <w:t>on removing water from the landscape</w:t>
      </w:r>
      <w:r w:rsidRPr="002E5F49">
        <w:rPr>
          <w:rFonts w:ascii="Open Sans" w:hAnsi="Open Sans" w:cs="Open Sans"/>
          <w:sz w:val="22"/>
          <w:szCs w:val="22"/>
        </w:rPr>
        <w:t xml:space="preserve"> </w:t>
      </w:r>
      <w:r w:rsidR="00CF2A93" w:rsidRPr="002E5F49">
        <w:rPr>
          <w:rFonts w:ascii="Open Sans" w:hAnsi="Open Sans" w:cs="Open Sans"/>
          <w:sz w:val="22"/>
          <w:szCs w:val="22"/>
        </w:rPr>
        <w:t>as quickly as possible, and less on adjacent water quality preservation</w:t>
      </w:r>
      <w:r w:rsidR="00BD6E0B" w:rsidRPr="002E5F49">
        <w:rPr>
          <w:rFonts w:ascii="Open Sans" w:hAnsi="Open Sans" w:cs="Open Sans"/>
          <w:sz w:val="22"/>
          <w:szCs w:val="22"/>
        </w:rPr>
        <w:t xml:space="preserve">. However, </w:t>
      </w:r>
      <w:r w:rsidR="00E05C84" w:rsidRPr="002E5F49">
        <w:rPr>
          <w:rFonts w:ascii="Open Sans" w:hAnsi="Open Sans" w:cs="Open Sans"/>
          <w:sz w:val="22"/>
          <w:szCs w:val="22"/>
        </w:rPr>
        <w:t>the association</w:t>
      </w:r>
      <w:r w:rsidR="00403C2D">
        <w:rPr>
          <w:rFonts w:ascii="Open Sans" w:hAnsi="Open Sans" w:cs="Open Sans"/>
          <w:sz w:val="22"/>
          <w:szCs w:val="22"/>
        </w:rPr>
        <w:t xml:space="preserve"> ownership and management recognize the need to change water management techniques and have exhibited an </w:t>
      </w:r>
      <w:r w:rsidR="0038262A">
        <w:rPr>
          <w:rFonts w:ascii="Open Sans" w:hAnsi="Open Sans" w:cs="Open Sans"/>
          <w:sz w:val="22"/>
          <w:szCs w:val="22"/>
        </w:rPr>
        <w:t>un</w:t>
      </w:r>
      <w:r w:rsidR="00F76EF5">
        <w:rPr>
          <w:rFonts w:ascii="Open Sans" w:hAnsi="Open Sans" w:cs="Open Sans"/>
          <w:sz w:val="22"/>
          <w:szCs w:val="22"/>
        </w:rPr>
        <w:t>precedent</w:t>
      </w:r>
      <w:r w:rsidR="0038262A">
        <w:rPr>
          <w:rFonts w:ascii="Open Sans" w:hAnsi="Open Sans" w:cs="Open Sans"/>
          <w:sz w:val="22"/>
          <w:szCs w:val="22"/>
        </w:rPr>
        <w:t>ed</w:t>
      </w:r>
      <w:r w:rsidR="00403C2D">
        <w:rPr>
          <w:rFonts w:ascii="Open Sans" w:hAnsi="Open Sans" w:cs="Open Sans"/>
          <w:sz w:val="22"/>
          <w:szCs w:val="22"/>
        </w:rPr>
        <w:t xml:space="preserve"> willingness to collaborate</w:t>
      </w:r>
      <w:r w:rsidR="00533BE6" w:rsidRPr="002E5F49">
        <w:rPr>
          <w:rFonts w:ascii="Open Sans" w:hAnsi="Open Sans" w:cs="Open Sans"/>
          <w:sz w:val="22"/>
          <w:szCs w:val="22"/>
        </w:rPr>
        <w:t xml:space="preserve"> with various</w:t>
      </w:r>
      <w:r w:rsidR="00403C2D">
        <w:rPr>
          <w:rFonts w:ascii="Open Sans" w:hAnsi="Open Sans" w:cs="Open Sans"/>
          <w:sz w:val="22"/>
          <w:szCs w:val="22"/>
        </w:rPr>
        <w:t xml:space="preserve"> state, federal,</w:t>
      </w:r>
      <w:r w:rsidR="00F76EF5">
        <w:rPr>
          <w:rFonts w:ascii="Open Sans" w:hAnsi="Open Sans" w:cs="Open Sans"/>
          <w:sz w:val="22"/>
          <w:szCs w:val="22"/>
        </w:rPr>
        <w:t xml:space="preserve"> </w:t>
      </w:r>
      <w:r w:rsidR="00533BE6" w:rsidRPr="002E5F49">
        <w:rPr>
          <w:rFonts w:ascii="Open Sans" w:hAnsi="Open Sans" w:cs="Open Sans"/>
          <w:sz w:val="22"/>
          <w:szCs w:val="22"/>
        </w:rPr>
        <w:t xml:space="preserve">environmental and research institutions </w:t>
      </w:r>
      <w:r w:rsidR="00403C2D">
        <w:rPr>
          <w:rFonts w:ascii="Open Sans" w:hAnsi="Open Sans" w:cs="Open Sans"/>
          <w:sz w:val="22"/>
          <w:szCs w:val="22"/>
        </w:rPr>
        <w:t>in</w:t>
      </w:r>
      <w:r w:rsidR="00403C2D" w:rsidRPr="002E5F49">
        <w:rPr>
          <w:rFonts w:ascii="Open Sans" w:hAnsi="Open Sans" w:cs="Open Sans"/>
          <w:sz w:val="22"/>
          <w:szCs w:val="22"/>
        </w:rPr>
        <w:t xml:space="preserve"> </w:t>
      </w:r>
      <w:r w:rsidR="00533BE6" w:rsidRPr="002E5F49">
        <w:rPr>
          <w:rFonts w:ascii="Open Sans" w:hAnsi="Open Sans" w:cs="Open Sans"/>
          <w:sz w:val="22"/>
          <w:szCs w:val="22"/>
        </w:rPr>
        <w:t xml:space="preserve">a commitment to protect and restore water quality. </w:t>
      </w:r>
      <w:r w:rsidR="00403C2D">
        <w:rPr>
          <w:rFonts w:ascii="Open Sans" w:hAnsi="Open Sans" w:cs="Open Sans"/>
          <w:sz w:val="22"/>
          <w:szCs w:val="22"/>
        </w:rPr>
        <w:t xml:space="preserve">Recent efforts by association members </w:t>
      </w:r>
      <w:r w:rsidR="00533BE6" w:rsidRPr="002E5F49">
        <w:rPr>
          <w:rFonts w:ascii="Open Sans" w:hAnsi="Open Sans" w:cs="Open Sans"/>
          <w:sz w:val="22"/>
          <w:szCs w:val="22"/>
        </w:rPr>
        <w:t xml:space="preserve">focus on reducing the volume of pumped </w:t>
      </w:r>
      <w:proofErr w:type="spellStart"/>
      <w:r w:rsidR="00533BE6" w:rsidRPr="002E5F49">
        <w:rPr>
          <w:rFonts w:ascii="Open Sans" w:hAnsi="Open Sans" w:cs="Open Sans"/>
          <w:sz w:val="22"/>
          <w:szCs w:val="22"/>
        </w:rPr>
        <w:t>stormwater</w:t>
      </w:r>
      <w:proofErr w:type="spellEnd"/>
      <w:r w:rsidR="00533BE6" w:rsidRPr="002E5F49">
        <w:rPr>
          <w:rFonts w:ascii="Open Sans" w:hAnsi="Open Sans" w:cs="Open Sans"/>
          <w:sz w:val="22"/>
          <w:szCs w:val="22"/>
        </w:rPr>
        <w:t xml:space="preserve"> into the Pamlico S</w:t>
      </w:r>
      <w:r w:rsidR="00717257">
        <w:rPr>
          <w:rFonts w:ascii="Open Sans" w:hAnsi="Open Sans" w:cs="Open Sans"/>
          <w:sz w:val="22"/>
          <w:szCs w:val="22"/>
        </w:rPr>
        <w:t>ound by restoring the historic</w:t>
      </w:r>
      <w:r w:rsidR="00533BE6" w:rsidRPr="002E5F49">
        <w:rPr>
          <w:rFonts w:ascii="Open Sans" w:hAnsi="Open Sans" w:cs="Open Sans"/>
          <w:sz w:val="22"/>
          <w:szCs w:val="22"/>
        </w:rPr>
        <w:t xml:space="preserve"> northward flow of groundwater through wetlands restoration and </w:t>
      </w:r>
      <w:proofErr w:type="spellStart"/>
      <w:r w:rsidR="00533BE6" w:rsidRPr="002E5F49">
        <w:rPr>
          <w:rFonts w:ascii="Open Sans" w:hAnsi="Open Sans" w:cs="Open Sans"/>
          <w:sz w:val="22"/>
          <w:szCs w:val="22"/>
        </w:rPr>
        <w:t>stormwater</w:t>
      </w:r>
      <w:proofErr w:type="spellEnd"/>
      <w:r w:rsidR="00533BE6" w:rsidRPr="002E5F49">
        <w:rPr>
          <w:rFonts w:ascii="Open Sans" w:hAnsi="Open Sans" w:cs="Open Sans"/>
          <w:sz w:val="22"/>
          <w:szCs w:val="22"/>
        </w:rPr>
        <w:t xml:space="preserve"> </w:t>
      </w:r>
      <w:r w:rsidR="00533BE6" w:rsidRPr="002E5F49">
        <w:rPr>
          <w:rFonts w:ascii="Open Sans" w:hAnsi="Open Sans" w:cs="Open Sans"/>
          <w:sz w:val="22"/>
          <w:szCs w:val="22"/>
        </w:rPr>
        <w:lastRenderedPageBreak/>
        <w:t xml:space="preserve">reallocation into filtration areas. </w:t>
      </w:r>
      <w:r w:rsidR="00403C2D">
        <w:rPr>
          <w:rFonts w:ascii="Open Sans" w:hAnsi="Open Sans" w:cs="Open Sans"/>
          <w:sz w:val="22"/>
          <w:szCs w:val="22"/>
        </w:rPr>
        <w:t xml:space="preserve">The association plans to continue these efforts and expand them to realize improved water quality in the sound. </w:t>
      </w:r>
    </w:p>
    <w:p w:rsidR="00533BE6" w:rsidRPr="002E5F49" w:rsidRDefault="00533BE6" w:rsidP="00533BE6">
      <w:pPr>
        <w:pStyle w:val="BodyText"/>
        <w:rPr>
          <w:rFonts w:ascii="Open Sans" w:hAnsi="Open Sans" w:cs="Open Sans"/>
          <w:sz w:val="22"/>
          <w:szCs w:val="22"/>
        </w:rPr>
      </w:pPr>
      <w:r w:rsidRPr="002E5F49">
        <w:rPr>
          <w:rFonts w:ascii="Open Sans" w:hAnsi="Open Sans" w:cs="Open Sans"/>
          <w:sz w:val="22"/>
          <w:szCs w:val="22"/>
        </w:rPr>
        <w:t xml:space="preserve">The </w:t>
      </w:r>
      <w:r w:rsidR="00324D6C">
        <w:rPr>
          <w:rFonts w:ascii="Open Sans" w:hAnsi="Open Sans" w:cs="Open Sans"/>
          <w:sz w:val="22"/>
          <w:szCs w:val="22"/>
        </w:rPr>
        <w:t xml:space="preserve">association </w:t>
      </w:r>
      <w:r w:rsidR="009F72FA" w:rsidRPr="002E5F49">
        <w:rPr>
          <w:rFonts w:ascii="Open Sans" w:hAnsi="Open Sans" w:cs="Open Sans"/>
          <w:sz w:val="22"/>
          <w:szCs w:val="22"/>
        </w:rPr>
        <w:t>was formed in 1977, where t</w:t>
      </w:r>
      <w:r w:rsidRPr="002E5F49">
        <w:rPr>
          <w:rFonts w:ascii="Open Sans" w:hAnsi="Open Sans" w:cs="Open Sans"/>
          <w:sz w:val="22"/>
          <w:szCs w:val="22"/>
        </w:rPr>
        <w:t>he impetus for formation was based upon</w:t>
      </w:r>
      <w:r w:rsidR="00983491">
        <w:rPr>
          <w:rFonts w:ascii="Open Sans" w:hAnsi="Open Sans" w:cs="Open Sans"/>
          <w:sz w:val="22"/>
          <w:szCs w:val="22"/>
        </w:rPr>
        <w:t xml:space="preserve"> improving drainage and providing</w:t>
      </w:r>
      <w:r w:rsidRPr="002E5F49">
        <w:rPr>
          <w:rFonts w:ascii="Open Sans" w:hAnsi="Open Sans" w:cs="Open Sans"/>
          <w:sz w:val="22"/>
          <w:szCs w:val="22"/>
        </w:rPr>
        <w:t xml:space="preserve"> adequate access to all properties. </w:t>
      </w:r>
      <w:r w:rsidR="002A6362">
        <w:rPr>
          <w:rFonts w:ascii="Open Sans" w:hAnsi="Open Sans" w:cs="Open Sans"/>
          <w:sz w:val="22"/>
          <w:szCs w:val="22"/>
        </w:rPr>
        <w:t>Of greatest importance</w:t>
      </w:r>
      <w:r w:rsidR="002A6362" w:rsidRPr="002E5F49">
        <w:rPr>
          <w:rFonts w:ascii="Open Sans" w:hAnsi="Open Sans" w:cs="Open Sans"/>
          <w:sz w:val="22"/>
          <w:szCs w:val="22"/>
        </w:rPr>
        <w:t xml:space="preserve"> to the landowners at the time was the assurance that the original 37,000 acres of land could be parceled out into smaller pieces to ensure greater success in selling. </w:t>
      </w:r>
      <w:r w:rsidR="00DA6537">
        <w:rPr>
          <w:rFonts w:ascii="Open Sans" w:hAnsi="Open Sans" w:cs="Open Sans"/>
          <w:sz w:val="22"/>
          <w:szCs w:val="22"/>
        </w:rPr>
        <w:t>This fo</w:t>
      </w:r>
      <w:r w:rsidR="001A6320">
        <w:rPr>
          <w:rFonts w:ascii="Open Sans" w:hAnsi="Open Sans" w:cs="Open Sans"/>
          <w:sz w:val="22"/>
          <w:szCs w:val="22"/>
        </w:rPr>
        <w:t xml:space="preserve">rmation of the association </w:t>
      </w:r>
      <w:r w:rsidR="00DA6537">
        <w:rPr>
          <w:rFonts w:ascii="Open Sans" w:hAnsi="Open Sans" w:cs="Open Sans"/>
          <w:sz w:val="22"/>
          <w:szCs w:val="22"/>
        </w:rPr>
        <w:t>ensured a vast improvement for the local Hyde County economy through the following avenues: (1) an increased number of avai</w:t>
      </w:r>
      <w:r w:rsidR="002A6362">
        <w:rPr>
          <w:rFonts w:ascii="Open Sans" w:hAnsi="Open Sans" w:cs="Open Sans"/>
          <w:sz w:val="22"/>
          <w:szCs w:val="22"/>
        </w:rPr>
        <w:t xml:space="preserve">lable jobs </w:t>
      </w:r>
      <w:r w:rsidR="00DA6537">
        <w:rPr>
          <w:rFonts w:ascii="Open Sans" w:hAnsi="Open Sans" w:cs="Open Sans"/>
          <w:sz w:val="22"/>
          <w:szCs w:val="22"/>
        </w:rPr>
        <w:t>on now</w:t>
      </w:r>
      <w:r w:rsidR="002A6362">
        <w:rPr>
          <w:rFonts w:ascii="Open Sans" w:hAnsi="Open Sans" w:cs="Open Sans"/>
          <w:sz w:val="22"/>
          <w:szCs w:val="22"/>
        </w:rPr>
        <w:t>-</w:t>
      </w:r>
      <w:r w:rsidR="00DA6537">
        <w:rPr>
          <w:rFonts w:ascii="Open Sans" w:hAnsi="Open Sans" w:cs="Open Sans"/>
          <w:sz w:val="22"/>
          <w:szCs w:val="22"/>
        </w:rPr>
        <w:t xml:space="preserve">suitable farmland, (2) Increased land value and tax base, (3) Enablement of public use </w:t>
      </w:r>
      <w:r w:rsidR="002A6362">
        <w:rPr>
          <w:rFonts w:ascii="Open Sans" w:hAnsi="Open Sans" w:cs="Open Sans"/>
          <w:sz w:val="22"/>
          <w:szCs w:val="22"/>
        </w:rPr>
        <w:t>facilities such as Hyde County A</w:t>
      </w:r>
      <w:r w:rsidR="00DA6537">
        <w:rPr>
          <w:rFonts w:ascii="Open Sans" w:hAnsi="Open Sans" w:cs="Open Sans"/>
          <w:sz w:val="22"/>
          <w:szCs w:val="22"/>
        </w:rPr>
        <w:t xml:space="preserve">irport and Sanitary District, as well as (4) Recreational opportunities. </w:t>
      </w:r>
      <w:r w:rsidR="00E05C84" w:rsidRPr="002E5F49">
        <w:rPr>
          <w:rFonts w:ascii="Open Sans" w:hAnsi="Open Sans" w:cs="Open Sans"/>
          <w:sz w:val="22"/>
          <w:szCs w:val="22"/>
        </w:rPr>
        <w:t xml:space="preserve">Today, the association lands total 42,500 acres and is </w:t>
      </w:r>
      <w:r w:rsidR="00403C2D">
        <w:rPr>
          <w:rFonts w:ascii="Open Sans" w:hAnsi="Open Sans" w:cs="Open Sans"/>
          <w:sz w:val="22"/>
          <w:szCs w:val="22"/>
        </w:rPr>
        <w:t>managed</w:t>
      </w:r>
      <w:r w:rsidR="00403C2D" w:rsidRPr="002E5F49">
        <w:rPr>
          <w:rFonts w:ascii="Open Sans" w:hAnsi="Open Sans" w:cs="Open Sans"/>
          <w:sz w:val="22"/>
          <w:szCs w:val="22"/>
        </w:rPr>
        <w:t xml:space="preserve"> </w:t>
      </w:r>
      <w:r w:rsidR="00E05C84" w:rsidRPr="002E5F49">
        <w:rPr>
          <w:rFonts w:ascii="Open Sans" w:hAnsi="Open Sans" w:cs="Open Sans"/>
          <w:sz w:val="22"/>
          <w:szCs w:val="22"/>
        </w:rPr>
        <w:t xml:space="preserve">by a </w:t>
      </w:r>
      <w:r w:rsidR="00403C2D">
        <w:rPr>
          <w:rFonts w:ascii="Open Sans" w:hAnsi="Open Sans" w:cs="Open Sans"/>
          <w:sz w:val="22"/>
          <w:szCs w:val="22"/>
        </w:rPr>
        <w:t xml:space="preserve">three person </w:t>
      </w:r>
      <w:r w:rsidR="00E05C84" w:rsidRPr="002E5F49">
        <w:rPr>
          <w:rFonts w:ascii="Open Sans" w:hAnsi="Open Sans" w:cs="Open Sans"/>
          <w:sz w:val="22"/>
          <w:szCs w:val="22"/>
        </w:rPr>
        <w:t xml:space="preserve">Board of Directors, </w:t>
      </w:r>
      <w:r w:rsidR="00403C2D">
        <w:rPr>
          <w:rFonts w:ascii="Open Sans" w:hAnsi="Open Sans" w:cs="Open Sans"/>
          <w:sz w:val="22"/>
          <w:szCs w:val="22"/>
        </w:rPr>
        <w:t xml:space="preserve">who </w:t>
      </w:r>
      <w:r w:rsidR="004274C3">
        <w:rPr>
          <w:rFonts w:ascii="Open Sans" w:hAnsi="Open Sans" w:cs="Open Sans"/>
          <w:sz w:val="22"/>
          <w:szCs w:val="22"/>
        </w:rPr>
        <w:t>represents</w:t>
      </w:r>
      <w:r w:rsidR="00403C2D" w:rsidRPr="002E5F49">
        <w:rPr>
          <w:rFonts w:ascii="Open Sans" w:hAnsi="Open Sans" w:cs="Open Sans"/>
          <w:sz w:val="22"/>
          <w:szCs w:val="22"/>
        </w:rPr>
        <w:t xml:space="preserve"> </w:t>
      </w:r>
      <w:r w:rsidR="00E05C84" w:rsidRPr="002E5F49">
        <w:rPr>
          <w:rFonts w:ascii="Open Sans" w:hAnsi="Open Sans" w:cs="Open Sans"/>
          <w:sz w:val="22"/>
          <w:szCs w:val="22"/>
        </w:rPr>
        <w:t xml:space="preserve">a total of </w:t>
      </w:r>
      <w:r w:rsidR="007C3725" w:rsidRPr="002E5F49">
        <w:rPr>
          <w:rFonts w:ascii="Open Sans" w:hAnsi="Open Sans" w:cs="Open Sans"/>
          <w:sz w:val="22"/>
          <w:szCs w:val="22"/>
        </w:rPr>
        <w:t>42 landowners.</w:t>
      </w:r>
      <w:r w:rsidR="00275983">
        <w:rPr>
          <w:rFonts w:ascii="Open Sans" w:hAnsi="Open Sans" w:cs="Open Sans"/>
          <w:sz w:val="22"/>
          <w:szCs w:val="22"/>
        </w:rPr>
        <w:t xml:space="preserve"> </w:t>
      </w:r>
    </w:p>
    <w:p w:rsidR="000308E9" w:rsidRDefault="00825C87" w:rsidP="00993A53">
      <w:pPr>
        <w:pStyle w:val="BodyText"/>
        <w:rPr>
          <w:rFonts w:ascii="Open Sans" w:hAnsi="Open Sans" w:cs="Open Sans"/>
          <w:sz w:val="22"/>
          <w:szCs w:val="22"/>
        </w:rPr>
      </w:pPr>
      <w:r w:rsidRPr="002E5F49">
        <w:rPr>
          <w:rFonts w:ascii="Open Sans" w:hAnsi="Open Sans" w:cs="Open Sans"/>
          <w:sz w:val="22"/>
          <w:szCs w:val="22"/>
        </w:rPr>
        <w:t xml:space="preserve">New to the association </w:t>
      </w:r>
      <w:r w:rsidR="009A6486" w:rsidRPr="002E5F49">
        <w:rPr>
          <w:rFonts w:ascii="Open Sans" w:hAnsi="Open Sans" w:cs="Open Sans"/>
          <w:sz w:val="22"/>
          <w:szCs w:val="22"/>
        </w:rPr>
        <w:t xml:space="preserve">in </w:t>
      </w:r>
      <w:r w:rsidR="009A6486">
        <w:rPr>
          <w:rFonts w:ascii="Open Sans" w:hAnsi="Open Sans" w:cs="Open Sans"/>
          <w:sz w:val="22"/>
          <w:szCs w:val="22"/>
        </w:rPr>
        <w:t>2011</w:t>
      </w:r>
      <w:r w:rsidRPr="002E5F49">
        <w:rPr>
          <w:rFonts w:ascii="Open Sans" w:hAnsi="Open Sans" w:cs="Open Sans"/>
          <w:sz w:val="22"/>
          <w:szCs w:val="22"/>
        </w:rPr>
        <w:t xml:space="preserve"> is a land use classification system, created for </w:t>
      </w:r>
      <w:r w:rsidR="00CF5A3D">
        <w:rPr>
          <w:rFonts w:ascii="Open Sans" w:hAnsi="Open Sans" w:cs="Open Sans"/>
          <w:sz w:val="22"/>
          <w:szCs w:val="22"/>
        </w:rPr>
        <w:t>more equitable assig</w:t>
      </w:r>
      <w:r w:rsidR="00573DB2">
        <w:rPr>
          <w:rFonts w:ascii="Open Sans" w:hAnsi="Open Sans" w:cs="Open Sans"/>
          <w:sz w:val="22"/>
          <w:szCs w:val="22"/>
        </w:rPr>
        <w:t>n</w:t>
      </w:r>
      <w:r w:rsidR="00CF5A3D">
        <w:rPr>
          <w:rFonts w:ascii="Open Sans" w:hAnsi="Open Sans" w:cs="Open Sans"/>
          <w:sz w:val="22"/>
          <w:szCs w:val="22"/>
        </w:rPr>
        <w:t>ment</w:t>
      </w:r>
      <w:r w:rsidR="000E5EDC">
        <w:rPr>
          <w:rFonts w:ascii="Open Sans" w:hAnsi="Open Sans" w:cs="Open Sans"/>
          <w:sz w:val="22"/>
          <w:szCs w:val="22"/>
        </w:rPr>
        <w:t xml:space="preserve"> of </w:t>
      </w:r>
      <w:r w:rsidRPr="002E5F49">
        <w:rPr>
          <w:rFonts w:ascii="Open Sans" w:hAnsi="Open Sans" w:cs="Open Sans"/>
          <w:sz w:val="22"/>
          <w:szCs w:val="22"/>
        </w:rPr>
        <w:t xml:space="preserve">association assessment fees. The categories are as follows: commercial, agricultural, </w:t>
      </w:r>
      <w:r w:rsidR="00961134" w:rsidRPr="002E5F49">
        <w:rPr>
          <w:rFonts w:ascii="Open Sans" w:hAnsi="Open Sans" w:cs="Open Sans"/>
          <w:sz w:val="22"/>
          <w:szCs w:val="22"/>
        </w:rPr>
        <w:t>non-agricultural</w:t>
      </w:r>
      <w:r w:rsidRPr="002E5F49">
        <w:rPr>
          <w:rFonts w:ascii="Open Sans" w:hAnsi="Open Sans" w:cs="Open Sans"/>
          <w:sz w:val="22"/>
          <w:szCs w:val="22"/>
        </w:rPr>
        <w:t>, blocked drainage, and undeveloped (</w:t>
      </w:r>
      <w:r w:rsidR="00727D4C">
        <w:rPr>
          <w:rFonts w:ascii="Open Sans" w:hAnsi="Open Sans" w:cs="Open Sans"/>
          <w:sz w:val="22"/>
          <w:szCs w:val="22"/>
        </w:rPr>
        <w:t>Table 2</w:t>
      </w:r>
      <w:r w:rsidR="00755B67" w:rsidRPr="002E5F49">
        <w:rPr>
          <w:rFonts w:ascii="Open Sans" w:hAnsi="Open Sans" w:cs="Open Sans"/>
          <w:sz w:val="22"/>
          <w:szCs w:val="22"/>
        </w:rPr>
        <w:t>).</w:t>
      </w:r>
    </w:p>
    <w:p w:rsidR="00C65545" w:rsidRPr="002E5F49" w:rsidRDefault="00C65545" w:rsidP="00993A53">
      <w:pPr>
        <w:pStyle w:val="BodyText"/>
        <w:rPr>
          <w:rFonts w:ascii="Open Sans" w:hAnsi="Open Sans" w:cs="Open Sans"/>
          <w:sz w:val="22"/>
          <w:szCs w:val="22"/>
        </w:rPr>
      </w:pPr>
    </w:p>
    <w:tbl>
      <w:tblPr>
        <w:tblpPr w:leftFromText="180" w:rightFromText="180" w:vertAnchor="text" w:horzAnchor="margin" w:tblpXSpec="center" w:tblpY="-78"/>
        <w:tblW w:w="8357" w:type="dxa"/>
        <w:tblLook w:val="0000" w:firstRow="0" w:lastRow="0" w:firstColumn="0" w:lastColumn="0" w:noHBand="0" w:noVBand="0"/>
      </w:tblPr>
      <w:tblGrid>
        <w:gridCol w:w="2589"/>
        <w:gridCol w:w="2845"/>
        <w:gridCol w:w="2923"/>
      </w:tblGrid>
      <w:tr w:rsidR="00C05F6F" w:rsidRPr="002E5F49" w:rsidTr="003A3CC0">
        <w:trPr>
          <w:trHeight w:val="249"/>
        </w:trPr>
        <w:tc>
          <w:tcPr>
            <w:tcW w:w="8357" w:type="dxa"/>
            <w:gridSpan w:val="3"/>
            <w:tcBorders>
              <w:top w:val="single" w:sz="4" w:space="0" w:color="auto"/>
              <w:left w:val="single" w:sz="4" w:space="0" w:color="auto"/>
              <w:bottom w:val="single" w:sz="4" w:space="0" w:color="auto"/>
              <w:right w:val="single" w:sz="4" w:space="0" w:color="auto"/>
            </w:tcBorders>
            <w:shd w:val="clear" w:color="auto" w:fill="92D050"/>
            <w:noWrap/>
          </w:tcPr>
          <w:p w:rsidR="00C05F6F" w:rsidRPr="002E5F49" w:rsidRDefault="00C05F6F" w:rsidP="003A3CC0">
            <w:pPr>
              <w:pStyle w:val="BodyText"/>
              <w:jc w:val="center"/>
              <w:rPr>
                <w:rFonts w:ascii="Open Sans" w:hAnsi="Open Sans" w:cs="Open Sans"/>
                <w:b/>
                <w:bCs/>
                <w:sz w:val="22"/>
                <w:szCs w:val="22"/>
              </w:rPr>
            </w:pPr>
            <w:proofErr w:type="spellStart"/>
            <w:r w:rsidRPr="002E5F49">
              <w:rPr>
                <w:rFonts w:ascii="Open Sans" w:hAnsi="Open Sans" w:cs="Open Sans"/>
                <w:b/>
                <w:bCs/>
                <w:sz w:val="22"/>
                <w:szCs w:val="22"/>
              </w:rPr>
              <w:t>Mattamuskeet</w:t>
            </w:r>
            <w:proofErr w:type="spellEnd"/>
            <w:r w:rsidRPr="002E5F49">
              <w:rPr>
                <w:rFonts w:ascii="Open Sans" w:hAnsi="Open Sans" w:cs="Open Sans"/>
                <w:b/>
                <w:bCs/>
                <w:sz w:val="22"/>
                <w:szCs w:val="22"/>
              </w:rPr>
              <w:t xml:space="preserve"> Drainage Association</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b/>
                <w:bCs/>
                <w:sz w:val="22"/>
                <w:szCs w:val="22"/>
              </w:rPr>
            </w:pPr>
            <w:r w:rsidRPr="002E5F49">
              <w:rPr>
                <w:rFonts w:ascii="Open Sans" w:hAnsi="Open Sans" w:cs="Open Sans"/>
                <w:b/>
                <w:bCs/>
                <w:sz w:val="22"/>
                <w:szCs w:val="22"/>
              </w:rPr>
              <w:t>Land Use</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b/>
                <w:sz w:val="22"/>
                <w:szCs w:val="22"/>
              </w:rPr>
            </w:pPr>
            <w:r w:rsidRPr="002E5F49">
              <w:rPr>
                <w:rFonts w:ascii="Open Sans" w:hAnsi="Open Sans" w:cs="Open Sans"/>
                <w:b/>
                <w:sz w:val="22"/>
                <w:szCs w:val="22"/>
              </w:rPr>
              <w:t>Acreage</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DA29FA" w:rsidP="003A3CC0">
            <w:pPr>
              <w:pStyle w:val="BodyText"/>
              <w:rPr>
                <w:rFonts w:ascii="Open Sans" w:hAnsi="Open Sans" w:cs="Open Sans"/>
                <w:b/>
                <w:sz w:val="22"/>
                <w:szCs w:val="22"/>
              </w:rPr>
            </w:pPr>
            <w:r>
              <w:rPr>
                <w:rFonts w:ascii="Open Sans" w:hAnsi="Open Sans" w:cs="Open Sans"/>
                <w:b/>
                <w:sz w:val="22"/>
                <w:szCs w:val="22"/>
              </w:rPr>
              <w:t>Percent</w:t>
            </w:r>
            <w:r w:rsidR="009F72FA" w:rsidRPr="002E5F49">
              <w:rPr>
                <w:rFonts w:ascii="Open Sans" w:hAnsi="Open Sans" w:cs="Open Sans"/>
                <w:b/>
                <w:sz w:val="22"/>
                <w:szCs w:val="22"/>
              </w:rPr>
              <w:t xml:space="preserve"> of Total</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Agricultural</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14,598.1</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34.5</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Non-agricultural</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13,729</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32.4</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Blocked Drainage</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7,561.7</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17.9</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Undeveloped</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6,271.1</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14.8</w:t>
            </w:r>
          </w:p>
        </w:tc>
      </w:tr>
      <w:tr w:rsidR="009F72FA" w:rsidRPr="002E5F49" w:rsidTr="003A3CC0">
        <w:trPr>
          <w:trHeight w:val="249"/>
        </w:trPr>
        <w:tc>
          <w:tcPr>
            <w:tcW w:w="2589" w:type="dxa"/>
            <w:tcBorders>
              <w:top w:val="nil"/>
              <w:left w:val="single" w:sz="4" w:space="0" w:color="auto"/>
              <w:bottom w:val="single" w:sz="4" w:space="0" w:color="auto"/>
              <w:right w:val="single" w:sz="4" w:space="0" w:color="auto"/>
            </w:tcBorders>
            <w:shd w:val="clear" w:color="auto" w:fill="CCFFFF"/>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Commercial</w:t>
            </w:r>
          </w:p>
        </w:tc>
        <w:tc>
          <w:tcPr>
            <w:tcW w:w="2845"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156.7</w:t>
            </w:r>
          </w:p>
        </w:tc>
        <w:tc>
          <w:tcPr>
            <w:tcW w:w="2923" w:type="dxa"/>
            <w:tcBorders>
              <w:top w:val="nil"/>
              <w:left w:val="nil"/>
              <w:bottom w:val="single" w:sz="4" w:space="0" w:color="auto"/>
              <w:right w:val="single" w:sz="4" w:space="0" w:color="auto"/>
            </w:tcBorders>
            <w:shd w:val="clear" w:color="auto" w:fill="auto"/>
            <w:noWrap/>
            <w:vAlign w:val="bottom"/>
          </w:tcPr>
          <w:p w:rsidR="009F72FA" w:rsidRPr="002E5F49" w:rsidRDefault="009F72FA" w:rsidP="003A3CC0">
            <w:pPr>
              <w:pStyle w:val="BodyText"/>
              <w:rPr>
                <w:rFonts w:ascii="Open Sans" w:hAnsi="Open Sans" w:cs="Open Sans"/>
                <w:sz w:val="22"/>
                <w:szCs w:val="22"/>
              </w:rPr>
            </w:pPr>
            <w:r w:rsidRPr="002E5F49">
              <w:rPr>
                <w:rFonts w:ascii="Open Sans" w:hAnsi="Open Sans" w:cs="Open Sans"/>
                <w:sz w:val="22"/>
                <w:szCs w:val="22"/>
              </w:rPr>
              <w:t>.3</w:t>
            </w:r>
          </w:p>
        </w:tc>
      </w:tr>
    </w:tbl>
    <w:p w:rsidR="009F72FA" w:rsidRPr="002E5F49" w:rsidRDefault="009F72FA" w:rsidP="00C65545">
      <w:pPr>
        <w:pStyle w:val="BodyText"/>
        <w:rPr>
          <w:rFonts w:ascii="Open Sans" w:hAnsi="Open Sans" w:cs="Open Sans"/>
          <w:b/>
          <w:bCs/>
          <w:sz w:val="18"/>
          <w:szCs w:val="22"/>
        </w:rPr>
      </w:pPr>
      <w:proofErr w:type="gramStart"/>
      <w:r w:rsidRPr="002E5F49">
        <w:rPr>
          <w:rFonts w:ascii="Open Sans" w:hAnsi="Open Sans" w:cs="Open Sans"/>
          <w:b/>
          <w:bCs/>
          <w:sz w:val="18"/>
          <w:szCs w:val="22"/>
        </w:rPr>
        <w:t>Table 2.</w:t>
      </w:r>
      <w:proofErr w:type="gramEnd"/>
      <w:r w:rsidRPr="002E5F49">
        <w:rPr>
          <w:rFonts w:ascii="Open Sans" w:hAnsi="Open Sans" w:cs="Open Sans"/>
          <w:b/>
          <w:bCs/>
          <w:sz w:val="18"/>
          <w:szCs w:val="22"/>
        </w:rPr>
        <w:t xml:space="preserve"> Land Use Categories for the </w:t>
      </w:r>
      <w:proofErr w:type="spellStart"/>
      <w:r w:rsidR="00B23893" w:rsidRPr="002E5F49">
        <w:rPr>
          <w:rFonts w:ascii="Open Sans" w:hAnsi="Open Sans" w:cs="Open Sans"/>
          <w:b/>
          <w:bCs/>
          <w:sz w:val="18"/>
          <w:szCs w:val="22"/>
        </w:rPr>
        <w:t>Mattamuskeet</w:t>
      </w:r>
      <w:proofErr w:type="spellEnd"/>
      <w:r w:rsidR="00B23893" w:rsidRPr="002E5F49">
        <w:rPr>
          <w:rFonts w:ascii="Open Sans" w:hAnsi="Open Sans" w:cs="Open Sans"/>
          <w:b/>
          <w:bCs/>
          <w:sz w:val="18"/>
          <w:szCs w:val="22"/>
        </w:rPr>
        <w:t xml:space="preserve"> Drainage Association</w:t>
      </w:r>
      <w:r w:rsidR="00E07A0E" w:rsidRPr="002E5F49">
        <w:rPr>
          <w:rFonts w:ascii="Open Sans" w:hAnsi="Open Sans" w:cs="Open Sans"/>
          <w:b/>
          <w:bCs/>
          <w:sz w:val="18"/>
          <w:szCs w:val="22"/>
        </w:rPr>
        <w:t>.</w:t>
      </w:r>
      <w:r w:rsidR="00727D4C">
        <w:rPr>
          <w:rFonts w:ascii="Open Sans" w:hAnsi="Open Sans" w:cs="Open Sans"/>
          <w:b/>
          <w:bCs/>
          <w:sz w:val="18"/>
          <w:szCs w:val="22"/>
        </w:rPr>
        <w:t xml:space="preserve"> See Appendix A for details.</w:t>
      </w:r>
    </w:p>
    <w:p w:rsidR="00150372" w:rsidRPr="002E5F49" w:rsidRDefault="00150372" w:rsidP="00150372">
      <w:pPr>
        <w:pStyle w:val="BodyText"/>
        <w:rPr>
          <w:rFonts w:ascii="Open Sans" w:hAnsi="Open Sans" w:cs="Open Sans"/>
          <w:sz w:val="22"/>
          <w:szCs w:val="22"/>
        </w:rPr>
      </w:pPr>
      <w:r>
        <w:rPr>
          <w:rFonts w:ascii="Open Sans" w:hAnsi="Open Sans" w:cs="Open Sans"/>
          <w:sz w:val="22"/>
          <w:szCs w:val="22"/>
        </w:rPr>
        <w:t xml:space="preserve">Understanding these current land uses in the association and working under the premise of identifying ways to remove the water quality impairment in the sound, a </w:t>
      </w:r>
      <w:r w:rsidRPr="002E5F49">
        <w:rPr>
          <w:rFonts w:ascii="Open Sans" w:hAnsi="Open Sans" w:cs="Open Sans"/>
          <w:sz w:val="22"/>
          <w:szCs w:val="22"/>
        </w:rPr>
        <w:t>stakeholders group</w:t>
      </w:r>
      <w:r>
        <w:rPr>
          <w:rFonts w:ascii="Open Sans" w:hAnsi="Open Sans" w:cs="Open Sans"/>
          <w:sz w:val="22"/>
          <w:szCs w:val="22"/>
        </w:rPr>
        <w:t xml:space="preserve"> was</w:t>
      </w:r>
      <w:r w:rsidRPr="002E5F49">
        <w:rPr>
          <w:rFonts w:ascii="Open Sans" w:hAnsi="Open Sans" w:cs="Open Sans"/>
          <w:sz w:val="22"/>
          <w:szCs w:val="22"/>
        </w:rPr>
        <w:t xml:space="preserve"> created by the</w:t>
      </w:r>
      <w:r>
        <w:rPr>
          <w:rFonts w:ascii="Open Sans" w:hAnsi="Open Sans" w:cs="Open Sans"/>
          <w:sz w:val="22"/>
          <w:szCs w:val="22"/>
        </w:rPr>
        <w:t xml:space="preserve"> partnership of the</w:t>
      </w:r>
      <w:r w:rsidRPr="002E5F49">
        <w:rPr>
          <w:rFonts w:ascii="Open Sans" w:hAnsi="Open Sans" w:cs="Open Sans"/>
          <w:sz w:val="22"/>
          <w:szCs w:val="22"/>
        </w:rPr>
        <w:t xml:space="preserve"> </w:t>
      </w:r>
      <w:r>
        <w:rPr>
          <w:rFonts w:ascii="Open Sans" w:hAnsi="Open Sans" w:cs="Open Sans"/>
          <w:sz w:val="22"/>
          <w:szCs w:val="22"/>
        </w:rPr>
        <w:t xml:space="preserve">federation, </w:t>
      </w:r>
      <w:r w:rsidRPr="002E5F49">
        <w:rPr>
          <w:rFonts w:ascii="Open Sans" w:hAnsi="Open Sans" w:cs="Open Sans"/>
          <w:sz w:val="22"/>
          <w:szCs w:val="22"/>
        </w:rPr>
        <w:t xml:space="preserve">landowners, farm managers, scientists, and various state </w:t>
      </w:r>
      <w:r>
        <w:rPr>
          <w:rFonts w:ascii="Open Sans" w:hAnsi="Open Sans" w:cs="Open Sans"/>
          <w:sz w:val="22"/>
          <w:szCs w:val="22"/>
        </w:rPr>
        <w:t xml:space="preserve">and federal </w:t>
      </w:r>
      <w:r w:rsidRPr="002E5F49">
        <w:rPr>
          <w:rFonts w:ascii="Open Sans" w:hAnsi="Open Sans" w:cs="Open Sans"/>
          <w:sz w:val="22"/>
          <w:szCs w:val="22"/>
        </w:rPr>
        <w:t xml:space="preserve">officials. This group </w:t>
      </w:r>
      <w:r>
        <w:rPr>
          <w:rFonts w:ascii="Open Sans" w:hAnsi="Open Sans" w:cs="Open Sans"/>
          <w:sz w:val="22"/>
          <w:szCs w:val="22"/>
        </w:rPr>
        <w:t xml:space="preserve">worked </w:t>
      </w:r>
      <w:r w:rsidRPr="002E5F49">
        <w:rPr>
          <w:rFonts w:ascii="Open Sans" w:hAnsi="Open Sans" w:cs="Open Sans"/>
          <w:sz w:val="22"/>
          <w:szCs w:val="22"/>
        </w:rPr>
        <w:t>to identify bacterial and pollutant pathways through the drainage district, suggest potential BMPs and restoration projects, point out potential hazards, and rank proposed projects by their feasibility and contribution to improving water quality.</w:t>
      </w:r>
    </w:p>
    <w:p w:rsidR="00146219" w:rsidRPr="002E5F49" w:rsidRDefault="00921C46" w:rsidP="00146219">
      <w:pPr>
        <w:pStyle w:val="BodyText"/>
        <w:rPr>
          <w:rFonts w:ascii="Open Sans" w:hAnsi="Open Sans" w:cs="Open Sans"/>
          <w:sz w:val="22"/>
          <w:szCs w:val="22"/>
        </w:rPr>
      </w:pPr>
      <w:r w:rsidRPr="002E5F49">
        <w:rPr>
          <w:rFonts w:ascii="Open Sans" w:hAnsi="Open Sans" w:cs="Open Sans"/>
          <w:sz w:val="22"/>
          <w:szCs w:val="22"/>
        </w:rPr>
        <w:t xml:space="preserve">It is highly unusual for such restoration projects to have the enthusiastic support of local farmers. In this case, their willingness to collaborate comes from </w:t>
      </w:r>
      <w:r w:rsidR="00150372">
        <w:rPr>
          <w:rFonts w:ascii="Open Sans" w:hAnsi="Open Sans" w:cs="Open Sans"/>
          <w:sz w:val="22"/>
          <w:szCs w:val="22"/>
        </w:rPr>
        <w:t>several</w:t>
      </w:r>
      <w:r w:rsidR="00150372" w:rsidRPr="002E5F49">
        <w:rPr>
          <w:rFonts w:ascii="Open Sans" w:hAnsi="Open Sans" w:cs="Open Sans"/>
          <w:sz w:val="22"/>
          <w:szCs w:val="22"/>
        </w:rPr>
        <w:t xml:space="preserve"> </w:t>
      </w:r>
      <w:r w:rsidRPr="002E5F49">
        <w:rPr>
          <w:rFonts w:ascii="Open Sans" w:hAnsi="Open Sans" w:cs="Open Sans"/>
          <w:sz w:val="22"/>
          <w:szCs w:val="22"/>
        </w:rPr>
        <w:t>factors: their desire to hold back some water for irrigation</w:t>
      </w:r>
      <w:r w:rsidR="00150372">
        <w:rPr>
          <w:rFonts w:ascii="Open Sans" w:hAnsi="Open Sans" w:cs="Open Sans"/>
          <w:sz w:val="22"/>
          <w:szCs w:val="22"/>
        </w:rPr>
        <w:t>, improve water management capabilities, improve wildlife habitat for enjoyment and hunting purposes,</w:t>
      </w:r>
      <w:r w:rsidRPr="002E5F49">
        <w:rPr>
          <w:rFonts w:ascii="Open Sans" w:hAnsi="Open Sans" w:cs="Open Sans"/>
          <w:sz w:val="22"/>
          <w:szCs w:val="22"/>
        </w:rPr>
        <w:t xml:space="preserve"> and their hope to protect th</w:t>
      </w:r>
      <w:r w:rsidR="00C6689D" w:rsidRPr="002E5F49">
        <w:rPr>
          <w:rFonts w:ascii="Open Sans" w:hAnsi="Open Sans" w:cs="Open Sans"/>
          <w:sz w:val="22"/>
          <w:szCs w:val="22"/>
        </w:rPr>
        <w:t>e</w:t>
      </w:r>
      <w:r w:rsidRPr="002E5F49">
        <w:rPr>
          <w:rFonts w:ascii="Open Sans" w:hAnsi="Open Sans" w:cs="Open Sans"/>
          <w:sz w:val="22"/>
          <w:szCs w:val="22"/>
        </w:rPr>
        <w:t xml:space="preserve">ir fields from salt water intrusion. In addition, hydrologic restoration projects present </w:t>
      </w:r>
      <w:r w:rsidRPr="002E5F49">
        <w:rPr>
          <w:rFonts w:ascii="Open Sans" w:hAnsi="Open Sans" w:cs="Open Sans"/>
          <w:sz w:val="22"/>
          <w:szCs w:val="22"/>
        </w:rPr>
        <w:lastRenderedPageBreak/>
        <w:t xml:space="preserve">farmers with an opportunity to </w:t>
      </w:r>
      <w:r w:rsidR="00150372">
        <w:rPr>
          <w:rFonts w:ascii="Open Sans" w:hAnsi="Open Sans" w:cs="Open Sans"/>
          <w:sz w:val="22"/>
          <w:szCs w:val="22"/>
        </w:rPr>
        <w:t>improve their water management capabilities and to demonstrate their interest in preserving the lands and waters that they depend on for their livelihoods</w:t>
      </w:r>
      <w:r w:rsidR="000B474C">
        <w:rPr>
          <w:rFonts w:ascii="Open Sans" w:hAnsi="Open Sans" w:cs="Open Sans"/>
          <w:sz w:val="22"/>
          <w:szCs w:val="22"/>
        </w:rPr>
        <w:t>,</w:t>
      </w:r>
      <w:r w:rsidR="006E61A3">
        <w:rPr>
          <w:rFonts w:ascii="Open Sans" w:hAnsi="Open Sans" w:cs="Open Sans"/>
          <w:sz w:val="22"/>
          <w:szCs w:val="22"/>
        </w:rPr>
        <w:t xml:space="preserve"> </w:t>
      </w:r>
      <w:r w:rsidR="00FF4873">
        <w:rPr>
          <w:rFonts w:ascii="Open Sans" w:hAnsi="Open Sans" w:cs="Open Sans"/>
          <w:sz w:val="22"/>
          <w:szCs w:val="22"/>
        </w:rPr>
        <w:t>while minimizing impacts to their nonfarm neighbors</w:t>
      </w:r>
      <w:r w:rsidRPr="002E5F49">
        <w:rPr>
          <w:rFonts w:ascii="Open Sans" w:hAnsi="Open Sans" w:cs="Open Sans"/>
          <w:sz w:val="22"/>
          <w:szCs w:val="22"/>
        </w:rPr>
        <w:t xml:space="preserve">. </w:t>
      </w:r>
    </w:p>
    <w:p w:rsidR="00755B67" w:rsidRPr="002E5F49" w:rsidRDefault="00146219" w:rsidP="00E07A0E">
      <w:pPr>
        <w:pStyle w:val="BodyText"/>
        <w:rPr>
          <w:rFonts w:ascii="Open Sans" w:hAnsi="Open Sans" w:cs="Open Sans"/>
          <w:sz w:val="22"/>
          <w:szCs w:val="22"/>
        </w:rPr>
      </w:pPr>
      <w:r w:rsidRPr="002E5F49">
        <w:rPr>
          <w:rFonts w:ascii="Open Sans" w:hAnsi="Open Sans" w:cs="Open Sans"/>
          <w:sz w:val="22"/>
          <w:szCs w:val="22"/>
        </w:rPr>
        <w:t xml:space="preserve">The Wetlands Reserve Program (WRP) </w:t>
      </w:r>
      <w:r w:rsidR="00150372">
        <w:rPr>
          <w:rFonts w:ascii="Open Sans" w:hAnsi="Open Sans" w:cs="Open Sans"/>
          <w:sz w:val="22"/>
          <w:szCs w:val="22"/>
        </w:rPr>
        <w:t xml:space="preserve">offers a unique opportunity to realize </w:t>
      </w:r>
      <w:r w:rsidR="00FF4873">
        <w:rPr>
          <w:rFonts w:ascii="Open Sans" w:hAnsi="Open Sans" w:cs="Open Sans"/>
          <w:sz w:val="22"/>
          <w:szCs w:val="22"/>
        </w:rPr>
        <w:t xml:space="preserve">many of </w:t>
      </w:r>
      <w:r w:rsidR="00150372">
        <w:rPr>
          <w:rFonts w:ascii="Open Sans" w:hAnsi="Open Sans" w:cs="Open Sans"/>
          <w:sz w:val="22"/>
          <w:szCs w:val="22"/>
        </w:rPr>
        <w:t xml:space="preserve">the goals of this watershed restoration plan. The program purchases conservation easements on prior converted lands and restores them to basic wetland function. It </w:t>
      </w:r>
      <w:r w:rsidRPr="002E5F49">
        <w:rPr>
          <w:rFonts w:ascii="Open Sans" w:hAnsi="Open Sans" w:cs="Open Sans"/>
          <w:sz w:val="22"/>
          <w:szCs w:val="22"/>
        </w:rPr>
        <w:t xml:space="preserve">was first </w:t>
      </w:r>
      <w:r w:rsidR="00150372">
        <w:rPr>
          <w:rFonts w:ascii="Open Sans" w:hAnsi="Open Sans" w:cs="Open Sans"/>
          <w:sz w:val="22"/>
          <w:szCs w:val="22"/>
        </w:rPr>
        <w:t>used</w:t>
      </w:r>
      <w:r w:rsidR="00150372" w:rsidRPr="002E5F49">
        <w:rPr>
          <w:rFonts w:ascii="Open Sans" w:hAnsi="Open Sans" w:cs="Open Sans"/>
          <w:sz w:val="22"/>
          <w:szCs w:val="22"/>
        </w:rPr>
        <w:t xml:space="preserve"> </w:t>
      </w:r>
      <w:r w:rsidRPr="002E5F49">
        <w:rPr>
          <w:rFonts w:ascii="Open Sans" w:hAnsi="Open Sans" w:cs="Open Sans"/>
          <w:sz w:val="22"/>
          <w:szCs w:val="22"/>
        </w:rPr>
        <w:t xml:space="preserve">in the </w:t>
      </w:r>
      <w:r w:rsidR="008F6BC7" w:rsidRPr="002E5F49">
        <w:rPr>
          <w:rFonts w:ascii="Open Sans" w:hAnsi="Open Sans" w:cs="Open Sans"/>
          <w:sz w:val="22"/>
          <w:szCs w:val="22"/>
        </w:rPr>
        <w:t>association</w:t>
      </w:r>
      <w:r w:rsidRPr="002E5F49">
        <w:rPr>
          <w:rFonts w:ascii="Open Sans" w:hAnsi="Open Sans" w:cs="Open Sans"/>
          <w:sz w:val="22"/>
          <w:szCs w:val="22"/>
        </w:rPr>
        <w:t xml:space="preserve"> in </w:t>
      </w:r>
      <w:bookmarkStart w:id="64" w:name="_Toc171760792"/>
      <w:bookmarkStart w:id="65" w:name="_Toc173992555"/>
      <w:bookmarkStart w:id="66" w:name="_Toc174069689"/>
      <w:r w:rsidR="00755B67" w:rsidRPr="002E5F49">
        <w:rPr>
          <w:rFonts w:ascii="Open Sans" w:hAnsi="Open Sans" w:cs="Open Sans"/>
          <w:sz w:val="22"/>
          <w:szCs w:val="22"/>
        </w:rPr>
        <w:t xml:space="preserve">1992. The WRP is a voluntary program established through </w:t>
      </w:r>
      <w:r w:rsidR="00484DFE" w:rsidRPr="002E5F49">
        <w:rPr>
          <w:rFonts w:ascii="Open Sans" w:hAnsi="Open Sans" w:cs="Open Sans"/>
          <w:sz w:val="22"/>
          <w:szCs w:val="22"/>
        </w:rPr>
        <w:t>USDA Natural</w:t>
      </w:r>
      <w:r w:rsidR="00755B67" w:rsidRPr="002E5F49">
        <w:rPr>
          <w:rFonts w:ascii="Open Sans" w:hAnsi="Open Sans" w:cs="Open Sans"/>
          <w:sz w:val="22"/>
          <w:szCs w:val="22"/>
        </w:rPr>
        <w:t xml:space="preserve"> Resources Conservation Service (NRCS) that offers landowners the opportunity to protect and restore wetlands on their property. NRCS’ main role is to provide technical and financial support to aid landowners in restoring wetlands on personal property. For every acre enrolled, the ultimate goal is to gain the greatest wetland function and value in addition to prime wildlife habitat. </w:t>
      </w:r>
    </w:p>
    <w:p w:rsidR="00484DFE" w:rsidRPr="00E14F59" w:rsidRDefault="00484DFE" w:rsidP="00E07A0E">
      <w:pPr>
        <w:pStyle w:val="BodyText"/>
        <w:rPr>
          <w:rFonts w:ascii="Open Sans" w:hAnsi="Open Sans" w:cs="Open Sans"/>
          <w:color w:val="000000"/>
          <w:sz w:val="22"/>
          <w:szCs w:val="22"/>
          <w:shd w:val="clear" w:color="auto" w:fill="FFFFFF"/>
        </w:rPr>
      </w:pPr>
      <w:r w:rsidRPr="00E14F59">
        <w:rPr>
          <w:rFonts w:ascii="Open Sans" w:hAnsi="Open Sans" w:cs="Open Sans"/>
          <w:color w:val="000000"/>
          <w:sz w:val="22"/>
          <w:szCs w:val="22"/>
          <w:shd w:val="clear" w:color="auto" w:fill="FFFFFF"/>
        </w:rPr>
        <w:t xml:space="preserve">Through a WRP permanent easement, the USDA pays 100 percent of the easement value, and thusly 100 percent of the restoration efforts. All </w:t>
      </w:r>
      <w:r w:rsidR="008758C4">
        <w:rPr>
          <w:rFonts w:ascii="Open Sans" w:hAnsi="Open Sans" w:cs="Open Sans"/>
          <w:color w:val="000000"/>
          <w:sz w:val="22"/>
          <w:szCs w:val="22"/>
          <w:shd w:val="clear" w:color="auto" w:fill="FFFFFF"/>
        </w:rPr>
        <w:t xml:space="preserve">present </w:t>
      </w:r>
      <w:r w:rsidRPr="00E14F59">
        <w:rPr>
          <w:rFonts w:ascii="Open Sans" w:hAnsi="Open Sans" w:cs="Open Sans"/>
          <w:color w:val="000000"/>
          <w:sz w:val="22"/>
          <w:szCs w:val="22"/>
          <w:shd w:val="clear" w:color="auto" w:fill="FFFFFF"/>
        </w:rPr>
        <w:t xml:space="preserve">easements on the </w:t>
      </w:r>
      <w:r w:rsidR="00D55210" w:rsidRPr="00E14F59">
        <w:rPr>
          <w:rFonts w:ascii="Open Sans" w:hAnsi="Open Sans" w:cs="Open Sans"/>
          <w:color w:val="000000"/>
          <w:sz w:val="22"/>
          <w:szCs w:val="22"/>
          <w:shd w:val="clear" w:color="auto" w:fill="FFFFFF"/>
        </w:rPr>
        <w:t>assoc</w:t>
      </w:r>
      <w:r w:rsidR="005714EA" w:rsidRPr="00E14F59">
        <w:rPr>
          <w:rFonts w:ascii="Open Sans" w:hAnsi="Open Sans" w:cs="Open Sans"/>
          <w:color w:val="000000"/>
          <w:sz w:val="22"/>
          <w:szCs w:val="22"/>
          <w:shd w:val="clear" w:color="auto" w:fill="FFFFFF"/>
        </w:rPr>
        <w:t>i</w:t>
      </w:r>
      <w:r w:rsidR="00D55210" w:rsidRPr="00E14F59">
        <w:rPr>
          <w:rFonts w:ascii="Open Sans" w:hAnsi="Open Sans" w:cs="Open Sans"/>
          <w:color w:val="000000"/>
          <w:sz w:val="22"/>
          <w:szCs w:val="22"/>
          <w:shd w:val="clear" w:color="auto" w:fill="FFFFFF"/>
        </w:rPr>
        <w:t>ation</w:t>
      </w:r>
      <w:r w:rsidRPr="00E14F59">
        <w:rPr>
          <w:rFonts w:ascii="Open Sans" w:hAnsi="Open Sans" w:cs="Open Sans"/>
          <w:color w:val="000000"/>
          <w:sz w:val="22"/>
          <w:szCs w:val="22"/>
          <w:shd w:val="clear" w:color="auto" w:fill="FFFFFF"/>
        </w:rPr>
        <w:t xml:space="preserve"> are permanent. Under these easements, the landowner retains the following rights:</w:t>
      </w:r>
    </w:p>
    <w:p w:rsidR="00484DFE" w:rsidRPr="00E14F59" w:rsidRDefault="00484DFE" w:rsidP="00526143">
      <w:pPr>
        <w:pStyle w:val="BodyText"/>
        <w:ind w:left="720" w:firstLine="60"/>
        <w:rPr>
          <w:rFonts w:ascii="Open Sans" w:hAnsi="Open Sans" w:cs="Open Sans"/>
          <w:color w:val="000000"/>
          <w:sz w:val="22"/>
          <w:szCs w:val="22"/>
          <w:shd w:val="clear" w:color="auto" w:fill="FFFFFF"/>
        </w:rPr>
      </w:pPr>
      <w:r w:rsidRPr="00E14F59">
        <w:rPr>
          <w:rFonts w:ascii="Open Sans" w:hAnsi="Open Sans" w:cs="Open Sans"/>
          <w:i/>
          <w:color w:val="000000"/>
          <w:sz w:val="22"/>
          <w:szCs w:val="22"/>
          <w:shd w:val="clear" w:color="auto" w:fill="FFFFFF"/>
        </w:rPr>
        <w:t xml:space="preserve">(1) </w:t>
      </w:r>
      <w:proofErr w:type="gramStart"/>
      <w:r w:rsidRPr="00E14F59">
        <w:rPr>
          <w:rFonts w:ascii="Open Sans" w:hAnsi="Open Sans" w:cs="Open Sans"/>
          <w:i/>
          <w:color w:val="000000"/>
          <w:sz w:val="22"/>
          <w:szCs w:val="22"/>
          <w:shd w:val="clear" w:color="auto" w:fill="FFFFFF"/>
        </w:rPr>
        <w:t>control</w:t>
      </w:r>
      <w:proofErr w:type="gramEnd"/>
      <w:r w:rsidRPr="00E14F59">
        <w:rPr>
          <w:rFonts w:ascii="Open Sans" w:hAnsi="Open Sans" w:cs="Open Sans"/>
          <w:i/>
          <w:color w:val="000000"/>
          <w:sz w:val="22"/>
          <w:szCs w:val="22"/>
          <w:shd w:val="clear" w:color="auto" w:fill="FFFFFF"/>
        </w:rPr>
        <w:t xml:space="preserve"> of access, (2) title and right to convey title, (3) quiet enjoyment, (4) undeveloped recreational uses, (5) subsurface resources, and (6) water right</w:t>
      </w:r>
      <w:r w:rsidR="00526143">
        <w:rPr>
          <w:rFonts w:ascii="Open Sans" w:hAnsi="Open Sans" w:cs="Open Sans"/>
          <w:i/>
          <w:color w:val="000000"/>
          <w:sz w:val="22"/>
          <w:szCs w:val="22"/>
          <w:shd w:val="clear" w:color="auto" w:fill="FFFFFF"/>
        </w:rPr>
        <w:t>s.</w:t>
      </w:r>
      <w:r w:rsidRPr="00E14F59">
        <w:rPr>
          <w:rFonts w:ascii="Open Sans" w:hAnsi="Open Sans" w:cs="Open Sans"/>
          <w:i/>
          <w:color w:val="000000"/>
          <w:sz w:val="22"/>
          <w:szCs w:val="22"/>
          <w:shd w:val="clear" w:color="auto" w:fill="FFFFFF"/>
          <w:vertAlign w:val="superscript"/>
        </w:rPr>
        <w:t>3</w:t>
      </w:r>
    </w:p>
    <w:p w:rsidR="000B0ED4" w:rsidRDefault="00755B67" w:rsidP="000B0ED4">
      <w:pPr>
        <w:pStyle w:val="BodyText"/>
        <w:rPr>
          <w:rFonts w:ascii="Open Sans" w:hAnsi="Open Sans" w:cs="Open Sans"/>
          <w:sz w:val="22"/>
          <w:szCs w:val="22"/>
        </w:rPr>
      </w:pPr>
      <w:r w:rsidRPr="002E5F49">
        <w:rPr>
          <w:rFonts w:ascii="Open Sans" w:hAnsi="Open Sans" w:cs="Open Sans"/>
          <w:sz w:val="22"/>
          <w:szCs w:val="22"/>
        </w:rPr>
        <w:t xml:space="preserve">These first enrollments </w:t>
      </w:r>
      <w:r w:rsidR="00370C6D" w:rsidRPr="002E5F49">
        <w:rPr>
          <w:rFonts w:ascii="Open Sans" w:hAnsi="Open Sans" w:cs="Open Sans"/>
          <w:sz w:val="22"/>
          <w:szCs w:val="22"/>
        </w:rPr>
        <w:t xml:space="preserve">on the </w:t>
      </w:r>
      <w:r w:rsidR="00B23893" w:rsidRPr="002E5F49">
        <w:rPr>
          <w:rFonts w:ascii="Open Sans" w:hAnsi="Open Sans" w:cs="Open Sans"/>
          <w:sz w:val="22"/>
          <w:szCs w:val="22"/>
        </w:rPr>
        <w:t>association</w:t>
      </w:r>
      <w:r w:rsidR="005714EA">
        <w:rPr>
          <w:rFonts w:ascii="Open Sans" w:hAnsi="Open Sans" w:cs="Open Sans"/>
          <w:sz w:val="22"/>
          <w:szCs w:val="22"/>
        </w:rPr>
        <w:t xml:space="preserve"> in 1992</w:t>
      </w:r>
      <w:r w:rsidR="00B23893" w:rsidRPr="002E5F49">
        <w:rPr>
          <w:rFonts w:ascii="Open Sans" w:hAnsi="Open Sans" w:cs="Open Sans"/>
          <w:sz w:val="22"/>
          <w:szCs w:val="22"/>
        </w:rPr>
        <w:t xml:space="preserve"> </w:t>
      </w:r>
      <w:r w:rsidRPr="002E5F49">
        <w:rPr>
          <w:rFonts w:ascii="Open Sans" w:hAnsi="Open Sans" w:cs="Open Sans"/>
          <w:sz w:val="22"/>
          <w:szCs w:val="22"/>
        </w:rPr>
        <w:t>totaled 5,000 acres. By 2002, an additional approximate 7,000 acres were enrolled, followed by 8,000 more in 2012. Today, there are approximately 20,000 acres of prior converted land enrolled in the WRP program</w:t>
      </w:r>
      <w:r w:rsidR="00370C6D" w:rsidRPr="002E5F49">
        <w:rPr>
          <w:rFonts w:ascii="Open Sans" w:hAnsi="Open Sans" w:cs="Open Sans"/>
          <w:sz w:val="22"/>
          <w:szCs w:val="22"/>
        </w:rPr>
        <w:t xml:space="preserve">; nearly half the total acreage of the </w:t>
      </w:r>
      <w:r w:rsidR="00B23893" w:rsidRPr="002E5F49">
        <w:rPr>
          <w:rFonts w:ascii="Open Sans" w:hAnsi="Open Sans" w:cs="Open Sans"/>
          <w:sz w:val="22"/>
          <w:szCs w:val="22"/>
        </w:rPr>
        <w:t>association</w:t>
      </w:r>
      <w:r w:rsidR="00CB079D">
        <w:rPr>
          <w:rFonts w:ascii="Open Sans" w:hAnsi="Open Sans" w:cs="Open Sans"/>
          <w:sz w:val="22"/>
          <w:szCs w:val="22"/>
        </w:rPr>
        <w:t xml:space="preserve"> (Figure 13)</w:t>
      </w:r>
      <w:r w:rsidRPr="002E5F49">
        <w:rPr>
          <w:rFonts w:ascii="Open Sans" w:hAnsi="Open Sans" w:cs="Open Sans"/>
          <w:sz w:val="22"/>
          <w:szCs w:val="22"/>
        </w:rPr>
        <w:t xml:space="preserve">. </w:t>
      </w:r>
    </w:p>
    <w:p w:rsidR="003A3CC0" w:rsidRDefault="003A3CC0" w:rsidP="003A3CC0">
      <w:pPr>
        <w:pStyle w:val="BodyText"/>
        <w:jc w:val="center"/>
        <w:rPr>
          <w:rFonts w:ascii="Open Sans" w:hAnsi="Open Sans" w:cs="Open Sans"/>
          <w:sz w:val="22"/>
          <w:szCs w:val="22"/>
        </w:rPr>
      </w:pPr>
      <w:r>
        <w:rPr>
          <w:rFonts w:ascii="Open Sans" w:hAnsi="Open Sans" w:cs="Open Sans"/>
          <w:noProof/>
          <w:sz w:val="22"/>
          <w:szCs w:val="22"/>
        </w:rPr>
        <w:drawing>
          <wp:inline distT="0" distB="0" distL="0" distR="0" wp14:anchorId="12D040D9" wp14:editId="5A548D49">
            <wp:extent cx="4419600" cy="28649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P lands on association.png"/>
                    <pic:cNvPicPr/>
                  </pic:nvPicPr>
                  <pic:blipFill rotWithShape="1">
                    <a:blip r:embed="rId26">
                      <a:extLst>
                        <a:ext uri="{28A0092B-C50C-407E-A947-70E740481C1C}">
                          <a14:useLocalDpi xmlns:a14="http://schemas.microsoft.com/office/drawing/2010/main" val="0"/>
                        </a:ext>
                      </a:extLst>
                    </a:blip>
                    <a:srcRect t="11813" r="6788" b="7692"/>
                    <a:stretch/>
                  </pic:blipFill>
                  <pic:spPr bwMode="auto">
                    <a:xfrm>
                      <a:off x="0" y="0"/>
                      <a:ext cx="4423596" cy="2867507"/>
                    </a:xfrm>
                    <a:prstGeom prst="rect">
                      <a:avLst/>
                    </a:prstGeom>
                    <a:ln>
                      <a:noFill/>
                    </a:ln>
                    <a:extLst>
                      <a:ext uri="{53640926-AAD7-44D8-BBD7-CCE9431645EC}">
                        <a14:shadowObscured xmlns:a14="http://schemas.microsoft.com/office/drawing/2010/main"/>
                      </a:ext>
                    </a:extLst>
                  </pic:spPr>
                </pic:pic>
              </a:graphicData>
            </a:graphic>
          </wp:inline>
        </w:drawing>
      </w:r>
    </w:p>
    <w:p w:rsidR="003A3CC0" w:rsidRDefault="003A3CC0" w:rsidP="003A3CC0">
      <w:pPr>
        <w:pStyle w:val="BodyText"/>
        <w:jc w:val="center"/>
        <w:rPr>
          <w:rFonts w:ascii="Open Sans" w:hAnsi="Open Sans" w:cs="Open Sans"/>
          <w:b/>
          <w:sz w:val="18"/>
          <w:szCs w:val="22"/>
        </w:rPr>
      </w:pPr>
      <w:proofErr w:type="gramStart"/>
      <w:r>
        <w:rPr>
          <w:rFonts w:ascii="Open Sans" w:hAnsi="Open Sans" w:cs="Open Sans"/>
          <w:b/>
          <w:sz w:val="18"/>
          <w:szCs w:val="22"/>
        </w:rPr>
        <w:t>Figure 13.</w:t>
      </w:r>
      <w:proofErr w:type="gramEnd"/>
      <w:r>
        <w:rPr>
          <w:rFonts w:ascii="Open Sans" w:hAnsi="Open Sans" w:cs="Open Sans"/>
          <w:b/>
          <w:sz w:val="18"/>
          <w:szCs w:val="22"/>
        </w:rPr>
        <w:t xml:space="preserve"> WRP lands within the </w:t>
      </w:r>
      <w:proofErr w:type="spellStart"/>
      <w:r>
        <w:rPr>
          <w:rFonts w:ascii="Open Sans" w:hAnsi="Open Sans" w:cs="Open Sans"/>
          <w:b/>
          <w:sz w:val="18"/>
          <w:szCs w:val="22"/>
        </w:rPr>
        <w:t>Mattamuskeet</w:t>
      </w:r>
      <w:proofErr w:type="spellEnd"/>
      <w:r>
        <w:rPr>
          <w:rFonts w:ascii="Open Sans" w:hAnsi="Open Sans" w:cs="Open Sans"/>
          <w:b/>
          <w:sz w:val="18"/>
          <w:szCs w:val="22"/>
        </w:rPr>
        <w:t xml:space="preserve"> Drainage Association.</w:t>
      </w:r>
    </w:p>
    <w:p w:rsidR="003A3CC0" w:rsidRDefault="007050B1" w:rsidP="00C65545">
      <w:pPr>
        <w:pStyle w:val="BodyText"/>
        <w:rPr>
          <w:rFonts w:ascii="Open Sans" w:hAnsi="Open Sans" w:cs="Open Sans"/>
          <w:b/>
          <w:sz w:val="18"/>
          <w:szCs w:val="22"/>
        </w:rPr>
      </w:pPr>
      <w:r>
        <w:rPr>
          <w:rFonts w:ascii="Open Sans" w:hAnsi="Open Sans" w:cs="Open Sans"/>
          <w:sz w:val="22"/>
          <w:szCs w:val="22"/>
        </w:rPr>
        <w:t xml:space="preserve">These conservation easements and the desire to restore wetlands as part of the </w:t>
      </w:r>
      <w:r w:rsidR="004274C3">
        <w:rPr>
          <w:rFonts w:ascii="Open Sans" w:hAnsi="Open Sans" w:cs="Open Sans"/>
          <w:sz w:val="22"/>
          <w:szCs w:val="22"/>
        </w:rPr>
        <w:t>program</w:t>
      </w:r>
      <w:r>
        <w:rPr>
          <w:rFonts w:ascii="Open Sans" w:hAnsi="Open Sans" w:cs="Open Sans"/>
          <w:sz w:val="22"/>
          <w:szCs w:val="22"/>
        </w:rPr>
        <w:t xml:space="preserve"> plays heavily into the proposed strategies for realizing water quality improvements at Fifth Avenue and Otter Creek.</w:t>
      </w:r>
    </w:p>
    <w:p w:rsidR="00993A53" w:rsidRPr="002E5F49" w:rsidRDefault="00993A53" w:rsidP="00E07A0E">
      <w:pPr>
        <w:pStyle w:val="Heading2"/>
        <w:rPr>
          <w:rFonts w:cs="Open Sans"/>
          <w:szCs w:val="22"/>
        </w:rPr>
      </w:pPr>
      <w:bookmarkStart w:id="67" w:name="_Toc335313480"/>
      <w:bookmarkStart w:id="68" w:name="_Toc339963368"/>
      <w:bookmarkStart w:id="69" w:name="_Toc344987879"/>
      <w:r w:rsidRPr="00DA6537">
        <w:rPr>
          <w:rFonts w:cs="Open Sans"/>
          <w:sz w:val="28"/>
          <w:szCs w:val="22"/>
        </w:rPr>
        <w:lastRenderedPageBreak/>
        <w:t>GOAL</w:t>
      </w:r>
      <w:r w:rsidR="00E07A0E" w:rsidRPr="00DA6537">
        <w:rPr>
          <w:rFonts w:cs="Open Sans"/>
          <w:sz w:val="28"/>
          <w:szCs w:val="22"/>
        </w:rPr>
        <w:t>S</w:t>
      </w:r>
      <w:r w:rsidRPr="00DA6537">
        <w:rPr>
          <w:rFonts w:cs="Open Sans"/>
          <w:sz w:val="28"/>
          <w:szCs w:val="22"/>
        </w:rPr>
        <w:t>, OBJECTIVES AND MANAGEMENT ACTIONS</w:t>
      </w:r>
      <w:bookmarkEnd w:id="64"/>
      <w:bookmarkEnd w:id="65"/>
      <w:bookmarkEnd w:id="66"/>
      <w:bookmarkEnd w:id="67"/>
      <w:bookmarkEnd w:id="68"/>
      <w:bookmarkEnd w:id="69"/>
    </w:p>
    <w:p w:rsidR="00E86506" w:rsidRPr="002E5F49" w:rsidRDefault="007C3725" w:rsidP="00E86506">
      <w:pPr>
        <w:pStyle w:val="BodyText"/>
        <w:rPr>
          <w:rFonts w:ascii="Open Sans" w:hAnsi="Open Sans" w:cs="Open Sans"/>
          <w:sz w:val="22"/>
          <w:szCs w:val="22"/>
        </w:rPr>
      </w:pPr>
      <w:r w:rsidRPr="002E5F49">
        <w:rPr>
          <w:rFonts w:ascii="Open Sans" w:hAnsi="Open Sans" w:cs="Open Sans"/>
          <w:sz w:val="22"/>
          <w:szCs w:val="22"/>
        </w:rPr>
        <w:t xml:space="preserve">The </w:t>
      </w:r>
      <w:r w:rsidR="00DB0BDA">
        <w:rPr>
          <w:rFonts w:ascii="Open Sans" w:hAnsi="Open Sans" w:cs="Open Sans"/>
          <w:sz w:val="22"/>
          <w:szCs w:val="22"/>
        </w:rPr>
        <w:t xml:space="preserve">primary </w:t>
      </w:r>
      <w:r w:rsidRPr="002E5F49">
        <w:rPr>
          <w:rFonts w:ascii="Open Sans" w:hAnsi="Open Sans" w:cs="Open Sans"/>
          <w:sz w:val="22"/>
          <w:szCs w:val="22"/>
        </w:rPr>
        <w:t>goal of this P</w:t>
      </w:r>
      <w:r w:rsidR="00993A53" w:rsidRPr="002E5F49">
        <w:rPr>
          <w:rFonts w:ascii="Open Sans" w:hAnsi="Open Sans" w:cs="Open Sans"/>
          <w:sz w:val="22"/>
          <w:szCs w:val="22"/>
        </w:rPr>
        <w:t xml:space="preserve">lan is to remove the water quality </w:t>
      </w:r>
      <w:r w:rsidR="00433DDE">
        <w:rPr>
          <w:rFonts w:ascii="Open Sans" w:hAnsi="Open Sans" w:cs="Open Sans"/>
          <w:sz w:val="22"/>
          <w:szCs w:val="22"/>
        </w:rPr>
        <w:t>impairment</w:t>
      </w:r>
      <w:r w:rsidR="00E86506" w:rsidRPr="002E5F49">
        <w:rPr>
          <w:rFonts w:ascii="Open Sans" w:hAnsi="Open Sans" w:cs="Open Sans"/>
          <w:sz w:val="22"/>
          <w:szCs w:val="22"/>
        </w:rPr>
        <w:t xml:space="preserve"> in waters </w:t>
      </w:r>
      <w:r w:rsidR="00983491">
        <w:rPr>
          <w:rFonts w:ascii="Open Sans" w:hAnsi="Open Sans" w:cs="Open Sans"/>
          <w:sz w:val="22"/>
          <w:szCs w:val="22"/>
        </w:rPr>
        <w:t>of Otter Creek, Berry’s Bay and Fifth Avenue</w:t>
      </w:r>
      <w:r w:rsidR="00275983">
        <w:rPr>
          <w:rFonts w:ascii="Open Sans" w:hAnsi="Open Sans" w:cs="Open Sans"/>
          <w:sz w:val="22"/>
          <w:szCs w:val="22"/>
        </w:rPr>
        <w:t>. This will be achieved by the secondary goal of</w:t>
      </w:r>
      <w:r w:rsidR="00324D6C">
        <w:rPr>
          <w:rFonts w:ascii="Open Sans" w:hAnsi="Open Sans" w:cs="Open Sans"/>
          <w:sz w:val="22"/>
          <w:szCs w:val="22"/>
        </w:rPr>
        <w:t xml:space="preserve"> reducing the volume of water that is pumped directly </w:t>
      </w:r>
      <w:r w:rsidR="00E86506" w:rsidRPr="002E5F49">
        <w:rPr>
          <w:rFonts w:ascii="Open Sans" w:hAnsi="Open Sans" w:cs="Open Sans"/>
          <w:sz w:val="22"/>
          <w:szCs w:val="22"/>
        </w:rPr>
        <w:t>into</w:t>
      </w:r>
      <w:r w:rsidR="00433DDE">
        <w:rPr>
          <w:rFonts w:ascii="Open Sans" w:hAnsi="Open Sans" w:cs="Open Sans"/>
          <w:sz w:val="22"/>
          <w:szCs w:val="22"/>
        </w:rPr>
        <w:t xml:space="preserve"> coastal </w:t>
      </w:r>
      <w:r w:rsidR="003C6854">
        <w:rPr>
          <w:rFonts w:ascii="Open Sans" w:hAnsi="Open Sans" w:cs="Open Sans"/>
          <w:sz w:val="22"/>
          <w:szCs w:val="22"/>
        </w:rPr>
        <w:t>water bodies</w:t>
      </w:r>
      <w:r w:rsidR="00275983">
        <w:rPr>
          <w:rFonts w:ascii="Open Sans" w:hAnsi="Open Sans" w:cs="Open Sans"/>
          <w:sz w:val="22"/>
          <w:szCs w:val="22"/>
        </w:rPr>
        <w:t xml:space="preserve"> </w:t>
      </w:r>
      <w:r w:rsidR="00433DDE">
        <w:rPr>
          <w:rFonts w:ascii="Open Sans" w:hAnsi="Open Sans" w:cs="Open Sans"/>
          <w:sz w:val="22"/>
          <w:szCs w:val="22"/>
        </w:rPr>
        <w:t xml:space="preserve">by restoring </w:t>
      </w:r>
      <w:r w:rsidR="00324D6C">
        <w:rPr>
          <w:rFonts w:ascii="Open Sans" w:hAnsi="Open Sans" w:cs="Open Sans"/>
          <w:sz w:val="22"/>
          <w:szCs w:val="22"/>
        </w:rPr>
        <w:t xml:space="preserve">or replicating </w:t>
      </w:r>
      <w:r w:rsidR="00433DDE">
        <w:rPr>
          <w:rFonts w:ascii="Open Sans" w:hAnsi="Open Sans" w:cs="Open Sans"/>
          <w:sz w:val="22"/>
          <w:szCs w:val="22"/>
        </w:rPr>
        <w:t xml:space="preserve">the </w:t>
      </w:r>
      <w:r w:rsidR="00E86506" w:rsidRPr="002E5F49">
        <w:rPr>
          <w:rFonts w:ascii="Open Sans" w:hAnsi="Open Sans" w:cs="Open Sans"/>
          <w:sz w:val="22"/>
          <w:szCs w:val="22"/>
        </w:rPr>
        <w:t>natural flows of groundwater where p</w:t>
      </w:r>
      <w:r w:rsidR="00324D6C">
        <w:rPr>
          <w:rFonts w:ascii="Open Sans" w:hAnsi="Open Sans" w:cs="Open Sans"/>
          <w:sz w:val="22"/>
          <w:szCs w:val="22"/>
        </w:rPr>
        <w:t>racticable</w:t>
      </w:r>
      <w:r w:rsidR="00E86506" w:rsidRPr="002E5F49">
        <w:rPr>
          <w:rFonts w:ascii="Open Sans" w:hAnsi="Open Sans" w:cs="Open Sans"/>
          <w:sz w:val="22"/>
          <w:szCs w:val="22"/>
        </w:rPr>
        <w:t>.</w:t>
      </w:r>
      <w:r w:rsidR="004E482F" w:rsidRPr="002E5F49">
        <w:rPr>
          <w:rFonts w:ascii="Open Sans" w:hAnsi="Open Sans" w:cs="Open Sans"/>
          <w:sz w:val="22"/>
          <w:szCs w:val="22"/>
        </w:rPr>
        <w:t xml:space="preserve"> The restoration of these impaired waters will allow SA waters to be </w:t>
      </w:r>
      <w:r w:rsidR="00324D6C">
        <w:rPr>
          <w:rFonts w:ascii="Open Sans" w:hAnsi="Open Sans" w:cs="Open Sans"/>
          <w:sz w:val="22"/>
          <w:szCs w:val="22"/>
        </w:rPr>
        <w:t xml:space="preserve">eventually </w:t>
      </w:r>
      <w:r w:rsidR="004E482F" w:rsidRPr="002E5F49">
        <w:rPr>
          <w:rFonts w:ascii="Open Sans" w:hAnsi="Open Sans" w:cs="Open Sans"/>
          <w:sz w:val="22"/>
          <w:szCs w:val="22"/>
        </w:rPr>
        <w:t>reopened for shellfish harvest</w:t>
      </w:r>
      <w:r w:rsidR="00275983">
        <w:rPr>
          <w:rFonts w:ascii="Open Sans" w:hAnsi="Open Sans" w:cs="Open Sans"/>
          <w:sz w:val="22"/>
          <w:szCs w:val="22"/>
        </w:rPr>
        <w:t xml:space="preserve"> through the pursuance of these aforementioned primary and secondary goals</w:t>
      </w:r>
      <w:r w:rsidR="004E482F" w:rsidRPr="002E5F49">
        <w:rPr>
          <w:rFonts w:ascii="Open Sans" w:hAnsi="Open Sans" w:cs="Open Sans"/>
          <w:sz w:val="22"/>
          <w:szCs w:val="22"/>
        </w:rPr>
        <w:t>.</w:t>
      </w:r>
      <w:r w:rsidR="00DB0BDA">
        <w:rPr>
          <w:rFonts w:ascii="Open Sans" w:hAnsi="Open Sans" w:cs="Open Sans"/>
          <w:sz w:val="22"/>
          <w:szCs w:val="22"/>
        </w:rPr>
        <w:t xml:space="preserve"> </w:t>
      </w:r>
    </w:p>
    <w:p w:rsidR="00993A53" w:rsidRPr="002E5F49" w:rsidRDefault="00433DDE" w:rsidP="00993A53">
      <w:pPr>
        <w:pStyle w:val="BodyText"/>
        <w:rPr>
          <w:rFonts w:ascii="Open Sans" w:hAnsi="Open Sans" w:cs="Open Sans"/>
          <w:sz w:val="22"/>
          <w:szCs w:val="22"/>
        </w:rPr>
      </w:pPr>
      <w:r>
        <w:rPr>
          <w:rFonts w:ascii="Open Sans" w:hAnsi="Open Sans" w:cs="Open Sans"/>
          <w:sz w:val="22"/>
          <w:szCs w:val="22"/>
        </w:rPr>
        <w:t>The impaired waters</w:t>
      </w:r>
      <w:r w:rsidR="00993A53" w:rsidRPr="002E5F49">
        <w:rPr>
          <w:rFonts w:ascii="Open Sans" w:hAnsi="Open Sans" w:cs="Open Sans"/>
          <w:sz w:val="22"/>
          <w:szCs w:val="22"/>
        </w:rPr>
        <w:t xml:space="preserve"> that are the focus of this goal are waters classified as </w:t>
      </w:r>
      <w:r w:rsidR="00AD7991" w:rsidRPr="002E5F49">
        <w:rPr>
          <w:rFonts w:ascii="Open Sans" w:hAnsi="Open Sans" w:cs="Open Sans"/>
          <w:sz w:val="22"/>
          <w:szCs w:val="22"/>
        </w:rPr>
        <w:t>SA</w:t>
      </w:r>
      <w:r w:rsidR="00993A53" w:rsidRPr="002E5F49">
        <w:rPr>
          <w:rFonts w:ascii="Open Sans" w:hAnsi="Open Sans" w:cs="Open Sans"/>
          <w:sz w:val="22"/>
          <w:szCs w:val="22"/>
        </w:rPr>
        <w:t>.  The impaired waters include:</w:t>
      </w:r>
    </w:p>
    <w:p w:rsidR="00993A53" w:rsidRPr="00526143" w:rsidRDefault="00E86506" w:rsidP="00526143">
      <w:pPr>
        <w:pStyle w:val="List2"/>
        <w:numPr>
          <w:ilvl w:val="0"/>
          <w:numId w:val="4"/>
        </w:numPr>
        <w:rPr>
          <w:rFonts w:ascii="Open Sans" w:hAnsi="Open Sans" w:cs="Open Sans"/>
          <w:sz w:val="22"/>
          <w:szCs w:val="22"/>
        </w:rPr>
      </w:pPr>
      <w:r w:rsidRPr="002E5F49">
        <w:rPr>
          <w:rFonts w:ascii="Open Sans" w:hAnsi="Open Sans" w:cs="Open Sans"/>
          <w:sz w:val="22"/>
          <w:szCs w:val="22"/>
        </w:rPr>
        <w:t>Otter Creek</w:t>
      </w:r>
      <w:r w:rsidR="00A05F9D" w:rsidRPr="002E5F49">
        <w:rPr>
          <w:rFonts w:ascii="Open Sans" w:hAnsi="Open Sans" w:cs="Open Sans"/>
          <w:sz w:val="22"/>
          <w:szCs w:val="22"/>
        </w:rPr>
        <w:t xml:space="preserve">: </w:t>
      </w:r>
      <w:r w:rsidR="009D74CD" w:rsidRPr="002E5F49">
        <w:rPr>
          <w:rFonts w:ascii="Open Sans" w:hAnsi="Open Sans" w:cs="Open Sans"/>
          <w:sz w:val="22"/>
          <w:szCs w:val="22"/>
        </w:rPr>
        <w:t>54.5</w:t>
      </w:r>
      <w:r w:rsidR="00A05F9D" w:rsidRPr="002E5F49">
        <w:rPr>
          <w:rFonts w:ascii="Open Sans" w:hAnsi="Open Sans" w:cs="Open Sans"/>
          <w:sz w:val="22"/>
          <w:szCs w:val="22"/>
        </w:rPr>
        <w:t xml:space="preserve"> total acres closed</w:t>
      </w:r>
      <w:r w:rsidR="00526143">
        <w:rPr>
          <w:rFonts w:ascii="Open Sans" w:hAnsi="Open Sans" w:cs="Open Sans"/>
          <w:sz w:val="22"/>
          <w:szCs w:val="22"/>
        </w:rPr>
        <w:t>;</w:t>
      </w:r>
    </w:p>
    <w:p w:rsidR="00AD7991" w:rsidRPr="00526143" w:rsidRDefault="00E86506" w:rsidP="00526143">
      <w:pPr>
        <w:pStyle w:val="List2"/>
        <w:numPr>
          <w:ilvl w:val="0"/>
          <w:numId w:val="4"/>
        </w:numPr>
        <w:rPr>
          <w:rFonts w:ascii="Open Sans" w:hAnsi="Open Sans" w:cs="Open Sans"/>
          <w:sz w:val="22"/>
          <w:szCs w:val="22"/>
        </w:rPr>
      </w:pPr>
      <w:r w:rsidRPr="002E5F49">
        <w:rPr>
          <w:rFonts w:ascii="Open Sans" w:hAnsi="Open Sans" w:cs="Open Sans"/>
          <w:sz w:val="22"/>
          <w:szCs w:val="22"/>
        </w:rPr>
        <w:t>Pamlico Sound</w:t>
      </w:r>
      <w:r w:rsidR="00A05F9D" w:rsidRPr="002E5F49">
        <w:rPr>
          <w:rFonts w:ascii="Open Sans" w:hAnsi="Open Sans" w:cs="Open Sans"/>
          <w:sz w:val="22"/>
          <w:szCs w:val="22"/>
        </w:rPr>
        <w:t xml:space="preserve">: </w:t>
      </w:r>
      <w:r w:rsidR="009D74CD" w:rsidRPr="002E5F49">
        <w:rPr>
          <w:rFonts w:ascii="Open Sans" w:hAnsi="Open Sans" w:cs="Open Sans"/>
          <w:sz w:val="22"/>
          <w:szCs w:val="22"/>
        </w:rPr>
        <w:t>40.7</w:t>
      </w:r>
      <w:r w:rsidR="00A05F9D" w:rsidRPr="002E5F49">
        <w:rPr>
          <w:rFonts w:ascii="Open Sans" w:hAnsi="Open Sans" w:cs="Open Sans"/>
          <w:sz w:val="22"/>
          <w:szCs w:val="22"/>
        </w:rPr>
        <w:t xml:space="preserve"> total acres closed near the Fifth Avenue drainage canal</w:t>
      </w:r>
      <w:r w:rsidR="00526143">
        <w:rPr>
          <w:rFonts w:ascii="Open Sans" w:hAnsi="Open Sans" w:cs="Open Sans"/>
          <w:sz w:val="22"/>
          <w:szCs w:val="22"/>
        </w:rPr>
        <w:t>; and</w:t>
      </w:r>
    </w:p>
    <w:p w:rsidR="00993A53" w:rsidRPr="00275983" w:rsidRDefault="00AD7991" w:rsidP="00993A53">
      <w:pPr>
        <w:pStyle w:val="List2"/>
        <w:numPr>
          <w:ilvl w:val="0"/>
          <w:numId w:val="4"/>
        </w:numPr>
        <w:rPr>
          <w:rFonts w:ascii="Open Sans" w:hAnsi="Open Sans" w:cs="Open Sans"/>
          <w:sz w:val="22"/>
          <w:szCs w:val="22"/>
        </w:rPr>
      </w:pPr>
      <w:r w:rsidRPr="002E5F49">
        <w:rPr>
          <w:rFonts w:ascii="Open Sans" w:hAnsi="Open Sans" w:cs="Open Sans"/>
          <w:sz w:val="22"/>
          <w:szCs w:val="22"/>
        </w:rPr>
        <w:t xml:space="preserve">Berry’s Bay: </w:t>
      </w:r>
      <w:r w:rsidR="009D74CD" w:rsidRPr="002E5F49">
        <w:rPr>
          <w:rFonts w:ascii="Open Sans" w:hAnsi="Open Sans" w:cs="Open Sans"/>
          <w:sz w:val="22"/>
          <w:szCs w:val="22"/>
        </w:rPr>
        <w:t>10.2</w:t>
      </w:r>
      <w:r w:rsidR="00EC0ED1" w:rsidRPr="002E5F49">
        <w:rPr>
          <w:rFonts w:ascii="Open Sans" w:hAnsi="Open Sans" w:cs="Open Sans"/>
          <w:sz w:val="22"/>
          <w:szCs w:val="22"/>
        </w:rPr>
        <w:t xml:space="preserve"> </w:t>
      </w:r>
      <w:r w:rsidR="002A6DAB" w:rsidRPr="002E5F49">
        <w:rPr>
          <w:rFonts w:ascii="Open Sans" w:hAnsi="Open Sans" w:cs="Open Sans"/>
          <w:sz w:val="22"/>
          <w:szCs w:val="22"/>
        </w:rPr>
        <w:t>acres closed south of Otter Creek</w:t>
      </w:r>
      <w:r w:rsidR="00526143">
        <w:rPr>
          <w:rFonts w:ascii="Open Sans" w:hAnsi="Open Sans" w:cs="Open Sans"/>
          <w:sz w:val="22"/>
          <w:szCs w:val="22"/>
        </w:rPr>
        <w:t>.</w:t>
      </w:r>
    </w:p>
    <w:p w:rsidR="00DB0BDA" w:rsidRPr="002E5F49" w:rsidRDefault="00DB0BDA" w:rsidP="00993A53">
      <w:pPr>
        <w:contextualSpacing/>
        <w:rPr>
          <w:rFonts w:ascii="Open Sans" w:hAnsi="Open Sans" w:cs="Open Sans"/>
          <w:sz w:val="22"/>
          <w:szCs w:val="22"/>
        </w:rPr>
      </w:pPr>
    </w:p>
    <w:p w:rsidR="00A219BB" w:rsidRDefault="00993A53" w:rsidP="00324D6C">
      <w:pPr>
        <w:pStyle w:val="BodyText"/>
        <w:rPr>
          <w:rFonts w:ascii="Open Sans" w:hAnsi="Open Sans" w:cs="Open Sans"/>
          <w:sz w:val="22"/>
          <w:szCs w:val="22"/>
        </w:rPr>
      </w:pPr>
      <w:r w:rsidRPr="002E5F49">
        <w:rPr>
          <w:rFonts w:ascii="Open Sans" w:hAnsi="Open Sans" w:cs="Open Sans"/>
          <w:sz w:val="22"/>
          <w:szCs w:val="22"/>
        </w:rPr>
        <w:t xml:space="preserve">This goal will be accomplished by </w:t>
      </w:r>
      <w:r w:rsidR="00433DDE">
        <w:rPr>
          <w:rFonts w:ascii="Open Sans" w:hAnsi="Open Sans" w:cs="Open Sans"/>
          <w:sz w:val="22"/>
          <w:szCs w:val="22"/>
        </w:rPr>
        <w:t>working towards</w:t>
      </w:r>
      <w:r w:rsidRPr="002E5F49">
        <w:rPr>
          <w:rFonts w:ascii="Open Sans" w:hAnsi="Open Sans" w:cs="Open Sans"/>
          <w:sz w:val="22"/>
          <w:szCs w:val="22"/>
        </w:rPr>
        <w:t xml:space="preserve"> </w:t>
      </w:r>
      <w:r w:rsidR="005714EA">
        <w:rPr>
          <w:rFonts w:ascii="Open Sans" w:hAnsi="Open Sans" w:cs="Open Sans"/>
          <w:sz w:val="22"/>
          <w:szCs w:val="22"/>
        </w:rPr>
        <w:t>five</w:t>
      </w:r>
      <w:r w:rsidRPr="002E5F49">
        <w:rPr>
          <w:rFonts w:ascii="Open Sans" w:hAnsi="Open Sans" w:cs="Open Sans"/>
          <w:sz w:val="22"/>
          <w:szCs w:val="22"/>
        </w:rPr>
        <w:t xml:space="preserve"> objectives and </w:t>
      </w:r>
      <w:r w:rsidR="002A6DAB" w:rsidRPr="002E5F49">
        <w:rPr>
          <w:rFonts w:ascii="Open Sans" w:hAnsi="Open Sans" w:cs="Open Sans"/>
          <w:sz w:val="22"/>
          <w:szCs w:val="22"/>
        </w:rPr>
        <w:t>twenty</w:t>
      </w:r>
      <w:r w:rsidR="005714EA">
        <w:rPr>
          <w:rFonts w:ascii="Open Sans" w:hAnsi="Open Sans" w:cs="Open Sans"/>
          <w:sz w:val="22"/>
          <w:szCs w:val="22"/>
        </w:rPr>
        <w:t>-one</w:t>
      </w:r>
      <w:r w:rsidRPr="002E5F49">
        <w:rPr>
          <w:rFonts w:ascii="Open Sans" w:hAnsi="Open Sans" w:cs="Open Sans"/>
          <w:sz w:val="22"/>
          <w:szCs w:val="22"/>
        </w:rPr>
        <w:t xml:space="preserve"> management actions identified below. </w:t>
      </w:r>
      <w:r w:rsidR="00D80457" w:rsidRPr="002E5F49">
        <w:rPr>
          <w:rFonts w:ascii="Open Sans" w:hAnsi="Open Sans" w:cs="Open Sans"/>
          <w:sz w:val="22"/>
          <w:szCs w:val="22"/>
        </w:rPr>
        <w:t>Over</w:t>
      </w:r>
      <w:r w:rsidRPr="002E5F49">
        <w:rPr>
          <w:rFonts w:ascii="Open Sans" w:hAnsi="Open Sans" w:cs="Open Sans"/>
          <w:sz w:val="22"/>
          <w:szCs w:val="22"/>
        </w:rPr>
        <w:t xml:space="preserve"> time, reductions in the volume of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that </w:t>
      </w:r>
      <w:r w:rsidR="00F5198F">
        <w:rPr>
          <w:rFonts w:ascii="Open Sans" w:hAnsi="Open Sans" w:cs="Open Sans"/>
          <w:sz w:val="22"/>
          <w:szCs w:val="22"/>
        </w:rPr>
        <w:t xml:space="preserve">is </w:t>
      </w:r>
      <w:r w:rsidR="00D80457" w:rsidRPr="002E5F49">
        <w:rPr>
          <w:rFonts w:ascii="Open Sans" w:hAnsi="Open Sans" w:cs="Open Sans"/>
          <w:sz w:val="22"/>
          <w:szCs w:val="22"/>
        </w:rPr>
        <w:t xml:space="preserve">redirected </w:t>
      </w:r>
      <w:r w:rsidRPr="002E5F49">
        <w:rPr>
          <w:rFonts w:ascii="Open Sans" w:hAnsi="Open Sans" w:cs="Open Sans"/>
          <w:sz w:val="22"/>
          <w:szCs w:val="22"/>
        </w:rPr>
        <w:t xml:space="preserve">as a result of this Plan will result in measurable water quality improvements that will be realized by gradual increases in opportunities to harvest shellfish in these waters. </w:t>
      </w:r>
      <w:r w:rsidR="00573DB2">
        <w:rPr>
          <w:rFonts w:ascii="Open Sans" w:hAnsi="Open Sans" w:cs="Open Sans"/>
          <w:sz w:val="22"/>
          <w:szCs w:val="22"/>
        </w:rPr>
        <w:t xml:space="preserve"> </w:t>
      </w:r>
      <w:r w:rsidRPr="002E5F49">
        <w:rPr>
          <w:rFonts w:ascii="Open Sans" w:hAnsi="Open Sans" w:cs="Open Sans"/>
          <w:sz w:val="22"/>
          <w:szCs w:val="22"/>
        </w:rPr>
        <w:t>The objectives and management actions of this Plan include:</w:t>
      </w:r>
    </w:p>
    <w:p w:rsidR="004F5F84" w:rsidRDefault="004F5F84" w:rsidP="00324D6C">
      <w:pPr>
        <w:pStyle w:val="BodyText"/>
        <w:rPr>
          <w:rFonts w:ascii="Open Sans" w:hAnsi="Open Sans" w:cs="Open Sans"/>
          <w:sz w:val="22"/>
          <w:szCs w:val="22"/>
        </w:rPr>
      </w:pPr>
    </w:p>
    <w:p w:rsidR="00A219BB" w:rsidRPr="002E5F49" w:rsidRDefault="00A219BB" w:rsidP="00A219BB">
      <w:pPr>
        <w:pStyle w:val="BodyText"/>
        <w:rPr>
          <w:rFonts w:ascii="Open Sans" w:hAnsi="Open Sans" w:cs="Open Sans"/>
          <w:b/>
          <w:bCs/>
          <w:i/>
          <w:szCs w:val="22"/>
        </w:rPr>
      </w:pPr>
      <w:r w:rsidRPr="002E5F49">
        <w:rPr>
          <w:rFonts w:ascii="Open Sans" w:hAnsi="Open Sans" w:cs="Open Sans"/>
          <w:b/>
          <w:bCs/>
          <w:i/>
          <w:szCs w:val="22"/>
        </w:rPr>
        <w:t xml:space="preserve">Objective </w:t>
      </w:r>
      <w:r>
        <w:rPr>
          <w:rFonts w:ascii="Open Sans" w:hAnsi="Open Sans" w:cs="Open Sans"/>
          <w:b/>
          <w:bCs/>
          <w:i/>
          <w:szCs w:val="22"/>
        </w:rPr>
        <w:t>One</w:t>
      </w:r>
      <w:r w:rsidRPr="002E5F49">
        <w:rPr>
          <w:rFonts w:ascii="Open Sans" w:hAnsi="Open Sans" w:cs="Open Sans"/>
          <w:b/>
          <w:bCs/>
          <w:i/>
          <w:szCs w:val="22"/>
        </w:rPr>
        <w:t>: PROMOTE EFFORTS TO REDUCE PUMPING VOLUME TO COASTAL WATERS</w:t>
      </w:r>
    </w:p>
    <w:p w:rsidR="00A219BB" w:rsidRPr="002E5F49" w:rsidRDefault="00A219BB" w:rsidP="00A219BB">
      <w:pPr>
        <w:pStyle w:val="BodyText"/>
        <w:ind w:left="1440" w:hanging="1440"/>
        <w:rPr>
          <w:rFonts w:ascii="Open Sans" w:hAnsi="Open Sans" w:cs="Open Sans"/>
          <w:bCs/>
          <w:sz w:val="22"/>
          <w:szCs w:val="22"/>
        </w:rPr>
      </w:pPr>
      <w:r w:rsidRPr="002E5F49">
        <w:rPr>
          <w:rFonts w:ascii="Open Sans" w:hAnsi="Open Sans" w:cs="Open Sans"/>
          <w:bCs/>
          <w:sz w:val="22"/>
          <w:szCs w:val="22"/>
        </w:rPr>
        <w:t xml:space="preserve">Action </w:t>
      </w:r>
      <w:r>
        <w:rPr>
          <w:rFonts w:ascii="Open Sans" w:hAnsi="Open Sans" w:cs="Open Sans"/>
          <w:bCs/>
          <w:sz w:val="22"/>
          <w:szCs w:val="22"/>
        </w:rPr>
        <w:t>1</w:t>
      </w:r>
      <w:r w:rsidRPr="002E5F49">
        <w:rPr>
          <w:rFonts w:ascii="Open Sans" w:hAnsi="Open Sans" w:cs="Open Sans"/>
          <w:bCs/>
          <w:sz w:val="22"/>
          <w:szCs w:val="22"/>
        </w:rPr>
        <w:t>-1:</w:t>
      </w:r>
      <w:r w:rsidRPr="002E5F49">
        <w:rPr>
          <w:rFonts w:ascii="Open Sans" w:hAnsi="Open Sans" w:cs="Open Sans"/>
          <w:bCs/>
          <w:sz w:val="22"/>
          <w:szCs w:val="22"/>
        </w:rPr>
        <w:tab/>
        <w:t xml:space="preserve">Identify, prioritize and implement restoration projects to achieve flow reduction from the </w:t>
      </w:r>
      <w:proofErr w:type="spellStart"/>
      <w:r w:rsidRPr="002E5F49">
        <w:rPr>
          <w:rFonts w:ascii="Open Sans" w:hAnsi="Open Sans" w:cs="Open Sans"/>
          <w:bCs/>
          <w:sz w:val="22"/>
          <w:szCs w:val="22"/>
        </w:rPr>
        <w:t>Mattamuskeet</w:t>
      </w:r>
      <w:proofErr w:type="spellEnd"/>
      <w:r w:rsidRPr="002E5F49">
        <w:rPr>
          <w:rFonts w:ascii="Open Sans" w:hAnsi="Open Sans" w:cs="Open Sans"/>
          <w:bCs/>
          <w:sz w:val="22"/>
          <w:szCs w:val="22"/>
        </w:rPr>
        <w:t xml:space="preserve"> Drainage Association.</w:t>
      </w:r>
    </w:p>
    <w:p w:rsidR="00A219BB" w:rsidRPr="002E5F49" w:rsidRDefault="00A219BB" w:rsidP="00A219BB">
      <w:pPr>
        <w:pStyle w:val="BodyText"/>
        <w:ind w:left="1440" w:hanging="1440"/>
        <w:rPr>
          <w:rFonts w:ascii="Open Sans" w:hAnsi="Open Sans" w:cs="Open Sans"/>
          <w:bCs/>
          <w:sz w:val="22"/>
          <w:szCs w:val="22"/>
        </w:rPr>
      </w:pPr>
      <w:r w:rsidRPr="002E5F49">
        <w:rPr>
          <w:rFonts w:ascii="Open Sans" w:hAnsi="Open Sans" w:cs="Open Sans"/>
          <w:bCs/>
          <w:sz w:val="22"/>
          <w:szCs w:val="22"/>
        </w:rPr>
        <w:t xml:space="preserve">Action </w:t>
      </w:r>
      <w:r>
        <w:rPr>
          <w:rFonts w:ascii="Open Sans" w:hAnsi="Open Sans" w:cs="Open Sans"/>
          <w:bCs/>
          <w:sz w:val="22"/>
          <w:szCs w:val="22"/>
        </w:rPr>
        <w:t>1</w:t>
      </w:r>
      <w:r w:rsidRPr="002E5F49">
        <w:rPr>
          <w:rFonts w:ascii="Open Sans" w:hAnsi="Open Sans" w:cs="Open Sans"/>
          <w:bCs/>
          <w:sz w:val="22"/>
          <w:szCs w:val="22"/>
        </w:rPr>
        <w:t>-2:</w:t>
      </w:r>
      <w:r w:rsidRPr="002E5F49">
        <w:rPr>
          <w:rFonts w:ascii="Open Sans" w:hAnsi="Open Sans" w:cs="Open Sans"/>
          <w:bCs/>
          <w:sz w:val="22"/>
          <w:szCs w:val="22"/>
        </w:rPr>
        <w:tab/>
        <w:t>Facilitate project implementation and evaluate success.</w:t>
      </w:r>
      <w:r w:rsidRPr="002E5F49">
        <w:rPr>
          <w:rFonts w:ascii="Open Sans" w:hAnsi="Open Sans" w:cs="Open Sans"/>
          <w:bCs/>
          <w:sz w:val="22"/>
          <w:szCs w:val="22"/>
        </w:rPr>
        <w:tab/>
      </w:r>
    </w:p>
    <w:p w:rsidR="00A219BB" w:rsidRPr="002E5F49" w:rsidRDefault="00A219BB" w:rsidP="00A219BB">
      <w:pPr>
        <w:pStyle w:val="BodyText"/>
        <w:ind w:left="1440" w:hanging="1440"/>
        <w:rPr>
          <w:rFonts w:ascii="Open Sans" w:hAnsi="Open Sans" w:cs="Open Sans"/>
          <w:bCs/>
          <w:sz w:val="22"/>
          <w:szCs w:val="22"/>
        </w:rPr>
      </w:pPr>
      <w:r>
        <w:rPr>
          <w:rFonts w:ascii="Open Sans" w:hAnsi="Open Sans" w:cs="Open Sans"/>
          <w:bCs/>
          <w:sz w:val="22"/>
          <w:szCs w:val="22"/>
        </w:rPr>
        <w:t>Action 1</w:t>
      </w:r>
      <w:r w:rsidRPr="002E5F49">
        <w:rPr>
          <w:rFonts w:ascii="Open Sans" w:hAnsi="Open Sans" w:cs="Open Sans"/>
          <w:bCs/>
          <w:sz w:val="22"/>
          <w:szCs w:val="22"/>
        </w:rPr>
        <w:t xml:space="preserve">-3:     </w:t>
      </w:r>
      <w:r>
        <w:rPr>
          <w:rFonts w:ascii="Open Sans" w:hAnsi="Open Sans" w:cs="Open Sans"/>
          <w:bCs/>
          <w:sz w:val="22"/>
          <w:szCs w:val="22"/>
        </w:rPr>
        <w:t xml:space="preserve"> </w:t>
      </w:r>
      <w:r w:rsidRPr="002E5F49">
        <w:rPr>
          <w:rFonts w:ascii="Open Sans" w:hAnsi="Open Sans" w:cs="Open Sans"/>
          <w:bCs/>
          <w:sz w:val="22"/>
          <w:szCs w:val="22"/>
        </w:rPr>
        <w:t>Acquire additional lands through fee-simple or p</w:t>
      </w:r>
      <w:r>
        <w:rPr>
          <w:rFonts w:ascii="Open Sans" w:hAnsi="Open Sans" w:cs="Open Sans"/>
          <w:bCs/>
          <w:sz w:val="22"/>
          <w:szCs w:val="22"/>
        </w:rPr>
        <w:t xml:space="preserve">lace easements on land that </w:t>
      </w:r>
      <w:r w:rsidRPr="002E5F49">
        <w:rPr>
          <w:rFonts w:ascii="Open Sans" w:hAnsi="Open Sans" w:cs="Open Sans"/>
          <w:bCs/>
          <w:sz w:val="22"/>
          <w:szCs w:val="22"/>
        </w:rPr>
        <w:t>could be incorporated into plans for flow reduction.</w:t>
      </w:r>
    </w:p>
    <w:p w:rsidR="00A219BB" w:rsidRPr="002E5F49" w:rsidRDefault="00A219BB" w:rsidP="00A219BB">
      <w:pPr>
        <w:pStyle w:val="BodyText"/>
        <w:ind w:left="1440" w:hanging="1440"/>
        <w:rPr>
          <w:rFonts w:ascii="Open Sans" w:hAnsi="Open Sans" w:cs="Open Sans"/>
          <w:bCs/>
          <w:sz w:val="22"/>
          <w:szCs w:val="22"/>
        </w:rPr>
      </w:pPr>
      <w:r>
        <w:rPr>
          <w:rFonts w:ascii="Open Sans" w:hAnsi="Open Sans" w:cs="Open Sans"/>
          <w:bCs/>
          <w:sz w:val="22"/>
          <w:szCs w:val="22"/>
        </w:rPr>
        <w:t>Action 1</w:t>
      </w:r>
      <w:r w:rsidRPr="002E5F49">
        <w:rPr>
          <w:rFonts w:ascii="Open Sans" w:hAnsi="Open Sans" w:cs="Open Sans"/>
          <w:bCs/>
          <w:sz w:val="22"/>
          <w:szCs w:val="22"/>
        </w:rPr>
        <w:t>-4:      Core dikes around restoration projects and drainage association perimeter to improve water management and reduce pumping need.</w:t>
      </w:r>
    </w:p>
    <w:p w:rsidR="00A219BB" w:rsidRPr="002E5F49" w:rsidRDefault="00A219BB" w:rsidP="00A219BB">
      <w:pPr>
        <w:pStyle w:val="BodyText"/>
        <w:ind w:left="1440" w:hanging="1440"/>
        <w:rPr>
          <w:rFonts w:ascii="Open Sans" w:hAnsi="Open Sans" w:cs="Open Sans"/>
          <w:bCs/>
          <w:sz w:val="22"/>
          <w:szCs w:val="22"/>
        </w:rPr>
      </w:pPr>
      <w:r>
        <w:rPr>
          <w:rFonts w:ascii="Open Sans" w:hAnsi="Open Sans" w:cs="Open Sans"/>
          <w:bCs/>
          <w:sz w:val="22"/>
          <w:szCs w:val="22"/>
        </w:rPr>
        <w:t>Action 1</w:t>
      </w:r>
      <w:r w:rsidRPr="002E5F49">
        <w:rPr>
          <w:rFonts w:ascii="Open Sans" w:hAnsi="Open Sans" w:cs="Open Sans"/>
          <w:bCs/>
          <w:sz w:val="22"/>
          <w:szCs w:val="22"/>
        </w:rPr>
        <w:t>-5:      Continue landowner education and participation to reduce water flow from association lands.</w:t>
      </w:r>
    </w:p>
    <w:p w:rsidR="00A219BB" w:rsidRPr="002E5F49" w:rsidRDefault="00A219BB" w:rsidP="00A219BB">
      <w:pPr>
        <w:pStyle w:val="BodyText"/>
        <w:ind w:left="1440" w:hanging="1440"/>
        <w:rPr>
          <w:rFonts w:ascii="Open Sans" w:hAnsi="Open Sans" w:cs="Open Sans"/>
          <w:bCs/>
          <w:sz w:val="22"/>
          <w:szCs w:val="22"/>
        </w:rPr>
      </w:pPr>
      <w:r w:rsidRPr="002E5F49">
        <w:rPr>
          <w:rFonts w:ascii="Open Sans" w:hAnsi="Open Sans" w:cs="Open Sans"/>
          <w:bCs/>
          <w:sz w:val="22"/>
          <w:szCs w:val="22"/>
        </w:rPr>
        <w:t xml:space="preserve">Action </w:t>
      </w:r>
      <w:r>
        <w:rPr>
          <w:rFonts w:ascii="Open Sans" w:hAnsi="Open Sans" w:cs="Open Sans"/>
          <w:bCs/>
          <w:sz w:val="22"/>
          <w:szCs w:val="22"/>
        </w:rPr>
        <w:t>1</w:t>
      </w:r>
      <w:r w:rsidRPr="002E5F49">
        <w:rPr>
          <w:rFonts w:ascii="Open Sans" w:hAnsi="Open Sans" w:cs="Open Sans"/>
          <w:bCs/>
          <w:sz w:val="22"/>
          <w:szCs w:val="22"/>
        </w:rPr>
        <w:t xml:space="preserve">-6:      Develop a water management plan for projects and the association that minimizes pumping to the Pamlico Sound to achieve </w:t>
      </w:r>
      <w:r>
        <w:rPr>
          <w:rFonts w:ascii="Open Sans" w:hAnsi="Open Sans" w:cs="Open Sans"/>
          <w:bCs/>
          <w:sz w:val="22"/>
          <w:szCs w:val="22"/>
        </w:rPr>
        <w:t xml:space="preserve">Shellfish Sanitation’s </w:t>
      </w:r>
      <w:r w:rsidRPr="002E5F49">
        <w:rPr>
          <w:rFonts w:ascii="Open Sans" w:hAnsi="Open Sans" w:cs="Open Sans"/>
          <w:bCs/>
          <w:sz w:val="22"/>
          <w:szCs w:val="22"/>
        </w:rPr>
        <w:t>water quality compliance. Set 5, 10 and 15 year goals for pump volume reduction.</w:t>
      </w:r>
    </w:p>
    <w:p w:rsidR="000B0ED4" w:rsidRDefault="000B0ED4" w:rsidP="00A219BB">
      <w:pPr>
        <w:pStyle w:val="BodyText"/>
        <w:rPr>
          <w:rFonts w:ascii="Open Sans" w:hAnsi="Open Sans" w:cs="Open Sans"/>
          <w:b/>
          <w:szCs w:val="22"/>
        </w:rPr>
      </w:pPr>
      <w:bookmarkStart w:id="70" w:name="_Toc174526251"/>
    </w:p>
    <w:p w:rsidR="00C65545" w:rsidRDefault="00C65545" w:rsidP="00A219BB">
      <w:pPr>
        <w:pStyle w:val="BodyText"/>
        <w:rPr>
          <w:rFonts w:ascii="Open Sans" w:hAnsi="Open Sans" w:cs="Open Sans"/>
          <w:b/>
          <w:szCs w:val="22"/>
        </w:rPr>
      </w:pPr>
    </w:p>
    <w:p w:rsidR="00C65545" w:rsidRDefault="00C65545" w:rsidP="00A219BB">
      <w:pPr>
        <w:pStyle w:val="BodyText"/>
        <w:rPr>
          <w:rFonts w:ascii="Open Sans" w:hAnsi="Open Sans" w:cs="Open Sans"/>
          <w:b/>
          <w:szCs w:val="22"/>
        </w:rPr>
      </w:pPr>
    </w:p>
    <w:p w:rsidR="00A219BB" w:rsidRPr="00A219BB" w:rsidRDefault="00A219BB" w:rsidP="00A219BB">
      <w:pPr>
        <w:pStyle w:val="BodyText"/>
        <w:rPr>
          <w:rFonts w:ascii="Open Sans" w:hAnsi="Open Sans" w:cs="Open Sans"/>
          <w:b/>
          <w:szCs w:val="22"/>
          <w:highlight w:val="lightGray"/>
        </w:rPr>
      </w:pPr>
      <w:r w:rsidRPr="002E5F49">
        <w:rPr>
          <w:rFonts w:ascii="Open Sans" w:hAnsi="Open Sans" w:cs="Open Sans"/>
          <w:b/>
          <w:szCs w:val="22"/>
        </w:rPr>
        <w:lastRenderedPageBreak/>
        <w:t>Discussion of Approaches to Achieving Management Actions</w:t>
      </w:r>
      <w:bookmarkEnd w:id="70"/>
      <w:r w:rsidRPr="00A219BB">
        <w:rPr>
          <w:rFonts w:ascii="Open Sans" w:hAnsi="Open Sans" w:cs="Open Sans"/>
          <w:b/>
          <w:szCs w:val="22"/>
          <w:highlight w:val="lightGray"/>
        </w:rPr>
        <w:t xml:space="preserve"> </w:t>
      </w:r>
    </w:p>
    <w:p w:rsidR="00A219BB" w:rsidRPr="002E5F49" w:rsidRDefault="00A219BB" w:rsidP="00A219BB">
      <w:pPr>
        <w:pStyle w:val="ColorfulList-Accent12"/>
        <w:ind w:left="0"/>
        <w:rPr>
          <w:rFonts w:ascii="Open Sans" w:hAnsi="Open Sans" w:cs="Open Sans"/>
          <w:sz w:val="22"/>
          <w:szCs w:val="22"/>
        </w:rPr>
      </w:pPr>
      <w:r w:rsidRPr="002E5F49">
        <w:rPr>
          <w:rFonts w:ascii="Open Sans" w:hAnsi="Open Sans" w:cs="Open Sans"/>
          <w:sz w:val="22"/>
          <w:szCs w:val="22"/>
        </w:rPr>
        <w:t xml:space="preserve">The federation </w:t>
      </w:r>
      <w:r>
        <w:rPr>
          <w:rFonts w:ascii="Open Sans" w:hAnsi="Open Sans" w:cs="Open Sans"/>
          <w:sz w:val="22"/>
          <w:szCs w:val="22"/>
        </w:rPr>
        <w:t>has</w:t>
      </w:r>
      <w:r w:rsidRPr="002E5F49">
        <w:rPr>
          <w:rFonts w:ascii="Open Sans" w:hAnsi="Open Sans" w:cs="Open Sans"/>
          <w:sz w:val="22"/>
          <w:szCs w:val="22"/>
        </w:rPr>
        <w:t xml:space="preserve"> work</w:t>
      </w:r>
      <w:r>
        <w:rPr>
          <w:rFonts w:ascii="Open Sans" w:hAnsi="Open Sans" w:cs="Open Sans"/>
          <w:sz w:val="22"/>
          <w:szCs w:val="22"/>
        </w:rPr>
        <w:t>ed</w:t>
      </w:r>
      <w:r w:rsidRPr="002E5F49">
        <w:rPr>
          <w:rFonts w:ascii="Open Sans" w:hAnsi="Open Sans" w:cs="Open Sans"/>
          <w:sz w:val="22"/>
          <w:szCs w:val="22"/>
        </w:rPr>
        <w:t xml:space="preserve"> with the association and other partners</w:t>
      </w:r>
      <w:r>
        <w:rPr>
          <w:rFonts w:ascii="Open Sans" w:hAnsi="Open Sans" w:cs="Open Sans"/>
          <w:sz w:val="22"/>
          <w:szCs w:val="22"/>
        </w:rPr>
        <w:t xml:space="preserve"> </w:t>
      </w:r>
      <w:r w:rsidRPr="002E5F49">
        <w:rPr>
          <w:rFonts w:ascii="Open Sans" w:hAnsi="Open Sans" w:cs="Open Sans"/>
          <w:sz w:val="22"/>
          <w:szCs w:val="22"/>
        </w:rPr>
        <w:t>to identify and implement future projects, as well as rank current flow reduction projects within the association. As part of the plan’s primary effort to reduce the amount of pumped volume into coastal waters, the following projects</w:t>
      </w:r>
      <w:r>
        <w:rPr>
          <w:rFonts w:ascii="Open Sans" w:hAnsi="Open Sans" w:cs="Open Sans"/>
          <w:sz w:val="22"/>
          <w:szCs w:val="22"/>
        </w:rPr>
        <w:t>,</w:t>
      </w:r>
      <w:r w:rsidRPr="002E5F49">
        <w:rPr>
          <w:rFonts w:ascii="Open Sans" w:hAnsi="Open Sans" w:cs="Open Sans"/>
          <w:sz w:val="22"/>
          <w:szCs w:val="22"/>
        </w:rPr>
        <w:t xml:space="preserve"> currently complete or </w:t>
      </w:r>
      <w:r>
        <w:rPr>
          <w:rFonts w:ascii="Open Sans" w:hAnsi="Open Sans" w:cs="Open Sans"/>
          <w:sz w:val="22"/>
          <w:szCs w:val="22"/>
        </w:rPr>
        <w:t>proposed within</w:t>
      </w:r>
      <w:r w:rsidRPr="002E5F49">
        <w:rPr>
          <w:rFonts w:ascii="Open Sans" w:hAnsi="Open Sans" w:cs="Open Sans"/>
          <w:sz w:val="22"/>
          <w:szCs w:val="22"/>
        </w:rPr>
        <w:t xml:space="preserve"> the association</w:t>
      </w:r>
      <w:r>
        <w:rPr>
          <w:rFonts w:ascii="Open Sans" w:hAnsi="Open Sans" w:cs="Open Sans"/>
          <w:sz w:val="22"/>
          <w:szCs w:val="22"/>
        </w:rPr>
        <w:t>,</w:t>
      </w:r>
      <w:r w:rsidRPr="002E5F49">
        <w:rPr>
          <w:rFonts w:ascii="Open Sans" w:hAnsi="Open Sans" w:cs="Open Sans"/>
          <w:sz w:val="22"/>
          <w:szCs w:val="22"/>
        </w:rPr>
        <w:t xml:space="preserve"> are listed and described below. </w:t>
      </w:r>
    </w:p>
    <w:p w:rsidR="00A219BB" w:rsidRPr="002E5F49" w:rsidRDefault="00A219BB" w:rsidP="00A219BB">
      <w:pPr>
        <w:pStyle w:val="ColorfulList-Accent12"/>
        <w:ind w:left="0"/>
        <w:rPr>
          <w:rFonts w:ascii="Open Sans" w:hAnsi="Open Sans" w:cs="Open Sans"/>
          <w:sz w:val="22"/>
          <w:szCs w:val="22"/>
        </w:rPr>
      </w:pPr>
    </w:p>
    <w:p w:rsidR="00A219BB" w:rsidRPr="002E5F49" w:rsidRDefault="00A219BB" w:rsidP="00A219BB">
      <w:pPr>
        <w:pStyle w:val="BodyText"/>
        <w:jc w:val="center"/>
        <w:rPr>
          <w:rFonts w:ascii="Open Sans" w:hAnsi="Open Sans" w:cs="Open Sans"/>
          <w:sz w:val="22"/>
          <w:szCs w:val="22"/>
        </w:rPr>
      </w:pPr>
      <w:r>
        <w:rPr>
          <w:rFonts w:ascii="Open Sans" w:hAnsi="Open Sans" w:cs="Open Sans"/>
          <w:noProof/>
          <w:sz w:val="22"/>
          <w:szCs w:val="22"/>
        </w:rPr>
        <w:drawing>
          <wp:inline distT="0" distB="0" distL="0" distR="0" wp14:anchorId="3A4986F5" wp14:editId="31CB33E8">
            <wp:extent cx="5052060" cy="3794760"/>
            <wp:effectExtent l="19050" t="0" r="0" b="0"/>
            <wp:docPr id="15" name="Picture 17" descr="Description: MV012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MV012 revised"/>
                    <pic:cNvPicPr>
                      <a:picLocks noChangeAspect="1" noChangeArrowheads="1"/>
                    </pic:cNvPicPr>
                  </pic:nvPicPr>
                  <pic:blipFill>
                    <a:blip r:embed="rId27"/>
                    <a:srcRect/>
                    <a:stretch>
                      <a:fillRect/>
                    </a:stretch>
                  </pic:blipFill>
                  <pic:spPr bwMode="auto">
                    <a:xfrm>
                      <a:off x="0" y="0"/>
                      <a:ext cx="5052060" cy="3794760"/>
                    </a:xfrm>
                    <a:prstGeom prst="rect">
                      <a:avLst/>
                    </a:prstGeom>
                    <a:noFill/>
                    <a:ln w="9525">
                      <a:noFill/>
                      <a:miter lim="800000"/>
                      <a:headEnd/>
                      <a:tailEnd/>
                    </a:ln>
                  </pic:spPr>
                </pic:pic>
              </a:graphicData>
            </a:graphic>
          </wp:inline>
        </w:drawing>
      </w:r>
    </w:p>
    <w:p w:rsidR="00A219BB" w:rsidRPr="002E5F49" w:rsidRDefault="00A219BB" w:rsidP="00A219BB">
      <w:pPr>
        <w:pStyle w:val="BodyText"/>
        <w:jc w:val="center"/>
        <w:rPr>
          <w:rFonts w:ascii="Open Sans" w:hAnsi="Open Sans" w:cs="Open Sans"/>
          <w:sz w:val="18"/>
          <w:szCs w:val="22"/>
        </w:rPr>
      </w:pPr>
      <w:proofErr w:type="gramStart"/>
      <w:r w:rsidRPr="002E5F49">
        <w:rPr>
          <w:rFonts w:ascii="Open Sans" w:hAnsi="Open Sans" w:cs="Open Sans"/>
          <w:b/>
          <w:sz w:val="18"/>
          <w:szCs w:val="22"/>
        </w:rPr>
        <w:t>Figure</w:t>
      </w:r>
      <w:r>
        <w:rPr>
          <w:rFonts w:ascii="Open Sans" w:hAnsi="Open Sans" w:cs="Open Sans"/>
          <w:b/>
          <w:sz w:val="18"/>
          <w:szCs w:val="22"/>
        </w:rPr>
        <w:t xml:space="preserve"> 1</w:t>
      </w:r>
      <w:r w:rsidR="003A3CC0">
        <w:rPr>
          <w:rFonts w:ascii="Open Sans" w:hAnsi="Open Sans" w:cs="Open Sans"/>
          <w:b/>
          <w:sz w:val="18"/>
          <w:szCs w:val="22"/>
        </w:rPr>
        <w:t>4</w:t>
      </w:r>
      <w:r w:rsidRPr="002E5F49">
        <w:rPr>
          <w:rFonts w:ascii="Open Sans" w:hAnsi="Open Sans" w:cs="Open Sans"/>
          <w:b/>
          <w:sz w:val="18"/>
          <w:szCs w:val="22"/>
        </w:rPr>
        <w:t>.</w:t>
      </w:r>
      <w:proofErr w:type="gramEnd"/>
      <w:r w:rsidRPr="002E5F49">
        <w:rPr>
          <w:rFonts w:ascii="Open Sans" w:hAnsi="Open Sans" w:cs="Open Sans"/>
          <w:b/>
          <w:sz w:val="18"/>
          <w:szCs w:val="22"/>
        </w:rPr>
        <w:t xml:space="preserve"> </w:t>
      </w:r>
      <w:proofErr w:type="gramStart"/>
      <w:r w:rsidRPr="002E5F49">
        <w:rPr>
          <w:rFonts w:ascii="Open Sans" w:hAnsi="Open Sans" w:cs="Open Sans"/>
          <w:b/>
          <w:sz w:val="18"/>
          <w:szCs w:val="22"/>
        </w:rPr>
        <w:t xml:space="preserve">Proposed projects within the </w:t>
      </w:r>
      <w:proofErr w:type="spellStart"/>
      <w:r w:rsidRPr="002E5F49">
        <w:rPr>
          <w:rFonts w:ascii="Open Sans" w:hAnsi="Open Sans" w:cs="Open Sans"/>
          <w:b/>
          <w:sz w:val="18"/>
          <w:szCs w:val="22"/>
        </w:rPr>
        <w:t>Mattamuskeet</w:t>
      </w:r>
      <w:proofErr w:type="spellEnd"/>
      <w:r w:rsidRPr="002E5F49">
        <w:rPr>
          <w:rFonts w:ascii="Open Sans" w:hAnsi="Open Sans" w:cs="Open Sans"/>
          <w:b/>
          <w:sz w:val="18"/>
          <w:szCs w:val="22"/>
        </w:rPr>
        <w:t xml:space="preserve"> Drainage Association.</w:t>
      </w:r>
      <w:proofErr w:type="gramEnd"/>
      <w:r w:rsidRPr="002E5F49">
        <w:rPr>
          <w:rFonts w:ascii="Open Sans" w:hAnsi="Open Sans" w:cs="Open Sans"/>
          <w:b/>
          <w:sz w:val="18"/>
          <w:szCs w:val="22"/>
        </w:rPr>
        <w:t xml:space="preserve"> </w:t>
      </w:r>
      <w:proofErr w:type="gramStart"/>
      <w:r w:rsidRPr="002E5F49">
        <w:rPr>
          <w:rFonts w:ascii="Open Sans" w:hAnsi="Open Sans" w:cs="Open Sans"/>
          <w:b/>
          <w:sz w:val="18"/>
          <w:szCs w:val="22"/>
        </w:rPr>
        <w:t>NCSU.</w:t>
      </w:r>
      <w:proofErr w:type="gramEnd"/>
    </w:p>
    <w:p w:rsidR="00A219BB" w:rsidRPr="002E5F49" w:rsidRDefault="00A219BB" w:rsidP="00A219BB">
      <w:pPr>
        <w:rPr>
          <w:rFonts w:ascii="Open Sans" w:hAnsi="Open Sans" w:cs="Open Sans"/>
          <w:sz w:val="22"/>
          <w:szCs w:val="22"/>
          <w:u w:val="single"/>
        </w:rPr>
      </w:pPr>
    </w:p>
    <w:p w:rsidR="00A219BB" w:rsidRDefault="00A219BB" w:rsidP="00A219BB">
      <w:pPr>
        <w:rPr>
          <w:rFonts w:ascii="Open Sans" w:hAnsi="Open Sans" w:cs="Open Sans"/>
          <w:sz w:val="22"/>
          <w:szCs w:val="22"/>
          <w:u w:val="single"/>
        </w:rPr>
      </w:pPr>
      <w:r w:rsidRPr="002E5F49">
        <w:rPr>
          <w:rFonts w:ascii="Open Sans" w:hAnsi="Open Sans" w:cs="Open Sans"/>
          <w:sz w:val="22"/>
          <w:szCs w:val="22"/>
          <w:u w:val="single"/>
        </w:rPr>
        <w:t>Current and Future Projects</w:t>
      </w:r>
    </w:p>
    <w:p w:rsidR="00A219BB" w:rsidRPr="00727D4C" w:rsidRDefault="00A219BB" w:rsidP="00A219BB">
      <w:pPr>
        <w:rPr>
          <w:rFonts w:ascii="Open Sans" w:hAnsi="Open Sans" w:cs="Open Sans"/>
          <w:sz w:val="22"/>
          <w:szCs w:val="22"/>
        </w:rPr>
      </w:pPr>
      <w:r w:rsidRPr="00727D4C">
        <w:rPr>
          <w:rFonts w:ascii="Open Sans" w:hAnsi="Open Sans" w:cs="Open Sans"/>
          <w:sz w:val="22"/>
          <w:szCs w:val="22"/>
        </w:rPr>
        <w:t xml:space="preserve">The design and predicted performance of each project is described below.  The predicted performance of the projects </w:t>
      </w:r>
      <w:r>
        <w:rPr>
          <w:rFonts w:ascii="Open Sans" w:hAnsi="Open Sans" w:cs="Open Sans"/>
          <w:sz w:val="22"/>
          <w:szCs w:val="22"/>
        </w:rPr>
        <w:t>was</w:t>
      </w:r>
      <w:r w:rsidRPr="00727D4C">
        <w:rPr>
          <w:rFonts w:ascii="Open Sans" w:hAnsi="Open Sans" w:cs="Open Sans"/>
          <w:sz w:val="22"/>
          <w:szCs w:val="22"/>
        </w:rPr>
        <w:t xml:space="preserve"> the result</w:t>
      </w:r>
      <w:r>
        <w:rPr>
          <w:rFonts w:ascii="Open Sans" w:hAnsi="Open Sans" w:cs="Open Sans"/>
          <w:sz w:val="22"/>
          <w:szCs w:val="22"/>
        </w:rPr>
        <w:t>s</w:t>
      </w:r>
      <w:r w:rsidRPr="00727D4C">
        <w:rPr>
          <w:rFonts w:ascii="Open Sans" w:hAnsi="Open Sans" w:cs="Open Sans"/>
          <w:sz w:val="22"/>
          <w:szCs w:val="22"/>
        </w:rPr>
        <w:t xml:space="preserve"> of the DRAINMOD modeling study.  A summary table of the performance of each project is shown in Appendix </w:t>
      </w:r>
      <w:r>
        <w:rPr>
          <w:rFonts w:ascii="Open Sans" w:hAnsi="Open Sans" w:cs="Open Sans"/>
          <w:sz w:val="22"/>
          <w:szCs w:val="22"/>
        </w:rPr>
        <w:t>M</w:t>
      </w:r>
      <w:r w:rsidRPr="00727D4C">
        <w:rPr>
          <w:rFonts w:ascii="Open Sans" w:hAnsi="Open Sans" w:cs="Open Sans"/>
          <w:sz w:val="22"/>
          <w:szCs w:val="22"/>
        </w:rPr>
        <w:t>.</w:t>
      </w:r>
    </w:p>
    <w:p w:rsidR="00A219BB" w:rsidRPr="002E5F49" w:rsidRDefault="00A219BB" w:rsidP="00A219BB">
      <w:pPr>
        <w:rPr>
          <w:rFonts w:ascii="Open Sans" w:hAnsi="Open Sans" w:cs="Open Sans"/>
          <w:sz w:val="22"/>
          <w:szCs w:val="22"/>
          <w:u w:val="single"/>
        </w:rPr>
      </w:pPr>
    </w:p>
    <w:p w:rsidR="00A219BB" w:rsidRPr="00727D4C" w:rsidRDefault="00A219BB" w:rsidP="00A219BB">
      <w:pPr>
        <w:rPr>
          <w:rFonts w:ascii="Open Sans" w:hAnsi="Open Sans" w:cs="Open Sans"/>
          <w:b/>
          <w:i/>
          <w:sz w:val="22"/>
          <w:szCs w:val="22"/>
        </w:rPr>
      </w:pPr>
      <w:r>
        <w:rPr>
          <w:rFonts w:ascii="Open Sans" w:hAnsi="Open Sans" w:cs="Open Sans"/>
          <w:b/>
          <w:i/>
          <w:sz w:val="22"/>
          <w:szCs w:val="22"/>
        </w:rPr>
        <w:t xml:space="preserve">Wetland Restoration Project Phase </w:t>
      </w:r>
      <w:r w:rsidRPr="002E5F49">
        <w:rPr>
          <w:rFonts w:ascii="Open Sans" w:hAnsi="Open Sans" w:cs="Open Sans"/>
          <w:b/>
          <w:i/>
          <w:sz w:val="22"/>
          <w:szCs w:val="22"/>
        </w:rPr>
        <w:t>1 (L1)</w:t>
      </w:r>
    </w:p>
    <w:p w:rsidR="00A219BB" w:rsidRDefault="00A219BB" w:rsidP="00A219BB">
      <w:pPr>
        <w:rPr>
          <w:rFonts w:ascii="Open Sans" w:hAnsi="Open Sans" w:cs="Open Sans"/>
          <w:sz w:val="22"/>
          <w:szCs w:val="22"/>
        </w:rPr>
      </w:pPr>
      <w:r>
        <w:rPr>
          <w:rFonts w:ascii="Open Sans" w:hAnsi="Open Sans" w:cs="Open Sans"/>
          <w:sz w:val="22"/>
          <w:szCs w:val="22"/>
        </w:rPr>
        <w:t xml:space="preserve">This project will restore 1,400 acres of prior converted wetlands. The land has been enrolled in a permanent WRP easement and basic wetlands restoration will be completed. Additional water quality benefits and restoration of historic hydrologic flows will be realized through the implementation of enhancement activities funded by grants awarded to the federation from the N.C. Clean Water Management Trust Fund. This additional enhancement work involved installing four, 24 inch pumps at two pump station locations that will pump agricultural drainage water on to the wetland. The percentage of historic </w:t>
      </w:r>
      <w:r>
        <w:rPr>
          <w:rFonts w:ascii="Open Sans" w:hAnsi="Open Sans" w:cs="Open Sans"/>
          <w:sz w:val="22"/>
          <w:szCs w:val="22"/>
        </w:rPr>
        <w:lastRenderedPageBreak/>
        <w:t>flow that will be restored to Swan Lake is expected to be 34.2 percent. Implementation of this project is expected to result in a 9.1 percent reduction in the volume of water pumped from the association.  Nearly all of this reduction will be from the water currently pumped through the Second and Fifth Avenue Pump Stations to the sound. This wetland project would treat 7.6%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 xml:space="preserve">This project is predicted to produce a $2,315 savings in operation costs per year. The cost of this project is estimated at $777,000, and the total predicted cost of the project over 20 years is $36,600 per year. </w:t>
      </w:r>
    </w:p>
    <w:p w:rsidR="00A219BB" w:rsidRPr="002E5F49" w:rsidRDefault="00A219BB" w:rsidP="00A219BB">
      <w:pPr>
        <w:rPr>
          <w:rFonts w:ascii="Open Sans" w:hAnsi="Open Sans" w:cs="Open Sans"/>
          <w:sz w:val="22"/>
          <w:szCs w:val="22"/>
        </w:rPr>
      </w:pPr>
    </w:p>
    <w:p w:rsidR="00A219BB" w:rsidRPr="002E5F49" w:rsidRDefault="00A219BB" w:rsidP="00A219BB">
      <w:pPr>
        <w:rPr>
          <w:rFonts w:ascii="Open Sans" w:hAnsi="Open Sans" w:cs="Open Sans"/>
          <w:b/>
          <w:i/>
          <w:sz w:val="22"/>
          <w:szCs w:val="22"/>
        </w:rPr>
      </w:pPr>
      <w:r>
        <w:rPr>
          <w:rFonts w:ascii="Open Sans" w:hAnsi="Open Sans" w:cs="Open Sans"/>
          <w:b/>
          <w:i/>
          <w:sz w:val="22"/>
          <w:szCs w:val="22"/>
        </w:rPr>
        <w:t xml:space="preserve">Wetland Restoration Project </w:t>
      </w:r>
      <w:r w:rsidRPr="002E5F49">
        <w:rPr>
          <w:rFonts w:ascii="Open Sans" w:hAnsi="Open Sans" w:cs="Open Sans"/>
          <w:b/>
          <w:i/>
          <w:sz w:val="22"/>
          <w:szCs w:val="22"/>
        </w:rPr>
        <w:t>Phase 2 (L2)</w:t>
      </w:r>
    </w:p>
    <w:p w:rsidR="00A219BB" w:rsidRDefault="00A219BB" w:rsidP="00A219BB">
      <w:pPr>
        <w:rPr>
          <w:rFonts w:ascii="Open Sans" w:hAnsi="Open Sans" w:cs="Open Sans"/>
          <w:sz w:val="22"/>
          <w:szCs w:val="22"/>
        </w:rPr>
      </w:pPr>
      <w:r>
        <w:rPr>
          <w:rFonts w:ascii="Open Sans" w:hAnsi="Open Sans" w:cs="Open Sans"/>
          <w:sz w:val="22"/>
          <w:szCs w:val="22"/>
        </w:rPr>
        <w:t>This project aims to restore 950 acres of prior converted wetlands. The land is enrolled in a WRP easement, and basic wetland restoration will be performed on the land in the coming years. Additional water quality benefits and restoration of historic hydrologic flows may be realized through the implementation of enhancement activities funded by grants. Grant funds are not yet encumbered for this project and the landowner is not fully committed to this project. However, conceptual plans for this restoration have been drafted and involve installing a pump station to redirect agricultural runoff to a 150-acre impoundment reservoir. The water from the reservoir would overflow into restored sloughs or be available for fire suppression in nearby timberlands or subsurface irrigation on adjacent agricultural fields. The percent of historic flow that could be restored to Swan Lake through this project design is predicted to be 24.6 percent. This project could result in a 6.5 percent reduction in the total amount of water pumped from the association.  Nearly all of this reduction will be from the water currently pumped through the Fifth Avenue Pump Station to the sound.  This wetland project would treat 5.4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an $803 savings in operation costs per year. The cost of this project is estimated at $388,000, and the total predicted cost of the project over 20 years is $18,600 per year.</w:t>
      </w:r>
    </w:p>
    <w:p w:rsidR="00A219BB" w:rsidRPr="002E5F49" w:rsidRDefault="00A219BB" w:rsidP="00A219BB">
      <w:pPr>
        <w:rPr>
          <w:rFonts w:ascii="Open Sans" w:hAnsi="Open Sans" w:cs="Open Sans"/>
          <w:sz w:val="22"/>
          <w:szCs w:val="22"/>
          <w:u w:val="single"/>
        </w:rPr>
      </w:pPr>
    </w:p>
    <w:p w:rsidR="00A219BB" w:rsidRPr="002E5F49" w:rsidRDefault="00A219BB" w:rsidP="00A219BB">
      <w:pPr>
        <w:rPr>
          <w:rFonts w:ascii="Open Sans" w:hAnsi="Open Sans" w:cs="Open Sans"/>
          <w:b/>
          <w:i/>
          <w:sz w:val="22"/>
          <w:szCs w:val="22"/>
        </w:rPr>
      </w:pPr>
      <w:r>
        <w:rPr>
          <w:rFonts w:ascii="Open Sans" w:hAnsi="Open Sans" w:cs="Open Sans"/>
          <w:b/>
          <w:i/>
          <w:sz w:val="22"/>
          <w:szCs w:val="22"/>
        </w:rPr>
        <w:t xml:space="preserve">Wetland Restoration Project </w:t>
      </w:r>
      <w:r w:rsidRPr="002E5F49">
        <w:rPr>
          <w:rFonts w:ascii="Open Sans" w:hAnsi="Open Sans" w:cs="Open Sans"/>
          <w:b/>
          <w:i/>
          <w:sz w:val="22"/>
          <w:szCs w:val="22"/>
        </w:rPr>
        <w:t>Phase 3 (L3)</w:t>
      </w:r>
    </w:p>
    <w:p w:rsidR="00A219BB" w:rsidRDefault="00A219BB" w:rsidP="00A219BB">
      <w:pPr>
        <w:rPr>
          <w:rFonts w:ascii="Open Sans" w:hAnsi="Open Sans" w:cs="Open Sans"/>
          <w:sz w:val="22"/>
          <w:szCs w:val="22"/>
        </w:rPr>
      </w:pPr>
      <w:r>
        <w:rPr>
          <w:rFonts w:ascii="Open Sans" w:hAnsi="Open Sans" w:cs="Open Sans"/>
          <w:sz w:val="22"/>
          <w:szCs w:val="22"/>
        </w:rPr>
        <w:t xml:space="preserve">This project aims to restore 850 acres of prior converted wetlands. The land is enrolled in a WRP easement, and basic wetland restoration will be performed on the land in the coming years. Additional water quality benefits and restoration of historic hydrologic flows may be realized through the implementation of enhancement activities funded by grants. Grant funds are not yet encumbered for this project and the landowner is not fully committed to this project. However, conceptual plans for this restoration have been drafted and involve installing a pump station to redirect agricultural runoff to one or two reservoirs totaling 200 acres. The water from the reservoir(s) would overflow into restored sloughs or be available for fire suppression in nearby timberlands or subsurface irrigation on adjacent agricultural fields. The percentage of historic flow that could be restored to Swan Lake is estimated to be 17 percent. Implementation of this project could result in a 4.5 percent reduction in the </w:t>
      </w:r>
      <w:r>
        <w:rPr>
          <w:rFonts w:ascii="Open Sans" w:hAnsi="Open Sans" w:cs="Open Sans"/>
          <w:sz w:val="22"/>
          <w:szCs w:val="22"/>
        </w:rPr>
        <w:lastRenderedPageBreak/>
        <w:t>volume of water pumped from the association.  Nearly all of this reduction will be from the water currently pumped through the Second and Fifth Avenue Pump Stations to the sound.  This wetland project could treat 5.4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$523 savings in operation costs per year. The cost of this project is estimated at $388,000, and the total predicted cost of the project over 20 years is $18,900 per year.</w:t>
      </w:r>
    </w:p>
    <w:p w:rsidR="00A219BB" w:rsidRDefault="00A219BB" w:rsidP="00A219BB">
      <w:pPr>
        <w:rPr>
          <w:rFonts w:ascii="Open Sans" w:hAnsi="Open Sans" w:cs="Open Sans"/>
          <w:b/>
          <w:i/>
          <w:sz w:val="22"/>
          <w:szCs w:val="22"/>
        </w:rPr>
      </w:pPr>
    </w:p>
    <w:p w:rsidR="00A219BB" w:rsidRPr="002E5F49" w:rsidRDefault="00A219BB" w:rsidP="00A219BB">
      <w:pPr>
        <w:rPr>
          <w:rFonts w:ascii="Open Sans" w:hAnsi="Open Sans" w:cs="Open Sans"/>
          <w:b/>
          <w:i/>
          <w:sz w:val="22"/>
          <w:szCs w:val="22"/>
        </w:rPr>
      </w:pPr>
      <w:r>
        <w:rPr>
          <w:rFonts w:ascii="Open Sans" w:hAnsi="Open Sans" w:cs="Open Sans"/>
          <w:b/>
          <w:i/>
          <w:sz w:val="22"/>
          <w:szCs w:val="22"/>
        </w:rPr>
        <w:t>Wetland Restoration Project Combined</w:t>
      </w:r>
      <w:r w:rsidRPr="002E5F49">
        <w:rPr>
          <w:rFonts w:ascii="Open Sans" w:hAnsi="Open Sans" w:cs="Open Sans"/>
          <w:b/>
          <w:i/>
          <w:sz w:val="22"/>
          <w:szCs w:val="22"/>
        </w:rPr>
        <w:t xml:space="preserve"> Phase 123 (L123)</w:t>
      </w:r>
    </w:p>
    <w:p w:rsidR="00A219BB" w:rsidRDefault="00A219BB" w:rsidP="00A219BB">
      <w:pPr>
        <w:rPr>
          <w:rFonts w:ascii="Open Sans" w:hAnsi="Open Sans" w:cs="Open Sans"/>
          <w:sz w:val="22"/>
          <w:szCs w:val="22"/>
        </w:rPr>
      </w:pPr>
      <w:r>
        <w:rPr>
          <w:rFonts w:ascii="Open Sans" w:hAnsi="Open Sans" w:cs="Open Sans"/>
          <w:sz w:val="22"/>
          <w:szCs w:val="22"/>
        </w:rPr>
        <w:t xml:space="preserve">This section presents the effects of the combination of the L1, L2, and L3 project.  The combined project will restore 3,200 acres of prior converted wetlands. Volume of water directed to this area was modeled to be approximately 3610 </w:t>
      </w:r>
      <w:proofErr w:type="spellStart"/>
      <w:r>
        <w:rPr>
          <w:rFonts w:ascii="Open Sans" w:hAnsi="Open Sans" w:cs="Open Sans"/>
          <w:sz w:val="22"/>
          <w:szCs w:val="22"/>
        </w:rPr>
        <w:t>mGal</w:t>
      </w:r>
      <w:proofErr w:type="spellEnd"/>
      <w:r>
        <w:rPr>
          <w:rFonts w:ascii="Open Sans" w:hAnsi="Open Sans" w:cs="Open Sans"/>
          <w:sz w:val="22"/>
          <w:szCs w:val="22"/>
        </w:rPr>
        <w:t xml:space="preserve"> per year. Implementation of this project is expected to result in a 20 percent reduction in the volume of water pumped from the MDD watershed.  Nearly all of this reduction will be from the water currently pumped through the Second and Fifth Avenue Pump Stations. In terms of the volume of water currently pumped through the Second and Fifth Avenue Pump Stations, the volume of water pumped to the sound will be reduced by 55 percent.  The percentage of historic flow restored to Swan Lake could be 75.3 percent.  This wetland project would treat 16.7 percent of the total water currently pumped from the association.</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$5,552 savings in operation costs per year. The cost of this project is estimated at $1,550,000, and the total operation cost over 20 years is $74,000.</w:t>
      </w:r>
    </w:p>
    <w:p w:rsidR="00A219BB" w:rsidRPr="002E5F49" w:rsidRDefault="00A219BB" w:rsidP="00A219BB">
      <w:pPr>
        <w:rPr>
          <w:rFonts w:ascii="Open Sans" w:hAnsi="Open Sans" w:cs="Open Sans"/>
          <w:sz w:val="22"/>
          <w:szCs w:val="22"/>
          <w:u w:val="single"/>
        </w:rPr>
      </w:pPr>
    </w:p>
    <w:p w:rsidR="00A219BB" w:rsidRPr="002E5F49" w:rsidRDefault="00A219BB" w:rsidP="00A219BB">
      <w:pPr>
        <w:rPr>
          <w:rFonts w:ascii="Open Sans" w:hAnsi="Open Sans" w:cs="Open Sans"/>
          <w:b/>
          <w:i/>
          <w:sz w:val="22"/>
          <w:szCs w:val="22"/>
        </w:rPr>
      </w:pPr>
      <w:r w:rsidRPr="002E5F49">
        <w:rPr>
          <w:rFonts w:ascii="Open Sans" w:hAnsi="Open Sans" w:cs="Open Sans"/>
          <w:b/>
          <w:i/>
          <w:sz w:val="22"/>
          <w:szCs w:val="22"/>
        </w:rPr>
        <w:t>Water Storage and Reuse Project 1 (L4)</w:t>
      </w:r>
    </w:p>
    <w:p w:rsidR="00A219BB" w:rsidRDefault="00A219BB" w:rsidP="00A219BB">
      <w:pPr>
        <w:rPr>
          <w:rFonts w:ascii="Open Sans" w:hAnsi="Open Sans" w:cs="Open Sans"/>
          <w:sz w:val="22"/>
          <w:szCs w:val="22"/>
        </w:rPr>
      </w:pPr>
      <w:r>
        <w:rPr>
          <w:rFonts w:ascii="Open Sans" w:hAnsi="Open Sans" w:cs="Open Sans"/>
          <w:sz w:val="22"/>
          <w:szCs w:val="22"/>
        </w:rPr>
        <w:t xml:space="preserve">This project aims to restore 600 acres of prior converted wetlands. This project involves enrolling the land in a permanent WRP conservation easement. Enrollment was completed in 2011. Basic wetlands restoration will be performed by NRCS in the coming years. Additional water quality benefits and restoration of historic flows may be realized by the implementation of enhancement activities funded by grants.  Grant funds are not yet encumbered for this project and the landowner has made no commitment to the enhancement activities described herein. However, conceptual plans for this restoration have been discussed and involve installing a pump station to redirect agricultural runoff to the 600-acre area. Water could be directed into a flume canal running through the middle of the restoration area and could then flow laterally into the entire 600-acre block. Volume of water directed to this area has been modeled to be approximately 618 </w:t>
      </w:r>
      <w:proofErr w:type="spellStart"/>
      <w:r>
        <w:rPr>
          <w:rFonts w:ascii="Open Sans" w:hAnsi="Open Sans" w:cs="Open Sans"/>
          <w:sz w:val="22"/>
          <w:szCs w:val="22"/>
        </w:rPr>
        <w:t>mGal</w:t>
      </w:r>
      <w:proofErr w:type="spellEnd"/>
      <w:r>
        <w:rPr>
          <w:rFonts w:ascii="Open Sans" w:hAnsi="Open Sans" w:cs="Open Sans"/>
          <w:sz w:val="22"/>
          <w:szCs w:val="22"/>
        </w:rPr>
        <w:t xml:space="preserve"> per year. Implementation of this project could result in a 0.1 percent reduction in the volume of water pumped from the association.  Most of this reduction could come from the water currently pumped through the Second Pump Station.  This wetland project would treat 2.9 percent of the total water currently pumped from the watershed.</w:t>
      </w:r>
    </w:p>
    <w:p w:rsidR="00A219BB" w:rsidRPr="002E5F49"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lastRenderedPageBreak/>
        <w:t>This project is predicted to produce a $3,750 increase in operation costs per year. The cost of this project is estimated at $260,000, and the total cost of the project over 20 years is $16,700 per year.</w:t>
      </w:r>
    </w:p>
    <w:p w:rsidR="00A219BB" w:rsidRDefault="00A219BB" w:rsidP="00A219BB">
      <w:pPr>
        <w:rPr>
          <w:rFonts w:ascii="Open Sans" w:hAnsi="Open Sans" w:cs="Open Sans"/>
          <w:sz w:val="22"/>
          <w:szCs w:val="22"/>
        </w:rPr>
      </w:pPr>
    </w:p>
    <w:p w:rsidR="00A219BB" w:rsidRPr="002E5F49" w:rsidRDefault="00A219BB" w:rsidP="00A219BB">
      <w:pPr>
        <w:rPr>
          <w:rFonts w:ascii="Open Sans" w:hAnsi="Open Sans" w:cs="Open Sans"/>
          <w:b/>
          <w:i/>
          <w:sz w:val="22"/>
          <w:szCs w:val="22"/>
        </w:rPr>
      </w:pPr>
      <w:r>
        <w:rPr>
          <w:rFonts w:ascii="Open Sans" w:hAnsi="Open Sans" w:cs="Open Sans"/>
          <w:b/>
          <w:i/>
          <w:sz w:val="22"/>
          <w:szCs w:val="22"/>
        </w:rPr>
        <w:t>Water Storage and Reuse Project</w:t>
      </w:r>
      <w:r w:rsidRPr="002E5F49">
        <w:rPr>
          <w:rFonts w:ascii="Open Sans" w:hAnsi="Open Sans" w:cs="Open Sans"/>
          <w:b/>
          <w:i/>
          <w:sz w:val="22"/>
          <w:szCs w:val="22"/>
        </w:rPr>
        <w:t xml:space="preserve"> (L5)</w:t>
      </w:r>
    </w:p>
    <w:p w:rsidR="00A219BB" w:rsidRDefault="00A219BB" w:rsidP="00A219BB">
      <w:pPr>
        <w:rPr>
          <w:rFonts w:ascii="Open Sans" w:hAnsi="Open Sans" w:cs="Open Sans"/>
          <w:sz w:val="22"/>
          <w:szCs w:val="22"/>
        </w:rPr>
      </w:pPr>
      <w:r>
        <w:rPr>
          <w:rFonts w:ascii="Open Sans" w:hAnsi="Open Sans" w:cs="Open Sans"/>
          <w:sz w:val="22"/>
          <w:szCs w:val="22"/>
        </w:rPr>
        <w:t>This project involves storing water on two 60-acre tracts of land leased for farming. The land is currently actively farmed. The landowner may be willing to remove the acreage from crop production to realize water reuse capabilities. This project would build cored dikes to hold 4-5 feet of water in the 60 acre impoundment areas. The water would be lifted via a pump. Once lifted and stored the water would be available for reuse in adjacent agricultural fields for irrigation. The storage and water reuse is expected to result in a 0.2 percent reduction in the volume of water pumped from the association. Nearly all of this reduction will be from the water currently pumped through the Second Pump Station to the sound. This wetland project would treat 1.4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$793 increase in operation costs per year. The cost of this project is estimated at $360,000, and the total cost of the project over 20 years is $18,800 per year.  If properly managed, this project will increase the crop yields on the irrigated lands by 5 to 8 percent.  Profits from these yield increases will offset the annual cost of this project.</w:t>
      </w:r>
    </w:p>
    <w:p w:rsidR="00A219BB" w:rsidRDefault="00A219BB" w:rsidP="00A219BB">
      <w:pPr>
        <w:rPr>
          <w:rFonts w:ascii="Open Sans" w:hAnsi="Open Sans" w:cs="Open Sans"/>
          <w:b/>
          <w:i/>
          <w:sz w:val="22"/>
          <w:szCs w:val="22"/>
        </w:rPr>
      </w:pPr>
    </w:p>
    <w:p w:rsidR="00A219BB" w:rsidRPr="002E5F49" w:rsidRDefault="00A219BB" w:rsidP="00A219BB">
      <w:pPr>
        <w:rPr>
          <w:rFonts w:ascii="Open Sans" w:hAnsi="Open Sans" w:cs="Open Sans"/>
          <w:b/>
          <w:i/>
          <w:sz w:val="22"/>
          <w:szCs w:val="22"/>
        </w:rPr>
      </w:pPr>
      <w:r w:rsidRPr="002E5F49">
        <w:rPr>
          <w:rFonts w:ascii="Open Sans" w:hAnsi="Open Sans" w:cs="Open Sans"/>
          <w:b/>
          <w:i/>
          <w:sz w:val="22"/>
          <w:szCs w:val="22"/>
        </w:rPr>
        <w:t xml:space="preserve">Wetland Ventures for Shorebirds Project </w:t>
      </w:r>
      <w:r>
        <w:rPr>
          <w:rFonts w:ascii="Open Sans" w:hAnsi="Open Sans" w:cs="Open Sans"/>
          <w:b/>
          <w:i/>
          <w:sz w:val="22"/>
          <w:szCs w:val="22"/>
        </w:rPr>
        <w:t>(MV0)</w:t>
      </w:r>
    </w:p>
    <w:p w:rsidR="00A219BB" w:rsidRDefault="00A219BB" w:rsidP="00A219BB">
      <w:pPr>
        <w:rPr>
          <w:rFonts w:ascii="Open Sans" w:hAnsi="Open Sans" w:cs="Open Sans"/>
          <w:sz w:val="22"/>
          <w:szCs w:val="22"/>
        </w:rPr>
      </w:pPr>
      <w:r>
        <w:rPr>
          <w:rFonts w:ascii="Open Sans" w:hAnsi="Open Sans" w:cs="Open Sans"/>
          <w:sz w:val="22"/>
          <w:szCs w:val="22"/>
        </w:rPr>
        <w:t>This project involves redirecting water to approximately 600 acres of prior converted land, enrolled in the NRCS WRP program with basic restoration complete. Construction of enhancement features on this project was completed in 2010 and it will be operated under a management agreement between the landowner and the federation for a minimum of ten years. The project goals are to improve water quality and create migrating shorebird habitat. A grant through the Partners for Fish and Wildlife Program to the federation allowed for a 24-inch pump to be installed in the northern block, which directs water into a flume canal which is then diverted into eight management units. Water control structures and dikes are used to manage the water for quality improvements and to create needed foraging grounds for migrating shorebirds. Modeling results indicate that this project has resulted in a 0.4 percent reduction in the volume of water pumped from the watershed.  This wetland project treats 1.8 percent of the total water currently pumped from the watershed.</w:t>
      </w:r>
    </w:p>
    <w:p w:rsidR="00A219BB" w:rsidRDefault="00A219BB" w:rsidP="00A219BB">
      <w:pPr>
        <w:pStyle w:val="BodyText"/>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 xml:space="preserve">As currently designed, without an eventual outlet from the association, this project is predicted to produce a $1,712 increase in operation costs per year. The construction cost of this project is estimated at $196,000, and the total cost of the project over 20 years is $11,500 per year. However, this project is one phase of a multi-phase implementation plan that involves constructing MV 1 and 2 in combination with this project and may result in </w:t>
      </w:r>
      <w:r>
        <w:rPr>
          <w:rFonts w:ascii="Open Sans" w:hAnsi="Open Sans" w:cs="Open Sans"/>
          <w:sz w:val="22"/>
          <w:szCs w:val="22"/>
        </w:rPr>
        <w:lastRenderedPageBreak/>
        <w:t xml:space="preserve">improved water quality benefits as well as significant cost savings and reductions in the volume of water pumped from the watershed. See description below for project MV012 for how this project will work in concert with the other two phases currently planned.  </w:t>
      </w:r>
    </w:p>
    <w:p w:rsidR="00A219BB" w:rsidRDefault="00A219BB" w:rsidP="00A219BB">
      <w:pPr>
        <w:rPr>
          <w:rFonts w:ascii="Open Sans" w:hAnsi="Open Sans" w:cs="Open Sans"/>
          <w:b/>
          <w:i/>
          <w:sz w:val="22"/>
          <w:szCs w:val="22"/>
        </w:rPr>
      </w:pPr>
    </w:p>
    <w:p w:rsidR="00A219BB" w:rsidRDefault="00A219BB" w:rsidP="00A219BB">
      <w:pPr>
        <w:rPr>
          <w:rFonts w:ascii="Open Sans" w:hAnsi="Open Sans" w:cs="Open Sans"/>
          <w:sz w:val="22"/>
          <w:szCs w:val="22"/>
        </w:rPr>
      </w:pPr>
      <w:r>
        <w:rPr>
          <w:rFonts w:ascii="Open Sans" w:hAnsi="Open Sans" w:cs="Open Sans"/>
          <w:b/>
          <w:i/>
          <w:sz w:val="22"/>
          <w:szCs w:val="22"/>
        </w:rPr>
        <w:t xml:space="preserve">Wetland Restoration Project </w:t>
      </w:r>
      <w:r w:rsidRPr="0038262A">
        <w:rPr>
          <w:rFonts w:ascii="Open Sans" w:hAnsi="Open Sans" w:cs="Open Sans"/>
          <w:b/>
          <w:i/>
          <w:sz w:val="22"/>
          <w:szCs w:val="22"/>
        </w:rPr>
        <w:t xml:space="preserve">Phase 1 </w:t>
      </w:r>
      <w:r>
        <w:rPr>
          <w:rFonts w:ascii="Open Sans" w:hAnsi="Open Sans" w:cs="Open Sans"/>
          <w:b/>
          <w:i/>
          <w:sz w:val="22"/>
          <w:szCs w:val="22"/>
        </w:rPr>
        <w:t>(MV1)</w:t>
      </w:r>
      <w:r w:rsidRPr="0038262A">
        <w:rPr>
          <w:rFonts w:ascii="Open Sans" w:hAnsi="Open Sans" w:cs="Open Sans"/>
          <w:sz w:val="22"/>
          <w:szCs w:val="22"/>
        </w:rPr>
        <w:t xml:space="preserve"> - </w:t>
      </w:r>
      <w:r>
        <w:rPr>
          <w:rFonts w:ascii="Open Sans" w:hAnsi="Open Sans" w:cs="Open Sans"/>
          <w:sz w:val="22"/>
          <w:szCs w:val="22"/>
        </w:rPr>
        <w:t>This project aims to restore 1,350 acres of prior converted wetlands. This project involves enrolling the land in a permanent WRP easement and performing basic wetlands restoration. Additional water quality benefits and restoration of historic hydrologic flows will be realized through the implementation of enhancement activities funded by grants awarded to the federation from the CWMTF and APNEP. This additional enhancement work involves installing one 40” pumps at a location that will redirect water from the First Avenue canal into the project area. The pump will remove approximately 1 inch of runoff from 1,000 acres in 24 hours. The pump station will collect runoff waters from 2,000 acres of crop land by the existing canal drainage system and lift the water into blocks (cells) as shown on the project map. This is expected to result in a 0.5 percent reduction in the volume of water pumped from the watershed.  Most of this reduction will be from the water currently pumped through the Second Avenue Pump Station to the sound and through the First Avenue Pump Station to the Intracoastal Waterway.  This wetland project would treat 6.6 percent of the total water currently pumped from the watershed.</w:t>
      </w:r>
    </w:p>
    <w:p w:rsidR="00A219BB" w:rsidRDefault="00A219BB" w:rsidP="00A219BB">
      <w:pPr>
        <w:ind w:left="720"/>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an $8,250 increase in operation costs per year. The construction cost of this project is estimated at $360,000, and the total cost of the project over 20 years is $26,300 per year. However, as explained in the shorebird project description, this project is one phase of a multi-phase implementation plan that involves constructing MV0 and MV2 in combination with this project and will result improved water quality benefits as well as significant cost savings and reductions in the volume of water pumped from the watershed. See description below for project MV012 for how this project will work in concert with the other two phases currently planned.</w:t>
      </w:r>
    </w:p>
    <w:p w:rsidR="00A219BB" w:rsidRPr="002E5F49"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b/>
          <w:i/>
          <w:sz w:val="22"/>
          <w:szCs w:val="22"/>
        </w:rPr>
        <w:t xml:space="preserve">Wetland Restoration Project </w:t>
      </w:r>
      <w:r w:rsidRPr="0038262A">
        <w:rPr>
          <w:rFonts w:ascii="Open Sans" w:hAnsi="Open Sans" w:cs="Open Sans"/>
          <w:b/>
          <w:i/>
          <w:sz w:val="22"/>
          <w:szCs w:val="22"/>
        </w:rPr>
        <w:t xml:space="preserve">Phase 2 </w:t>
      </w:r>
      <w:r>
        <w:rPr>
          <w:rFonts w:ascii="Open Sans" w:hAnsi="Open Sans" w:cs="Open Sans"/>
          <w:b/>
          <w:i/>
          <w:sz w:val="22"/>
          <w:szCs w:val="22"/>
        </w:rPr>
        <w:t xml:space="preserve">(MV2) </w:t>
      </w:r>
      <w:r w:rsidRPr="0038262A">
        <w:rPr>
          <w:rFonts w:ascii="Open Sans" w:hAnsi="Open Sans" w:cs="Open Sans"/>
          <w:i/>
          <w:sz w:val="22"/>
          <w:szCs w:val="22"/>
        </w:rPr>
        <w:t>-</w:t>
      </w:r>
      <w:r w:rsidRPr="0038262A">
        <w:rPr>
          <w:rFonts w:ascii="Open Sans" w:hAnsi="Open Sans" w:cs="Open Sans"/>
          <w:sz w:val="22"/>
          <w:szCs w:val="22"/>
        </w:rPr>
        <w:t xml:space="preserve"> </w:t>
      </w:r>
      <w:r>
        <w:rPr>
          <w:rFonts w:ascii="Open Sans" w:hAnsi="Open Sans" w:cs="Open Sans"/>
          <w:sz w:val="22"/>
          <w:szCs w:val="22"/>
        </w:rPr>
        <w:t>This project will restore 1,500 acres of prior converted wetlands in 6 blocks of land. This land has been enrolled in a permanent WRP easement and has basic WRP wetland restoration completed on four of the blocks of land. Basic restoration will be completed on the remaining two blocks. Additional water quality benefits and restoration of historic hydrologic flows will be realized through the implementation of enhancement activities funded by grants awarded to the federation or landowner. Currently funding does not exist for these additional enhancement activities. The enhancement work proposed will involve installing one 30” pump station that will redirect water from the adjacent 1,750 acres of crop land. This is expected to result in a 0.3 percent reduction in the volume of water pumped from the watershed. Most of this reduction will be from the water currently pumped through the Second Avenue Pump Station to the sound and through the First and Fourth Avenue Pump Stations to the Intracoastal Waterway.   This wetland project would treat 5.7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$7,254 increase in operation costs per year. The construction cost of this project is estimated at $388,000, and the total cost of this project over 20 years is $26,700 per year. However, as explained in the shorebird and MV1 project descriptions, this project is one phase of a multi-phase implementation plan that involves constructing MV0 and MV1 in combination with this project and will result improved water quality benefits as well as cost savings and reductions in the volume of water pumped from the watershed. See description below for project MV012 for how this project will work in concert with the other two phases currently planned.</w:t>
      </w:r>
    </w:p>
    <w:p w:rsidR="00A219BB" w:rsidRPr="00181BB8"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b/>
          <w:i/>
          <w:sz w:val="22"/>
          <w:szCs w:val="22"/>
        </w:rPr>
        <w:t xml:space="preserve">Wetland Restoration Project Combined </w:t>
      </w:r>
      <w:r w:rsidRPr="0038262A">
        <w:rPr>
          <w:rFonts w:ascii="Open Sans" w:hAnsi="Open Sans" w:cs="Open Sans"/>
          <w:b/>
          <w:i/>
          <w:sz w:val="22"/>
          <w:szCs w:val="22"/>
        </w:rPr>
        <w:t>Phase 01</w:t>
      </w:r>
      <w:r>
        <w:rPr>
          <w:rFonts w:ascii="Open Sans" w:hAnsi="Open Sans" w:cs="Open Sans"/>
          <w:b/>
          <w:i/>
          <w:sz w:val="22"/>
          <w:szCs w:val="22"/>
        </w:rPr>
        <w:t xml:space="preserve">2 (MV012) </w:t>
      </w:r>
      <w:r w:rsidRPr="0038262A">
        <w:rPr>
          <w:rFonts w:ascii="Open Sans" w:hAnsi="Open Sans" w:cs="Open Sans"/>
          <w:i/>
          <w:sz w:val="22"/>
          <w:szCs w:val="22"/>
        </w:rPr>
        <w:t>-</w:t>
      </w:r>
      <w:r w:rsidRPr="0038262A">
        <w:rPr>
          <w:rFonts w:ascii="Open Sans" w:hAnsi="Open Sans" w:cs="Open Sans"/>
          <w:sz w:val="22"/>
          <w:szCs w:val="22"/>
        </w:rPr>
        <w:t xml:space="preserve"> </w:t>
      </w:r>
      <w:r>
        <w:rPr>
          <w:rFonts w:ascii="Open Sans" w:hAnsi="Open Sans" w:cs="Open Sans"/>
          <w:sz w:val="22"/>
          <w:szCs w:val="22"/>
        </w:rPr>
        <w:t>This project combines the three above phases and adds the 2,560 acres between MV1 and MV2 to make a total wetland area of 6,000 acres. This entire project would require a connection or discharge outside of the drainage association watershed in order to be truly effective, and have the pumped volume reduction benefit. The total combined reduction in the volume of water pumped from the association’s pump stations would be 18.7 percent.  Most of this reduction will be from the water currently pumped through the Second Avenue Pump Station to the sound and through the First and Fourth Avenue Pump Stations to the Intracoastal Waterway.   This wetland project would treat 13.7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$9,323 savings in operation costs per year. The cost of this project is estimated at $1,550,000, and the total cost over 20 years is $68,400 per year.</w:t>
      </w:r>
    </w:p>
    <w:p w:rsidR="00A219BB" w:rsidRPr="002E5F49"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b/>
          <w:i/>
          <w:sz w:val="22"/>
          <w:szCs w:val="22"/>
        </w:rPr>
        <w:t xml:space="preserve">Wetland Restoration Project </w:t>
      </w:r>
      <w:r w:rsidRPr="0038262A">
        <w:rPr>
          <w:rFonts w:ascii="Open Sans" w:hAnsi="Open Sans" w:cs="Open Sans"/>
          <w:b/>
          <w:i/>
          <w:sz w:val="22"/>
          <w:szCs w:val="22"/>
        </w:rPr>
        <w:t>Phase 3</w:t>
      </w:r>
      <w:r>
        <w:rPr>
          <w:rFonts w:ascii="Open Sans" w:hAnsi="Open Sans" w:cs="Open Sans"/>
          <w:b/>
          <w:i/>
          <w:sz w:val="22"/>
          <w:szCs w:val="22"/>
        </w:rPr>
        <w:t xml:space="preserve"> (MV3) </w:t>
      </w:r>
      <w:r w:rsidRPr="0038262A">
        <w:rPr>
          <w:rFonts w:ascii="Open Sans" w:hAnsi="Open Sans" w:cs="Open Sans"/>
          <w:i/>
          <w:sz w:val="22"/>
          <w:szCs w:val="22"/>
        </w:rPr>
        <w:t>-</w:t>
      </w:r>
      <w:r w:rsidRPr="0038262A">
        <w:rPr>
          <w:rFonts w:ascii="Open Sans" w:hAnsi="Open Sans" w:cs="Open Sans"/>
          <w:sz w:val="22"/>
          <w:szCs w:val="22"/>
        </w:rPr>
        <w:t xml:space="preserve"> </w:t>
      </w:r>
      <w:r>
        <w:rPr>
          <w:rFonts w:ascii="Open Sans" w:hAnsi="Open Sans" w:cs="Open Sans"/>
          <w:sz w:val="22"/>
          <w:szCs w:val="22"/>
        </w:rPr>
        <w:t>This project will restore 2,100 acres of prior converted wetlands in 5 blocks of land. This land has been enrolled in a permanent WRP easement and basic WRP wetland restoration is currently being designed. Additional water quality benefits and restoration of historic hydrologic flows will be realized through the implementation of enhancement activities funded by grants awarded to the federation or landowner. Currently funding does not exist for these additional enhancement activities. The enhancement work proposed will involve installing one 30-inch pump station that will redirect water from the adjacent 1,750 acres of crop land. This is expected to result in a 12 percent reduction in the volume of water pumped from the association’s pump stations.  Most of this reduction will be from the water currently pumped through the Fourth Avenue Pump Stations to the Intracoastal Waterway.   This wetland project would treat 9.7 percent of the total water currently pumped from the watershed.</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This project is predicted to produce a $3,633 savings in operation costs per year. The cost of this project is estimated at $955,000, and the total cost over 20 years is $44,200 per year.</w:t>
      </w:r>
    </w:p>
    <w:p w:rsidR="00A219BB" w:rsidRDefault="00A219BB" w:rsidP="00A219BB">
      <w:pPr>
        <w:rPr>
          <w:rFonts w:ascii="Open Sans" w:hAnsi="Open Sans" w:cs="Open Sans"/>
          <w:b/>
          <w:sz w:val="22"/>
          <w:szCs w:val="22"/>
        </w:rPr>
      </w:pPr>
    </w:p>
    <w:p w:rsidR="00E057DC" w:rsidRDefault="00E057DC" w:rsidP="00A219BB">
      <w:pPr>
        <w:rPr>
          <w:rFonts w:ascii="Open Sans" w:hAnsi="Open Sans" w:cs="Open Sans"/>
          <w:b/>
          <w:i/>
          <w:szCs w:val="22"/>
        </w:rPr>
      </w:pPr>
    </w:p>
    <w:p w:rsidR="00E057DC" w:rsidRDefault="00E057DC" w:rsidP="00A219BB">
      <w:pPr>
        <w:rPr>
          <w:rFonts w:ascii="Open Sans" w:hAnsi="Open Sans" w:cs="Open Sans"/>
          <w:b/>
          <w:i/>
          <w:szCs w:val="22"/>
        </w:rPr>
      </w:pPr>
    </w:p>
    <w:p w:rsidR="00A219BB" w:rsidRDefault="00A219BB" w:rsidP="00A219BB">
      <w:pPr>
        <w:rPr>
          <w:rFonts w:ascii="Open Sans" w:hAnsi="Open Sans" w:cs="Open Sans"/>
          <w:b/>
          <w:i/>
          <w:szCs w:val="22"/>
        </w:rPr>
      </w:pPr>
      <w:r w:rsidRPr="009C4A53">
        <w:rPr>
          <w:rFonts w:ascii="Open Sans" w:hAnsi="Open Sans" w:cs="Open Sans"/>
          <w:b/>
          <w:i/>
          <w:szCs w:val="22"/>
        </w:rPr>
        <w:lastRenderedPageBreak/>
        <w:t>SUMMARY OF PERFORMANCE PREDICTIONS OF THE PROJECTS</w:t>
      </w:r>
    </w:p>
    <w:p w:rsidR="00A219BB" w:rsidRPr="001418D8" w:rsidRDefault="00A219BB" w:rsidP="00A219BB">
      <w:pPr>
        <w:rPr>
          <w:rFonts w:ascii="Open Sans" w:hAnsi="Open Sans" w:cs="Open Sans"/>
          <w:b/>
          <w:i/>
          <w:szCs w:val="22"/>
        </w:rPr>
      </w:pPr>
      <w:r>
        <w:rPr>
          <w:rFonts w:ascii="Open Sans" w:hAnsi="Open Sans" w:cs="Open Sans"/>
          <w:sz w:val="22"/>
          <w:szCs w:val="22"/>
        </w:rPr>
        <w:t>The performances of the projects were different depending on restored wetland size, volume of water pumped onto the wetland, and location of the wetland project in the watershed.  All of the projects had significant water quality benefits, since the pumped agricultural drainage water was allowed to flow through a wetland.  Based on past studies and the low ratios (less than 2:1) of contributing area to wetland area, we estimate that over 85 percent of the total nitrogen, total phosphorus, and total suspended solids will be removed from the agricultural drainage water.  The main differences in water quality benefits provided by each project depended of the amount of water pumped on to the wetland.</w:t>
      </w:r>
    </w:p>
    <w:p w:rsidR="004F5F84" w:rsidRDefault="004F5F84"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 xml:space="preserve">Differences in the performances of the projects were greater when compared in terms of the reductions in volumes of water pumped from the watershed and the operational costs.  The main factor affecting these performance criteria was the location of the project relative to the watershed boundary.  This location determined whether or not the outlet for the runoff from the wetland was outside of the watershed.  Projects located on the watershed boundary (L1, L2, L3, L123, MV3, and MV012) showed the greatest reductions in the pump load at the existing perimeter pumps, since runoff flowed out of the watershed.  These projects also showed reduced operational costs since the wetland area was removed from the watershed and outflow from that area no longer needed to be pumped by the perimeter pumps.  </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 xml:space="preserve">The individual landlocked projects (L4, L5, MV0, MV1, and MV2) showed much lower reductions in pump loads and higher operational costs.  This was due to the fact that much of the water pumped onto the wetland eventually flowed back into the watershed as runoff or seepage since there was no other outlet for the excess water.  The added operational costs came from the need to pump this excess water a second time to remove it from the watershed.  There were some small reductions in pump loads which were due to the increase in evapotranspiration that would occur on the wetlands receiving pumped drainage water.  </w:t>
      </w:r>
    </w:p>
    <w:p w:rsidR="00A219BB"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Pr>
          <w:rFonts w:ascii="Open Sans" w:hAnsi="Open Sans" w:cs="Open Sans"/>
          <w:sz w:val="22"/>
          <w:szCs w:val="22"/>
        </w:rPr>
        <w:t xml:space="preserve">An example of the impact of project location can be seen in the advantages gained by combining MV0, MV1, and MV2 with the 2,560 acres of wetland between MV1 and MV2 to make the MV012 project.   This combination of project would allow an outlet to be created from the wetland projects to the Intracoastal Waterway.  This outlet would route the runoff from the wetland out of the watershed and effectively remove the landlocked status of MV0, MV1, and MV2.  The resulting project, MV012, would greatly reduce the pump load on the perimeter pumps and reduce operational costs.  It is possible that this project could receive more agricultural drainage water from the area draining to the Second Avenue Pump Station and further reduce the amount of water being pumped into the sound.  </w:t>
      </w:r>
    </w:p>
    <w:p w:rsidR="00A219BB" w:rsidRDefault="00A219BB" w:rsidP="00A219BB">
      <w:pPr>
        <w:rPr>
          <w:rFonts w:ascii="Open Sans" w:hAnsi="Open Sans" w:cs="Open Sans"/>
          <w:sz w:val="22"/>
          <w:szCs w:val="22"/>
        </w:rPr>
      </w:pPr>
    </w:p>
    <w:p w:rsidR="00A219BB" w:rsidRPr="002E5F49" w:rsidRDefault="00A219BB" w:rsidP="00A219BB">
      <w:pPr>
        <w:rPr>
          <w:rFonts w:ascii="Open Sans" w:hAnsi="Open Sans" w:cs="Open Sans"/>
          <w:sz w:val="22"/>
          <w:szCs w:val="22"/>
        </w:rPr>
      </w:pPr>
      <w:r w:rsidRPr="002E5F49">
        <w:rPr>
          <w:rFonts w:ascii="Open Sans" w:hAnsi="Open Sans" w:cs="Open Sans"/>
          <w:sz w:val="22"/>
          <w:szCs w:val="22"/>
        </w:rPr>
        <w:lastRenderedPageBreak/>
        <w:t xml:space="preserve">As a continued task of the Plan, additional funding will be sought to implement and model the effects of future projects. To accomplish this work, the continuation of stakeholder group meetings and a continued relationship with long-term partners is paramount. </w:t>
      </w:r>
    </w:p>
    <w:p w:rsidR="00AF6985" w:rsidRDefault="00AF6985" w:rsidP="00AF6985">
      <w:pPr>
        <w:rPr>
          <w:rFonts w:ascii="Open Sans" w:hAnsi="Open Sans" w:cs="Open Sans"/>
          <w:sz w:val="22"/>
          <w:szCs w:val="22"/>
        </w:rPr>
      </w:pPr>
    </w:p>
    <w:p w:rsidR="00AF6985" w:rsidRDefault="00AF6985" w:rsidP="00AF6985">
      <w:pPr>
        <w:rPr>
          <w:rFonts w:ascii="Open Sans" w:hAnsi="Open Sans" w:cs="Open Sans"/>
          <w:sz w:val="22"/>
          <w:szCs w:val="22"/>
        </w:rPr>
      </w:pPr>
      <w:r>
        <w:rPr>
          <w:rFonts w:ascii="Open Sans" w:hAnsi="Open Sans" w:cs="Open Sans"/>
          <w:sz w:val="22"/>
          <w:szCs w:val="22"/>
        </w:rPr>
        <w:t>To establish official ranking criteria for projects, partners chose three main factors to classify project success: water quality, habitat diversity, and funding availability. L1, L123, MV012, and MV3 ranked highest using these criteria. As explained above, the combination of individual projects (i.e., L123, MV012) enhances project success. Funding is secured for portions of the highest ranking projects.</w:t>
      </w:r>
    </w:p>
    <w:p w:rsidR="00A219BB" w:rsidRPr="002E5F49" w:rsidRDefault="00A219BB" w:rsidP="00A219BB">
      <w:pPr>
        <w:rPr>
          <w:rFonts w:ascii="Open Sans" w:hAnsi="Open Sans" w:cs="Open Sans"/>
          <w:sz w:val="22"/>
          <w:szCs w:val="22"/>
        </w:rPr>
      </w:pPr>
    </w:p>
    <w:p w:rsidR="00A219BB" w:rsidRDefault="00A219BB" w:rsidP="00A219BB">
      <w:pPr>
        <w:rPr>
          <w:rFonts w:ascii="Open Sans" w:hAnsi="Open Sans" w:cs="Open Sans"/>
          <w:sz w:val="22"/>
          <w:szCs w:val="22"/>
        </w:rPr>
      </w:pPr>
      <w:r w:rsidRPr="002E5F49">
        <w:rPr>
          <w:rFonts w:ascii="Open Sans" w:hAnsi="Open Sans" w:cs="Open Sans"/>
          <w:sz w:val="22"/>
          <w:szCs w:val="22"/>
        </w:rPr>
        <w:t xml:space="preserve">As an additional effort to reduce pumped volume, the </w:t>
      </w:r>
      <w:r>
        <w:rPr>
          <w:rFonts w:ascii="Open Sans" w:hAnsi="Open Sans" w:cs="Open Sans"/>
          <w:sz w:val="22"/>
          <w:szCs w:val="22"/>
        </w:rPr>
        <w:t xml:space="preserve">stakeholders encourage that </w:t>
      </w:r>
      <w:r w:rsidRPr="002E5F49">
        <w:rPr>
          <w:rFonts w:ascii="Open Sans" w:hAnsi="Open Sans" w:cs="Open Sans"/>
          <w:sz w:val="22"/>
          <w:szCs w:val="22"/>
        </w:rPr>
        <w:t xml:space="preserve">land deemed </w:t>
      </w:r>
      <w:r>
        <w:rPr>
          <w:rFonts w:ascii="Open Sans" w:hAnsi="Open Sans" w:cs="Open Sans"/>
          <w:sz w:val="22"/>
          <w:szCs w:val="22"/>
        </w:rPr>
        <w:t xml:space="preserve">less suitable </w:t>
      </w:r>
      <w:r w:rsidRPr="002E5F49">
        <w:rPr>
          <w:rFonts w:ascii="Open Sans" w:hAnsi="Open Sans" w:cs="Open Sans"/>
          <w:sz w:val="22"/>
          <w:szCs w:val="22"/>
        </w:rPr>
        <w:t>for agricultural use</w:t>
      </w:r>
      <w:r>
        <w:rPr>
          <w:rFonts w:ascii="Open Sans" w:hAnsi="Open Sans" w:cs="Open Sans"/>
          <w:sz w:val="22"/>
          <w:szCs w:val="22"/>
        </w:rPr>
        <w:t xml:space="preserve"> consider </w:t>
      </w:r>
      <w:r w:rsidRPr="002E5F49">
        <w:rPr>
          <w:rFonts w:ascii="Open Sans" w:hAnsi="Open Sans" w:cs="Open Sans"/>
          <w:sz w:val="22"/>
          <w:szCs w:val="22"/>
        </w:rPr>
        <w:t>enrollment in WRP.</w:t>
      </w:r>
      <w:r w:rsidR="003A3CC0">
        <w:rPr>
          <w:rFonts w:ascii="Open Sans" w:hAnsi="Open Sans" w:cs="Open Sans"/>
          <w:sz w:val="22"/>
          <w:szCs w:val="22"/>
        </w:rPr>
        <w:t xml:space="preserve"> There are already several projects proposed on lands enrolled in the WRP program (Figure 15). </w:t>
      </w:r>
      <w:r w:rsidRPr="002E5F49">
        <w:rPr>
          <w:rFonts w:ascii="Open Sans" w:hAnsi="Open Sans" w:cs="Open Sans"/>
          <w:sz w:val="22"/>
          <w:szCs w:val="22"/>
        </w:rPr>
        <w:t xml:space="preserve">While land may be suitable for agricultural use and simultaneously appealing for restoration efforts, partners realize the business interests of the association and the importance of livelihood preservation. </w:t>
      </w:r>
      <w:r>
        <w:rPr>
          <w:rFonts w:ascii="Open Sans" w:hAnsi="Open Sans" w:cs="Open Sans"/>
          <w:sz w:val="22"/>
          <w:szCs w:val="22"/>
        </w:rPr>
        <w:t xml:space="preserve">However, should landowners desire to enroll their lands in WRP, </w:t>
      </w:r>
      <w:r w:rsidRPr="002E5F49">
        <w:rPr>
          <w:rFonts w:ascii="Open Sans" w:hAnsi="Open Sans" w:cs="Open Sans"/>
          <w:sz w:val="22"/>
          <w:szCs w:val="22"/>
        </w:rPr>
        <w:t xml:space="preserve">the federation </w:t>
      </w:r>
      <w:r>
        <w:rPr>
          <w:rFonts w:ascii="Open Sans" w:hAnsi="Open Sans" w:cs="Open Sans"/>
          <w:sz w:val="22"/>
          <w:szCs w:val="22"/>
        </w:rPr>
        <w:t xml:space="preserve">and other project partners </w:t>
      </w:r>
      <w:r w:rsidRPr="002E5F49">
        <w:rPr>
          <w:rFonts w:ascii="Open Sans" w:hAnsi="Open Sans" w:cs="Open Sans"/>
          <w:sz w:val="22"/>
          <w:szCs w:val="22"/>
        </w:rPr>
        <w:t xml:space="preserve">will write letters of support to endorse particularly important land acquisition into the WRP program. </w:t>
      </w:r>
      <w:r>
        <w:rPr>
          <w:rFonts w:ascii="Open Sans" w:hAnsi="Open Sans" w:cs="Open Sans"/>
          <w:sz w:val="22"/>
          <w:szCs w:val="22"/>
        </w:rPr>
        <w:t>Particularly if these letters would</w:t>
      </w:r>
      <w:r w:rsidRPr="002E5F49">
        <w:rPr>
          <w:rFonts w:ascii="Open Sans" w:hAnsi="Open Sans" w:cs="Open Sans"/>
          <w:sz w:val="22"/>
          <w:szCs w:val="22"/>
        </w:rPr>
        <w:t xml:space="preserve"> enhance the progress of </w:t>
      </w:r>
      <w:r>
        <w:rPr>
          <w:rFonts w:ascii="Open Sans" w:hAnsi="Open Sans" w:cs="Open Sans"/>
          <w:sz w:val="22"/>
          <w:szCs w:val="22"/>
        </w:rPr>
        <w:t xml:space="preserve">outlined </w:t>
      </w:r>
      <w:r w:rsidRPr="002E5F49">
        <w:rPr>
          <w:rFonts w:ascii="Open Sans" w:hAnsi="Open Sans" w:cs="Open Sans"/>
          <w:sz w:val="22"/>
          <w:szCs w:val="22"/>
        </w:rPr>
        <w:t>restoration p</w:t>
      </w:r>
      <w:r>
        <w:rPr>
          <w:rFonts w:ascii="Open Sans" w:hAnsi="Open Sans" w:cs="Open Sans"/>
          <w:sz w:val="22"/>
          <w:szCs w:val="22"/>
        </w:rPr>
        <w:t>ractices within the association and</w:t>
      </w:r>
      <w:r w:rsidRPr="002E5F49">
        <w:rPr>
          <w:rFonts w:ascii="Open Sans" w:hAnsi="Open Sans" w:cs="Open Sans"/>
          <w:sz w:val="22"/>
          <w:szCs w:val="22"/>
        </w:rPr>
        <w:t xml:space="preserve"> facilitate a property’s acceptance into the WRP program. Acceptance into the WRP program allows restoration efforts within the association to continue, as well as enhancing the overall goal of a reduction in pumped volume to the Pamlico Sound.</w:t>
      </w:r>
    </w:p>
    <w:p w:rsidR="003A3CC0" w:rsidRDefault="003A3CC0" w:rsidP="00A219BB">
      <w:pPr>
        <w:rPr>
          <w:rFonts w:ascii="Open Sans" w:hAnsi="Open Sans" w:cs="Open Sans"/>
          <w:sz w:val="22"/>
          <w:szCs w:val="22"/>
        </w:rPr>
      </w:pPr>
    </w:p>
    <w:p w:rsidR="003A3CC0" w:rsidRPr="00CB079D" w:rsidRDefault="003A3CC0" w:rsidP="003A3CC0">
      <w:pPr>
        <w:pStyle w:val="BodyText"/>
        <w:jc w:val="center"/>
        <w:rPr>
          <w:rFonts w:ascii="Open Sans" w:hAnsi="Open Sans" w:cs="Open Sans"/>
          <w:b/>
          <w:sz w:val="18"/>
          <w:szCs w:val="22"/>
        </w:rPr>
      </w:pPr>
      <w:r>
        <w:rPr>
          <w:rFonts w:ascii="Open Sans" w:hAnsi="Open Sans" w:cs="Open Sans"/>
          <w:b/>
          <w:noProof/>
          <w:sz w:val="18"/>
          <w:szCs w:val="22"/>
        </w:rPr>
        <w:drawing>
          <wp:inline distT="0" distB="0" distL="0" distR="0" wp14:anchorId="0108B3CB" wp14:editId="45E63522">
            <wp:extent cx="4285861" cy="31146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P projects on WRP lands.png"/>
                    <pic:cNvPicPr/>
                  </pic:nvPicPr>
                  <pic:blipFill rotWithShape="1">
                    <a:blip r:embed="rId28">
                      <a:extLst>
                        <a:ext uri="{28A0092B-C50C-407E-A947-70E740481C1C}">
                          <a14:useLocalDpi xmlns:a14="http://schemas.microsoft.com/office/drawing/2010/main" val="0"/>
                        </a:ext>
                      </a:extLst>
                    </a:blip>
                    <a:srcRect t="10861" r="8182" b="2490"/>
                    <a:stretch/>
                  </pic:blipFill>
                  <pic:spPr bwMode="auto">
                    <a:xfrm>
                      <a:off x="0" y="0"/>
                      <a:ext cx="4285861" cy="3114675"/>
                    </a:xfrm>
                    <a:prstGeom prst="rect">
                      <a:avLst/>
                    </a:prstGeom>
                    <a:ln>
                      <a:noFill/>
                    </a:ln>
                    <a:extLst>
                      <a:ext uri="{53640926-AAD7-44D8-BBD7-CCE9431645EC}">
                        <a14:shadowObscured xmlns:a14="http://schemas.microsoft.com/office/drawing/2010/main"/>
                      </a:ext>
                    </a:extLst>
                  </pic:spPr>
                </pic:pic>
              </a:graphicData>
            </a:graphic>
          </wp:inline>
        </w:drawing>
      </w:r>
    </w:p>
    <w:p w:rsidR="003A3CC0" w:rsidRPr="003A3CC0" w:rsidRDefault="003A3CC0" w:rsidP="003A3CC0">
      <w:pPr>
        <w:pStyle w:val="Heading2"/>
        <w:jc w:val="center"/>
        <w:rPr>
          <w:rFonts w:cs="Open Sans"/>
          <w:i w:val="0"/>
          <w:sz w:val="18"/>
          <w:szCs w:val="22"/>
        </w:rPr>
      </w:pPr>
      <w:proofErr w:type="gramStart"/>
      <w:r>
        <w:rPr>
          <w:rFonts w:cs="Open Sans"/>
          <w:i w:val="0"/>
          <w:sz w:val="18"/>
          <w:szCs w:val="22"/>
        </w:rPr>
        <w:t>Figure 15.</w:t>
      </w:r>
      <w:proofErr w:type="gramEnd"/>
      <w:r>
        <w:rPr>
          <w:rFonts w:cs="Open Sans"/>
          <w:i w:val="0"/>
          <w:sz w:val="18"/>
          <w:szCs w:val="22"/>
        </w:rPr>
        <w:t xml:space="preserve"> </w:t>
      </w:r>
      <w:proofErr w:type="gramStart"/>
      <w:r>
        <w:rPr>
          <w:rFonts w:cs="Open Sans"/>
          <w:i w:val="0"/>
          <w:sz w:val="18"/>
          <w:szCs w:val="22"/>
        </w:rPr>
        <w:t xml:space="preserve">Proposed projects on WRP lands within the </w:t>
      </w:r>
      <w:proofErr w:type="spellStart"/>
      <w:r>
        <w:rPr>
          <w:rFonts w:cs="Open Sans"/>
          <w:i w:val="0"/>
          <w:sz w:val="18"/>
          <w:szCs w:val="22"/>
        </w:rPr>
        <w:t>Mattamuskeet</w:t>
      </w:r>
      <w:proofErr w:type="spellEnd"/>
      <w:r>
        <w:rPr>
          <w:rFonts w:cs="Open Sans"/>
          <w:i w:val="0"/>
          <w:sz w:val="18"/>
          <w:szCs w:val="22"/>
        </w:rPr>
        <w:t xml:space="preserve"> Drainage Association.</w:t>
      </w:r>
      <w:proofErr w:type="gramEnd"/>
    </w:p>
    <w:p w:rsidR="00A219BB" w:rsidRPr="003A3CC0" w:rsidRDefault="00A219BB" w:rsidP="00A219BB">
      <w:pPr>
        <w:rPr>
          <w:rFonts w:ascii="Open Sans" w:hAnsi="Open Sans" w:cs="Open Sans"/>
          <w:sz w:val="22"/>
          <w:szCs w:val="22"/>
        </w:rPr>
      </w:pPr>
      <w:r w:rsidRPr="002E5F49">
        <w:rPr>
          <w:rFonts w:ascii="Open Sans" w:hAnsi="Open Sans" w:cs="Open Sans"/>
          <w:bCs/>
          <w:sz w:val="22"/>
          <w:szCs w:val="22"/>
        </w:rPr>
        <w:t xml:space="preserve">In addition to WRP enrollment, the federation and association will explore fee simple acquisitions. Under these plans, land can be donated while the landowner receives tax </w:t>
      </w:r>
      <w:r w:rsidRPr="002E5F49">
        <w:rPr>
          <w:rFonts w:ascii="Open Sans" w:hAnsi="Open Sans" w:cs="Open Sans"/>
          <w:bCs/>
          <w:sz w:val="22"/>
          <w:szCs w:val="22"/>
        </w:rPr>
        <w:lastRenderedPageBreak/>
        <w:t>benefits from the donation. In other circumstances both a purchase and donation can occur, where land can be sold below market value, while the landowner donates a portion of the property’s value to the buyer. It may be possible for the federation to contribute funds for easement purchase on lands especially crucial to restoration project success.</w:t>
      </w:r>
    </w:p>
    <w:p w:rsidR="00A219BB" w:rsidRPr="002E5F49" w:rsidRDefault="00A219BB" w:rsidP="00A219BB">
      <w:pPr>
        <w:rPr>
          <w:rFonts w:ascii="Open Sans" w:hAnsi="Open Sans" w:cs="Open Sans"/>
          <w:sz w:val="22"/>
          <w:szCs w:val="22"/>
        </w:rPr>
      </w:pPr>
    </w:p>
    <w:p w:rsidR="00A219BB" w:rsidRPr="005127B3" w:rsidRDefault="00A219BB" w:rsidP="00A219BB">
      <w:pPr>
        <w:rPr>
          <w:rFonts w:ascii="Open Sans" w:hAnsi="Open Sans" w:cs="Open Sans"/>
          <w:sz w:val="22"/>
          <w:szCs w:val="22"/>
        </w:rPr>
      </w:pPr>
      <w:r w:rsidRPr="002E5F49">
        <w:rPr>
          <w:rFonts w:ascii="Open Sans" w:hAnsi="Open Sans" w:cs="Open Sans"/>
          <w:sz w:val="22"/>
          <w:szCs w:val="22"/>
        </w:rPr>
        <w:t xml:space="preserve">For those lands already enrolled in the WRP program, the </w:t>
      </w:r>
      <w:r>
        <w:rPr>
          <w:rFonts w:ascii="Open Sans" w:hAnsi="Open Sans" w:cs="Open Sans"/>
          <w:sz w:val="22"/>
          <w:szCs w:val="22"/>
        </w:rPr>
        <w:t>use</w:t>
      </w:r>
      <w:r w:rsidRPr="002E5F49">
        <w:rPr>
          <w:rFonts w:ascii="Open Sans" w:hAnsi="Open Sans" w:cs="Open Sans"/>
          <w:sz w:val="22"/>
          <w:szCs w:val="22"/>
        </w:rPr>
        <w:t xml:space="preserve"> of Wetland Reserve Enhancement Program (WREP) funds should be considered</w:t>
      </w:r>
      <w:r>
        <w:rPr>
          <w:rFonts w:ascii="Open Sans" w:hAnsi="Open Sans" w:cs="Open Sans"/>
          <w:sz w:val="22"/>
          <w:szCs w:val="22"/>
        </w:rPr>
        <w:t xml:space="preserve"> to expedite the restoration</w:t>
      </w:r>
      <w:r w:rsidRPr="002E5F49">
        <w:rPr>
          <w:rFonts w:ascii="Open Sans" w:hAnsi="Open Sans" w:cs="Open Sans"/>
          <w:sz w:val="22"/>
          <w:szCs w:val="22"/>
        </w:rPr>
        <w:t xml:space="preserve">. </w:t>
      </w:r>
      <w:r>
        <w:rPr>
          <w:rFonts w:ascii="Open Sans" w:hAnsi="Open Sans" w:cs="Open Sans"/>
          <w:sz w:val="22"/>
          <w:szCs w:val="22"/>
        </w:rPr>
        <w:t xml:space="preserve">The federation is currently managing a project for the Natural Resources Conservation Service (NRCS) where by lands in easement are designed for restoration by outside contractors. Typically NRCS handles most wetland restoration design on WRP projects. However, because of a bottleneck effect that NRCS was experiencing where they had more WRP enrollments than engineers available on staff to complete the restoration designs, a WREP grant was secured allowing the federation to coordinate NRCS’s design efforts under their guidance and tutelage. </w:t>
      </w:r>
      <w:r w:rsidRPr="002E5F49">
        <w:rPr>
          <w:rFonts w:ascii="Open Sans" w:hAnsi="Open Sans" w:cs="Open Sans"/>
          <w:sz w:val="22"/>
          <w:szCs w:val="22"/>
        </w:rPr>
        <w:t xml:space="preserve">Through stakeholder meetings and participation in both WRP and WREP, the potential for long-term agency partners is possible to create a stable funding mechanism. </w:t>
      </w:r>
    </w:p>
    <w:p w:rsidR="00A219BB" w:rsidRPr="002E5F49" w:rsidRDefault="00A219BB" w:rsidP="00A219BB">
      <w:pPr>
        <w:rPr>
          <w:rFonts w:ascii="Open Sans" w:hAnsi="Open Sans" w:cs="Open Sans"/>
          <w:sz w:val="22"/>
          <w:szCs w:val="22"/>
        </w:rPr>
      </w:pPr>
    </w:p>
    <w:p w:rsidR="00A219BB" w:rsidRPr="002E5F49" w:rsidRDefault="00A219BB" w:rsidP="00A219BB">
      <w:pPr>
        <w:pStyle w:val="BodyText"/>
        <w:rPr>
          <w:rFonts w:ascii="Open Sans" w:hAnsi="Open Sans" w:cs="Open Sans"/>
          <w:bCs/>
          <w:sz w:val="22"/>
          <w:szCs w:val="22"/>
        </w:rPr>
      </w:pPr>
      <w:r w:rsidRPr="002E5F49">
        <w:rPr>
          <w:rFonts w:ascii="Open Sans" w:hAnsi="Open Sans" w:cs="Open Sans"/>
          <w:bCs/>
          <w:sz w:val="22"/>
          <w:szCs w:val="22"/>
        </w:rPr>
        <w:t xml:space="preserve">Given the connectivity of the drainage association despite property lines and differing restoration project plans and boundaries, the possibility of coring dikes around restoration projects will prove to be essential to project efficacy. Through sub-surface seepage and dike overflow, the compartmentalization of project areas is difficult in such an area. </w:t>
      </w:r>
      <w:r>
        <w:rPr>
          <w:rFonts w:ascii="Open Sans" w:hAnsi="Open Sans" w:cs="Open Sans"/>
          <w:bCs/>
          <w:sz w:val="22"/>
          <w:szCs w:val="22"/>
        </w:rPr>
        <w:t>Additionally, the cost of coring the entire association’s perimeter is highly prohibitive; therefore, encouraging detection of areas with particularly bad seepage rates is paramount.</w:t>
      </w:r>
    </w:p>
    <w:p w:rsidR="00A219BB" w:rsidRPr="002E5F49" w:rsidRDefault="00A219BB" w:rsidP="00A219BB">
      <w:pPr>
        <w:pStyle w:val="BodyText"/>
        <w:rPr>
          <w:rFonts w:ascii="Open Sans" w:hAnsi="Open Sans" w:cs="Open Sans"/>
          <w:bCs/>
          <w:sz w:val="22"/>
          <w:szCs w:val="22"/>
        </w:rPr>
      </w:pPr>
      <w:r w:rsidRPr="002E5F49">
        <w:rPr>
          <w:rFonts w:ascii="Open Sans" w:hAnsi="Open Sans" w:cs="Open Sans"/>
          <w:bCs/>
          <w:sz w:val="22"/>
          <w:szCs w:val="22"/>
        </w:rPr>
        <w:t xml:space="preserve">One method for coring dike surrounding parts of the association and individual projects is </w:t>
      </w:r>
      <w:r>
        <w:rPr>
          <w:rFonts w:ascii="Open Sans" w:hAnsi="Open Sans" w:cs="Open Sans"/>
          <w:bCs/>
          <w:sz w:val="22"/>
          <w:szCs w:val="22"/>
        </w:rPr>
        <w:t>by using a</w:t>
      </w:r>
      <w:r w:rsidRPr="002E5F49">
        <w:rPr>
          <w:rFonts w:ascii="Open Sans" w:hAnsi="Open Sans" w:cs="Open Sans"/>
          <w:bCs/>
          <w:sz w:val="22"/>
          <w:szCs w:val="22"/>
        </w:rPr>
        <w:t xml:space="preserve"> compacted mineral core</w:t>
      </w:r>
      <w:r>
        <w:rPr>
          <w:rFonts w:ascii="Open Sans" w:hAnsi="Open Sans" w:cs="Open Sans"/>
          <w:bCs/>
          <w:sz w:val="22"/>
          <w:szCs w:val="22"/>
        </w:rPr>
        <w:t xml:space="preserve"> in an earthen dike</w:t>
      </w:r>
      <w:r w:rsidRPr="002E5F49">
        <w:rPr>
          <w:rFonts w:ascii="Open Sans" w:hAnsi="Open Sans" w:cs="Open Sans"/>
          <w:bCs/>
          <w:sz w:val="22"/>
          <w:szCs w:val="22"/>
        </w:rPr>
        <w:t xml:space="preserve"> </w:t>
      </w:r>
      <w:r>
        <w:rPr>
          <w:rFonts w:ascii="Open Sans" w:hAnsi="Open Sans" w:cs="Open Sans"/>
          <w:bCs/>
          <w:sz w:val="22"/>
          <w:szCs w:val="22"/>
        </w:rPr>
        <w:t xml:space="preserve">which </w:t>
      </w:r>
      <w:r w:rsidRPr="002E5F49">
        <w:rPr>
          <w:rFonts w:ascii="Open Sans" w:hAnsi="Open Sans" w:cs="Open Sans"/>
          <w:bCs/>
          <w:sz w:val="22"/>
          <w:szCs w:val="22"/>
        </w:rPr>
        <w:t xml:space="preserve">will reduce the high permeability that exists in the native organic soils. </w:t>
      </w:r>
      <w:r>
        <w:rPr>
          <w:rFonts w:ascii="Open Sans" w:hAnsi="Open Sans" w:cs="Open Sans"/>
          <w:bCs/>
          <w:sz w:val="22"/>
          <w:szCs w:val="22"/>
        </w:rPr>
        <w:t>It is possible that the association could</w:t>
      </w:r>
      <w:r w:rsidRPr="002E5F49">
        <w:rPr>
          <w:rFonts w:ascii="Open Sans" w:hAnsi="Open Sans" w:cs="Open Sans"/>
          <w:bCs/>
          <w:sz w:val="22"/>
          <w:szCs w:val="22"/>
        </w:rPr>
        <w:t xml:space="preserve"> perform these capital improvements</w:t>
      </w:r>
      <w:r>
        <w:rPr>
          <w:rFonts w:ascii="Open Sans" w:hAnsi="Open Sans" w:cs="Open Sans"/>
          <w:bCs/>
          <w:sz w:val="22"/>
          <w:szCs w:val="22"/>
        </w:rPr>
        <w:t xml:space="preserve"> through their annual fee</w:t>
      </w:r>
      <w:r w:rsidRPr="002E5F49">
        <w:rPr>
          <w:rFonts w:ascii="Open Sans" w:hAnsi="Open Sans" w:cs="Open Sans"/>
          <w:bCs/>
          <w:sz w:val="22"/>
          <w:szCs w:val="22"/>
        </w:rPr>
        <w:t xml:space="preserve">. To determine which areas exhibit the highest permeability, the use of ground-penetrating radar is known to be effective. NRCS has agreed to donate personnel in 2013 to aid in this data collection. </w:t>
      </w:r>
    </w:p>
    <w:p w:rsidR="00A219BB" w:rsidRDefault="00A219BB" w:rsidP="00A219BB">
      <w:pPr>
        <w:pStyle w:val="BodyText"/>
        <w:rPr>
          <w:rFonts w:ascii="Open Sans" w:hAnsi="Open Sans" w:cs="Open Sans"/>
          <w:bCs/>
          <w:sz w:val="22"/>
          <w:szCs w:val="22"/>
        </w:rPr>
      </w:pPr>
      <w:r w:rsidRPr="002E5F49">
        <w:rPr>
          <w:rFonts w:ascii="Open Sans" w:hAnsi="Open Sans" w:cs="Open Sans"/>
          <w:bCs/>
          <w:sz w:val="22"/>
          <w:szCs w:val="22"/>
        </w:rPr>
        <w:t>In addition to an earthen baffle, another option for coring is the installation of a liner material. Given the hi</w:t>
      </w:r>
      <w:r>
        <w:rPr>
          <w:rFonts w:ascii="Open Sans" w:hAnsi="Open Sans" w:cs="Open Sans"/>
          <w:bCs/>
          <w:sz w:val="22"/>
          <w:szCs w:val="22"/>
        </w:rPr>
        <w:t xml:space="preserve">gh costs of coring and the high </w:t>
      </w:r>
      <w:r w:rsidRPr="002E5F49">
        <w:rPr>
          <w:rFonts w:ascii="Open Sans" w:hAnsi="Open Sans" w:cs="Open Sans"/>
          <w:bCs/>
          <w:sz w:val="22"/>
          <w:szCs w:val="22"/>
        </w:rPr>
        <w:t>mileage</w:t>
      </w:r>
      <w:r>
        <w:rPr>
          <w:rFonts w:ascii="Open Sans" w:hAnsi="Open Sans" w:cs="Open Sans"/>
          <w:bCs/>
          <w:sz w:val="22"/>
          <w:szCs w:val="22"/>
        </w:rPr>
        <w:t xml:space="preserve"> perimeter</w:t>
      </w:r>
      <w:r w:rsidRPr="002E5F49">
        <w:rPr>
          <w:rFonts w:ascii="Open Sans" w:hAnsi="Open Sans" w:cs="Open Sans"/>
          <w:bCs/>
          <w:sz w:val="22"/>
          <w:szCs w:val="22"/>
        </w:rPr>
        <w:t xml:space="preserve"> of the association, cost savings may be accomplished by </w:t>
      </w:r>
      <w:r>
        <w:rPr>
          <w:rFonts w:ascii="Open Sans" w:hAnsi="Open Sans" w:cs="Open Sans"/>
          <w:bCs/>
          <w:sz w:val="22"/>
          <w:szCs w:val="22"/>
        </w:rPr>
        <w:t>using</w:t>
      </w:r>
      <w:r w:rsidRPr="002E5F49">
        <w:rPr>
          <w:rFonts w:ascii="Open Sans" w:hAnsi="Open Sans" w:cs="Open Sans"/>
          <w:bCs/>
          <w:sz w:val="22"/>
          <w:szCs w:val="22"/>
        </w:rPr>
        <w:t xml:space="preserve"> this technique as opposed to constructing an earthen </w:t>
      </w:r>
      <w:r>
        <w:rPr>
          <w:rFonts w:ascii="Open Sans" w:hAnsi="Open Sans" w:cs="Open Sans"/>
          <w:bCs/>
          <w:sz w:val="22"/>
          <w:szCs w:val="22"/>
        </w:rPr>
        <w:t>dike</w:t>
      </w:r>
      <w:r w:rsidRPr="002E5F49">
        <w:rPr>
          <w:rFonts w:ascii="Open Sans" w:hAnsi="Open Sans" w:cs="Open Sans"/>
          <w:bCs/>
          <w:sz w:val="22"/>
          <w:szCs w:val="22"/>
        </w:rPr>
        <w:t xml:space="preserve">. </w:t>
      </w:r>
    </w:p>
    <w:p w:rsidR="00A219BB" w:rsidRDefault="00A219BB" w:rsidP="00A219BB">
      <w:pPr>
        <w:pStyle w:val="BodyText"/>
        <w:rPr>
          <w:rFonts w:ascii="Open Sans" w:hAnsi="Open Sans" w:cs="Open Sans"/>
          <w:bCs/>
          <w:sz w:val="22"/>
          <w:szCs w:val="22"/>
        </w:rPr>
      </w:pPr>
      <w:r w:rsidRPr="002E5F49">
        <w:rPr>
          <w:rFonts w:ascii="Open Sans" w:hAnsi="Open Sans" w:cs="Open Sans"/>
          <w:bCs/>
          <w:sz w:val="22"/>
          <w:szCs w:val="22"/>
        </w:rPr>
        <w:t>To pinpoint problematic seepage areas along the association’s perimeter, the stakehol</w:t>
      </w:r>
      <w:r>
        <w:rPr>
          <w:rFonts w:ascii="Open Sans" w:hAnsi="Open Sans" w:cs="Open Sans"/>
          <w:bCs/>
          <w:sz w:val="22"/>
          <w:szCs w:val="22"/>
        </w:rPr>
        <w:t>ders group has recommended that</w:t>
      </w:r>
      <w:r>
        <w:rPr>
          <w:rFonts w:ascii="Open Sans" w:hAnsi="Open Sans" w:cs="Open Sans"/>
          <w:bCs/>
          <w:sz w:val="22"/>
          <w:szCs w:val="22"/>
          <w:vertAlign w:val="superscript"/>
        </w:rPr>
        <w:t xml:space="preserve"> </w:t>
      </w:r>
      <w:r>
        <w:rPr>
          <w:rFonts w:ascii="Open Sans" w:hAnsi="Open Sans" w:cs="Open Sans"/>
          <w:bCs/>
          <w:sz w:val="22"/>
          <w:szCs w:val="22"/>
        </w:rPr>
        <w:t>Eight Street</w:t>
      </w:r>
      <w:r w:rsidRPr="002E5F49">
        <w:rPr>
          <w:rFonts w:ascii="Open Sans" w:hAnsi="Open Sans" w:cs="Open Sans"/>
          <w:bCs/>
          <w:sz w:val="22"/>
          <w:szCs w:val="22"/>
        </w:rPr>
        <w:t xml:space="preserve"> and areas around the </w:t>
      </w:r>
      <w:r>
        <w:rPr>
          <w:rFonts w:ascii="Open Sans" w:hAnsi="Open Sans" w:cs="Open Sans"/>
          <w:bCs/>
          <w:sz w:val="22"/>
          <w:szCs w:val="22"/>
        </w:rPr>
        <w:t>Second</w:t>
      </w:r>
      <w:r w:rsidRPr="002E5F49">
        <w:rPr>
          <w:rFonts w:ascii="Open Sans" w:hAnsi="Open Sans" w:cs="Open Sans"/>
          <w:bCs/>
          <w:sz w:val="22"/>
          <w:szCs w:val="22"/>
        </w:rPr>
        <w:t xml:space="preserve"> and </w:t>
      </w:r>
      <w:r>
        <w:rPr>
          <w:rFonts w:ascii="Open Sans" w:hAnsi="Open Sans" w:cs="Open Sans"/>
          <w:bCs/>
          <w:sz w:val="22"/>
          <w:szCs w:val="22"/>
        </w:rPr>
        <w:t>Fifth</w:t>
      </w:r>
      <w:r w:rsidRPr="002E5F49">
        <w:rPr>
          <w:rFonts w:ascii="Open Sans" w:hAnsi="Open Sans" w:cs="Open Sans"/>
          <w:bCs/>
          <w:sz w:val="22"/>
          <w:szCs w:val="22"/>
        </w:rPr>
        <w:t xml:space="preserve"> Avenue pump stations be scanned</w:t>
      </w:r>
      <w:r>
        <w:rPr>
          <w:rFonts w:ascii="Open Sans" w:hAnsi="Open Sans" w:cs="Open Sans"/>
          <w:bCs/>
          <w:sz w:val="22"/>
          <w:szCs w:val="22"/>
        </w:rPr>
        <w:t xml:space="preserve"> first, followed by other areas in the association outlined in Appendix L</w:t>
      </w:r>
      <w:r w:rsidRPr="002E5F49">
        <w:rPr>
          <w:rFonts w:ascii="Open Sans" w:hAnsi="Open Sans" w:cs="Open Sans"/>
          <w:bCs/>
          <w:sz w:val="22"/>
          <w:szCs w:val="22"/>
        </w:rPr>
        <w:t xml:space="preserve">. </w:t>
      </w:r>
      <w:r>
        <w:rPr>
          <w:rFonts w:ascii="Open Sans" w:hAnsi="Open Sans" w:cs="Open Sans"/>
          <w:bCs/>
          <w:sz w:val="22"/>
          <w:szCs w:val="22"/>
        </w:rPr>
        <w:t>Additionally, the area near the barge canal is very susceptible to flooding following long periods of north wind (Figure 1</w:t>
      </w:r>
      <w:r w:rsidR="003A3CC0">
        <w:rPr>
          <w:rFonts w:ascii="Open Sans" w:hAnsi="Open Sans" w:cs="Open Sans"/>
          <w:bCs/>
          <w:sz w:val="22"/>
          <w:szCs w:val="22"/>
        </w:rPr>
        <w:t>6</w:t>
      </w:r>
      <w:r>
        <w:rPr>
          <w:rFonts w:ascii="Open Sans" w:hAnsi="Open Sans" w:cs="Open Sans"/>
          <w:bCs/>
          <w:sz w:val="22"/>
          <w:szCs w:val="22"/>
        </w:rPr>
        <w:t xml:space="preserve">) and would benefit from a raised dike along this stretch to prevent overtopping and therefore decreasing the volume of water that the association has to manage. </w:t>
      </w:r>
    </w:p>
    <w:p w:rsidR="00A219BB" w:rsidRDefault="00A219BB" w:rsidP="00A219BB">
      <w:pPr>
        <w:pStyle w:val="BodyText"/>
        <w:rPr>
          <w:rFonts w:ascii="Open Sans" w:hAnsi="Open Sans" w:cs="Open Sans"/>
          <w:bCs/>
          <w:sz w:val="22"/>
          <w:szCs w:val="22"/>
        </w:rPr>
      </w:pPr>
    </w:p>
    <w:p w:rsidR="00A219BB" w:rsidRDefault="00A219BB" w:rsidP="00A219BB">
      <w:pPr>
        <w:pStyle w:val="BodyText"/>
        <w:jc w:val="center"/>
        <w:rPr>
          <w:rFonts w:ascii="Open Sans" w:hAnsi="Open Sans" w:cs="Open Sans"/>
          <w:bCs/>
          <w:sz w:val="22"/>
          <w:szCs w:val="22"/>
        </w:rPr>
      </w:pPr>
      <w:r>
        <w:rPr>
          <w:rFonts w:ascii="Open Sans" w:hAnsi="Open Sans" w:cs="Open Sans"/>
          <w:noProof/>
          <w:sz w:val="22"/>
          <w:szCs w:val="22"/>
        </w:rPr>
        <w:drawing>
          <wp:inline distT="0" distB="0" distL="0" distR="0" wp14:anchorId="5B930905" wp14:editId="32CDF86F">
            <wp:extent cx="4404360" cy="3307080"/>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4404360" cy="3307080"/>
                    </a:xfrm>
                    <a:prstGeom prst="rect">
                      <a:avLst/>
                    </a:prstGeom>
                    <a:noFill/>
                    <a:ln w="9525">
                      <a:noFill/>
                      <a:miter lim="800000"/>
                      <a:headEnd/>
                      <a:tailEnd/>
                    </a:ln>
                  </pic:spPr>
                </pic:pic>
              </a:graphicData>
            </a:graphic>
          </wp:inline>
        </w:drawing>
      </w:r>
    </w:p>
    <w:p w:rsidR="00A219BB" w:rsidRPr="007148E5" w:rsidRDefault="00A219BB" w:rsidP="00A219BB">
      <w:pPr>
        <w:pStyle w:val="BodyText"/>
        <w:jc w:val="center"/>
        <w:rPr>
          <w:rFonts w:ascii="Open Sans" w:hAnsi="Open Sans" w:cs="Open Sans"/>
          <w:b/>
          <w:bCs/>
          <w:sz w:val="18"/>
          <w:szCs w:val="22"/>
        </w:rPr>
      </w:pPr>
      <w:proofErr w:type="gramStart"/>
      <w:r w:rsidRPr="007148E5">
        <w:rPr>
          <w:rFonts w:ascii="Open Sans" w:hAnsi="Open Sans" w:cs="Open Sans"/>
          <w:b/>
          <w:bCs/>
          <w:sz w:val="18"/>
          <w:szCs w:val="22"/>
        </w:rPr>
        <w:t>Figure</w:t>
      </w:r>
      <w:r>
        <w:rPr>
          <w:rFonts w:ascii="Open Sans" w:hAnsi="Open Sans" w:cs="Open Sans"/>
          <w:b/>
          <w:bCs/>
          <w:sz w:val="18"/>
          <w:szCs w:val="22"/>
        </w:rPr>
        <w:t xml:space="preserve"> 1</w:t>
      </w:r>
      <w:r w:rsidR="003A3CC0">
        <w:rPr>
          <w:rFonts w:ascii="Open Sans" w:hAnsi="Open Sans" w:cs="Open Sans"/>
          <w:b/>
          <w:bCs/>
          <w:sz w:val="18"/>
          <w:szCs w:val="22"/>
        </w:rPr>
        <w:t>6</w:t>
      </w:r>
      <w:r w:rsidRPr="007148E5">
        <w:rPr>
          <w:rFonts w:ascii="Open Sans" w:hAnsi="Open Sans" w:cs="Open Sans"/>
          <w:b/>
          <w:bCs/>
          <w:sz w:val="18"/>
          <w:szCs w:val="22"/>
        </w:rPr>
        <w:t>.</w:t>
      </w:r>
      <w:proofErr w:type="gramEnd"/>
      <w:r w:rsidRPr="007148E5">
        <w:rPr>
          <w:rFonts w:ascii="Open Sans" w:hAnsi="Open Sans" w:cs="Open Sans"/>
          <w:b/>
          <w:bCs/>
          <w:sz w:val="18"/>
          <w:szCs w:val="22"/>
        </w:rPr>
        <w:t xml:space="preserve"> </w:t>
      </w:r>
      <w:proofErr w:type="gramStart"/>
      <w:r w:rsidRPr="007148E5">
        <w:rPr>
          <w:rFonts w:ascii="Open Sans" w:hAnsi="Open Sans" w:cs="Open Sans"/>
          <w:b/>
          <w:bCs/>
          <w:sz w:val="18"/>
          <w:szCs w:val="22"/>
        </w:rPr>
        <w:t>Flooding near the Barge Canal following heavy north winds.</w:t>
      </w:r>
      <w:proofErr w:type="gramEnd"/>
    </w:p>
    <w:p w:rsidR="00A219BB" w:rsidRPr="002E5F49" w:rsidRDefault="00A219BB" w:rsidP="00A219BB">
      <w:pPr>
        <w:pStyle w:val="BodyText"/>
        <w:rPr>
          <w:rFonts w:ascii="Open Sans" w:hAnsi="Open Sans" w:cs="Open Sans"/>
          <w:bCs/>
          <w:sz w:val="22"/>
          <w:szCs w:val="22"/>
        </w:rPr>
      </w:pPr>
      <w:r w:rsidRPr="002E5F49">
        <w:rPr>
          <w:rFonts w:ascii="Open Sans" w:hAnsi="Open Sans" w:cs="Open Sans"/>
          <w:bCs/>
          <w:sz w:val="22"/>
          <w:szCs w:val="22"/>
        </w:rPr>
        <w:t xml:space="preserve">In addition to acquiring parcels of land solely for restoration efforts, there are ways to better </w:t>
      </w:r>
      <w:r>
        <w:rPr>
          <w:rFonts w:ascii="Open Sans" w:hAnsi="Open Sans" w:cs="Open Sans"/>
          <w:bCs/>
          <w:sz w:val="22"/>
          <w:szCs w:val="22"/>
        </w:rPr>
        <w:t>use</w:t>
      </w:r>
      <w:r w:rsidRPr="002E5F49">
        <w:rPr>
          <w:rFonts w:ascii="Open Sans" w:hAnsi="Open Sans" w:cs="Open Sans"/>
          <w:bCs/>
          <w:sz w:val="22"/>
          <w:szCs w:val="22"/>
        </w:rPr>
        <w:t xml:space="preserve"> land not already under easement (yet potentially planned for restoration) due to a variety of different land uses within the association. This Plan seeks to educate landowners practicing different land uses on water management strategies that could reduce reliance on perimeter pumps. This will thereby reduce pumped volume to the Pamlico Sound. Each land use practice has a unique potential to aid in the reduction of this drainage.</w:t>
      </w:r>
    </w:p>
    <w:p w:rsidR="00A219BB" w:rsidRPr="002E5F49" w:rsidRDefault="00A219BB" w:rsidP="00A219BB">
      <w:pPr>
        <w:pStyle w:val="BodyText"/>
        <w:rPr>
          <w:rFonts w:ascii="Open Sans" w:hAnsi="Open Sans" w:cs="Open Sans"/>
          <w:bCs/>
          <w:sz w:val="22"/>
          <w:szCs w:val="22"/>
        </w:rPr>
      </w:pPr>
      <w:r w:rsidRPr="002E5F49">
        <w:rPr>
          <w:rFonts w:ascii="Open Sans" w:hAnsi="Open Sans" w:cs="Open Sans"/>
          <w:bCs/>
          <w:sz w:val="22"/>
          <w:szCs w:val="22"/>
        </w:rPr>
        <w:t xml:space="preserve">As an example, many properties are managed for waterfowl hunting and impoundments. </w:t>
      </w:r>
      <w:r>
        <w:rPr>
          <w:rFonts w:ascii="Open Sans" w:hAnsi="Open Sans" w:cs="Open Sans"/>
          <w:bCs/>
          <w:sz w:val="22"/>
          <w:szCs w:val="22"/>
        </w:rPr>
        <w:t>As a waterfowl impoundment,</w:t>
      </w:r>
      <w:r w:rsidRPr="002E5F49">
        <w:rPr>
          <w:rFonts w:ascii="Open Sans" w:hAnsi="Open Sans" w:cs="Open Sans"/>
          <w:bCs/>
          <w:sz w:val="22"/>
          <w:szCs w:val="22"/>
        </w:rPr>
        <w:t xml:space="preserve"> certain blocks of land will be flooded during the season, which is typically late fall to early January. Water control structures retain water for this period of time. However, once t</w:t>
      </w:r>
      <w:r>
        <w:rPr>
          <w:rFonts w:ascii="Open Sans" w:hAnsi="Open Sans" w:cs="Open Sans"/>
          <w:bCs/>
          <w:sz w:val="22"/>
          <w:szCs w:val="22"/>
        </w:rPr>
        <w:t>he waterfowl season ends, flash</w:t>
      </w:r>
      <w:r w:rsidRPr="002E5F49">
        <w:rPr>
          <w:rFonts w:ascii="Open Sans" w:hAnsi="Open Sans" w:cs="Open Sans"/>
          <w:bCs/>
          <w:sz w:val="22"/>
          <w:szCs w:val="22"/>
        </w:rPr>
        <w:t>board risers are typically removed</w:t>
      </w:r>
      <w:r>
        <w:rPr>
          <w:rFonts w:ascii="Open Sans" w:hAnsi="Open Sans" w:cs="Open Sans"/>
          <w:bCs/>
          <w:sz w:val="22"/>
          <w:szCs w:val="22"/>
        </w:rPr>
        <w:t>. Some, but not all, landowners pull the boards</w:t>
      </w:r>
      <w:r w:rsidRPr="002E5F49">
        <w:rPr>
          <w:rFonts w:ascii="Open Sans" w:hAnsi="Open Sans" w:cs="Open Sans"/>
          <w:bCs/>
          <w:sz w:val="22"/>
          <w:szCs w:val="22"/>
        </w:rPr>
        <w:t xml:space="preserve"> all at once, adding a large surplus of water to the association’s drainage system. To reduce pumped volume, this water can be released slower</w:t>
      </w:r>
      <w:r>
        <w:rPr>
          <w:rFonts w:ascii="Open Sans" w:hAnsi="Open Sans" w:cs="Open Sans"/>
          <w:bCs/>
          <w:sz w:val="22"/>
          <w:szCs w:val="22"/>
        </w:rPr>
        <w:t xml:space="preserve"> by pulling one or two boards at a time and allowing the water</w:t>
      </w:r>
      <w:r w:rsidRPr="002E5F49">
        <w:rPr>
          <w:rFonts w:ascii="Open Sans" w:hAnsi="Open Sans" w:cs="Open Sans"/>
          <w:bCs/>
          <w:sz w:val="22"/>
          <w:szCs w:val="22"/>
        </w:rPr>
        <w:t xml:space="preserve"> to be better assimilated into the association’s system. This slow release would ultimately reduce the amount </w:t>
      </w:r>
      <w:r>
        <w:rPr>
          <w:rFonts w:ascii="Open Sans" w:hAnsi="Open Sans" w:cs="Open Sans"/>
          <w:bCs/>
          <w:sz w:val="22"/>
          <w:szCs w:val="22"/>
        </w:rPr>
        <w:t>and rate at which</w:t>
      </w:r>
      <w:r w:rsidRPr="002E5F49">
        <w:rPr>
          <w:rFonts w:ascii="Open Sans" w:hAnsi="Open Sans" w:cs="Open Sans"/>
          <w:bCs/>
          <w:sz w:val="22"/>
          <w:szCs w:val="22"/>
        </w:rPr>
        <w:t xml:space="preserve"> runoff </w:t>
      </w:r>
      <w:r>
        <w:rPr>
          <w:rFonts w:ascii="Open Sans" w:hAnsi="Open Sans" w:cs="Open Sans"/>
          <w:bCs/>
          <w:sz w:val="22"/>
          <w:szCs w:val="22"/>
        </w:rPr>
        <w:t xml:space="preserve">is </w:t>
      </w:r>
      <w:r w:rsidRPr="002E5F49">
        <w:rPr>
          <w:rFonts w:ascii="Open Sans" w:hAnsi="Open Sans" w:cs="Open Sans"/>
          <w:bCs/>
          <w:sz w:val="22"/>
          <w:szCs w:val="22"/>
        </w:rPr>
        <w:t xml:space="preserve">pumped into the Pamlico Sound. </w:t>
      </w:r>
    </w:p>
    <w:p w:rsidR="00A219BB" w:rsidRDefault="00A219BB" w:rsidP="00A219BB">
      <w:pPr>
        <w:pStyle w:val="BodyText"/>
        <w:rPr>
          <w:rFonts w:ascii="Open Sans" w:hAnsi="Open Sans" w:cs="Open Sans"/>
          <w:bCs/>
          <w:sz w:val="22"/>
          <w:szCs w:val="22"/>
        </w:rPr>
      </w:pPr>
      <w:r>
        <w:rPr>
          <w:rFonts w:ascii="Open Sans" w:hAnsi="Open Sans" w:cs="Open Sans"/>
          <w:bCs/>
          <w:sz w:val="22"/>
          <w:szCs w:val="22"/>
        </w:rPr>
        <w:t xml:space="preserve">For land uses that are mainly agricultural, there is the opportunity to use vegetative filter strips along in-field drainage ditches. The Conservation Reserve Program (CRP) and the Conservation Reserve Enhancement Program (CREP) in North Carolina are a source to employ this method. The CREP program in N.C. was created to improve the water quality of the Albemarle-Pamlico estuary. Installing filter strips is a listed CRP/CREP practice. The use </w:t>
      </w:r>
      <w:r>
        <w:rPr>
          <w:rFonts w:ascii="Open Sans" w:hAnsi="Open Sans" w:cs="Open Sans"/>
          <w:bCs/>
          <w:sz w:val="22"/>
          <w:szCs w:val="22"/>
        </w:rPr>
        <w:lastRenderedPageBreak/>
        <w:t xml:space="preserve">of this method helps to reduce the amount of nutrients and bacteria that are flushed into association canals and Pamlico Sound. </w:t>
      </w:r>
    </w:p>
    <w:p w:rsidR="00A219BB" w:rsidRPr="002E5F49" w:rsidRDefault="00A219BB" w:rsidP="00A219BB">
      <w:pPr>
        <w:pStyle w:val="BodyText"/>
        <w:rPr>
          <w:rFonts w:ascii="Open Sans" w:hAnsi="Open Sans" w:cs="Open Sans"/>
          <w:bCs/>
          <w:sz w:val="22"/>
          <w:szCs w:val="22"/>
        </w:rPr>
      </w:pPr>
      <w:r w:rsidRPr="002E5F49">
        <w:rPr>
          <w:rFonts w:ascii="Open Sans" w:hAnsi="Open Sans" w:cs="Open Sans"/>
          <w:bCs/>
          <w:sz w:val="22"/>
          <w:szCs w:val="22"/>
        </w:rPr>
        <w:t>The possibilities of better agricultural water management should be explored further</w:t>
      </w:r>
      <w:r>
        <w:rPr>
          <w:rFonts w:ascii="Open Sans" w:hAnsi="Open Sans" w:cs="Open Sans"/>
          <w:bCs/>
          <w:sz w:val="22"/>
          <w:szCs w:val="22"/>
        </w:rPr>
        <w:t xml:space="preserve"> among the Association’s </w:t>
      </w:r>
      <w:proofErr w:type="gramStart"/>
      <w:r>
        <w:rPr>
          <w:rFonts w:ascii="Open Sans" w:hAnsi="Open Sans" w:cs="Open Sans"/>
          <w:bCs/>
          <w:sz w:val="22"/>
          <w:szCs w:val="22"/>
        </w:rPr>
        <w:t>members,</w:t>
      </w:r>
      <w:proofErr w:type="gramEnd"/>
      <w:r>
        <w:rPr>
          <w:rFonts w:ascii="Open Sans" w:hAnsi="Open Sans" w:cs="Open Sans"/>
          <w:bCs/>
          <w:sz w:val="22"/>
          <w:szCs w:val="22"/>
        </w:rPr>
        <w:t xml:space="preserve"> the federation would be a willing partner in this process. </w:t>
      </w:r>
      <w:r w:rsidRPr="002E5F49">
        <w:rPr>
          <w:rFonts w:ascii="Open Sans" w:hAnsi="Open Sans" w:cs="Open Sans"/>
          <w:bCs/>
          <w:sz w:val="22"/>
          <w:szCs w:val="22"/>
        </w:rPr>
        <w:t xml:space="preserve">As part of this Plan, fact sheets and public outreach materials will be created to educate </w:t>
      </w:r>
      <w:r>
        <w:rPr>
          <w:rFonts w:ascii="Open Sans" w:hAnsi="Open Sans" w:cs="Open Sans"/>
          <w:bCs/>
          <w:sz w:val="22"/>
          <w:szCs w:val="22"/>
        </w:rPr>
        <w:t>Association landowners</w:t>
      </w:r>
      <w:r w:rsidRPr="002E5F49">
        <w:rPr>
          <w:rFonts w:ascii="Open Sans" w:hAnsi="Open Sans" w:cs="Open Sans"/>
          <w:bCs/>
          <w:sz w:val="22"/>
          <w:szCs w:val="22"/>
        </w:rPr>
        <w:t xml:space="preserve"> on water management alternatives that could provide significant water quality benefits and cost savings.</w:t>
      </w:r>
    </w:p>
    <w:p w:rsidR="00A219BB" w:rsidRDefault="00A219BB" w:rsidP="00A219BB">
      <w:pPr>
        <w:pStyle w:val="BodyText"/>
        <w:rPr>
          <w:rFonts w:ascii="Open Sans" w:hAnsi="Open Sans" w:cs="Open Sans"/>
          <w:bCs/>
          <w:sz w:val="22"/>
          <w:szCs w:val="22"/>
        </w:rPr>
      </w:pPr>
      <w:r w:rsidRPr="002E5F49">
        <w:rPr>
          <w:rFonts w:ascii="Open Sans" w:hAnsi="Open Sans" w:cs="Open Sans"/>
          <w:bCs/>
          <w:sz w:val="22"/>
          <w:szCs w:val="22"/>
        </w:rPr>
        <w:t xml:space="preserve">Much like the plans that will be created for individual restoration projects, this Plan aims to create an association water management plan that continually addresses the overall goal to reduce the volume of runoff that </w:t>
      </w:r>
      <w:r>
        <w:rPr>
          <w:rFonts w:ascii="Open Sans" w:hAnsi="Open Sans" w:cs="Open Sans"/>
          <w:bCs/>
          <w:sz w:val="22"/>
          <w:szCs w:val="22"/>
        </w:rPr>
        <w:t>leaves the Association boundaries</w:t>
      </w:r>
      <w:r w:rsidRPr="002E5F49">
        <w:rPr>
          <w:rFonts w:ascii="Open Sans" w:hAnsi="Open Sans" w:cs="Open Sans"/>
          <w:bCs/>
          <w:sz w:val="22"/>
          <w:szCs w:val="22"/>
        </w:rPr>
        <w:t xml:space="preserve">. As part of the association’s water management plan, there will be five, ten and fifteen year goals for pump reduction. Much like the individual project water management plans this association-wide water management plan will be evaluated annually at stakeholder group meetings. This larger scale water management plan will aim to monitor and document the flow reductions that occur as a result of the combined project implementation. </w:t>
      </w:r>
      <w:r>
        <w:rPr>
          <w:rFonts w:ascii="Open Sans" w:hAnsi="Open Sans" w:cs="Open Sans"/>
          <w:bCs/>
          <w:sz w:val="22"/>
          <w:szCs w:val="22"/>
        </w:rPr>
        <w:t>The Association, and select project partners</w:t>
      </w:r>
      <w:r w:rsidRPr="002E5F49">
        <w:rPr>
          <w:rFonts w:ascii="Open Sans" w:hAnsi="Open Sans" w:cs="Open Sans"/>
          <w:bCs/>
          <w:sz w:val="22"/>
          <w:szCs w:val="22"/>
        </w:rPr>
        <w:t xml:space="preserve">, will evaluate the efficacy of the </w:t>
      </w:r>
      <w:r>
        <w:rPr>
          <w:rFonts w:ascii="Open Sans" w:hAnsi="Open Sans" w:cs="Open Sans"/>
          <w:bCs/>
          <w:sz w:val="22"/>
          <w:szCs w:val="22"/>
        </w:rPr>
        <w:t>watershed management plan.</w:t>
      </w:r>
    </w:p>
    <w:p w:rsidR="00A219BB" w:rsidRPr="002E5F49" w:rsidRDefault="00A219BB" w:rsidP="00A219BB">
      <w:pPr>
        <w:pStyle w:val="BodyText"/>
        <w:jc w:val="center"/>
        <w:rPr>
          <w:rFonts w:ascii="Open Sans" w:hAnsi="Open Sans" w:cs="Open Sans"/>
          <w:bCs/>
          <w:sz w:val="22"/>
          <w:szCs w:val="22"/>
        </w:rPr>
      </w:pPr>
      <w:r>
        <w:rPr>
          <w:rFonts w:ascii="Open Sans" w:hAnsi="Open Sans" w:cs="Open Sans"/>
          <w:noProof/>
          <w:sz w:val="22"/>
          <w:szCs w:val="22"/>
        </w:rPr>
        <w:drawing>
          <wp:inline distT="0" distB="0" distL="0" distR="0" wp14:anchorId="22C07838" wp14:editId="4CD0B12B">
            <wp:extent cx="3063150" cy="4095750"/>
            <wp:effectExtent l="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3061855" cy="4094018"/>
                    </a:xfrm>
                    <a:prstGeom prst="rect">
                      <a:avLst/>
                    </a:prstGeom>
                    <a:noFill/>
                    <a:ln w="9525">
                      <a:noFill/>
                      <a:miter lim="800000"/>
                      <a:headEnd/>
                      <a:tailEnd/>
                    </a:ln>
                  </pic:spPr>
                </pic:pic>
              </a:graphicData>
            </a:graphic>
          </wp:inline>
        </w:drawing>
      </w:r>
    </w:p>
    <w:p w:rsidR="00A219BB" w:rsidRPr="002E5F49" w:rsidRDefault="00A219BB" w:rsidP="00A219BB">
      <w:pPr>
        <w:pStyle w:val="BodyText"/>
        <w:jc w:val="center"/>
        <w:rPr>
          <w:rFonts w:ascii="Open Sans" w:hAnsi="Open Sans" w:cs="Open Sans"/>
          <w:b/>
          <w:bCs/>
          <w:sz w:val="18"/>
          <w:szCs w:val="22"/>
        </w:rPr>
      </w:pPr>
      <w:proofErr w:type="gramStart"/>
      <w:r w:rsidRPr="002E5F49">
        <w:rPr>
          <w:rFonts w:ascii="Open Sans" w:hAnsi="Open Sans" w:cs="Open Sans"/>
          <w:b/>
          <w:bCs/>
          <w:sz w:val="18"/>
          <w:szCs w:val="22"/>
        </w:rPr>
        <w:t>Figure</w:t>
      </w:r>
      <w:r w:rsidR="007223AB">
        <w:rPr>
          <w:rFonts w:ascii="Open Sans" w:hAnsi="Open Sans" w:cs="Open Sans"/>
          <w:b/>
          <w:bCs/>
          <w:sz w:val="18"/>
          <w:szCs w:val="22"/>
        </w:rPr>
        <w:t xml:space="preserve"> 1</w:t>
      </w:r>
      <w:r w:rsidR="003A3CC0">
        <w:rPr>
          <w:rFonts w:ascii="Open Sans" w:hAnsi="Open Sans" w:cs="Open Sans"/>
          <w:b/>
          <w:bCs/>
          <w:sz w:val="18"/>
          <w:szCs w:val="22"/>
        </w:rPr>
        <w:t>7</w:t>
      </w:r>
      <w:r w:rsidRPr="002E5F49">
        <w:rPr>
          <w:rFonts w:ascii="Open Sans" w:hAnsi="Open Sans" w:cs="Open Sans"/>
          <w:b/>
          <w:bCs/>
          <w:sz w:val="18"/>
          <w:szCs w:val="22"/>
        </w:rPr>
        <w:t>.</w:t>
      </w:r>
      <w:proofErr w:type="gramEnd"/>
      <w:r w:rsidRPr="002E5F49">
        <w:rPr>
          <w:rFonts w:ascii="Open Sans" w:hAnsi="Open Sans" w:cs="Open Sans"/>
          <w:b/>
          <w:bCs/>
          <w:sz w:val="18"/>
          <w:szCs w:val="22"/>
        </w:rPr>
        <w:t xml:space="preserve"> </w:t>
      </w:r>
      <w:proofErr w:type="gramStart"/>
      <w:r w:rsidRPr="002E5F49">
        <w:rPr>
          <w:rFonts w:ascii="Open Sans" w:hAnsi="Open Sans" w:cs="Open Sans"/>
          <w:b/>
          <w:bCs/>
          <w:sz w:val="18"/>
          <w:szCs w:val="22"/>
        </w:rPr>
        <w:t xml:space="preserve">Pumps off at </w:t>
      </w:r>
      <w:r>
        <w:rPr>
          <w:rFonts w:ascii="Open Sans" w:hAnsi="Open Sans" w:cs="Open Sans"/>
          <w:b/>
          <w:bCs/>
          <w:sz w:val="18"/>
          <w:szCs w:val="22"/>
        </w:rPr>
        <w:t>Fifth</w:t>
      </w:r>
      <w:r w:rsidRPr="002E5F49">
        <w:rPr>
          <w:rFonts w:ascii="Open Sans" w:hAnsi="Open Sans" w:cs="Open Sans"/>
          <w:b/>
          <w:bCs/>
          <w:sz w:val="18"/>
          <w:szCs w:val="22"/>
        </w:rPr>
        <w:t xml:space="preserve"> Avenue drainage canal.</w:t>
      </w:r>
      <w:proofErr w:type="gramEnd"/>
    </w:p>
    <w:p w:rsidR="00353CEF" w:rsidRPr="002E5F49" w:rsidRDefault="00353CEF" w:rsidP="00324D6C">
      <w:pPr>
        <w:pStyle w:val="BodyText"/>
        <w:rPr>
          <w:rFonts w:ascii="Open Sans" w:hAnsi="Open Sans" w:cs="Open Sans"/>
          <w:sz w:val="22"/>
          <w:szCs w:val="22"/>
        </w:rPr>
      </w:pPr>
    </w:p>
    <w:p w:rsidR="003A15EF" w:rsidRDefault="003A15EF" w:rsidP="00993A53">
      <w:pPr>
        <w:pStyle w:val="BodyText"/>
        <w:rPr>
          <w:rFonts w:ascii="Open Sans" w:hAnsi="Open Sans" w:cs="Open Sans"/>
          <w:b/>
          <w:bCs/>
          <w:i/>
          <w:szCs w:val="22"/>
        </w:rPr>
      </w:pPr>
    </w:p>
    <w:p w:rsidR="00993A53" w:rsidRPr="002E5F49" w:rsidRDefault="00E61D94" w:rsidP="00993A53">
      <w:pPr>
        <w:pStyle w:val="BodyText"/>
        <w:rPr>
          <w:rFonts w:ascii="Open Sans" w:hAnsi="Open Sans" w:cs="Open Sans"/>
          <w:b/>
          <w:bCs/>
          <w:i/>
          <w:szCs w:val="22"/>
        </w:rPr>
      </w:pPr>
      <w:r w:rsidRPr="002E5F49">
        <w:rPr>
          <w:rFonts w:ascii="Open Sans" w:hAnsi="Open Sans" w:cs="Open Sans"/>
          <w:b/>
          <w:bCs/>
          <w:i/>
          <w:szCs w:val="22"/>
        </w:rPr>
        <w:lastRenderedPageBreak/>
        <w:t xml:space="preserve">Objective </w:t>
      </w:r>
      <w:r w:rsidR="00A219BB">
        <w:rPr>
          <w:rFonts w:ascii="Open Sans" w:hAnsi="Open Sans" w:cs="Open Sans"/>
          <w:b/>
          <w:bCs/>
          <w:i/>
          <w:szCs w:val="22"/>
        </w:rPr>
        <w:t>Two</w:t>
      </w:r>
      <w:r w:rsidRPr="002E5F49">
        <w:rPr>
          <w:rFonts w:ascii="Open Sans" w:hAnsi="Open Sans" w:cs="Open Sans"/>
          <w:b/>
          <w:bCs/>
          <w:i/>
          <w:szCs w:val="22"/>
        </w:rPr>
        <w:t xml:space="preserve">: </w:t>
      </w:r>
      <w:r w:rsidR="009C5A68" w:rsidRPr="002E5F49">
        <w:rPr>
          <w:rFonts w:ascii="Open Sans" w:hAnsi="Open Sans" w:cs="Open Sans"/>
          <w:b/>
          <w:bCs/>
          <w:i/>
          <w:szCs w:val="22"/>
        </w:rPr>
        <w:t>CONTINUE MANAGING CURRENT PROJECTS</w:t>
      </w:r>
    </w:p>
    <w:p w:rsidR="0065002C" w:rsidRPr="002E5F49" w:rsidRDefault="00A219BB" w:rsidP="008C3E72">
      <w:pPr>
        <w:ind w:left="1440" w:hanging="1440"/>
        <w:contextualSpacing/>
        <w:rPr>
          <w:rFonts w:ascii="Open Sans" w:hAnsi="Open Sans" w:cs="Open Sans"/>
          <w:sz w:val="22"/>
          <w:szCs w:val="22"/>
        </w:rPr>
      </w:pPr>
      <w:r>
        <w:rPr>
          <w:rFonts w:ascii="Open Sans" w:hAnsi="Open Sans" w:cs="Open Sans"/>
          <w:sz w:val="22"/>
          <w:szCs w:val="22"/>
        </w:rPr>
        <w:t>Action 2</w:t>
      </w:r>
      <w:r w:rsidR="00993A53" w:rsidRPr="002E5F49">
        <w:rPr>
          <w:rFonts w:ascii="Open Sans" w:hAnsi="Open Sans" w:cs="Open Sans"/>
          <w:sz w:val="22"/>
          <w:szCs w:val="22"/>
        </w:rPr>
        <w:t>-1:</w:t>
      </w:r>
      <w:r w:rsidR="00993A53" w:rsidRPr="002E5F49">
        <w:rPr>
          <w:rFonts w:ascii="Open Sans" w:hAnsi="Open Sans" w:cs="Open Sans"/>
          <w:sz w:val="22"/>
          <w:szCs w:val="22"/>
        </w:rPr>
        <w:tab/>
      </w:r>
      <w:r w:rsidR="00A0225B" w:rsidRPr="002E5F49">
        <w:rPr>
          <w:rFonts w:ascii="Open Sans" w:hAnsi="Open Sans" w:cs="Open Sans"/>
          <w:sz w:val="22"/>
          <w:szCs w:val="22"/>
        </w:rPr>
        <w:t xml:space="preserve">Continue management of the </w:t>
      </w:r>
      <w:r w:rsidR="00433DDE">
        <w:rPr>
          <w:rFonts w:ascii="Open Sans" w:hAnsi="Open Sans" w:cs="Open Sans"/>
          <w:sz w:val="22"/>
          <w:szCs w:val="22"/>
        </w:rPr>
        <w:t>“Wetland V</w:t>
      </w:r>
      <w:r w:rsidR="00275983">
        <w:rPr>
          <w:rFonts w:ascii="Open Sans" w:hAnsi="Open Sans" w:cs="Open Sans"/>
          <w:sz w:val="22"/>
          <w:szCs w:val="22"/>
        </w:rPr>
        <w:t>entures for Shorebirds” Project.</w:t>
      </w:r>
      <w:r w:rsidR="00433DDE">
        <w:rPr>
          <w:rFonts w:ascii="Open Sans" w:hAnsi="Open Sans" w:cs="Open Sans"/>
          <w:sz w:val="22"/>
          <w:szCs w:val="22"/>
        </w:rPr>
        <w:t xml:space="preserve"> </w:t>
      </w:r>
      <w:r w:rsidR="00A0225B" w:rsidRPr="002E5F49">
        <w:rPr>
          <w:rFonts w:ascii="Open Sans" w:hAnsi="Open Sans" w:cs="Open Sans"/>
          <w:sz w:val="22"/>
          <w:szCs w:val="22"/>
        </w:rPr>
        <w:t>C</w:t>
      </w:r>
      <w:r w:rsidR="003E5226" w:rsidRPr="002E5F49">
        <w:rPr>
          <w:rFonts w:ascii="Open Sans" w:hAnsi="Open Sans" w:cs="Open Sans"/>
          <w:sz w:val="22"/>
          <w:szCs w:val="22"/>
        </w:rPr>
        <w:t xml:space="preserve">ontinue implementing and assessing efficacy of </w:t>
      </w:r>
      <w:r w:rsidR="00A0225B" w:rsidRPr="002E5F49">
        <w:rPr>
          <w:rFonts w:ascii="Open Sans" w:hAnsi="Open Sans" w:cs="Open Sans"/>
          <w:sz w:val="22"/>
          <w:szCs w:val="22"/>
        </w:rPr>
        <w:t xml:space="preserve">the </w:t>
      </w:r>
      <w:r w:rsidR="003E5226" w:rsidRPr="002E5F49">
        <w:rPr>
          <w:rFonts w:ascii="Open Sans" w:hAnsi="Open Sans" w:cs="Open Sans"/>
          <w:sz w:val="22"/>
          <w:szCs w:val="22"/>
        </w:rPr>
        <w:t>water management plan</w:t>
      </w:r>
      <w:r w:rsidR="00A0225B" w:rsidRPr="002E5F49">
        <w:rPr>
          <w:rFonts w:ascii="Open Sans" w:hAnsi="Open Sans" w:cs="Open Sans"/>
          <w:sz w:val="22"/>
          <w:szCs w:val="22"/>
        </w:rPr>
        <w:t>.</w:t>
      </w:r>
      <w:r w:rsidR="0065002C" w:rsidRPr="002E5F49">
        <w:rPr>
          <w:rFonts w:ascii="Open Sans" w:hAnsi="Open Sans" w:cs="Open Sans"/>
          <w:sz w:val="22"/>
          <w:szCs w:val="22"/>
        </w:rPr>
        <w:t xml:space="preserve"> </w:t>
      </w:r>
    </w:p>
    <w:p w:rsidR="003E5226" w:rsidRPr="002E5F49" w:rsidRDefault="003E5226" w:rsidP="00993A53">
      <w:pPr>
        <w:ind w:left="1440" w:hanging="1440"/>
        <w:contextualSpacing/>
        <w:rPr>
          <w:rFonts w:ascii="Open Sans" w:hAnsi="Open Sans" w:cs="Open Sans"/>
          <w:sz w:val="22"/>
          <w:szCs w:val="22"/>
        </w:rPr>
      </w:pPr>
    </w:p>
    <w:p w:rsidR="00993A53" w:rsidRPr="002E5F49" w:rsidRDefault="00A219BB" w:rsidP="00A0225B">
      <w:pPr>
        <w:ind w:left="1440" w:hanging="1440"/>
        <w:contextualSpacing/>
        <w:rPr>
          <w:rFonts w:ascii="Open Sans" w:hAnsi="Open Sans" w:cs="Open Sans"/>
          <w:sz w:val="22"/>
          <w:szCs w:val="22"/>
        </w:rPr>
      </w:pPr>
      <w:r>
        <w:rPr>
          <w:rFonts w:ascii="Open Sans" w:hAnsi="Open Sans" w:cs="Open Sans"/>
          <w:sz w:val="22"/>
          <w:szCs w:val="22"/>
        </w:rPr>
        <w:t>Action 2</w:t>
      </w:r>
      <w:r w:rsidR="00A0225B" w:rsidRPr="002E5F49">
        <w:rPr>
          <w:rFonts w:ascii="Open Sans" w:hAnsi="Open Sans" w:cs="Open Sans"/>
          <w:sz w:val="22"/>
          <w:szCs w:val="22"/>
        </w:rPr>
        <w:t>-</w:t>
      </w:r>
      <w:r w:rsidR="00D16BAC">
        <w:rPr>
          <w:rFonts w:ascii="Open Sans" w:hAnsi="Open Sans" w:cs="Open Sans"/>
          <w:sz w:val="22"/>
          <w:szCs w:val="22"/>
        </w:rPr>
        <w:t>2</w:t>
      </w:r>
      <w:r w:rsidR="00A0225B" w:rsidRPr="002E5F49">
        <w:rPr>
          <w:rFonts w:ascii="Open Sans" w:hAnsi="Open Sans" w:cs="Open Sans"/>
          <w:sz w:val="22"/>
          <w:szCs w:val="22"/>
        </w:rPr>
        <w:t>:</w:t>
      </w:r>
      <w:r w:rsidR="00A0225B" w:rsidRPr="002E5F49">
        <w:rPr>
          <w:rFonts w:ascii="Open Sans" w:hAnsi="Open Sans" w:cs="Open Sans"/>
          <w:sz w:val="22"/>
          <w:szCs w:val="22"/>
        </w:rPr>
        <w:tab/>
        <w:t xml:space="preserve">Continue to monitor and </w:t>
      </w:r>
      <w:r w:rsidR="003E5226" w:rsidRPr="002E5F49">
        <w:rPr>
          <w:rFonts w:ascii="Open Sans" w:hAnsi="Open Sans" w:cs="Open Sans"/>
          <w:sz w:val="22"/>
          <w:szCs w:val="22"/>
        </w:rPr>
        <w:t>ma</w:t>
      </w:r>
      <w:r w:rsidR="00A0225B" w:rsidRPr="002E5F49">
        <w:rPr>
          <w:rFonts w:ascii="Open Sans" w:hAnsi="Open Sans" w:cs="Open Sans"/>
          <w:sz w:val="22"/>
          <w:szCs w:val="22"/>
        </w:rPr>
        <w:t xml:space="preserve">intain water control structure, </w:t>
      </w:r>
      <w:r w:rsidR="003E5226" w:rsidRPr="002E5F49">
        <w:rPr>
          <w:rFonts w:ascii="Open Sans" w:hAnsi="Open Sans" w:cs="Open Sans"/>
          <w:sz w:val="22"/>
          <w:szCs w:val="22"/>
        </w:rPr>
        <w:t>project pumps</w:t>
      </w:r>
      <w:r w:rsidR="00442934">
        <w:rPr>
          <w:rFonts w:ascii="Open Sans" w:hAnsi="Open Sans" w:cs="Open Sans"/>
          <w:sz w:val="22"/>
          <w:szCs w:val="22"/>
        </w:rPr>
        <w:t xml:space="preserve"> </w:t>
      </w:r>
      <w:r w:rsidR="00EF7B75" w:rsidRPr="002E5F49">
        <w:rPr>
          <w:rFonts w:ascii="Open Sans" w:hAnsi="Open Sans" w:cs="Open Sans"/>
          <w:sz w:val="22"/>
          <w:szCs w:val="22"/>
        </w:rPr>
        <w:t xml:space="preserve">and dikes, including those not collectively maintained by the </w:t>
      </w:r>
      <w:r w:rsidR="008C3E72" w:rsidRPr="002E5F49">
        <w:rPr>
          <w:rFonts w:ascii="Open Sans" w:hAnsi="Open Sans" w:cs="Open Sans"/>
          <w:sz w:val="22"/>
          <w:szCs w:val="22"/>
        </w:rPr>
        <w:t>association</w:t>
      </w:r>
      <w:r w:rsidR="00EF7B75" w:rsidRPr="002E5F49">
        <w:rPr>
          <w:rFonts w:ascii="Open Sans" w:hAnsi="Open Sans" w:cs="Open Sans"/>
          <w:sz w:val="22"/>
          <w:szCs w:val="22"/>
        </w:rPr>
        <w:t>.</w:t>
      </w:r>
    </w:p>
    <w:p w:rsidR="003E5226" w:rsidRPr="002E5F49" w:rsidRDefault="003E5226" w:rsidP="00993A53">
      <w:pPr>
        <w:contextualSpacing/>
        <w:rPr>
          <w:rFonts w:ascii="Open Sans" w:hAnsi="Open Sans" w:cs="Open Sans"/>
          <w:sz w:val="22"/>
          <w:szCs w:val="22"/>
        </w:rPr>
      </w:pPr>
    </w:p>
    <w:p w:rsidR="00EF7B75" w:rsidRDefault="0065002C" w:rsidP="00A0225B">
      <w:pPr>
        <w:ind w:left="1440" w:hanging="1440"/>
        <w:contextualSpacing/>
        <w:rPr>
          <w:rFonts w:ascii="Open Sans" w:hAnsi="Open Sans" w:cs="Open Sans"/>
          <w:sz w:val="22"/>
          <w:szCs w:val="22"/>
        </w:rPr>
      </w:pPr>
      <w:r w:rsidRPr="002E5F49">
        <w:rPr>
          <w:rFonts w:ascii="Open Sans" w:hAnsi="Open Sans" w:cs="Open Sans"/>
          <w:sz w:val="22"/>
          <w:szCs w:val="22"/>
        </w:rPr>
        <w:t>Action</w:t>
      </w:r>
      <w:r w:rsidR="00EF7B75" w:rsidRPr="002E5F49">
        <w:rPr>
          <w:rFonts w:ascii="Open Sans" w:hAnsi="Open Sans" w:cs="Open Sans"/>
          <w:sz w:val="22"/>
          <w:szCs w:val="22"/>
        </w:rPr>
        <w:t xml:space="preserve"> </w:t>
      </w:r>
      <w:r w:rsidR="00A219BB">
        <w:rPr>
          <w:rFonts w:ascii="Open Sans" w:hAnsi="Open Sans" w:cs="Open Sans"/>
          <w:sz w:val="22"/>
          <w:szCs w:val="22"/>
        </w:rPr>
        <w:t>2</w:t>
      </w:r>
      <w:r w:rsidR="00D16BAC">
        <w:rPr>
          <w:rFonts w:ascii="Open Sans" w:hAnsi="Open Sans" w:cs="Open Sans"/>
          <w:sz w:val="22"/>
          <w:szCs w:val="22"/>
        </w:rPr>
        <w:t>-3</w:t>
      </w:r>
      <w:r w:rsidR="00A0225B" w:rsidRPr="002E5F49">
        <w:rPr>
          <w:rFonts w:ascii="Open Sans" w:hAnsi="Open Sans" w:cs="Open Sans"/>
          <w:sz w:val="22"/>
          <w:szCs w:val="22"/>
        </w:rPr>
        <w:t>:</w:t>
      </w:r>
      <w:r w:rsidR="00A0225B" w:rsidRPr="002E5F49">
        <w:rPr>
          <w:rFonts w:ascii="Open Sans" w:hAnsi="Open Sans" w:cs="Open Sans"/>
          <w:sz w:val="22"/>
          <w:szCs w:val="22"/>
        </w:rPr>
        <w:tab/>
      </w:r>
      <w:r w:rsidR="003E5226" w:rsidRPr="002E5F49">
        <w:rPr>
          <w:rFonts w:ascii="Open Sans" w:hAnsi="Open Sans" w:cs="Open Sans"/>
          <w:sz w:val="22"/>
          <w:szCs w:val="22"/>
        </w:rPr>
        <w:t xml:space="preserve">Maintain </w:t>
      </w:r>
      <w:r w:rsidR="00A219BB">
        <w:rPr>
          <w:rFonts w:ascii="Open Sans" w:hAnsi="Open Sans" w:cs="Open Sans"/>
          <w:sz w:val="22"/>
          <w:szCs w:val="22"/>
        </w:rPr>
        <w:t>stakeholder group meetings to e</w:t>
      </w:r>
      <w:r w:rsidR="00A0225B" w:rsidRPr="002E5F49">
        <w:rPr>
          <w:rFonts w:ascii="Open Sans" w:hAnsi="Open Sans" w:cs="Open Sans"/>
          <w:sz w:val="22"/>
          <w:szCs w:val="22"/>
        </w:rPr>
        <w:t xml:space="preserve">stablish a </w:t>
      </w:r>
      <w:r w:rsidR="00A219BB">
        <w:rPr>
          <w:rFonts w:ascii="Open Sans" w:hAnsi="Open Sans" w:cs="Open Sans"/>
          <w:sz w:val="22"/>
          <w:szCs w:val="22"/>
        </w:rPr>
        <w:t>framework</w:t>
      </w:r>
      <w:r w:rsidR="00A0225B" w:rsidRPr="002E5F49">
        <w:rPr>
          <w:rFonts w:ascii="Open Sans" w:hAnsi="Open Sans" w:cs="Open Sans"/>
          <w:sz w:val="22"/>
          <w:szCs w:val="22"/>
        </w:rPr>
        <w:t xml:space="preserve"> to discuss quality control, project improvements, challenges, and successes.</w:t>
      </w:r>
      <w:r w:rsidR="003E5226" w:rsidRPr="002E5F49">
        <w:rPr>
          <w:rFonts w:ascii="Open Sans" w:hAnsi="Open Sans" w:cs="Open Sans"/>
          <w:sz w:val="22"/>
          <w:szCs w:val="22"/>
        </w:rPr>
        <w:t xml:space="preserve"> </w:t>
      </w:r>
    </w:p>
    <w:p w:rsidR="00A219BB" w:rsidRPr="002E5F49" w:rsidRDefault="00A219BB" w:rsidP="00A0225B">
      <w:pPr>
        <w:ind w:left="1440" w:hanging="1440"/>
        <w:contextualSpacing/>
        <w:rPr>
          <w:rFonts w:ascii="Open Sans" w:hAnsi="Open Sans" w:cs="Open Sans"/>
          <w:sz w:val="22"/>
          <w:szCs w:val="22"/>
        </w:rPr>
      </w:pPr>
    </w:p>
    <w:p w:rsidR="00EF7B75" w:rsidRDefault="00A219BB" w:rsidP="00A0225B">
      <w:pPr>
        <w:ind w:left="1440" w:hanging="1440"/>
        <w:contextualSpacing/>
        <w:rPr>
          <w:rFonts w:ascii="Open Sans" w:hAnsi="Open Sans" w:cs="Open Sans"/>
          <w:sz w:val="22"/>
          <w:szCs w:val="22"/>
        </w:rPr>
      </w:pPr>
      <w:r>
        <w:rPr>
          <w:rFonts w:ascii="Open Sans" w:hAnsi="Open Sans" w:cs="Open Sans"/>
          <w:sz w:val="22"/>
          <w:szCs w:val="22"/>
        </w:rPr>
        <w:t>Action 2</w:t>
      </w:r>
      <w:r w:rsidR="00D16BAC">
        <w:rPr>
          <w:rFonts w:ascii="Open Sans" w:hAnsi="Open Sans" w:cs="Open Sans"/>
          <w:sz w:val="22"/>
          <w:szCs w:val="22"/>
        </w:rPr>
        <w:t>-4</w:t>
      </w:r>
      <w:r w:rsidR="00EF7B75" w:rsidRPr="002E5F49">
        <w:rPr>
          <w:rFonts w:ascii="Open Sans" w:hAnsi="Open Sans" w:cs="Open Sans"/>
          <w:sz w:val="22"/>
          <w:szCs w:val="22"/>
        </w:rPr>
        <w:t>:</w:t>
      </w:r>
      <w:r w:rsidR="00EF7B75" w:rsidRPr="002E5F49">
        <w:rPr>
          <w:rFonts w:ascii="Open Sans" w:hAnsi="Open Sans" w:cs="Open Sans"/>
          <w:sz w:val="22"/>
          <w:szCs w:val="22"/>
        </w:rPr>
        <w:tab/>
        <w:t xml:space="preserve">Continue </w:t>
      </w:r>
      <w:r w:rsidR="00526143">
        <w:rPr>
          <w:rFonts w:ascii="Open Sans" w:hAnsi="Open Sans" w:cs="Open Sans"/>
          <w:sz w:val="22"/>
          <w:szCs w:val="22"/>
        </w:rPr>
        <w:t xml:space="preserve">Shellfish Sanitation’s </w:t>
      </w:r>
      <w:r w:rsidR="00EF7B75" w:rsidRPr="002E5F49">
        <w:rPr>
          <w:rFonts w:ascii="Open Sans" w:hAnsi="Open Sans" w:cs="Open Sans"/>
          <w:sz w:val="22"/>
          <w:szCs w:val="22"/>
        </w:rPr>
        <w:t>water quality testing at Otter Creek, Berry</w:t>
      </w:r>
      <w:r w:rsidR="008F6BC7" w:rsidRPr="002E5F49">
        <w:rPr>
          <w:rFonts w:ascii="Open Sans" w:hAnsi="Open Sans" w:cs="Open Sans"/>
          <w:sz w:val="22"/>
          <w:szCs w:val="22"/>
        </w:rPr>
        <w:t>’</w:t>
      </w:r>
      <w:r w:rsidR="00EF7B75" w:rsidRPr="002E5F49">
        <w:rPr>
          <w:rFonts w:ascii="Open Sans" w:hAnsi="Open Sans" w:cs="Open Sans"/>
          <w:sz w:val="22"/>
          <w:szCs w:val="22"/>
        </w:rPr>
        <w:t xml:space="preserve">s Bay, and </w:t>
      </w:r>
      <w:r w:rsidR="008532C0">
        <w:rPr>
          <w:rFonts w:ascii="Open Sans" w:hAnsi="Open Sans" w:cs="Open Sans"/>
          <w:sz w:val="22"/>
          <w:szCs w:val="22"/>
        </w:rPr>
        <w:t>Fifth</w:t>
      </w:r>
      <w:r w:rsidR="00EF7B75" w:rsidRPr="002E5F49">
        <w:rPr>
          <w:rFonts w:ascii="Open Sans" w:hAnsi="Open Sans" w:cs="Open Sans"/>
          <w:sz w:val="22"/>
          <w:szCs w:val="22"/>
        </w:rPr>
        <w:t xml:space="preserve"> Avenue Pump Canal.</w:t>
      </w:r>
      <w:r w:rsidR="00F5198F">
        <w:rPr>
          <w:rFonts w:ascii="Open Sans" w:hAnsi="Open Sans" w:cs="Open Sans"/>
          <w:sz w:val="22"/>
          <w:szCs w:val="22"/>
        </w:rPr>
        <w:t xml:space="preserve"> </w:t>
      </w:r>
    </w:p>
    <w:p w:rsidR="000B474C" w:rsidRPr="002E5F49" w:rsidRDefault="000B474C" w:rsidP="00A0225B">
      <w:pPr>
        <w:ind w:left="1440" w:hanging="1440"/>
        <w:contextualSpacing/>
        <w:rPr>
          <w:rFonts w:ascii="Open Sans" w:hAnsi="Open Sans" w:cs="Open Sans"/>
          <w:sz w:val="22"/>
          <w:szCs w:val="22"/>
        </w:rPr>
      </w:pPr>
    </w:p>
    <w:p w:rsidR="00EF7B75" w:rsidRPr="002E5F49" w:rsidRDefault="00A219BB" w:rsidP="00A0225B">
      <w:pPr>
        <w:ind w:left="1440" w:hanging="1440"/>
        <w:contextualSpacing/>
        <w:rPr>
          <w:rFonts w:ascii="Open Sans" w:hAnsi="Open Sans" w:cs="Open Sans"/>
          <w:sz w:val="22"/>
          <w:szCs w:val="22"/>
        </w:rPr>
      </w:pPr>
      <w:r>
        <w:rPr>
          <w:rFonts w:ascii="Open Sans" w:hAnsi="Open Sans" w:cs="Open Sans"/>
          <w:sz w:val="22"/>
          <w:szCs w:val="22"/>
        </w:rPr>
        <w:t>Action 2</w:t>
      </w:r>
      <w:r w:rsidR="00D16BAC">
        <w:rPr>
          <w:rFonts w:ascii="Open Sans" w:hAnsi="Open Sans" w:cs="Open Sans"/>
          <w:sz w:val="22"/>
          <w:szCs w:val="22"/>
        </w:rPr>
        <w:t>-5</w:t>
      </w:r>
      <w:r w:rsidR="00EF7B75" w:rsidRPr="002E5F49">
        <w:rPr>
          <w:rFonts w:ascii="Open Sans" w:hAnsi="Open Sans" w:cs="Open Sans"/>
          <w:sz w:val="22"/>
          <w:szCs w:val="22"/>
        </w:rPr>
        <w:t>:</w:t>
      </w:r>
      <w:r w:rsidR="00EF7B75" w:rsidRPr="002E5F49">
        <w:rPr>
          <w:rFonts w:ascii="Open Sans" w:hAnsi="Open Sans" w:cs="Open Sans"/>
          <w:sz w:val="22"/>
          <w:szCs w:val="22"/>
        </w:rPr>
        <w:tab/>
        <w:t>Continue to support</w:t>
      </w:r>
      <w:r w:rsidR="008C3E72" w:rsidRPr="002E5F49">
        <w:rPr>
          <w:rFonts w:ascii="Open Sans" w:hAnsi="Open Sans" w:cs="Open Sans"/>
          <w:sz w:val="22"/>
          <w:szCs w:val="22"/>
        </w:rPr>
        <w:t xml:space="preserve"> the</w:t>
      </w:r>
      <w:r w:rsidR="00EF7B75" w:rsidRPr="002E5F49">
        <w:rPr>
          <w:rFonts w:ascii="Open Sans" w:hAnsi="Open Sans" w:cs="Open Sans"/>
          <w:sz w:val="22"/>
          <w:szCs w:val="22"/>
        </w:rPr>
        <w:t xml:space="preserve"> </w:t>
      </w:r>
      <w:r w:rsidR="00E8425A" w:rsidRPr="002E5F49">
        <w:rPr>
          <w:rFonts w:ascii="Open Sans" w:hAnsi="Open Sans" w:cs="Open Sans"/>
          <w:sz w:val="22"/>
          <w:szCs w:val="22"/>
        </w:rPr>
        <w:t>association’s</w:t>
      </w:r>
      <w:r w:rsidR="00EF7B75" w:rsidRPr="002E5F49">
        <w:rPr>
          <w:rFonts w:ascii="Open Sans" w:hAnsi="Open Sans" w:cs="Open Sans"/>
          <w:sz w:val="22"/>
          <w:szCs w:val="22"/>
        </w:rPr>
        <w:t xml:space="preserve"> goals and objectives to meet water quality standards. </w:t>
      </w:r>
      <w:r w:rsidR="00EF7B75" w:rsidRPr="002E5F49">
        <w:rPr>
          <w:rFonts w:ascii="Open Sans" w:hAnsi="Open Sans" w:cs="Open Sans"/>
          <w:sz w:val="22"/>
          <w:szCs w:val="22"/>
        </w:rPr>
        <w:tab/>
      </w:r>
    </w:p>
    <w:p w:rsidR="00993A53" w:rsidRDefault="00993A53" w:rsidP="00993A53">
      <w:pPr>
        <w:pStyle w:val="Heading3"/>
        <w:rPr>
          <w:rFonts w:ascii="Open Sans" w:hAnsi="Open Sans" w:cs="Open Sans"/>
          <w:sz w:val="24"/>
          <w:szCs w:val="22"/>
        </w:rPr>
      </w:pPr>
      <w:bookmarkStart w:id="71" w:name="_Toc174526249"/>
      <w:bookmarkStart w:id="72" w:name="_Toc335313481"/>
      <w:bookmarkStart w:id="73" w:name="_Toc339963369"/>
      <w:bookmarkStart w:id="74" w:name="_Toc339963929"/>
      <w:bookmarkStart w:id="75" w:name="_Toc342572833"/>
      <w:bookmarkStart w:id="76" w:name="_Toc344987880"/>
      <w:r w:rsidRPr="002E5F49">
        <w:rPr>
          <w:rFonts w:ascii="Open Sans" w:hAnsi="Open Sans" w:cs="Open Sans"/>
          <w:sz w:val="24"/>
          <w:szCs w:val="22"/>
        </w:rPr>
        <w:t>Discussion of Approaches to Achieving Management Actions</w:t>
      </w:r>
      <w:bookmarkEnd w:id="71"/>
      <w:bookmarkEnd w:id="72"/>
      <w:bookmarkEnd w:id="73"/>
      <w:bookmarkEnd w:id="74"/>
      <w:bookmarkEnd w:id="75"/>
      <w:bookmarkEnd w:id="76"/>
      <w:r w:rsidR="00755602">
        <w:rPr>
          <w:rFonts w:ascii="Open Sans" w:hAnsi="Open Sans" w:cs="Open Sans"/>
          <w:sz w:val="24"/>
          <w:szCs w:val="22"/>
        </w:rPr>
        <w:t xml:space="preserve"> </w:t>
      </w:r>
    </w:p>
    <w:p w:rsidR="006E7104" w:rsidRPr="002E5F49" w:rsidRDefault="006E7104" w:rsidP="006E7104">
      <w:pPr>
        <w:pStyle w:val="BodyText"/>
        <w:rPr>
          <w:rFonts w:ascii="Open Sans" w:hAnsi="Open Sans" w:cs="Open Sans"/>
          <w:sz w:val="22"/>
          <w:szCs w:val="22"/>
        </w:rPr>
      </w:pPr>
      <w:r w:rsidRPr="002E5F49">
        <w:rPr>
          <w:rFonts w:ascii="Open Sans" w:hAnsi="Open Sans" w:cs="Open Sans"/>
          <w:sz w:val="22"/>
          <w:szCs w:val="22"/>
        </w:rPr>
        <w:t xml:space="preserve">This Plan reaffirms the need for existing projects that are helping to address water quality impairments </w:t>
      </w:r>
      <w:r w:rsidR="000426A9">
        <w:rPr>
          <w:rFonts w:ascii="Open Sans" w:hAnsi="Open Sans" w:cs="Open Sans"/>
          <w:sz w:val="22"/>
          <w:szCs w:val="22"/>
        </w:rPr>
        <w:t>near</w:t>
      </w:r>
      <w:r w:rsidR="000426A9" w:rsidRPr="002E5F49">
        <w:rPr>
          <w:rFonts w:ascii="Open Sans" w:hAnsi="Open Sans" w:cs="Open Sans"/>
          <w:sz w:val="22"/>
          <w:szCs w:val="22"/>
        </w:rPr>
        <w:t xml:space="preserve"> </w:t>
      </w:r>
      <w:r w:rsidRPr="002E5F49">
        <w:rPr>
          <w:rFonts w:ascii="Open Sans" w:hAnsi="Open Sans" w:cs="Open Sans"/>
          <w:sz w:val="22"/>
          <w:szCs w:val="22"/>
        </w:rPr>
        <w:t xml:space="preserve">the </w:t>
      </w:r>
      <w:proofErr w:type="spellStart"/>
      <w:r w:rsidRPr="002E5F49">
        <w:rPr>
          <w:rFonts w:ascii="Open Sans" w:hAnsi="Open Sans" w:cs="Open Sans"/>
          <w:sz w:val="22"/>
          <w:szCs w:val="22"/>
        </w:rPr>
        <w:t>Mattamuskeet</w:t>
      </w:r>
      <w:proofErr w:type="spellEnd"/>
      <w:r w:rsidRPr="002E5F49">
        <w:rPr>
          <w:rFonts w:ascii="Open Sans" w:hAnsi="Open Sans" w:cs="Open Sans"/>
          <w:sz w:val="22"/>
          <w:szCs w:val="22"/>
        </w:rPr>
        <w:t xml:space="preserve"> Drainage Association.  These existing and </w:t>
      </w:r>
      <w:r w:rsidR="000426A9">
        <w:rPr>
          <w:rFonts w:ascii="Open Sans" w:hAnsi="Open Sans" w:cs="Open Sans"/>
          <w:sz w:val="22"/>
          <w:szCs w:val="22"/>
        </w:rPr>
        <w:t>proposed future</w:t>
      </w:r>
      <w:r w:rsidR="000426A9" w:rsidRPr="002E5F49">
        <w:rPr>
          <w:rFonts w:ascii="Open Sans" w:hAnsi="Open Sans" w:cs="Open Sans"/>
          <w:sz w:val="22"/>
          <w:szCs w:val="22"/>
        </w:rPr>
        <w:t xml:space="preserve"> </w:t>
      </w:r>
      <w:r w:rsidRPr="002E5F49">
        <w:rPr>
          <w:rFonts w:ascii="Open Sans" w:hAnsi="Open Sans" w:cs="Open Sans"/>
          <w:sz w:val="22"/>
          <w:szCs w:val="22"/>
        </w:rPr>
        <w:t xml:space="preserve">projects will serve to prevent additional increases in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runoff volume</w:t>
      </w:r>
      <w:r w:rsidR="000426A9">
        <w:rPr>
          <w:rFonts w:ascii="Open Sans" w:hAnsi="Open Sans" w:cs="Open Sans"/>
          <w:sz w:val="22"/>
          <w:szCs w:val="22"/>
        </w:rPr>
        <w:t xml:space="preserve"> from flowing</w:t>
      </w:r>
      <w:r w:rsidRPr="002E5F49">
        <w:rPr>
          <w:rFonts w:ascii="Open Sans" w:hAnsi="Open Sans" w:cs="Open Sans"/>
          <w:sz w:val="22"/>
          <w:szCs w:val="22"/>
        </w:rPr>
        <w:t xml:space="preserve"> </w:t>
      </w:r>
      <w:r w:rsidR="000426A9">
        <w:rPr>
          <w:rFonts w:ascii="Open Sans" w:hAnsi="Open Sans" w:cs="Open Sans"/>
          <w:sz w:val="22"/>
          <w:szCs w:val="22"/>
        </w:rPr>
        <w:t>to the sound</w:t>
      </w:r>
      <w:r w:rsidRPr="002E5F49">
        <w:rPr>
          <w:rFonts w:ascii="Open Sans" w:hAnsi="Open Sans" w:cs="Open Sans"/>
          <w:sz w:val="22"/>
          <w:szCs w:val="22"/>
        </w:rPr>
        <w:t>.</w:t>
      </w:r>
    </w:p>
    <w:p w:rsidR="000C6A4C" w:rsidRDefault="000426A9" w:rsidP="0076478E">
      <w:pPr>
        <w:pStyle w:val="BodyText"/>
        <w:rPr>
          <w:rFonts w:ascii="Open Sans" w:hAnsi="Open Sans" w:cs="Open Sans"/>
          <w:sz w:val="22"/>
          <w:szCs w:val="22"/>
        </w:rPr>
      </w:pPr>
      <w:r>
        <w:rPr>
          <w:rFonts w:ascii="Open Sans" w:hAnsi="Open Sans" w:cs="Open Sans"/>
          <w:sz w:val="22"/>
          <w:szCs w:val="22"/>
        </w:rPr>
        <w:t>Cur</w:t>
      </w:r>
      <w:r w:rsidR="00C07382">
        <w:rPr>
          <w:rFonts w:ascii="Open Sans" w:hAnsi="Open Sans" w:cs="Open Sans"/>
          <w:sz w:val="22"/>
          <w:szCs w:val="22"/>
        </w:rPr>
        <w:t>rently, a 600-</w:t>
      </w:r>
      <w:r>
        <w:rPr>
          <w:rFonts w:ascii="Open Sans" w:hAnsi="Open Sans" w:cs="Open Sans"/>
          <w:sz w:val="22"/>
          <w:szCs w:val="22"/>
        </w:rPr>
        <w:t xml:space="preserve">acre water quality and impoundment project has been constructed in the association.  This project is referred to as the “shorebird project” or “wetland ventures for shorebirds”. It has a water management plan that was developed by </w:t>
      </w:r>
      <w:r w:rsidR="00275983">
        <w:rPr>
          <w:rFonts w:ascii="Open Sans" w:hAnsi="Open Sans" w:cs="Open Sans"/>
          <w:sz w:val="22"/>
          <w:szCs w:val="22"/>
        </w:rPr>
        <w:t>US</w:t>
      </w:r>
      <w:r w:rsidR="00526143">
        <w:rPr>
          <w:rFonts w:ascii="Open Sans" w:hAnsi="Open Sans" w:cs="Open Sans"/>
          <w:sz w:val="22"/>
          <w:szCs w:val="22"/>
        </w:rPr>
        <w:t xml:space="preserve">FWS </w:t>
      </w:r>
      <w:r>
        <w:rPr>
          <w:rFonts w:ascii="Open Sans" w:hAnsi="Open Sans" w:cs="Open Sans"/>
          <w:sz w:val="22"/>
          <w:szCs w:val="22"/>
        </w:rPr>
        <w:t>that aims to create foraging habitat for migrating shorebirds and to improve water quality by redirecting otherwise discharged runoff into the project area. This Plan encourages the continued</w:t>
      </w:r>
      <w:r w:rsidR="0076478E" w:rsidRPr="002E5F49">
        <w:rPr>
          <w:rFonts w:ascii="Open Sans" w:hAnsi="Open Sans" w:cs="Open Sans"/>
          <w:sz w:val="22"/>
          <w:szCs w:val="22"/>
        </w:rPr>
        <w:t xml:space="preserve"> management of the shorebird project</w:t>
      </w:r>
      <w:r>
        <w:rPr>
          <w:rFonts w:ascii="Open Sans" w:hAnsi="Open Sans" w:cs="Open Sans"/>
          <w:sz w:val="22"/>
          <w:szCs w:val="22"/>
        </w:rPr>
        <w:t>.</w:t>
      </w:r>
      <w:r w:rsidR="0076478E" w:rsidRPr="002E5F49">
        <w:rPr>
          <w:rFonts w:ascii="Open Sans" w:hAnsi="Open Sans" w:cs="Open Sans"/>
          <w:sz w:val="22"/>
          <w:szCs w:val="22"/>
        </w:rPr>
        <w:t xml:space="preserve"> </w:t>
      </w:r>
      <w:r>
        <w:rPr>
          <w:rFonts w:ascii="Open Sans" w:hAnsi="Open Sans" w:cs="Open Sans"/>
          <w:sz w:val="22"/>
          <w:szCs w:val="22"/>
        </w:rPr>
        <w:t>T</w:t>
      </w:r>
      <w:r w:rsidR="006E7104" w:rsidRPr="002E5F49">
        <w:rPr>
          <w:rFonts w:ascii="Open Sans" w:hAnsi="Open Sans" w:cs="Open Sans"/>
          <w:sz w:val="22"/>
          <w:szCs w:val="22"/>
        </w:rPr>
        <w:t>he</w:t>
      </w:r>
      <w:r w:rsidR="00526143">
        <w:rPr>
          <w:rFonts w:ascii="Open Sans" w:hAnsi="Open Sans" w:cs="Open Sans"/>
          <w:sz w:val="22"/>
          <w:szCs w:val="22"/>
        </w:rPr>
        <w:t xml:space="preserve"> federation</w:t>
      </w:r>
      <w:r>
        <w:rPr>
          <w:rFonts w:ascii="Open Sans" w:hAnsi="Open Sans" w:cs="Open Sans"/>
          <w:sz w:val="22"/>
          <w:szCs w:val="22"/>
        </w:rPr>
        <w:t xml:space="preserve">, </w:t>
      </w:r>
      <w:r w:rsidR="00275983">
        <w:rPr>
          <w:rFonts w:ascii="Open Sans" w:hAnsi="Open Sans" w:cs="Open Sans"/>
          <w:sz w:val="22"/>
          <w:szCs w:val="22"/>
        </w:rPr>
        <w:t>US</w:t>
      </w:r>
      <w:r>
        <w:rPr>
          <w:rFonts w:ascii="Open Sans" w:hAnsi="Open Sans" w:cs="Open Sans"/>
          <w:sz w:val="22"/>
          <w:szCs w:val="22"/>
        </w:rPr>
        <w:t>FWS</w:t>
      </w:r>
      <w:r w:rsidR="00275983">
        <w:rPr>
          <w:rFonts w:ascii="Open Sans" w:hAnsi="Open Sans" w:cs="Open Sans"/>
          <w:sz w:val="22"/>
          <w:szCs w:val="22"/>
        </w:rPr>
        <w:t xml:space="preserve"> and the landowner </w:t>
      </w:r>
      <w:r>
        <w:rPr>
          <w:rFonts w:ascii="Open Sans" w:hAnsi="Open Sans" w:cs="Open Sans"/>
          <w:sz w:val="22"/>
          <w:szCs w:val="22"/>
        </w:rPr>
        <w:t xml:space="preserve">have an </w:t>
      </w:r>
      <w:r w:rsidR="0076478E" w:rsidRPr="002E5F49">
        <w:rPr>
          <w:rFonts w:ascii="Open Sans" w:hAnsi="Open Sans" w:cs="Open Sans"/>
          <w:sz w:val="22"/>
          <w:szCs w:val="22"/>
        </w:rPr>
        <w:t>establish</w:t>
      </w:r>
      <w:r>
        <w:rPr>
          <w:rFonts w:ascii="Open Sans" w:hAnsi="Open Sans" w:cs="Open Sans"/>
          <w:sz w:val="22"/>
          <w:szCs w:val="22"/>
        </w:rPr>
        <w:t>ed</w:t>
      </w:r>
      <w:r w:rsidR="0076478E" w:rsidRPr="002E5F49">
        <w:rPr>
          <w:rFonts w:ascii="Open Sans" w:hAnsi="Open Sans" w:cs="Open Sans"/>
          <w:sz w:val="22"/>
          <w:szCs w:val="22"/>
        </w:rPr>
        <w:t xml:space="preserve"> </w:t>
      </w:r>
      <w:r w:rsidR="00526143">
        <w:rPr>
          <w:rFonts w:ascii="Open Sans" w:hAnsi="Open Sans" w:cs="Open Sans"/>
          <w:sz w:val="22"/>
          <w:szCs w:val="22"/>
        </w:rPr>
        <w:t>10-</w:t>
      </w:r>
      <w:r>
        <w:rPr>
          <w:rFonts w:ascii="Open Sans" w:hAnsi="Open Sans" w:cs="Open Sans"/>
          <w:sz w:val="22"/>
          <w:szCs w:val="22"/>
        </w:rPr>
        <w:t>year</w:t>
      </w:r>
      <w:r w:rsidRPr="002E5F49">
        <w:rPr>
          <w:rFonts w:ascii="Open Sans" w:hAnsi="Open Sans" w:cs="Open Sans"/>
          <w:sz w:val="22"/>
          <w:szCs w:val="22"/>
        </w:rPr>
        <w:t xml:space="preserve"> </w:t>
      </w:r>
      <w:r w:rsidR="0076478E" w:rsidRPr="002E5F49">
        <w:rPr>
          <w:rFonts w:ascii="Open Sans" w:hAnsi="Open Sans" w:cs="Open Sans"/>
          <w:sz w:val="22"/>
          <w:szCs w:val="22"/>
        </w:rPr>
        <w:t xml:space="preserve">agreement </w:t>
      </w:r>
      <w:r>
        <w:rPr>
          <w:rFonts w:ascii="Open Sans" w:hAnsi="Open Sans" w:cs="Open Sans"/>
          <w:sz w:val="22"/>
          <w:szCs w:val="22"/>
        </w:rPr>
        <w:t>to manage the project that includes</w:t>
      </w:r>
      <w:r w:rsidR="0076478E" w:rsidRPr="002E5F49">
        <w:rPr>
          <w:rFonts w:ascii="Open Sans" w:hAnsi="Open Sans" w:cs="Open Sans"/>
          <w:sz w:val="22"/>
          <w:szCs w:val="22"/>
        </w:rPr>
        <w:t xml:space="preserve"> annual</w:t>
      </w:r>
      <w:r>
        <w:rPr>
          <w:rFonts w:ascii="Open Sans" w:hAnsi="Open Sans" w:cs="Open Sans"/>
          <w:sz w:val="22"/>
          <w:szCs w:val="22"/>
        </w:rPr>
        <w:t xml:space="preserve"> project</w:t>
      </w:r>
      <w:r w:rsidR="0076478E" w:rsidRPr="002E5F49">
        <w:rPr>
          <w:rFonts w:ascii="Open Sans" w:hAnsi="Open Sans" w:cs="Open Sans"/>
          <w:sz w:val="22"/>
          <w:szCs w:val="22"/>
        </w:rPr>
        <w:t xml:space="preserve"> review and adaptation meetings, where an open forum on project efficacy and management can be </w:t>
      </w:r>
      <w:r w:rsidR="00983491">
        <w:rPr>
          <w:rFonts w:ascii="Open Sans" w:hAnsi="Open Sans" w:cs="Open Sans"/>
          <w:sz w:val="22"/>
          <w:szCs w:val="22"/>
        </w:rPr>
        <w:t>discussed</w:t>
      </w:r>
      <w:r w:rsidR="0076478E" w:rsidRPr="002E5F49">
        <w:rPr>
          <w:rFonts w:ascii="Open Sans" w:hAnsi="Open Sans" w:cs="Open Sans"/>
          <w:sz w:val="22"/>
          <w:szCs w:val="22"/>
        </w:rPr>
        <w:t xml:space="preserve">. </w:t>
      </w:r>
    </w:p>
    <w:p w:rsidR="0076478E" w:rsidRPr="002E5F49" w:rsidRDefault="0076478E" w:rsidP="0076478E">
      <w:pPr>
        <w:pStyle w:val="BodyText"/>
        <w:rPr>
          <w:rFonts w:ascii="Open Sans" w:hAnsi="Open Sans" w:cs="Open Sans"/>
          <w:sz w:val="22"/>
          <w:szCs w:val="22"/>
        </w:rPr>
      </w:pPr>
      <w:r w:rsidRPr="002E5F49">
        <w:rPr>
          <w:rFonts w:ascii="Open Sans" w:hAnsi="Open Sans" w:cs="Open Sans"/>
          <w:sz w:val="22"/>
          <w:szCs w:val="22"/>
        </w:rPr>
        <w:t xml:space="preserve">For the true benefits of this </w:t>
      </w:r>
      <w:r w:rsidR="007B3A84" w:rsidRPr="002E5F49">
        <w:rPr>
          <w:rFonts w:ascii="Open Sans" w:hAnsi="Open Sans" w:cs="Open Sans"/>
          <w:sz w:val="22"/>
          <w:szCs w:val="22"/>
        </w:rPr>
        <w:t>Plan</w:t>
      </w:r>
      <w:r w:rsidRPr="002E5F49">
        <w:rPr>
          <w:rFonts w:ascii="Open Sans" w:hAnsi="Open Sans" w:cs="Open Sans"/>
          <w:sz w:val="22"/>
          <w:szCs w:val="22"/>
        </w:rPr>
        <w:t xml:space="preserve"> to be realized, the </w:t>
      </w:r>
      <w:r w:rsidR="00BD616B" w:rsidRPr="002E5F49">
        <w:rPr>
          <w:rFonts w:ascii="Open Sans" w:hAnsi="Open Sans" w:cs="Open Sans"/>
          <w:sz w:val="22"/>
          <w:szCs w:val="22"/>
        </w:rPr>
        <w:t xml:space="preserve">association’s </w:t>
      </w:r>
      <w:r w:rsidRPr="002E5F49">
        <w:rPr>
          <w:rFonts w:ascii="Open Sans" w:hAnsi="Open Sans" w:cs="Open Sans"/>
          <w:sz w:val="22"/>
          <w:szCs w:val="22"/>
        </w:rPr>
        <w:t xml:space="preserve">Board of Directors will ensure the continued maintenance of </w:t>
      </w:r>
      <w:r w:rsidR="00FC4F1C" w:rsidRPr="002E5F49">
        <w:rPr>
          <w:rFonts w:ascii="Open Sans" w:hAnsi="Open Sans" w:cs="Open Sans"/>
          <w:sz w:val="22"/>
          <w:szCs w:val="22"/>
        </w:rPr>
        <w:t xml:space="preserve">perimeter pumps, </w:t>
      </w:r>
      <w:r w:rsidRPr="002E5F49">
        <w:rPr>
          <w:rFonts w:ascii="Open Sans" w:hAnsi="Open Sans" w:cs="Open Sans"/>
          <w:sz w:val="22"/>
          <w:szCs w:val="22"/>
        </w:rPr>
        <w:t>project pumps and dikes</w:t>
      </w:r>
      <w:r w:rsidR="00442934">
        <w:rPr>
          <w:rFonts w:ascii="Open Sans" w:hAnsi="Open Sans" w:cs="Open Sans"/>
          <w:sz w:val="22"/>
          <w:szCs w:val="22"/>
        </w:rPr>
        <w:t xml:space="preserve"> (Figure 1</w:t>
      </w:r>
      <w:r w:rsidR="004719B0">
        <w:rPr>
          <w:rFonts w:ascii="Open Sans" w:hAnsi="Open Sans" w:cs="Open Sans"/>
          <w:sz w:val="22"/>
          <w:szCs w:val="22"/>
        </w:rPr>
        <w:t>3</w:t>
      </w:r>
      <w:r w:rsidR="00442934">
        <w:rPr>
          <w:rFonts w:ascii="Open Sans" w:hAnsi="Open Sans" w:cs="Open Sans"/>
          <w:sz w:val="22"/>
          <w:szCs w:val="22"/>
        </w:rPr>
        <w:t>)</w:t>
      </w:r>
      <w:r w:rsidRPr="002E5F49">
        <w:rPr>
          <w:rFonts w:ascii="Open Sans" w:hAnsi="Open Sans" w:cs="Open Sans"/>
          <w:sz w:val="22"/>
          <w:szCs w:val="22"/>
        </w:rPr>
        <w:t>.</w:t>
      </w:r>
      <w:r w:rsidR="00442934">
        <w:rPr>
          <w:rFonts w:ascii="Open Sans" w:hAnsi="Open Sans" w:cs="Open Sans"/>
          <w:sz w:val="22"/>
          <w:szCs w:val="22"/>
        </w:rPr>
        <w:t xml:space="preserve"> </w:t>
      </w:r>
      <w:r w:rsidR="000426A9">
        <w:rPr>
          <w:rFonts w:ascii="Open Sans" w:hAnsi="Open Sans" w:cs="Open Sans"/>
          <w:sz w:val="22"/>
          <w:szCs w:val="22"/>
        </w:rPr>
        <w:t xml:space="preserve">The board of </w:t>
      </w:r>
      <w:r w:rsidR="00433DDE">
        <w:rPr>
          <w:rFonts w:ascii="Open Sans" w:hAnsi="Open Sans" w:cs="Open Sans"/>
          <w:sz w:val="22"/>
          <w:szCs w:val="22"/>
        </w:rPr>
        <w:t xml:space="preserve">directors and association as a whole </w:t>
      </w:r>
      <w:r w:rsidR="000426A9">
        <w:rPr>
          <w:rFonts w:ascii="Open Sans" w:hAnsi="Open Sans" w:cs="Open Sans"/>
          <w:sz w:val="22"/>
          <w:szCs w:val="22"/>
        </w:rPr>
        <w:t>will need</w:t>
      </w:r>
      <w:r w:rsidR="00BC18AA">
        <w:rPr>
          <w:rFonts w:ascii="Open Sans" w:hAnsi="Open Sans" w:cs="Open Sans"/>
          <w:sz w:val="22"/>
          <w:szCs w:val="22"/>
        </w:rPr>
        <w:t xml:space="preserve"> to remain a viable and legal </w:t>
      </w:r>
      <w:r w:rsidR="000426A9">
        <w:rPr>
          <w:rFonts w:ascii="Open Sans" w:hAnsi="Open Sans" w:cs="Open Sans"/>
          <w:sz w:val="22"/>
          <w:szCs w:val="22"/>
        </w:rPr>
        <w:t>entity to ensure the Plan’s success. The association collects dues based on land use assessments. These d</w:t>
      </w:r>
      <w:r w:rsidR="00983491">
        <w:rPr>
          <w:rFonts w:ascii="Open Sans" w:hAnsi="Open Sans" w:cs="Open Sans"/>
          <w:sz w:val="22"/>
          <w:szCs w:val="22"/>
        </w:rPr>
        <w:t>ues are used to maintain access</w:t>
      </w:r>
      <w:r w:rsidR="000426A9">
        <w:rPr>
          <w:rFonts w:ascii="Open Sans" w:hAnsi="Open Sans" w:cs="Open Sans"/>
          <w:sz w:val="22"/>
          <w:szCs w:val="22"/>
        </w:rPr>
        <w:t xml:space="preserve"> and association infrastructure. </w:t>
      </w:r>
      <w:r w:rsidR="004274C3">
        <w:rPr>
          <w:rFonts w:ascii="Open Sans" w:hAnsi="Open Sans" w:cs="Open Sans"/>
          <w:sz w:val="22"/>
          <w:szCs w:val="22"/>
        </w:rPr>
        <w:t xml:space="preserve">With the proposed projects aiming to reduce the need for the large perimeter pumps, the hope is that the association will move to adopt the individual project pumps. </w:t>
      </w:r>
      <w:r w:rsidR="00BB5AED">
        <w:rPr>
          <w:rFonts w:ascii="Open Sans" w:hAnsi="Open Sans" w:cs="Open Sans"/>
          <w:sz w:val="22"/>
          <w:szCs w:val="22"/>
        </w:rPr>
        <w:t xml:space="preserve">The framework for this is already in place, but keeping the association solvent and relevant is a priority to making sure the projects operate smoothly into the future. </w:t>
      </w:r>
      <w:r w:rsidR="00442934">
        <w:rPr>
          <w:rFonts w:ascii="Open Sans" w:hAnsi="Open Sans" w:cs="Open Sans"/>
          <w:sz w:val="22"/>
          <w:szCs w:val="22"/>
        </w:rPr>
        <w:t xml:space="preserve">Often, to facilitate the wetting or drawing down of fields, association members will install temporary “tractor pumps.” </w:t>
      </w:r>
      <w:r w:rsidR="00442934">
        <w:rPr>
          <w:rFonts w:ascii="Open Sans" w:hAnsi="Open Sans" w:cs="Open Sans"/>
          <w:sz w:val="22"/>
          <w:szCs w:val="22"/>
        </w:rPr>
        <w:lastRenderedPageBreak/>
        <w:t>These mobile pump systems act to address immediate water allocation needs as a result of environmental condit</w:t>
      </w:r>
      <w:r w:rsidR="000C6A4C">
        <w:rPr>
          <w:rFonts w:ascii="Open Sans" w:hAnsi="Open Sans" w:cs="Open Sans"/>
          <w:sz w:val="22"/>
          <w:szCs w:val="22"/>
        </w:rPr>
        <w:t>i</w:t>
      </w:r>
      <w:r w:rsidR="00442934">
        <w:rPr>
          <w:rFonts w:ascii="Open Sans" w:hAnsi="Open Sans" w:cs="Open Sans"/>
          <w:sz w:val="22"/>
          <w:szCs w:val="22"/>
        </w:rPr>
        <w:t>ons</w:t>
      </w:r>
      <w:r w:rsidR="000C6A4C">
        <w:rPr>
          <w:rFonts w:ascii="Open Sans" w:hAnsi="Open Sans" w:cs="Open Sans"/>
          <w:sz w:val="22"/>
          <w:szCs w:val="22"/>
        </w:rPr>
        <w:t>, and could occasionally be necessary for project needs</w:t>
      </w:r>
      <w:r w:rsidR="00442934">
        <w:rPr>
          <w:rFonts w:ascii="Open Sans" w:hAnsi="Open Sans" w:cs="Open Sans"/>
          <w:sz w:val="22"/>
          <w:szCs w:val="22"/>
        </w:rPr>
        <w:t>.</w:t>
      </w:r>
      <w:r w:rsidRPr="002E5F49">
        <w:rPr>
          <w:rFonts w:ascii="Open Sans" w:hAnsi="Open Sans" w:cs="Open Sans"/>
          <w:sz w:val="22"/>
          <w:szCs w:val="22"/>
        </w:rPr>
        <w:t xml:space="preserve"> </w:t>
      </w:r>
    </w:p>
    <w:p w:rsidR="008D59F8" w:rsidRPr="002E5F49" w:rsidRDefault="00A14255" w:rsidP="007B3A84">
      <w:pPr>
        <w:pStyle w:val="BodyText"/>
        <w:rPr>
          <w:rFonts w:ascii="Open Sans" w:hAnsi="Open Sans" w:cs="Open Sans"/>
          <w:sz w:val="22"/>
          <w:szCs w:val="22"/>
        </w:rPr>
      </w:pPr>
      <w:r w:rsidRPr="002E5F49">
        <w:rPr>
          <w:rFonts w:ascii="Open Sans" w:hAnsi="Open Sans" w:cs="Open Sans"/>
          <w:sz w:val="22"/>
          <w:szCs w:val="22"/>
        </w:rPr>
        <w:t xml:space="preserve">Monitoring of </w:t>
      </w:r>
      <w:r w:rsidR="00983491">
        <w:rPr>
          <w:rFonts w:ascii="Open Sans" w:hAnsi="Open Sans" w:cs="Open Sans"/>
          <w:sz w:val="22"/>
          <w:szCs w:val="22"/>
        </w:rPr>
        <w:t>the</w:t>
      </w:r>
      <w:r w:rsidRPr="002E5F49">
        <w:rPr>
          <w:rFonts w:ascii="Open Sans" w:hAnsi="Open Sans" w:cs="Open Sans"/>
          <w:sz w:val="22"/>
          <w:szCs w:val="22"/>
        </w:rPr>
        <w:t xml:space="preserve"> current projects will help to ensure intended project success, while simultaneously keeping an open forum for communication between project coordinators and landowners </w:t>
      </w:r>
      <w:r w:rsidR="00EB28CD" w:rsidRPr="002E5F49">
        <w:rPr>
          <w:rFonts w:ascii="Open Sans" w:hAnsi="Open Sans" w:cs="Open Sans"/>
          <w:sz w:val="22"/>
          <w:szCs w:val="22"/>
        </w:rPr>
        <w:t>within</w:t>
      </w:r>
      <w:r w:rsidRPr="002E5F49">
        <w:rPr>
          <w:rFonts w:ascii="Open Sans" w:hAnsi="Open Sans" w:cs="Open Sans"/>
          <w:sz w:val="22"/>
          <w:szCs w:val="22"/>
        </w:rPr>
        <w:t xml:space="preserve"> the</w:t>
      </w:r>
      <w:r w:rsidR="00C07382">
        <w:rPr>
          <w:rFonts w:ascii="Open Sans" w:hAnsi="Open Sans" w:cs="Open Sans"/>
          <w:sz w:val="22"/>
          <w:szCs w:val="22"/>
        </w:rPr>
        <w:t xml:space="preserve"> association</w:t>
      </w:r>
      <w:r w:rsidRPr="002E5F49">
        <w:rPr>
          <w:rFonts w:ascii="Open Sans" w:hAnsi="Open Sans" w:cs="Open Sans"/>
          <w:sz w:val="22"/>
          <w:szCs w:val="22"/>
        </w:rPr>
        <w:t>.</w:t>
      </w:r>
    </w:p>
    <w:p w:rsidR="008D59F8" w:rsidRPr="002E5F49" w:rsidRDefault="007B3A84" w:rsidP="00407730">
      <w:pPr>
        <w:rPr>
          <w:rFonts w:ascii="Open Sans" w:hAnsi="Open Sans" w:cs="Open Sans"/>
          <w:sz w:val="22"/>
          <w:szCs w:val="22"/>
        </w:rPr>
      </w:pPr>
      <w:r w:rsidRPr="002E5F49">
        <w:rPr>
          <w:rFonts w:ascii="Open Sans" w:hAnsi="Open Sans" w:cs="Open Sans"/>
          <w:sz w:val="22"/>
          <w:szCs w:val="22"/>
        </w:rPr>
        <w:t xml:space="preserve">To gauge plan </w:t>
      </w:r>
      <w:r w:rsidR="008D59F8" w:rsidRPr="002E5F49">
        <w:rPr>
          <w:rFonts w:ascii="Open Sans" w:hAnsi="Open Sans" w:cs="Open Sans"/>
          <w:sz w:val="22"/>
          <w:szCs w:val="22"/>
        </w:rPr>
        <w:t xml:space="preserve">success, water quality testing should continue. </w:t>
      </w:r>
      <w:r w:rsidRPr="002E5F49">
        <w:rPr>
          <w:rFonts w:ascii="Open Sans" w:hAnsi="Open Sans" w:cs="Open Sans"/>
          <w:sz w:val="22"/>
          <w:szCs w:val="22"/>
        </w:rPr>
        <w:t xml:space="preserve">The </w:t>
      </w:r>
      <w:r w:rsidR="00BB5AED">
        <w:rPr>
          <w:rFonts w:ascii="Open Sans" w:hAnsi="Open Sans" w:cs="Open Sans"/>
          <w:sz w:val="22"/>
          <w:szCs w:val="22"/>
        </w:rPr>
        <w:t>f</w:t>
      </w:r>
      <w:r w:rsidRPr="002E5F49">
        <w:rPr>
          <w:rFonts w:ascii="Open Sans" w:hAnsi="Open Sans" w:cs="Open Sans"/>
          <w:sz w:val="22"/>
          <w:szCs w:val="22"/>
        </w:rPr>
        <w:t>ederation</w:t>
      </w:r>
      <w:r w:rsidR="008D59F8" w:rsidRPr="002E5F49">
        <w:rPr>
          <w:rFonts w:ascii="Open Sans" w:hAnsi="Open Sans" w:cs="Open Sans"/>
          <w:sz w:val="22"/>
          <w:szCs w:val="22"/>
        </w:rPr>
        <w:t xml:space="preserve"> will seek additional grant funding to implement a water quality sampling program that illustrates progress of the project. The </w:t>
      </w:r>
      <w:r w:rsidR="00526143">
        <w:rPr>
          <w:rFonts w:ascii="Open Sans" w:hAnsi="Open Sans" w:cs="Open Sans"/>
          <w:sz w:val="22"/>
          <w:szCs w:val="22"/>
        </w:rPr>
        <w:t xml:space="preserve">Shellfish Sanitation’s </w:t>
      </w:r>
      <w:r w:rsidR="008D59F8" w:rsidRPr="002E5F49">
        <w:rPr>
          <w:rFonts w:ascii="Open Sans" w:hAnsi="Open Sans" w:cs="Open Sans"/>
          <w:sz w:val="22"/>
          <w:szCs w:val="22"/>
        </w:rPr>
        <w:t xml:space="preserve">sampling stations at Otter Creek, </w:t>
      </w:r>
      <w:r w:rsidR="00BB5AED">
        <w:rPr>
          <w:rFonts w:ascii="Open Sans" w:hAnsi="Open Sans" w:cs="Open Sans"/>
          <w:sz w:val="22"/>
          <w:szCs w:val="22"/>
        </w:rPr>
        <w:t>Fifth</w:t>
      </w:r>
      <w:r w:rsidR="00BB5AED" w:rsidRPr="002E5F49">
        <w:rPr>
          <w:rFonts w:ascii="Open Sans" w:hAnsi="Open Sans" w:cs="Open Sans"/>
          <w:sz w:val="22"/>
          <w:szCs w:val="22"/>
        </w:rPr>
        <w:t xml:space="preserve"> </w:t>
      </w:r>
      <w:r w:rsidR="008D59F8" w:rsidRPr="002E5F49">
        <w:rPr>
          <w:rFonts w:ascii="Open Sans" w:hAnsi="Open Sans" w:cs="Open Sans"/>
          <w:sz w:val="22"/>
          <w:szCs w:val="22"/>
        </w:rPr>
        <w:t xml:space="preserve">Avenue Pump Canal and Berry’s Bay should </w:t>
      </w:r>
      <w:r w:rsidR="00526143">
        <w:rPr>
          <w:rFonts w:ascii="Open Sans" w:hAnsi="Open Sans" w:cs="Open Sans"/>
          <w:sz w:val="22"/>
          <w:szCs w:val="22"/>
        </w:rPr>
        <w:t>be maintained and sampled</w:t>
      </w:r>
      <w:r w:rsidR="008D59F8" w:rsidRPr="002E5F49">
        <w:rPr>
          <w:rFonts w:ascii="Open Sans" w:hAnsi="Open Sans" w:cs="Open Sans"/>
          <w:sz w:val="22"/>
          <w:szCs w:val="22"/>
        </w:rPr>
        <w:t>.</w:t>
      </w:r>
      <w:r w:rsidRPr="002E5F49">
        <w:rPr>
          <w:rFonts w:ascii="Open Sans" w:hAnsi="Open Sans" w:cs="Open Sans"/>
          <w:sz w:val="22"/>
          <w:szCs w:val="22"/>
        </w:rPr>
        <w:t xml:space="preserve"> The </w:t>
      </w:r>
      <w:r w:rsidR="00526143">
        <w:rPr>
          <w:rFonts w:ascii="Open Sans" w:hAnsi="Open Sans" w:cs="Open Sans"/>
          <w:sz w:val="22"/>
          <w:szCs w:val="22"/>
        </w:rPr>
        <w:t xml:space="preserve">sampling results from these stations will be used </w:t>
      </w:r>
      <w:r w:rsidR="00983491">
        <w:rPr>
          <w:rFonts w:ascii="Open Sans" w:hAnsi="Open Sans" w:cs="Open Sans"/>
          <w:sz w:val="22"/>
          <w:szCs w:val="22"/>
        </w:rPr>
        <w:t xml:space="preserve">to continue to improve the water </w:t>
      </w:r>
      <w:r w:rsidR="00526143">
        <w:rPr>
          <w:rFonts w:ascii="Open Sans" w:hAnsi="Open Sans" w:cs="Open Sans"/>
          <w:sz w:val="22"/>
          <w:szCs w:val="22"/>
        </w:rPr>
        <w:t>management plan</w:t>
      </w:r>
      <w:r w:rsidR="00FC4F1C" w:rsidRPr="002E5F49">
        <w:rPr>
          <w:rFonts w:ascii="Open Sans" w:hAnsi="Open Sans" w:cs="Open Sans"/>
          <w:sz w:val="22"/>
          <w:szCs w:val="22"/>
        </w:rPr>
        <w:t xml:space="preserve">. </w:t>
      </w:r>
    </w:p>
    <w:p w:rsidR="00E13837" w:rsidRPr="002E5F49" w:rsidRDefault="00E13837" w:rsidP="00EF7B75">
      <w:pPr>
        <w:contextualSpacing/>
        <w:rPr>
          <w:rFonts w:ascii="Open Sans" w:hAnsi="Open Sans" w:cs="Open Sans"/>
          <w:b/>
          <w:bCs/>
          <w:i/>
          <w:sz w:val="22"/>
          <w:szCs w:val="22"/>
        </w:rPr>
      </w:pPr>
    </w:p>
    <w:p w:rsidR="00EF7B75" w:rsidRPr="002E5F49" w:rsidRDefault="00EF7B75" w:rsidP="00EF7B75">
      <w:pPr>
        <w:contextualSpacing/>
        <w:rPr>
          <w:rFonts w:ascii="Open Sans" w:hAnsi="Open Sans" w:cs="Open Sans"/>
          <w:b/>
          <w:szCs w:val="22"/>
        </w:rPr>
      </w:pPr>
      <w:r w:rsidRPr="002E5F49">
        <w:rPr>
          <w:rFonts w:ascii="Open Sans" w:hAnsi="Open Sans" w:cs="Open Sans"/>
          <w:b/>
          <w:bCs/>
          <w:i/>
          <w:szCs w:val="22"/>
        </w:rPr>
        <w:t>Objective Three:  DETERMINE HOW TO MEET WATER QUALITY CLASSIFICATION GOALS AT CURRENT SHELLFISH SANITATION SAMPLING STATIONS</w:t>
      </w:r>
    </w:p>
    <w:p w:rsidR="00EF7B75" w:rsidRPr="002E5F49" w:rsidRDefault="00EF7B75" w:rsidP="00EF7B75">
      <w:pPr>
        <w:contextualSpacing/>
        <w:rPr>
          <w:rFonts w:ascii="Open Sans" w:hAnsi="Open Sans" w:cs="Open Sans"/>
          <w:b/>
          <w:sz w:val="22"/>
          <w:szCs w:val="22"/>
        </w:rPr>
      </w:pPr>
    </w:p>
    <w:p w:rsidR="00EF7B75" w:rsidRPr="002E5F49" w:rsidRDefault="00EF7B75" w:rsidP="00EF7B75">
      <w:pPr>
        <w:ind w:left="1440" w:hanging="1440"/>
        <w:contextualSpacing/>
        <w:rPr>
          <w:rFonts w:ascii="Open Sans" w:hAnsi="Open Sans" w:cs="Open Sans"/>
          <w:sz w:val="22"/>
          <w:szCs w:val="22"/>
        </w:rPr>
      </w:pPr>
      <w:r w:rsidRPr="002E5F49">
        <w:rPr>
          <w:rFonts w:ascii="Open Sans" w:hAnsi="Open Sans" w:cs="Open Sans"/>
          <w:sz w:val="22"/>
          <w:szCs w:val="22"/>
        </w:rPr>
        <w:t xml:space="preserve">Action 3-1: </w:t>
      </w:r>
      <w:r w:rsidRPr="002E5F49">
        <w:rPr>
          <w:rFonts w:ascii="Open Sans" w:hAnsi="Open Sans" w:cs="Open Sans"/>
          <w:sz w:val="22"/>
          <w:szCs w:val="22"/>
        </w:rPr>
        <w:tab/>
        <w:t xml:space="preserve">Work with </w:t>
      </w:r>
      <w:r w:rsidR="00676856">
        <w:rPr>
          <w:rFonts w:ascii="Open Sans" w:hAnsi="Open Sans" w:cs="Open Sans"/>
          <w:sz w:val="22"/>
          <w:szCs w:val="22"/>
        </w:rPr>
        <w:t>Shellfish Sanitation</w:t>
      </w:r>
      <w:r w:rsidRPr="002E5F49">
        <w:rPr>
          <w:rFonts w:ascii="Open Sans" w:hAnsi="Open Sans" w:cs="Open Sans"/>
          <w:sz w:val="22"/>
          <w:szCs w:val="22"/>
        </w:rPr>
        <w:t xml:space="preserve"> to establish monitoring stations within the closed waters of Otter Creek and </w:t>
      </w:r>
      <w:r w:rsidR="008532C0">
        <w:rPr>
          <w:rFonts w:ascii="Open Sans" w:hAnsi="Open Sans" w:cs="Open Sans"/>
          <w:sz w:val="22"/>
          <w:szCs w:val="22"/>
        </w:rPr>
        <w:t>Fifth</w:t>
      </w:r>
      <w:r w:rsidRPr="002E5F49">
        <w:rPr>
          <w:rFonts w:ascii="Open Sans" w:hAnsi="Open Sans" w:cs="Open Sans"/>
          <w:sz w:val="22"/>
          <w:szCs w:val="22"/>
        </w:rPr>
        <w:t xml:space="preserve"> Avenue Pump Canal.</w:t>
      </w:r>
    </w:p>
    <w:p w:rsidR="00975B3E" w:rsidRPr="002E5F49" w:rsidRDefault="00975B3E" w:rsidP="00EF7B75">
      <w:pPr>
        <w:ind w:left="1440" w:hanging="1440"/>
        <w:contextualSpacing/>
        <w:rPr>
          <w:rFonts w:ascii="Open Sans" w:hAnsi="Open Sans" w:cs="Open Sans"/>
          <w:sz w:val="22"/>
          <w:szCs w:val="22"/>
        </w:rPr>
      </w:pPr>
    </w:p>
    <w:p w:rsidR="00975B3E" w:rsidRPr="002E5F49" w:rsidRDefault="00975B3E" w:rsidP="00EF7B75">
      <w:pPr>
        <w:ind w:left="1440" w:hanging="1440"/>
        <w:contextualSpacing/>
        <w:rPr>
          <w:rFonts w:ascii="Open Sans" w:hAnsi="Open Sans" w:cs="Open Sans"/>
          <w:sz w:val="22"/>
          <w:szCs w:val="22"/>
        </w:rPr>
      </w:pPr>
      <w:r w:rsidRPr="002E5F49">
        <w:rPr>
          <w:rFonts w:ascii="Open Sans" w:hAnsi="Open Sans" w:cs="Open Sans"/>
          <w:sz w:val="22"/>
          <w:szCs w:val="22"/>
        </w:rPr>
        <w:t xml:space="preserve">Action 3-2: </w:t>
      </w:r>
      <w:r w:rsidRPr="002E5F49">
        <w:rPr>
          <w:rFonts w:ascii="Open Sans" w:hAnsi="Open Sans" w:cs="Open Sans"/>
          <w:sz w:val="22"/>
          <w:szCs w:val="22"/>
        </w:rPr>
        <w:tab/>
        <w:t xml:space="preserve">Determine the amount of association drainage that may be pumped to the Pamlico Sound and still achieve </w:t>
      </w:r>
      <w:r w:rsidR="00676856">
        <w:rPr>
          <w:rFonts w:ascii="Open Sans" w:hAnsi="Open Sans" w:cs="Open Sans"/>
          <w:sz w:val="22"/>
          <w:szCs w:val="22"/>
        </w:rPr>
        <w:t>Shellfish Sanitation</w:t>
      </w:r>
      <w:r w:rsidRPr="002E5F49">
        <w:rPr>
          <w:rFonts w:ascii="Open Sans" w:hAnsi="Open Sans" w:cs="Open Sans"/>
          <w:sz w:val="22"/>
          <w:szCs w:val="22"/>
        </w:rPr>
        <w:t xml:space="preserve"> water quali</w:t>
      </w:r>
      <w:r w:rsidR="000844AB">
        <w:rPr>
          <w:rFonts w:ascii="Open Sans" w:hAnsi="Open Sans" w:cs="Open Sans"/>
          <w:sz w:val="22"/>
          <w:szCs w:val="22"/>
        </w:rPr>
        <w:t>ty compliance. Set 5, 10 and 150-</w:t>
      </w:r>
      <w:r w:rsidRPr="002E5F49">
        <w:rPr>
          <w:rFonts w:ascii="Open Sans" w:hAnsi="Open Sans" w:cs="Open Sans"/>
          <w:sz w:val="22"/>
          <w:szCs w:val="22"/>
        </w:rPr>
        <w:t>year goals for pump reduction.</w:t>
      </w:r>
    </w:p>
    <w:p w:rsidR="00EF7B75" w:rsidRPr="002E5F49" w:rsidRDefault="00EF7B75" w:rsidP="00EF7B75">
      <w:pPr>
        <w:ind w:left="1440" w:hanging="1440"/>
        <w:contextualSpacing/>
        <w:rPr>
          <w:rFonts w:ascii="Open Sans" w:hAnsi="Open Sans" w:cs="Open Sans"/>
          <w:sz w:val="22"/>
          <w:szCs w:val="22"/>
        </w:rPr>
      </w:pPr>
    </w:p>
    <w:p w:rsidR="00EF7B75" w:rsidRPr="002E5F49" w:rsidRDefault="00EF7B75" w:rsidP="00EF7B75">
      <w:pPr>
        <w:ind w:left="1440" w:hanging="1440"/>
        <w:contextualSpacing/>
        <w:rPr>
          <w:rFonts w:ascii="Open Sans" w:hAnsi="Open Sans" w:cs="Open Sans"/>
          <w:sz w:val="22"/>
          <w:szCs w:val="22"/>
        </w:rPr>
      </w:pPr>
      <w:r w:rsidRPr="002E5F49">
        <w:rPr>
          <w:rFonts w:ascii="Open Sans" w:hAnsi="Open Sans" w:cs="Open Sans"/>
          <w:sz w:val="22"/>
          <w:szCs w:val="22"/>
        </w:rPr>
        <w:t>Action 3-</w:t>
      </w:r>
      <w:r w:rsidR="00975B3E" w:rsidRPr="002E5F49">
        <w:rPr>
          <w:rFonts w:ascii="Open Sans" w:hAnsi="Open Sans" w:cs="Open Sans"/>
          <w:sz w:val="22"/>
          <w:szCs w:val="22"/>
        </w:rPr>
        <w:t>3</w:t>
      </w:r>
      <w:r w:rsidRPr="002E5F49">
        <w:rPr>
          <w:rFonts w:ascii="Open Sans" w:hAnsi="Open Sans" w:cs="Open Sans"/>
          <w:sz w:val="22"/>
          <w:szCs w:val="22"/>
        </w:rPr>
        <w:t>:</w:t>
      </w:r>
      <w:r w:rsidRPr="002E5F49">
        <w:rPr>
          <w:rFonts w:ascii="Open Sans" w:hAnsi="Open Sans" w:cs="Open Sans"/>
          <w:sz w:val="22"/>
          <w:szCs w:val="22"/>
        </w:rPr>
        <w:tab/>
        <w:t xml:space="preserve">Evaluate if additional </w:t>
      </w:r>
      <w:r w:rsidR="00676856">
        <w:rPr>
          <w:rFonts w:ascii="Open Sans" w:hAnsi="Open Sans" w:cs="Open Sans"/>
          <w:sz w:val="22"/>
          <w:szCs w:val="22"/>
        </w:rPr>
        <w:t>Shellfish Sanitation</w:t>
      </w:r>
      <w:r w:rsidRPr="002E5F49">
        <w:rPr>
          <w:rFonts w:ascii="Open Sans" w:hAnsi="Open Sans" w:cs="Open Sans"/>
          <w:sz w:val="22"/>
          <w:szCs w:val="22"/>
        </w:rPr>
        <w:t xml:space="preserve"> sampling is necessary to gauge the success of </w:t>
      </w:r>
      <w:r w:rsidR="00676856">
        <w:rPr>
          <w:rFonts w:ascii="Open Sans" w:hAnsi="Open Sans" w:cs="Open Sans"/>
          <w:sz w:val="22"/>
          <w:szCs w:val="22"/>
        </w:rPr>
        <w:t>federation</w:t>
      </w:r>
      <w:r w:rsidRPr="002E5F49">
        <w:rPr>
          <w:rFonts w:ascii="Open Sans" w:hAnsi="Open Sans" w:cs="Open Sans"/>
          <w:sz w:val="22"/>
          <w:szCs w:val="22"/>
        </w:rPr>
        <w:t xml:space="preserve"> projects.</w:t>
      </w:r>
    </w:p>
    <w:p w:rsidR="00EF7B75" w:rsidRPr="002E5F49" w:rsidRDefault="00EF7B75" w:rsidP="00EF7B75">
      <w:pPr>
        <w:ind w:left="1440" w:hanging="1440"/>
        <w:contextualSpacing/>
        <w:rPr>
          <w:rFonts w:ascii="Open Sans" w:hAnsi="Open Sans" w:cs="Open Sans"/>
          <w:sz w:val="22"/>
          <w:szCs w:val="22"/>
        </w:rPr>
      </w:pPr>
    </w:p>
    <w:p w:rsidR="00EF7B75" w:rsidRPr="002E5F49" w:rsidRDefault="00975B3E" w:rsidP="00975B3E">
      <w:pPr>
        <w:ind w:left="1440" w:hanging="1440"/>
        <w:contextualSpacing/>
        <w:rPr>
          <w:rFonts w:ascii="Open Sans" w:hAnsi="Open Sans" w:cs="Open Sans"/>
          <w:sz w:val="22"/>
          <w:szCs w:val="22"/>
        </w:rPr>
      </w:pPr>
      <w:r w:rsidRPr="002E5F49">
        <w:rPr>
          <w:rFonts w:ascii="Open Sans" w:hAnsi="Open Sans" w:cs="Open Sans"/>
          <w:sz w:val="22"/>
          <w:szCs w:val="22"/>
        </w:rPr>
        <w:t>Action 3-4</w:t>
      </w:r>
      <w:r w:rsidR="00EF7B75" w:rsidRPr="002E5F49">
        <w:rPr>
          <w:rFonts w:ascii="Open Sans" w:hAnsi="Open Sans" w:cs="Open Sans"/>
          <w:sz w:val="22"/>
          <w:szCs w:val="22"/>
        </w:rPr>
        <w:t>:</w:t>
      </w:r>
      <w:r w:rsidR="00EF7B75" w:rsidRPr="002E5F49">
        <w:rPr>
          <w:rFonts w:ascii="Open Sans" w:hAnsi="Open Sans" w:cs="Open Sans"/>
          <w:sz w:val="22"/>
          <w:szCs w:val="22"/>
        </w:rPr>
        <w:tab/>
      </w:r>
      <w:r w:rsidRPr="002E5F49">
        <w:rPr>
          <w:rFonts w:ascii="Open Sans" w:hAnsi="Open Sans" w:cs="Open Sans"/>
          <w:sz w:val="22"/>
          <w:szCs w:val="22"/>
        </w:rPr>
        <w:t xml:space="preserve">Re-designate the manmade canals of </w:t>
      </w:r>
      <w:r w:rsidR="008532C0">
        <w:rPr>
          <w:rFonts w:ascii="Open Sans" w:hAnsi="Open Sans" w:cs="Open Sans"/>
          <w:sz w:val="22"/>
          <w:szCs w:val="22"/>
        </w:rPr>
        <w:t>Second</w:t>
      </w:r>
      <w:r w:rsidRPr="002E5F49">
        <w:rPr>
          <w:rFonts w:ascii="Open Sans" w:hAnsi="Open Sans" w:cs="Open Sans"/>
          <w:sz w:val="22"/>
          <w:szCs w:val="22"/>
        </w:rPr>
        <w:t xml:space="preserve"> Avenue and </w:t>
      </w:r>
      <w:r w:rsidR="008532C0">
        <w:rPr>
          <w:rFonts w:ascii="Open Sans" w:hAnsi="Open Sans" w:cs="Open Sans"/>
          <w:sz w:val="22"/>
          <w:szCs w:val="22"/>
        </w:rPr>
        <w:t>Fifth</w:t>
      </w:r>
      <w:r w:rsidRPr="002E5F49">
        <w:rPr>
          <w:rFonts w:ascii="Open Sans" w:hAnsi="Open Sans" w:cs="Open Sans"/>
          <w:sz w:val="22"/>
          <w:szCs w:val="22"/>
        </w:rPr>
        <w:t xml:space="preserve"> Avenue to SB or SC to reduce obligation for correcting water quality and restoring waters to SA condition.</w:t>
      </w:r>
    </w:p>
    <w:p w:rsidR="00EF7B75" w:rsidRPr="002E5F49" w:rsidRDefault="00EF7B75" w:rsidP="00EF7B75">
      <w:pPr>
        <w:contextualSpacing/>
        <w:rPr>
          <w:rFonts w:ascii="Open Sans" w:hAnsi="Open Sans" w:cs="Open Sans"/>
          <w:sz w:val="22"/>
          <w:szCs w:val="22"/>
        </w:rPr>
      </w:pPr>
    </w:p>
    <w:p w:rsidR="00162FF6" w:rsidRPr="002E5F49" w:rsidRDefault="00EF7B75" w:rsidP="00162FF6">
      <w:pPr>
        <w:pStyle w:val="BodyText"/>
        <w:rPr>
          <w:rFonts w:ascii="Open Sans" w:hAnsi="Open Sans" w:cs="Open Sans"/>
          <w:b/>
          <w:bCs/>
          <w:szCs w:val="22"/>
        </w:rPr>
      </w:pPr>
      <w:bookmarkStart w:id="77" w:name="_Toc174526250"/>
      <w:r w:rsidRPr="002E5F49">
        <w:rPr>
          <w:rFonts w:ascii="Open Sans" w:hAnsi="Open Sans" w:cs="Open Sans"/>
          <w:b/>
          <w:szCs w:val="22"/>
        </w:rPr>
        <w:t>Discussion of Approaches to Achieving Management Actions</w:t>
      </w:r>
      <w:bookmarkEnd w:id="77"/>
      <w:r w:rsidR="00162FF6" w:rsidRPr="002E5F49">
        <w:rPr>
          <w:rFonts w:ascii="Open Sans" w:hAnsi="Open Sans" w:cs="Open Sans"/>
          <w:b/>
          <w:bCs/>
          <w:szCs w:val="22"/>
        </w:rPr>
        <w:t xml:space="preserve"> </w:t>
      </w:r>
    </w:p>
    <w:p w:rsidR="009A4D68" w:rsidRPr="002E5F49" w:rsidRDefault="000844AB" w:rsidP="009A4D68">
      <w:pPr>
        <w:pStyle w:val="BodyText"/>
        <w:rPr>
          <w:rFonts w:ascii="Open Sans" w:hAnsi="Open Sans" w:cs="Open Sans"/>
          <w:bCs/>
          <w:sz w:val="22"/>
          <w:szCs w:val="22"/>
        </w:rPr>
      </w:pPr>
      <w:r>
        <w:rPr>
          <w:rFonts w:ascii="Open Sans" w:hAnsi="Open Sans" w:cs="Open Sans"/>
          <w:bCs/>
          <w:sz w:val="22"/>
          <w:szCs w:val="22"/>
        </w:rPr>
        <w:t xml:space="preserve">N.C.’s </w:t>
      </w:r>
      <w:r w:rsidR="009A4D68" w:rsidRPr="002E5F49">
        <w:rPr>
          <w:rFonts w:ascii="Open Sans" w:hAnsi="Open Sans" w:cs="Open Sans"/>
          <w:bCs/>
          <w:sz w:val="22"/>
          <w:szCs w:val="22"/>
        </w:rPr>
        <w:t xml:space="preserve">Shellfish Sanitation Program is directed by the National Shellfish Sanitation Program’s Guide for the Control of </w:t>
      </w:r>
      <w:proofErr w:type="spellStart"/>
      <w:r w:rsidR="009A4D68" w:rsidRPr="002E5F49">
        <w:rPr>
          <w:rFonts w:ascii="Open Sans" w:hAnsi="Open Sans" w:cs="Open Sans"/>
          <w:bCs/>
          <w:sz w:val="22"/>
          <w:szCs w:val="22"/>
        </w:rPr>
        <w:t>Molluscan</w:t>
      </w:r>
      <w:proofErr w:type="spellEnd"/>
      <w:r w:rsidR="009A4D68" w:rsidRPr="002E5F49">
        <w:rPr>
          <w:rFonts w:ascii="Open Sans" w:hAnsi="Open Sans" w:cs="Open Sans"/>
          <w:bCs/>
          <w:sz w:val="22"/>
          <w:szCs w:val="22"/>
        </w:rPr>
        <w:t xml:space="preserve"> Shellfish Model Ordinance. Under this ordinance, sanitary su</w:t>
      </w:r>
      <w:r w:rsidR="00050595">
        <w:rPr>
          <w:rFonts w:ascii="Open Sans" w:hAnsi="Open Sans" w:cs="Open Sans"/>
          <w:bCs/>
          <w:sz w:val="22"/>
          <w:szCs w:val="22"/>
        </w:rPr>
        <w:t xml:space="preserve">rveys are conducted in order to manage shellfish waters for harvest. </w:t>
      </w:r>
      <w:r w:rsidR="009A4D68" w:rsidRPr="002E5F49">
        <w:rPr>
          <w:rFonts w:ascii="Open Sans" w:hAnsi="Open Sans" w:cs="Open Sans"/>
          <w:bCs/>
          <w:sz w:val="22"/>
          <w:szCs w:val="22"/>
        </w:rPr>
        <w:t xml:space="preserve">A sanitary survey includes a shoreline survey to identify sources of pollution, as well as hydrographic, meteorological and bacteriological surveys. These surveys are conducted in all “potential shellfish growing areas in coastal North Carolina.” Based upon compilations of these sanitary surveys, a written report is submitted every three years for each shellfish growing area. </w:t>
      </w:r>
      <w:r w:rsidR="00050595">
        <w:rPr>
          <w:rFonts w:ascii="Open Sans" w:hAnsi="Open Sans" w:cs="Open Sans"/>
          <w:bCs/>
          <w:sz w:val="22"/>
          <w:szCs w:val="22"/>
        </w:rPr>
        <w:t xml:space="preserve">Harvest management </w:t>
      </w:r>
      <w:r w:rsidR="009A4D68" w:rsidRPr="002E5F49">
        <w:rPr>
          <w:rFonts w:ascii="Open Sans" w:hAnsi="Open Sans" w:cs="Open Sans"/>
          <w:bCs/>
          <w:sz w:val="22"/>
          <w:szCs w:val="22"/>
        </w:rPr>
        <w:t xml:space="preserve">of </w:t>
      </w:r>
      <w:r w:rsidR="007F7261" w:rsidRPr="002E5F49">
        <w:rPr>
          <w:rFonts w:ascii="Open Sans" w:hAnsi="Open Sans" w:cs="Open Sans"/>
          <w:bCs/>
          <w:sz w:val="22"/>
          <w:szCs w:val="22"/>
        </w:rPr>
        <w:t>the growing area is determined by the results of this report.</w:t>
      </w:r>
    </w:p>
    <w:p w:rsidR="009A4D68" w:rsidRPr="002E5F49" w:rsidRDefault="009A4D68" w:rsidP="009A4D68">
      <w:pPr>
        <w:pStyle w:val="BodyText"/>
        <w:rPr>
          <w:rFonts w:ascii="Open Sans" w:hAnsi="Open Sans" w:cs="Open Sans"/>
          <w:bCs/>
          <w:sz w:val="22"/>
          <w:szCs w:val="22"/>
        </w:rPr>
      </w:pPr>
      <w:r w:rsidRPr="002E5F49">
        <w:rPr>
          <w:rFonts w:ascii="Open Sans" w:hAnsi="Open Sans" w:cs="Open Sans"/>
          <w:bCs/>
          <w:sz w:val="22"/>
          <w:szCs w:val="22"/>
        </w:rPr>
        <w:lastRenderedPageBreak/>
        <w:t>Currently, the waters of Otter Creek, Berry</w:t>
      </w:r>
      <w:r w:rsidR="000846BF" w:rsidRPr="002E5F49">
        <w:rPr>
          <w:rFonts w:ascii="Open Sans" w:hAnsi="Open Sans" w:cs="Open Sans"/>
          <w:bCs/>
          <w:sz w:val="22"/>
          <w:szCs w:val="22"/>
        </w:rPr>
        <w:t>’</w:t>
      </w:r>
      <w:r w:rsidRPr="002E5F49">
        <w:rPr>
          <w:rFonts w:ascii="Open Sans" w:hAnsi="Open Sans" w:cs="Open Sans"/>
          <w:bCs/>
          <w:sz w:val="22"/>
          <w:szCs w:val="22"/>
        </w:rPr>
        <w:t xml:space="preserve">s </w:t>
      </w:r>
      <w:r w:rsidR="00676856" w:rsidRPr="002E5F49">
        <w:rPr>
          <w:rFonts w:ascii="Open Sans" w:hAnsi="Open Sans" w:cs="Open Sans"/>
          <w:bCs/>
          <w:sz w:val="22"/>
          <w:szCs w:val="22"/>
        </w:rPr>
        <w:t>Bay</w:t>
      </w:r>
      <w:r w:rsidRPr="002E5F49">
        <w:rPr>
          <w:rFonts w:ascii="Open Sans" w:hAnsi="Open Sans" w:cs="Open Sans"/>
          <w:bCs/>
          <w:sz w:val="22"/>
          <w:szCs w:val="22"/>
        </w:rPr>
        <w:t xml:space="preserve"> </w:t>
      </w:r>
      <w:r w:rsidR="007F7261" w:rsidRPr="002E5F49">
        <w:rPr>
          <w:rFonts w:ascii="Open Sans" w:hAnsi="Open Sans" w:cs="Open Sans"/>
          <w:bCs/>
          <w:sz w:val="22"/>
          <w:szCs w:val="22"/>
        </w:rPr>
        <w:t xml:space="preserve">and the Pamlico Sound near the </w:t>
      </w:r>
      <w:r w:rsidR="008532C0">
        <w:rPr>
          <w:rFonts w:ascii="Open Sans" w:hAnsi="Open Sans" w:cs="Open Sans"/>
          <w:bCs/>
          <w:sz w:val="22"/>
          <w:szCs w:val="22"/>
        </w:rPr>
        <w:t>Fifth</w:t>
      </w:r>
      <w:r w:rsidR="007F7261" w:rsidRPr="002E5F49">
        <w:rPr>
          <w:rFonts w:ascii="Open Sans" w:hAnsi="Open Sans" w:cs="Open Sans"/>
          <w:bCs/>
          <w:sz w:val="22"/>
          <w:szCs w:val="22"/>
        </w:rPr>
        <w:t xml:space="preserve"> Avenue Pump Canal </w:t>
      </w:r>
      <w:r w:rsidRPr="002E5F49">
        <w:rPr>
          <w:rFonts w:ascii="Open Sans" w:hAnsi="Open Sans" w:cs="Open Sans"/>
          <w:bCs/>
          <w:sz w:val="22"/>
          <w:szCs w:val="22"/>
        </w:rPr>
        <w:t xml:space="preserve">are sampled under these same protocols. For these waters to be approved for </w:t>
      </w:r>
      <w:proofErr w:type="spellStart"/>
      <w:r w:rsidRPr="002E5F49">
        <w:rPr>
          <w:rFonts w:ascii="Open Sans" w:hAnsi="Open Sans" w:cs="Open Sans"/>
          <w:bCs/>
          <w:sz w:val="22"/>
          <w:szCs w:val="22"/>
        </w:rPr>
        <w:t>shellfishing</w:t>
      </w:r>
      <w:proofErr w:type="spellEnd"/>
      <w:r w:rsidRPr="002E5F49">
        <w:rPr>
          <w:rFonts w:ascii="Open Sans" w:hAnsi="Open Sans" w:cs="Open Sans"/>
          <w:bCs/>
          <w:sz w:val="22"/>
          <w:szCs w:val="22"/>
        </w:rPr>
        <w:t>, the following standards must be met:</w:t>
      </w:r>
    </w:p>
    <w:p w:rsidR="009A4D68" w:rsidRPr="00E14F59" w:rsidRDefault="000844AB" w:rsidP="009A4D68">
      <w:pPr>
        <w:pStyle w:val="BodyText"/>
        <w:rPr>
          <w:rFonts w:ascii="Open Sans" w:hAnsi="Open Sans" w:cs="Open Sans"/>
          <w:i/>
          <w:color w:val="000000"/>
          <w:sz w:val="22"/>
          <w:szCs w:val="22"/>
          <w:shd w:val="clear" w:color="auto" w:fill="FFFFFF"/>
        </w:rPr>
      </w:pPr>
      <w:r>
        <w:rPr>
          <w:rFonts w:ascii="Open Sans" w:hAnsi="Open Sans" w:cs="Open Sans"/>
          <w:i/>
          <w:color w:val="000000"/>
          <w:sz w:val="22"/>
          <w:szCs w:val="22"/>
          <w:shd w:val="clear" w:color="auto" w:fill="FFFFFF"/>
        </w:rPr>
        <w:t>…</w:t>
      </w:r>
      <w:r w:rsidR="009A4D68" w:rsidRPr="00E14F59">
        <w:rPr>
          <w:rFonts w:ascii="Open Sans" w:hAnsi="Open Sans" w:cs="Open Sans"/>
          <w:i/>
          <w:color w:val="000000"/>
          <w:sz w:val="22"/>
          <w:szCs w:val="22"/>
          <w:shd w:val="clear" w:color="auto" w:fill="FFFFFF"/>
        </w:rPr>
        <w:t>a bacteriological standard over the survey period of a median or geometric mean of not more than 14 MPN/100ml and a 90th percen</w:t>
      </w:r>
      <w:r w:rsidR="00676856" w:rsidRPr="00E14F59">
        <w:rPr>
          <w:rFonts w:ascii="Open Sans" w:hAnsi="Open Sans" w:cs="Open Sans"/>
          <w:i/>
          <w:color w:val="000000"/>
          <w:sz w:val="22"/>
          <w:szCs w:val="22"/>
          <w:shd w:val="clear" w:color="auto" w:fill="FFFFFF"/>
        </w:rPr>
        <w:t>tile not to exceed 43 MPN/100ml</w:t>
      </w:r>
      <w:r>
        <w:rPr>
          <w:rFonts w:ascii="Open Sans" w:hAnsi="Open Sans" w:cs="Open Sans"/>
          <w:i/>
          <w:color w:val="000000"/>
          <w:sz w:val="22"/>
          <w:szCs w:val="22"/>
          <w:shd w:val="clear" w:color="auto" w:fill="FFFFFF"/>
        </w:rPr>
        <w:t>.</w:t>
      </w:r>
    </w:p>
    <w:p w:rsidR="009A4D68" w:rsidRPr="00E14F59" w:rsidRDefault="009A4D68" w:rsidP="009A4D68">
      <w:pPr>
        <w:pStyle w:val="BodyText"/>
        <w:rPr>
          <w:rFonts w:ascii="Open Sans" w:hAnsi="Open Sans" w:cs="Open Sans"/>
          <w:bCs/>
          <w:color w:val="000000"/>
          <w:sz w:val="22"/>
          <w:szCs w:val="22"/>
        </w:rPr>
      </w:pPr>
      <w:r w:rsidRPr="00E14F59">
        <w:rPr>
          <w:rFonts w:ascii="Open Sans" w:hAnsi="Open Sans" w:cs="Open Sans"/>
          <w:bCs/>
          <w:color w:val="000000"/>
          <w:sz w:val="22"/>
          <w:szCs w:val="22"/>
        </w:rPr>
        <w:t xml:space="preserve">By implementing projects that reduce </w:t>
      </w:r>
      <w:r w:rsidR="009C4A53">
        <w:rPr>
          <w:rFonts w:ascii="Open Sans" w:hAnsi="Open Sans" w:cs="Open Sans"/>
          <w:bCs/>
          <w:color w:val="000000"/>
          <w:sz w:val="22"/>
          <w:szCs w:val="22"/>
        </w:rPr>
        <w:t>the amount of</w:t>
      </w:r>
      <w:r w:rsidR="006D5B38">
        <w:rPr>
          <w:rFonts w:ascii="Open Sans" w:hAnsi="Open Sans" w:cs="Open Sans"/>
          <w:bCs/>
          <w:color w:val="000000"/>
          <w:sz w:val="22"/>
          <w:szCs w:val="22"/>
        </w:rPr>
        <w:t xml:space="preserve"> runoff that enters shellfish</w:t>
      </w:r>
      <w:r w:rsidR="009C4A53">
        <w:rPr>
          <w:rFonts w:ascii="Open Sans" w:hAnsi="Open Sans" w:cs="Open Sans"/>
          <w:bCs/>
          <w:color w:val="000000"/>
          <w:sz w:val="22"/>
          <w:szCs w:val="22"/>
        </w:rPr>
        <w:t xml:space="preserve"> waters,</w:t>
      </w:r>
      <w:r w:rsidRPr="00E14F59">
        <w:rPr>
          <w:rFonts w:ascii="Open Sans" w:hAnsi="Open Sans" w:cs="Open Sans"/>
          <w:bCs/>
          <w:color w:val="000000"/>
          <w:sz w:val="22"/>
          <w:szCs w:val="22"/>
        </w:rPr>
        <w:t xml:space="preserve"> the bacterial content of these shellfish growing waters </w:t>
      </w:r>
      <w:r w:rsidR="006D5B38">
        <w:rPr>
          <w:rFonts w:ascii="Open Sans" w:hAnsi="Open Sans" w:cs="Open Sans"/>
          <w:bCs/>
          <w:color w:val="000000"/>
          <w:sz w:val="22"/>
          <w:szCs w:val="22"/>
        </w:rPr>
        <w:t xml:space="preserve">should </w:t>
      </w:r>
      <w:r w:rsidRPr="00E14F59">
        <w:rPr>
          <w:rFonts w:ascii="Open Sans" w:hAnsi="Open Sans" w:cs="Open Sans"/>
          <w:bCs/>
          <w:color w:val="000000"/>
          <w:sz w:val="22"/>
          <w:szCs w:val="22"/>
        </w:rPr>
        <w:t>be reduced.</w:t>
      </w:r>
    </w:p>
    <w:p w:rsidR="009C4A53" w:rsidRDefault="007F7261" w:rsidP="00E276D3">
      <w:pPr>
        <w:pStyle w:val="BodyText"/>
        <w:rPr>
          <w:rFonts w:ascii="Open Sans" w:hAnsi="Open Sans" w:cs="Open Sans"/>
          <w:bCs/>
          <w:color w:val="000000"/>
          <w:sz w:val="22"/>
          <w:szCs w:val="22"/>
        </w:rPr>
      </w:pPr>
      <w:r w:rsidRPr="00E14F59">
        <w:rPr>
          <w:rFonts w:ascii="Open Sans" w:hAnsi="Open Sans" w:cs="Open Sans"/>
          <w:bCs/>
          <w:color w:val="000000"/>
          <w:sz w:val="22"/>
          <w:szCs w:val="22"/>
        </w:rPr>
        <w:t xml:space="preserve">Over the course of this project, the </w:t>
      </w:r>
      <w:r w:rsidR="00676856" w:rsidRPr="00E14F59">
        <w:rPr>
          <w:rFonts w:ascii="Open Sans" w:hAnsi="Open Sans" w:cs="Open Sans"/>
          <w:bCs/>
          <w:color w:val="000000"/>
          <w:sz w:val="22"/>
          <w:szCs w:val="22"/>
        </w:rPr>
        <w:t>f</w:t>
      </w:r>
      <w:r w:rsidRPr="00E14F59">
        <w:rPr>
          <w:rFonts w:ascii="Open Sans" w:hAnsi="Open Sans" w:cs="Open Sans"/>
          <w:bCs/>
          <w:color w:val="000000"/>
          <w:sz w:val="22"/>
          <w:szCs w:val="22"/>
        </w:rPr>
        <w:t>ederation will work wit</w:t>
      </w:r>
      <w:r w:rsidR="0077515C">
        <w:rPr>
          <w:rFonts w:ascii="Open Sans" w:hAnsi="Open Sans" w:cs="Open Sans"/>
          <w:bCs/>
          <w:color w:val="000000"/>
          <w:sz w:val="22"/>
          <w:szCs w:val="22"/>
        </w:rPr>
        <w:t>h Shellfish Sanitation and the A</w:t>
      </w:r>
      <w:r w:rsidRPr="00E14F59">
        <w:rPr>
          <w:rFonts w:ascii="Open Sans" w:hAnsi="Open Sans" w:cs="Open Sans"/>
          <w:bCs/>
          <w:color w:val="000000"/>
          <w:sz w:val="22"/>
          <w:szCs w:val="22"/>
        </w:rPr>
        <w:t xml:space="preserve">ssociation to periodically </w:t>
      </w:r>
      <w:r w:rsidR="00FF0EDC" w:rsidRPr="00E14F59">
        <w:rPr>
          <w:rFonts w:ascii="Open Sans" w:hAnsi="Open Sans" w:cs="Open Sans"/>
          <w:bCs/>
          <w:color w:val="000000"/>
          <w:sz w:val="22"/>
          <w:szCs w:val="22"/>
        </w:rPr>
        <w:t xml:space="preserve">monitor </w:t>
      </w:r>
      <w:r w:rsidRPr="00E14F59">
        <w:rPr>
          <w:rFonts w:ascii="Open Sans" w:hAnsi="Open Sans" w:cs="Open Sans"/>
          <w:bCs/>
          <w:color w:val="000000"/>
          <w:sz w:val="22"/>
          <w:szCs w:val="22"/>
        </w:rPr>
        <w:t xml:space="preserve">stations further within closure lines. </w:t>
      </w:r>
      <w:r w:rsidR="00E60EF8" w:rsidRPr="00E14F59">
        <w:rPr>
          <w:rFonts w:ascii="Open Sans" w:hAnsi="Open Sans" w:cs="Open Sans"/>
          <w:bCs/>
          <w:color w:val="000000"/>
          <w:sz w:val="22"/>
          <w:szCs w:val="22"/>
        </w:rPr>
        <w:t>With the implementation of future r</w:t>
      </w:r>
      <w:r w:rsidR="0077515C">
        <w:rPr>
          <w:rFonts w:ascii="Open Sans" w:hAnsi="Open Sans" w:cs="Open Sans"/>
          <w:bCs/>
          <w:color w:val="000000"/>
          <w:sz w:val="22"/>
          <w:szCs w:val="22"/>
        </w:rPr>
        <w:t>estoration projects within the A</w:t>
      </w:r>
      <w:r w:rsidR="00E60EF8" w:rsidRPr="00E14F59">
        <w:rPr>
          <w:rFonts w:ascii="Open Sans" w:hAnsi="Open Sans" w:cs="Open Sans"/>
          <w:bCs/>
          <w:color w:val="000000"/>
          <w:sz w:val="22"/>
          <w:szCs w:val="22"/>
        </w:rPr>
        <w:t>ssociation, the closure lines of Berry</w:t>
      </w:r>
      <w:r w:rsidR="001811A2" w:rsidRPr="00E14F59">
        <w:rPr>
          <w:rFonts w:ascii="Open Sans" w:hAnsi="Open Sans" w:cs="Open Sans"/>
          <w:bCs/>
          <w:color w:val="000000"/>
          <w:sz w:val="22"/>
          <w:szCs w:val="22"/>
        </w:rPr>
        <w:t>’</w:t>
      </w:r>
      <w:r w:rsidR="00E60EF8" w:rsidRPr="00E14F59">
        <w:rPr>
          <w:rFonts w:ascii="Open Sans" w:hAnsi="Open Sans" w:cs="Open Sans"/>
          <w:bCs/>
          <w:color w:val="000000"/>
          <w:sz w:val="22"/>
          <w:szCs w:val="22"/>
        </w:rPr>
        <w:t xml:space="preserve">s Bay, Otter Creek, and the Pamlico Sound near the </w:t>
      </w:r>
      <w:r w:rsidR="008532C0">
        <w:rPr>
          <w:rFonts w:ascii="Open Sans" w:hAnsi="Open Sans" w:cs="Open Sans"/>
          <w:bCs/>
          <w:color w:val="000000"/>
          <w:sz w:val="22"/>
          <w:szCs w:val="22"/>
        </w:rPr>
        <w:t>Fifth</w:t>
      </w:r>
      <w:r w:rsidR="00E60EF8" w:rsidRPr="00E14F59">
        <w:rPr>
          <w:rFonts w:ascii="Open Sans" w:hAnsi="Open Sans" w:cs="Open Sans"/>
          <w:bCs/>
          <w:color w:val="000000"/>
          <w:sz w:val="22"/>
          <w:szCs w:val="22"/>
        </w:rPr>
        <w:t xml:space="preserve"> Avenue pump canal will likely recede with the </w:t>
      </w:r>
      <w:r w:rsidR="00755602">
        <w:rPr>
          <w:rFonts w:ascii="Open Sans" w:hAnsi="Open Sans" w:cs="Open Sans"/>
          <w:bCs/>
          <w:color w:val="000000"/>
          <w:sz w:val="22"/>
          <w:szCs w:val="22"/>
        </w:rPr>
        <w:t xml:space="preserve">projected </w:t>
      </w:r>
      <w:r w:rsidR="00E60EF8" w:rsidRPr="00E14F59">
        <w:rPr>
          <w:rFonts w:ascii="Open Sans" w:hAnsi="Open Sans" w:cs="Open Sans"/>
          <w:bCs/>
          <w:color w:val="000000"/>
          <w:sz w:val="22"/>
          <w:szCs w:val="22"/>
        </w:rPr>
        <w:t xml:space="preserve">reduction of pumped volume entering the sound. </w:t>
      </w:r>
    </w:p>
    <w:p w:rsidR="00E276D3" w:rsidRPr="002E5F49" w:rsidRDefault="00E276D3" w:rsidP="00E276D3">
      <w:pPr>
        <w:pStyle w:val="BodyText"/>
        <w:rPr>
          <w:rFonts w:ascii="Open Sans" w:hAnsi="Open Sans" w:cs="Open Sans"/>
          <w:bCs/>
          <w:sz w:val="22"/>
          <w:szCs w:val="22"/>
        </w:rPr>
      </w:pPr>
      <w:r w:rsidRPr="002E5F49">
        <w:rPr>
          <w:rFonts w:ascii="Open Sans" w:hAnsi="Open Sans" w:cs="Open Sans"/>
          <w:bCs/>
          <w:sz w:val="22"/>
          <w:szCs w:val="22"/>
        </w:rPr>
        <w:t xml:space="preserve">This </w:t>
      </w:r>
      <w:r w:rsidR="000844AB">
        <w:rPr>
          <w:rFonts w:ascii="Open Sans" w:hAnsi="Open Sans" w:cs="Open Sans"/>
          <w:bCs/>
          <w:sz w:val="22"/>
          <w:szCs w:val="22"/>
        </w:rPr>
        <w:t>plan seeks to set 5, 10, and 15-</w:t>
      </w:r>
      <w:r w:rsidRPr="002E5F49">
        <w:rPr>
          <w:rFonts w:ascii="Open Sans" w:hAnsi="Open Sans" w:cs="Open Sans"/>
          <w:bCs/>
          <w:sz w:val="22"/>
          <w:szCs w:val="22"/>
        </w:rPr>
        <w:t xml:space="preserve">year goals for pump reduction parameters. These goals will be </w:t>
      </w:r>
      <w:r w:rsidR="006D5B38">
        <w:rPr>
          <w:rFonts w:ascii="Open Sans" w:hAnsi="Open Sans" w:cs="Open Sans"/>
          <w:bCs/>
          <w:sz w:val="22"/>
          <w:szCs w:val="22"/>
        </w:rPr>
        <w:t xml:space="preserve">monitored and evaluated by holding continued </w:t>
      </w:r>
      <w:r w:rsidR="00857F73">
        <w:rPr>
          <w:rFonts w:ascii="Open Sans" w:hAnsi="Open Sans" w:cs="Open Sans"/>
          <w:bCs/>
          <w:sz w:val="22"/>
          <w:szCs w:val="22"/>
        </w:rPr>
        <w:t xml:space="preserve">stakeholder group meetings. </w:t>
      </w:r>
    </w:p>
    <w:p w:rsidR="006E7104" w:rsidRPr="002E5F49" w:rsidRDefault="001811A2" w:rsidP="006E7104">
      <w:pPr>
        <w:rPr>
          <w:rFonts w:ascii="Open Sans" w:hAnsi="Open Sans" w:cs="Open Sans"/>
          <w:sz w:val="22"/>
          <w:szCs w:val="22"/>
        </w:rPr>
      </w:pPr>
      <w:r w:rsidRPr="002E5F49">
        <w:rPr>
          <w:rFonts w:ascii="Open Sans" w:hAnsi="Open Sans" w:cs="Open Sans"/>
          <w:sz w:val="22"/>
          <w:szCs w:val="22"/>
        </w:rPr>
        <w:t>While continued involvement with all partners is essential to</w:t>
      </w:r>
      <w:r w:rsidR="006D5B38">
        <w:rPr>
          <w:rFonts w:ascii="Open Sans" w:hAnsi="Open Sans" w:cs="Open Sans"/>
          <w:sz w:val="22"/>
          <w:szCs w:val="22"/>
        </w:rPr>
        <w:t xml:space="preserve"> carry out this plan</w:t>
      </w:r>
      <w:r w:rsidRPr="002E5F49">
        <w:rPr>
          <w:rFonts w:ascii="Open Sans" w:hAnsi="Open Sans" w:cs="Open Sans"/>
          <w:sz w:val="22"/>
          <w:szCs w:val="22"/>
        </w:rPr>
        <w:t>, t</w:t>
      </w:r>
      <w:r w:rsidR="006E7104" w:rsidRPr="002E5F49">
        <w:rPr>
          <w:rFonts w:ascii="Open Sans" w:hAnsi="Open Sans" w:cs="Open Sans"/>
          <w:sz w:val="22"/>
          <w:szCs w:val="22"/>
        </w:rPr>
        <w:t xml:space="preserve">he partnership between the </w:t>
      </w:r>
      <w:r w:rsidR="00742D65">
        <w:rPr>
          <w:rFonts w:ascii="Open Sans" w:hAnsi="Open Sans" w:cs="Open Sans"/>
          <w:sz w:val="22"/>
          <w:szCs w:val="22"/>
        </w:rPr>
        <w:t>A</w:t>
      </w:r>
      <w:r w:rsidR="007F7261" w:rsidRPr="002E5F49">
        <w:rPr>
          <w:rFonts w:ascii="Open Sans" w:hAnsi="Open Sans" w:cs="Open Sans"/>
          <w:sz w:val="22"/>
          <w:szCs w:val="22"/>
        </w:rPr>
        <w:t>ssociation</w:t>
      </w:r>
      <w:r w:rsidR="006E7104" w:rsidRPr="002E5F49">
        <w:rPr>
          <w:rFonts w:ascii="Open Sans" w:hAnsi="Open Sans" w:cs="Open Sans"/>
          <w:sz w:val="22"/>
          <w:szCs w:val="22"/>
        </w:rPr>
        <w:t>, S</w:t>
      </w:r>
      <w:r w:rsidR="007F7261" w:rsidRPr="002E5F49">
        <w:rPr>
          <w:rFonts w:ascii="Open Sans" w:hAnsi="Open Sans" w:cs="Open Sans"/>
          <w:sz w:val="22"/>
          <w:szCs w:val="22"/>
        </w:rPr>
        <w:t>hellfish Sanitation</w:t>
      </w:r>
      <w:r w:rsidR="006E7104" w:rsidRPr="002E5F49">
        <w:rPr>
          <w:rFonts w:ascii="Open Sans" w:hAnsi="Open Sans" w:cs="Open Sans"/>
          <w:sz w:val="22"/>
          <w:szCs w:val="22"/>
        </w:rPr>
        <w:t xml:space="preserve"> and the </w:t>
      </w:r>
      <w:r w:rsidR="00676856">
        <w:rPr>
          <w:rFonts w:ascii="Open Sans" w:hAnsi="Open Sans" w:cs="Open Sans"/>
          <w:sz w:val="22"/>
          <w:szCs w:val="22"/>
        </w:rPr>
        <w:t>f</w:t>
      </w:r>
      <w:r w:rsidR="006E7104" w:rsidRPr="002E5F49">
        <w:rPr>
          <w:rFonts w:ascii="Open Sans" w:hAnsi="Open Sans" w:cs="Open Sans"/>
          <w:sz w:val="22"/>
          <w:szCs w:val="22"/>
        </w:rPr>
        <w:t xml:space="preserve">ederation </w:t>
      </w:r>
      <w:r w:rsidR="006D5B38">
        <w:rPr>
          <w:rFonts w:ascii="Open Sans" w:hAnsi="Open Sans" w:cs="Open Sans"/>
          <w:sz w:val="22"/>
          <w:szCs w:val="22"/>
        </w:rPr>
        <w:t xml:space="preserve">will provide a mechanism for reopening shellfish waters.  This will take the form </w:t>
      </w:r>
      <w:r w:rsidR="006E7104" w:rsidRPr="002E5F49">
        <w:rPr>
          <w:rFonts w:ascii="Open Sans" w:hAnsi="Open Sans" w:cs="Open Sans"/>
          <w:sz w:val="22"/>
          <w:szCs w:val="22"/>
        </w:rPr>
        <w:t xml:space="preserve">of a Memorandum of Understanding (MOU). This MOU will </w:t>
      </w:r>
      <w:r w:rsidR="00742D65">
        <w:rPr>
          <w:rFonts w:ascii="Open Sans" w:hAnsi="Open Sans" w:cs="Open Sans"/>
          <w:sz w:val="22"/>
          <w:szCs w:val="22"/>
        </w:rPr>
        <w:t>provide a procedure for the A</w:t>
      </w:r>
      <w:r w:rsidR="006D5B38">
        <w:rPr>
          <w:rFonts w:ascii="Open Sans" w:hAnsi="Open Sans" w:cs="Open Sans"/>
          <w:sz w:val="22"/>
          <w:szCs w:val="22"/>
        </w:rPr>
        <w:t xml:space="preserve">ssociation to report when pumps are operated so that shellfish waters can be opened and closed accordingly. </w:t>
      </w:r>
    </w:p>
    <w:p w:rsidR="006E7104" w:rsidRPr="002E5F49" w:rsidRDefault="006E7104" w:rsidP="006E7104">
      <w:pPr>
        <w:rPr>
          <w:rFonts w:ascii="Open Sans" w:hAnsi="Open Sans" w:cs="Open Sans"/>
          <w:sz w:val="22"/>
          <w:szCs w:val="22"/>
        </w:rPr>
      </w:pPr>
    </w:p>
    <w:p w:rsidR="009A4D68" w:rsidRPr="00F35503" w:rsidRDefault="006E7104" w:rsidP="00F35503">
      <w:pPr>
        <w:rPr>
          <w:rFonts w:ascii="Open Sans" w:hAnsi="Open Sans" w:cs="Open Sans"/>
          <w:sz w:val="22"/>
          <w:szCs w:val="22"/>
        </w:rPr>
      </w:pPr>
      <w:r w:rsidRPr="002E5F49">
        <w:rPr>
          <w:rFonts w:ascii="Open Sans" w:hAnsi="Open Sans" w:cs="Open Sans"/>
          <w:sz w:val="22"/>
          <w:szCs w:val="22"/>
        </w:rPr>
        <w:t>Based up</w:t>
      </w:r>
      <w:r w:rsidR="00615F3B">
        <w:rPr>
          <w:rFonts w:ascii="Open Sans" w:hAnsi="Open Sans" w:cs="Open Sans"/>
          <w:sz w:val="22"/>
          <w:szCs w:val="22"/>
        </w:rPr>
        <w:t>on initial conversations with Shellfish Sanitation</w:t>
      </w:r>
      <w:r w:rsidRPr="002E5F49">
        <w:rPr>
          <w:rFonts w:ascii="Open Sans" w:hAnsi="Open Sans" w:cs="Open Sans"/>
          <w:sz w:val="22"/>
          <w:szCs w:val="22"/>
        </w:rPr>
        <w:t xml:space="preserve">, this MOU would </w:t>
      </w:r>
      <w:r w:rsidR="00D725BD">
        <w:rPr>
          <w:rFonts w:ascii="Open Sans" w:hAnsi="Open Sans" w:cs="Open Sans"/>
          <w:sz w:val="22"/>
          <w:szCs w:val="22"/>
        </w:rPr>
        <w:t xml:space="preserve">temporally </w:t>
      </w:r>
      <w:r w:rsidRPr="002E5F49">
        <w:rPr>
          <w:rFonts w:ascii="Open Sans" w:hAnsi="Open Sans" w:cs="Open Sans"/>
          <w:sz w:val="22"/>
          <w:szCs w:val="22"/>
        </w:rPr>
        <w:t>close shellf</w:t>
      </w:r>
      <w:r w:rsidR="00F35503">
        <w:rPr>
          <w:rFonts w:ascii="Open Sans" w:hAnsi="Open Sans" w:cs="Open Sans"/>
          <w:sz w:val="22"/>
          <w:szCs w:val="22"/>
        </w:rPr>
        <w:t>ish harvest waters for up to 21-</w:t>
      </w:r>
      <w:r w:rsidRPr="002E5F49">
        <w:rPr>
          <w:rFonts w:ascii="Open Sans" w:hAnsi="Open Sans" w:cs="Open Sans"/>
          <w:sz w:val="22"/>
          <w:szCs w:val="22"/>
        </w:rPr>
        <w:t>days following any weather event warranting pumping into the Pamlico S</w:t>
      </w:r>
      <w:r w:rsidR="000844AB">
        <w:rPr>
          <w:rFonts w:ascii="Open Sans" w:hAnsi="Open Sans" w:cs="Open Sans"/>
          <w:sz w:val="22"/>
          <w:szCs w:val="22"/>
        </w:rPr>
        <w:t>ound. The parameters of this 21-</w:t>
      </w:r>
      <w:r w:rsidRPr="002E5F49">
        <w:rPr>
          <w:rFonts w:ascii="Open Sans" w:hAnsi="Open Sans" w:cs="Open Sans"/>
          <w:sz w:val="22"/>
          <w:szCs w:val="22"/>
        </w:rPr>
        <w:t xml:space="preserve">day closure period must be further discussed with the </w:t>
      </w:r>
      <w:r w:rsidR="00742D65">
        <w:rPr>
          <w:rFonts w:ascii="Open Sans" w:hAnsi="Open Sans" w:cs="Open Sans"/>
          <w:sz w:val="22"/>
          <w:szCs w:val="22"/>
        </w:rPr>
        <w:t>A</w:t>
      </w:r>
      <w:r w:rsidR="003037E4" w:rsidRPr="002E5F49">
        <w:rPr>
          <w:rFonts w:ascii="Open Sans" w:hAnsi="Open Sans" w:cs="Open Sans"/>
          <w:sz w:val="22"/>
          <w:szCs w:val="22"/>
        </w:rPr>
        <w:t xml:space="preserve">ssociation </w:t>
      </w:r>
      <w:r w:rsidR="000844AB">
        <w:rPr>
          <w:rFonts w:ascii="Open Sans" w:hAnsi="Open Sans" w:cs="Open Sans"/>
          <w:sz w:val="22"/>
          <w:szCs w:val="22"/>
        </w:rPr>
        <w:t>and Shellfish Sanitation</w:t>
      </w:r>
      <w:r w:rsidRPr="002E5F49">
        <w:rPr>
          <w:rFonts w:ascii="Open Sans" w:hAnsi="Open Sans" w:cs="Open Sans"/>
          <w:sz w:val="22"/>
          <w:szCs w:val="22"/>
        </w:rPr>
        <w:t xml:space="preserve">. These guidelines will include rainfall amounts that justify closures, as well as the establishment of a communication system between the </w:t>
      </w:r>
      <w:r w:rsidR="00742D65">
        <w:rPr>
          <w:rFonts w:ascii="Open Sans" w:hAnsi="Open Sans" w:cs="Open Sans"/>
          <w:sz w:val="22"/>
          <w:szCs w:val="22"/>
        </w:rPr>
        <w:t>A</w:t>
      </w:r>
      <w:r w:rsidR="003037E4" w:rsidRPr="002E5F49">
        <w:rPr>
          <w:rFonts w:ascii="Open Sans" w:hAnsi="Open Sans" w:cs="Open Sans"/>
          <w:sz w:val="22"/>
          <w:szCs w:val="22"/>
        </w:rPr>
        <w:t xml:space="preserve">ssociation </w:t>
      </w:r>
      <w:r w:rsidR="000844AB">
        <w:rPr>
          <w:rFonts w:ascii="Open Sans" w:hAnsi="Open Sans" w:cs="Open Sans"/>
          <w:sz w:val="22"/>
          <w:szCs w:val="22"/>
        </w:rPr>
        <w:t>and the state</w:t>
      </w:r>
      <w:r w:rsidRPr="002E5F49">
        <w:rPr>
          <w:rFonts w:ascii="Open Sans" w:hAnsi="Open Sans" w:cs="Open Sans"/>
          <w:sz w:val="22"/>
          <w:szCs w:val="22"/>
        </w:rPr>
        <w:t xml:space="preserve">. Continued contact between </w:t>
      </w:r>
      <w:r w:rsidR="003C6854">
        <w:rPr>
          <w:rFonts w:ascii="Open Sans" w:hAnsi="Open Sans" w:cs="Open Sans"/>
          <w:sz w:val="22"/>
          <w:szCs w:val="22"/>
        </w:rPr>
        <w:t xml:space="preserve">Shellfish Sanitation </w:t>
      </w:r>
      <w:r w:rsidRPr="002E5F49">
        <w:rPr>
          <w:rFonts w:ascii="Open Sans" w:hAnsi="Open Sans" w:cs="Open Sans"/>
          <w:sz w:val="22"/>
          <w:szCs w:val="22"/>
        </w:rPr>
        <w:t xml:space="preserve">and the </w:t>
      </w:r>
      <w:r w:rsidR="00742D65">
        <w:rPr>
          <w:rFonts w:ascii="Open Sans" w:hAnsi="Open Sans" w:cs="Open Sans"/>
          <w:sz w:val="22"/>
          <w:szCs w:val="22"/>
        </w:rPr>
        <w:t>A</w:t>
      </w:r>
      <w:r w:rsidR="003037E4" w:rsidRPr="002E5F49">
        <w:rPr>
          <w:rFonts w:ascii="Open Sans" w:hAnsi="Open Sans" w:cs="Open Sans"/>
          <w:sz w:val="22"/>
          <w:szCs w:val="22"/>
        </w:rPr>
        <w:t xml:space="preserve">ssociation </w:t>
      </w:r>
      <w:r w:rsidRPr="002E5F49">
        <w:rPr>
          <w:rFonts w:ascii="Open Sans" w:hAnsi="Open Sans" w:cs="Open Sans"/>
          <w:sz w:val="22"/>
          <w:szCs w:val="22"/>
        </w:rPr>
        <w:t xml:space="preserve">concerning pumping schedules is essential to the success of this plan. This will occur through continued stakeholder meetings, in addition to communication surrounding the </w:t>
      </w:r>
      <w:r w:rsidR="00F35503">
        <w:rPr>
          <w:rFonts w:ascii="Open Sans" w:hAnsi="Open Sans" w:cs="Open Sans"/>
          <w:sz w:val="22"/>
          <w:szCs w:val="22"/>
        </w:rPr>
        <w:t>closure of adjacent shellfish</w:t>
      </w:r>
      <w:r w:rsidRPr="002E5F49">
        <w:rPr>
          <w:rFonts w:ascii="Open Sans" w:hAnsi="Open Sans" w:cs="Open Sans"/>
          <w:sz w:val="22"/>
          <w:szCs w:val="22"/>
        </w:rPr>
        <w:t xml:space="preserve"> waters due to abnormal weather conditions.</w:t>
      </w:r>
      <w:r w:rsidR="00742D65">
        <w:rPr>
          <w:rFonts w:ascii="Open Sans" w:hAnsi="Open Sans" w:cs="Open Sans"/>
          <w:sz w:val="22"/>
          <w:szCs w:val="22"/>
        </w:rPr>
        <w:t xml:space="preserve"> The use</w:t>
      </w:r>
      <w:r w:rsidR="00676856">
        <w:rPr>
          <w:rFonts w:ascii="Open Sans" w:hAnsi="Open Sans" w:cs="Open Sans"/>
          <w:sz w:val="22"/>
          <w:szCs w:val="22"/>
        </w:rPr>
        <w:t xml:space="preserve"> of mobile device messaging as the primary notification outlet for pump ope</w:t>
      </w:r>
      <w:r w:rsidR="00742D65">
        <w:rPr>
          <w:rFonts w:ascii="Open Sans" w:hAnsi="Open Sans" w:cs="Open Sans"/>
          <w:sz w:val="22"/>
          <w:szCs w:val="22"/>
        </w:rPr>
        <w:t>ration has been discussed with A</w:t>
      </w:r>
      <w:r w:rsidR="00676856">
        <w:rPr>
          <w:rFonts w:ascii="Open Sans" w:hAnsi="Open Sans" w:cs="Open Sans"/>
          <w:sz w:val="22"/>
          <w:szCs w:val="22"/>
        </w:rPr>
        <w:t>ssociation board members.</w:t>
      </w:r>
      <w:r w:rsidR="00F35503">
        <w:rPr>
          <w:rFonts w:ascii="Open Sans" w:hAnsi="Open Sans" w:cs="Open Sans"/>
          <w:sz w:val="22"/>
          <w:szCs w:val="22"/>
        </w:rPr>
        <w:t xml:space="preserve"> </w:t>
      </w:r>
      <w:r w:rsidR="00F35503">
        <w:rPr>
          <w:rFonts w:ascii="Open Sans" w:hAnsi="Open Sans" w:cs="Open Sans"/>
          <w:bCs/>
          <w:color w:val="000000"/>
          <w:sz w:val="22"/>
          <w:szCs w:val="22"/>
        </w:rPr>
        <w:t>The</w:t>
      </w:r>
      <w:r w:rsidR="009A4D68" w:rsidRPr="00E14F59">
        <w:rPr>
          <w:rFonts w:ascii="Open Sans" w:hAnsi="Open Sans" w:cs="Open Sans"/>
          <w:bCs/>
          <w:color w:val="000000"/>
          <w:sz w:val="22"/>
          <w:szCs w:val="22"/>
        </w:rPr>
        <w:t xml:space="preserve"> MOU </w:t>
      </w:r>
      <w:r w:rsidR="00B0577C">
        <w:rPr>
          <w:rFonts w:ascii="Open Sans" w:hAnsi="Open Sans" w:cs="Open Sans"/>
          <w:bCs/>
          <w:color w:val="000000"/>
          <w:sz w:val="22"/>
          <w:szCs w:val="22"/>
        </w:rPr>
        <w:t>would</w:t>
      </w:r>
      <w:r w:rsidR="009A4D68" w:rsidRPr="00E14F59">
        <w:rPr>
          <w:rFonts w:ascii="Open Sans" w:hAnsi="Open Sans" w:cs="Open Sans"/>
          <w:bCs/>
          <w:color w:val="000000"/>
          <w:sz w:val="22"/>
          <w:szCs w:val="22"/>
        </w:rPr>
        <w:t xml:space="preserve"> ensure direct communication between </w:t>
      </w:r>
      <w:r w:rsidR="00615F3B">
        <w:rPr>
          <w:rFonts w:ascii="Open Sans" w:hAnsi="Open Sans" w:cs="Open Sans"/>
          <w:bCs/>
          <w:color w:val="000000"/>
          <w:sz w:val="22"/>
          <w:szCs w:val="22"/>
        </w:rPr>
        <w:t xml:space="preserve">Shellfish Sanitation </w:t>
      </w:r>
      <w:r w:rsidR="009A4D68" w:rsidRPr="00E14F59">
        <w:rPr>
          <w:rFonts w:ascii="Open Sans" w:hAnsi="Open Sans" w:cs="Open Sans"/>
          <w:bCs/>
          <w:color w:val="000000"/>
          <w:sz w:val="22"/>
          <w:szCs w:val="22"/>
        </w:rPr>
        <w:t xml:space="preserve">and the </w:t>
      </w:r>
      <w:r w:rsidR="00742D65">
        <w:rPr>
          <w:rFonts w:ascii="Open Sans" w:hAnsi="Open Sans" w:cs="Open Sans"/>
          <w:bCs/>
          <w:color w:val="000000"/>
          <w:sz w:val="22"/>
          <w:szCs w:val="22"/>
        </w:rPr>
        <w:t>A</w:t>
      </w:r>
      <w:r w:rsidR="00F35503">
        <w:rPr>
          <w:rFonts w:ascii="Open Sans" w:hAnsi="Open Sans" w:cs="Open Sans"/>
          <w:bCs/>
          <w:color w:val="000000"/>
          <w:sz w:val="22"/>
          <w:szCs w:val="22"/>
        </w:rPr>
        <w:t>ssociation</w:t>
      </w:r>
      <w:r w:rsidR="009A4D68" w:rsidRPr="00E14F59">
        <w:rPr>
          <w:rFonts w:ascii="Open Sans" w:hAnsi="Open Sans" w:cs="Open Sans"/>
          <w:bCs/>
          <w:color w:val="000000"/>
          <w:sz w:val="22"/>
          <w:szCs w:val="22"/>
        </w:rPr>
        <w:t>.</w:t>
      </w:r>
    </w:p>
    <w:p w:rsidR="00F35503" w:rsidRDefault="00F35503" w:rsidP="001811A2">
      <w:pPr>
        <w:pStyle w:val="BodyText"/>
        <w:rPr>
          <w:rFonts w:ascii="Open Sans" w:hAnsi="Open Sans" w:cs="Open Sans"/>
          <w:bCs/>
          <w:color w:val="000000"/>
          <w:sz w:val="22"/>
          <w:szCs w:val="22"/>
        </w:rPr>
      </w:pPr>
    </w:p>
    <w:p w:rsidR="00EF7B75" w:rsidRPr="00E14F59" w:rsidRDefault="00EF7B75" w:rsidP="001811A2">
      <w:pPr>
        <w:pStyle w:val="BodyText"/>
        <w:rPr>
          <w:rFonts w:ascii="Open Sans" w:hAnsi="Open Sans" w:cs="Open Sans"/>
          <w:bCs/>
          <w:color w:val="000000"/>
          <w:sz w:val="22"/>
          <w:szCs w:val="22"/>
        </w:rPr>
      </w:pPr>
      <w:r w:rsidRPr="002E5F49">
        <w:rPr>
          <w:rFonts w:ascii="Open Sans" w:hAnsi="Open Sans" w:cs="Open Sans"/>
          <w:sz w:val="22"/>
          <w:szCs w:val="22"/>
        </w:rPr>
        <w:t>Shellfish Sanitation currently samples Otter Creek, Berry</w:t>
      </w:r>
      <w:r w:rsidR="004C7FA0" w:rsidRPr="002E5F49">
        <w:rPr>
          <w:rFonts w:ascii="Open Sans" w:hAnsi="Open Sans" w:cs="Open Sans"/>
          <w:sz w:val="22"/>
          <w:szCs w:val="22"/>
        </w:rPr>
        <w:t>’</w:t>
      </w:r>
      <w:r w:rsidRPr="002E5F49">
        <w:rPr>
          <w:rFonts w:ascii="Open Sans" w:hAnsi="Open Sans" w:cs="Open Sans"/>
          <w:sz w:val="22"/>
          <w:szCs w:val="22"/>
        </w:rPr>
        <w:t xml:space="preserve">s Bay and the </w:t>
      </w:r>
      <w:r w:rsidR="004C7FA0" w:rsidRPr="002E5F49">
        <w:rPr>
          <w:rFonts w:ascii="Open Sans" w:hAnsi="Open Sans" w:cs="Open Sans"/>
          <w:sz w:val="22"/>
          <w:szCs w:val="22"/>
        </w:rPr>
        <w:t xml:space="preserve">Pamlico Sound near </w:t>
      </w:r>
      <w:r w:rsidRPr="002E5F49">
        <w:rPr>
          <w:rFonts w:ascii="Open Sans" w:hAnsi="Open Sans" w:cs="Open Sans"/>
          <w:sz w:val="22"/>
          <w:szCs w:val="22"/>
        </w:rPr>
        <w:t xml:space="preserve">Fifth Avenue </w:t>
      </w:r>
      <w:r w:rsidR="004C7FA0" w:rsidRPr="002E5F49">
        <w:rPr>
          <w:rFonts w:ascii="Open Sans" w:hAnsi="Open Sans" w:cs="Open Sans"/>
          <w:sz w:val="22"/>
          <w:szCs w:val="22"/>
        </w:rPr>
        <w:t>p</w:t>
      </w:r>
      <w:r w:rsidRPr="002E5F49">
        <w:rPr>
          <w:rFonts w:ascii="Open Sans" w:hAnsi="Open Sans" w:cs="Open Sans"/>
          <w:sz w:val="22"/>
          <w:szCs w:val="22"/>
        </w:rPr>
        <w:t xml:space="preserve">ump </w:t>
      </w:r>
      <w:r w:rsidR="004C7FA0" w:rsidRPr="002E5F49">
        <w:rPr>
          <w:rFonts w:ascii="Open Sans" w:hAnsi="Open Sans" w:cs="Open Sans"/>
          <w:sz w:val="22"/>
          <w:szCs w:val="22"/>
        </w:rPr>
        <w:t>c</w:t>
      </w:r>
      <w:r w:rsidRPr="002E5F49">
        <w:rPr>
          <w:rFonts w:ascii="Open Sans" w:hAnsi="Open Sans" w:cs="Open Sans"/>
          <w:sz w:val="22"/>
          <w:szCs w:val="22"/>
        </w:rPr>
        <w:t xml:space="preserve">anal. To gauge the success of </w:t>
      </w:r>
      <w:r w:rsidR="00742D65">
        <w:rPr>
          <w:rFonts w:ascii="Open Sans" w:hAnsi="Open Sans" w:cs="Open Sans"/>
          <w:sz w:val="22"/>
          <w:szCs w:val="22"/>
        </w:rPr>
        <w:t>the proposed</w:t>
      </w:r>
      <w:r w:rsidRPr="002E5F49">
        <w:rPr>
          <w:rFonts w:ascii="Open Sans" w:hAnsi="Open Sans" w:cs="Open Sans"/>
          <w:sz w:val="22"/>
          <w:szCs w:val="22"/>
        </w:rPr>
        <w:t xml:space="preserve"> project</w:t>
      </w:r>
      <w:r w:rsidR="00742D65">
        <w:rPr>
          <w:rFonts w:ascii="Open Sans" w:hAnsi="Open Sans" w:cs="Open Sans"/>
          <w:sz w:val="22"/>
          <w:szCs w:val="22"/>
        </w:rPr>
        <w:t>s</w:t>
      </w:r>
      <w:r w:rsidRPr="002E5F49">
        <w:rPr>
          <w:rFonts w:ascii="Open Sans" w:hAnsi="Open Sans" w:cs="Open Sans"/>
          <w:sz w:val="22"/>
          <w:szCs w:val="22"/>
        </w:rPr>
        <w:t xml:space="preserve">, Shellfish Sanitation samples should continue to be collected in the same manner and location. Should the waters of Otter Creek and Fifth Avenue experience improved water quality, the sampling stations should continue to be moved towards the headwaters until water quality impairments are encountered. </w:t>
      </w:r>
    </w:p>
    <w:p w:rsidR="00EF7B75" w:rsidRPr="002E5F49" w:rsidRDefault="00EF7B75" w:rsidP="00EF7B75">
      <w:pPr>
        <w:contextualSpacing/>
        <w:rPr>
          <w:rFonts w:ascii="Open Sans" w:hAnsi="Open Sans" w:cs="Open Sans"/>
          <w:sz w:val="22"/>
          <w:szCs w:val="22"/>
        </w:rPr>
      </w:pPr>
    </w:p>
    <w:p w:rsidR="00EF7B75" w:rsidRPr="002E5F49" w:rsidRDefault="00EF7B75" w:rsidP="00EF7B75">
      <w:pPr>
        <w:contextualSpacing/>
        <w:rPr>
          <w:rFonts w:ascii="Open Sans" w:hAnsi="Open Sans" w:cs="Open Sans"/>
          <w:sz w:val="22"/>
          <w:szCs w:val="22"/>
        </w:rPr>
      </w:pPr>
      <w:r w:rsidRPr="002E5F49">
        <w:rPr>
          <w:rFonts w:ascii="Open Sans" w:hAnsi="Open Sans" w:cs="Open Sans"/>
          <w:sz w:val="22"/>
          <w:szCs w:val="22"/>
        </w:rPr>
        <w:lastRenderedPageBreak/>
        <w:t xml:space="preserve">Given the natural bacterial numbers resulting from runoff, sedimentation, and wildlife waste, it is unrealistic to believe the canal waters </w:t>
      </w:r>
      <w:r w:rsidR="003B0670" w:rsidRPr="002E5F49">
        <w:rPr>
          <w:rFonts w:ascii="Open Sans" w:hAnsi="Open Sans" w:cs="Open Sans"/>
          <w:sz w:val="22"/>
          <w:szCs w:val="22"/>
        </w:rPr>
        <w:t xml:space="preserve">of </w:t>
      </w:r>
      <w:r w:rsidR="008532C0">
        <w:rPr>
          <w:rFonts w:ascii="Open Sans" w:hAnsi="Open Sans" w:cs="Open Sans"/>
          <w:sz w:val="22"/>
          <w:szCs w:val="22"/>
        </w:rPr>
        <w:t>Second</w:t>
      </w:r>
      <w:r w:rsidR="003B0670" w:rsidRPr="002E5F49">
        <w:rPr>
          <w:rFonts w:ascii="Open Sans" w:hAnsi="Open Sans" w:cs="Open Sans"/>
          <w:sz w:val="22"/>
          <w:szCs w:val="22"/>
        </w:rPr>
        <w:t xml:space="preserve"> and </w:t>
      </w:r>
      <w:r w:rsidR="008532C0">
        <w:rPr>
          <w:rFonts w:ascii="Open Sans" w:hAnsi="Open Sans" w:cs="Open Sans"/>
          <w:sz w:val="22"/>
          <w:szCs w:val="22"/>
        </w:rPr>
        <w:t>Fifth</w:t>
      </w:r>
      <w:r w:rsidR="003B0670" w:rsidRPr="002E5F49">
        <w:rPr>
          <w:rFonts w:ascii="Open Sans" w:hAnsi="Open Sans" w:cs="Open Sans"/>
          <w:sz w:val="22"/>
          <w:szCs w:val="22"/>
        </w:rPr>
        <w:t xml:space="preserve"> Avenues </w:t>
      </w:r>
      <w:r w:rsidRPr="002E5F49">
        <w:rPr>
          <w:rFonts w:ascii="Open Sans" w:hAnsi="Open Sans" w:cs="Open Sans"/>
          <w:sz w:val="22"/>
          <w:szCs w:val="22"/>
        </w:rPr>
        <w:t xml:space="preserve">will </w:t>
      </w:r>
      <w:r w:rsidR="000D3BFD">
        <w:rPr>
          <w:rFonts w:ascii="Open Sans" w:hAnsi="Open Sans" w:cs="Open Sans"/>
          <w:sz w:val="22"/>
          <w:szCs w:val="22"/>
        </w:rPr>
        <w:t xml:space="preserve">ever be open for shellfish harvest. </w:t>
      </w:r>
      <w:r w:rsidR="004C3B3F">
        <w:rPr>
          <w:rFonts w:ascii="Open Sans" w:hAnsi="Open Sans" w:cs="Open Sans"/>
          <w:sz w:val="22"/>
          <w:szCs w:val="22"/>
        </w:rPr>
        <w:t>Furthermore, these man</w:t>
      </w:r>
      <w:r w:rsidR="00FF0EDC">
        <w:rPr>
          <w:rFonts w:ascii="Open Sans" w:hAnsi="Open Sans" w:cs="Open Sans"/>
          <w:sz w:val="22"/>
          <w:szCs w:val="22"/>
        </w:rPr>
        <w:t xml:space="preserve">made canals do not </w:t>
      </w:r>
      <w:r w:rsidR="004C3B3F">
        <w:rPr>
          <w:rFonts w:ascii="Open Sans" w:hAnsi="Open Sans" w:cs="Open Sans"/>
          <w:sz w:val="22"/>
          <w:szCs w:val="22"/>
        </w:rPr>
        <w:t xml:space="preserve">have habitat that is suitable to grow </w:t>
      </w:r>
      <w:r w:rsidR="00FF0EDC">
        <w:rPr>
          <w:rFonts w:ascii="Open Sans" w:hAnsi="Open Sans" w:cs="Open Sans"/>
          <w:sz w:val="22"/>
          <w:szCs w:val="22"/>
        </w:rPr>
        <w:t>shellfish resources. They are designated SA waters mer</w:t>
      </w:r>
      <w:r w:rsidR="0038262A">
        <w:rPr>
          <w:rFonts w:ascii="Open Sans" w:hAnsi="Open Sans" w:cs="Open Sans"/>
          <w:sz w:val="22"/>
          <w:szCs w:val="22"/>
        </w:rPr>
        <w:t>e</w:t>
      </w:r>
      <w:r w:rsidR="00FF0EDC">
        <w:rPr>
          <w:rFonts w:ascii="Open Sans" w:hAnsi="Open Sans" w:cs="Open Sans"/>
          <w:sz w:val="22"/>
          <w:szCs w:val="22"/>
        </w:rPr>
        <w:t>ly because the receiving waters (mouth of Otter Creek and Fifth Avenue) are classified SA.</w:t>
      </w:r>
      <w:r w:rsidRPr="002E5F49">
        <w:rPr>
          <w:rFonts w:ascii="Open Sans" w:hAnsi="Open Sans" w:cs="Open Sans"/>
          <w:sz w:val="22"/>
          <w:szCs w:val="22"/>
        </w:rPr>
        <w:t xml:space="preserve"> Although flow will be reduced under the current project plans, the existence of natural bacteria in the</w:t>
      </w:r>
      <w:r w:rsidR="00FF0EDC">
        <w:rPr>
          <w:rFonts w:ascii="Open Sans" w:hAnsi="Open Sans" w:cs="Open Sans"/>
          <w:sz w:val="22"/>
          <w:szCs w:val="22"/>
        </w:rPr>
        <w:t>se</w:t>
      </w:r>
      <w:r w:rsidRPr="002E5F49">
        <w:rPr>
          <w:rFonts w:ascii="Open Sans" w:hAnsi="Open Sans" w:cs="Open Sans"/>
          <w:sz w:val="22"/>
          <w:szCs w:val="22"/>
        </w:rPr>
        <w:t xml:space="preserve"> headwaters will not disappear. Discussions with Shellfish Sanitation </w:t>
      </w:r>
      <w:r w:rsidR="004C3B3F">
        <w:rPr>
          <w:rFonts w:ascii="Open Sans" w:hAnsi="Open Sans" w:cs="Open Sans"/>
          <w:sz w:val="22"/>
          <w:szCs w:val="22"/>
        </w:rPr>
        <w:t xml:space="preserve">and </w:t>
      </w:r>
      <w:r w:rsidR="00A95F22">
        <w:rPr>
          <w:rFonts w:ascii="Open Sans" w:hAnsi="Open Sans" w:cs="Open Sans"/>
          <w:sz w:val="22"/>
          <w:szCs w:val="22"/>
        </w:rPr>
        <w:t xml:space="preserve">DWQ </w:t>
      </w:r>
      <w:r w:rsidRPr="002E5F49">
        <w:rPr>
          <w:rFonts w:ascii="Open Sans" w:hAnsi="Open Sans" w:cs="Open Sans"/>
          <w:sz w:val="22"/>
          <w:szCs w:val="22"/>
        </w:rPr>
        <w:t xml:space="preserve">should be conducted to consider reclassifying the canals of </w:t>
      </w:r>
      <w:r w:rsidR="008532C0">
        <w:rPr>
          <w:rFonts w:ascii="Open Sans" w:hAnsi="Open Sans" w:cs="Open Sans"/>
          <w:sz w:val="22"/>
          <w:szCs w:val="22"/>
        </w:rPr>
        <w:t>Second</w:t>
      </w:r>
      <w:r w:rsidRPr="002E5F49">
        <w:rPr>
          <w:rFonts w:ascii="Open Sans" w:hAnsi="Open Sans" w:cs="Open Sans"/>
          <w:sz w:val="22"/>
          <w:szCs w:val="22"/>
        </w:rPr>
        <w:t xml:space="preserve"> and </w:t>
      </w:r>
      <w:r w:rsidR="008532C0">
        <w:rPr>
          <w:rFonts w:ascii="Open Sans" w:hAnsi="Open Sans" w:cs="Open Sans"/>
          <w:sz w:val="22"/>
          <w:szCs w:val="22"/>
        </w:rPr>
        <w:t>Fifth</w:t>
      </w:r>
      <w:r w:rsidRPr="002E5F49">
        <w:rPr>
          <w:rFonts w:ascii="Open Sans" w:hAnsi="Open Sans" w:cs="Open Sans"/>
          <w:sz w:val="22"/>
          <w:szCs w:val="22"/>
        </w:rPr>
        <w:t xml:space="preserve"> Avenue to </w:t>
      </w:r>
      <w:r w:rsidR="004C3B3F">
        <w:rPr>
          <w:rFonts w:ascii="Open Sans" w:hAnsi="Open Sans" w:cs="Open Sans"/>
          <w:sz w:val="22"/>
          <w:szCs w:val="22"/>
        </w:rPr>
        <w:t xml:space="preserve">either </w:t>
      </w:r>
      <w:r w:rsidRPr="002E5F49">
        <w:rPr>
          <w:rFonts w:ascii="Open Sans" w:hAnsi="Open Sans" w:cs="Open Sans"/>
          <w:sz w:val="22"/>
          <w:szCs w:val="22"/>
        </w:rPr>
        <w:t>S</w:t>
      </w:r>
      <w:r w:rsidR="00F35503">
        <w:rPr>
          <w:rFonts w:ascii="Open Sans" w:hAnsi="Open Sans" w:cs="Open Sans"/>
          <w:sz w:val="22"/>
          <w:szCs w:val="22"/>
        </w:rPr>
        <w:t>B or SC. This reclassification w</w:t>
      </w:r>
      <w:r w:rsidRPr="002E5F49">
        <w:rPr>
          <w:rFonts w:ascii="Open Sans" w:hAnsi="Open Sans" w:cs="Open Sans"/>
          <w:sz w:val="22"/>
          <w:szCs w:val="22"/>
        </w:rPr>
        <w:t xml:space="preserve">ould eliminate </w:t>
      </w:r>
      <w:r w:rsidR="00B0577C">
        <w:rPr>
          <w:rFonts w:ascii="Open Sans" w:hAnsi="Open Sans" w:cs="Open Sans"/>
          <w:sz w:val="22"/>
          <w:szCs w:val="22"/>
        </w:rPr>
        <w:t>any need</w:t>
      </w:r>
      <w:r w:rsidRPr="002E5F49">
        <w:rPr>
          <w:rFonts w:ascii="Open Sans" w:hAnsi="Open Sans" w:cs="Open Sans"/>
          <w:sz w:val="22"/>
          <w:szCs w:val="22"/>
        </w:rPr>
        <w:t xml:space="preserve"> to restore the canal waters to SA condition.</w:t>
      </w:r>
    </w:p>
    <w:p w:rsidR="00975B3E" w:rsidRPr="002E5F49" w:rsidRDefault="00975B3E" w:rsidP="00EF7B75">
      <w:pPr>
        <w:contextualSpacing/>
        <w:rPr>
          <w:rFonts w:ascii="Open Sans" w:hAnsi="Open Sans" w:cs="Open Sans"/>
          <w:sz w:val="22"/>
          <w:szCs w:val="22"/>
        </w:rPr>
      </w:pPr>
    </w:p>
    <w:p w:rsidR="00EF7B75" w:rsidRPr="002E5F49" w:rsidRDefault="00975B3E" w:rsidP="00EF7B75">
      <w:pPr>
        <w:contextualSpacing/>
        <w:rPr>
          <w:rFonts w:ascii="Open Sans" w:hAnsi="Open Sans" w:cs="Open Sans"/>
          <w:sz w:val="22"/>
          <w:szCs w:val="22"/>
        </w:rPr>
      </w:pPr>
      <w:r w:rsidRPr="002E5F49">
        <w:rPr>
          <w:rFonts w:ascii="Open Sans" w:hAnsi="Open Sans" w:cs="Open Sans"/>
          <w:sz w:val="22"/>
          <w:szCs w:val="22"/>
        </w:rPr>
        <w:t xml:space="preserve">A Use Attainability Analysis (UAA) will </w:t>
      </w:r>
      <w:r w:rsidR="008F1E33">
        <w:rPr>
          <w:rFonts w:ascii="Open Sans" w:hAnsi="Open Sans" w:cs="Open Sans"/>
          <w:sz w:val="22"/>
          <w:szCs w:val="22"/>
        </w:rPr>
        <w:t xml:space="preserve">have to </w:t>
      </w:r>
      <w:r w:rsidRPr="002E5F49">
        <w:rPr>
          <w:rFonts w:ascii="Open Sans" w:hAnsi="Open Sans" w:cs="Open Sans"/>
          <w:sz w:val="22"/>
          <w:szCs w:val="22"/>
        </w:rPr>
        <w:t xml:space="preserve">be conducted to </w:t>
      </w:r>
      <w:r w:rsidR="003B0670" w:rsidRPr="002E5F49">
        <w:rPr>
          <w:rFonts w:ascii="Open Sans" w:hAnsi="Open Sans" w:cs="Open Sans"/>
          <w:sz w:val="22"/>
          <w:szCs w:val="22"/>
        </w:rPr>
        <w:t>reclassify this water. The federation will aid Hyde County in drafting a letter to petition the Environmental Management Commission</w:t>
      </w:r>
      <w:r w:rsidR="00EF608D" w:rsidRPr="002E5F49">
        <w:rPr>
          <w:rFonts w:ascii="Open Sans" w:hAnsi="Open Sans" w:cs="Open Sans"/>
          <w:sz w:val="22"/>
          <w:szCs w:val="22"/>
        </w:rPr>
        <w:t xml:space="preserve"> (EMC)</w:t>
      </w:r>
      <w:r w:rsidR="003B0670" w:rsidRPr="002E5F49">
        <w:rPr>
          <w:rFonts w:ascii="Open Sans" w:hAnsi="Open Sans" w:cs="Open Sans"/>
          <w:sz w:val="22"/>
          <w:szCs w:val="22"/>
        </w:rPr>
        <w:t xml:space="preserve"> and DWQ to begin work on the study</w:t>
      </w:r>
      <w:r w:rsidR="008F1E33">
        <w:rPr>
          <w:rFonts w:ascii="Open Sans" w:hAnsi="Open Sans" w:cs="Open Sans"/>
          <w:sz w:val="22"/>
          <w:szCs w:val="22"/>
        </w:rPr>
        <w:t xml:space="preserve"> should all parties agree that reclassifying these canals is a good idea</w:t>
      </w:r>
      <w:r w:rsidR="003B0670" w:rsidRPr="002E5F49">
        <w:rPr>
          <w:rFonts w:ascii="Open Sans" w:hAnsi="Open Sans" w:cs="Open Sans"/>
          <w:sz w:val="22"/>
          <w:szCs w:val="22"/>
        </w:rPr>
        <w:t xml:space="preserve">. </w:t>
      </w:r>
    </w:p>
    <w:p w:rsidR="00EF7B75" w:rsidRPr="002E5F49" w:rsidRDefault="00EF7B75" w:rsidP="00EF7B75">
      <w:pPr>
        <w:contextualSpacing/>
        <w:rPr>
          <w:rFonts w:ascii="Open Sans" w:hAnsi="Open Sans" w:cs="Open Sans"/>
          <w:b/>
          <w:sz w:val="22"/>
          <w:szCs w:val="22"/>
        </w:rPr>
      </w:pPr>
    </w:p>
    <w:p w:rsidR="00993A53" w:rsidRPr="002E5F49" w:rsidRDefault="00993A53" w:rsidP="00993A53">
      <w:pPr>
        <w:rPr>
          <w:rFonts w:ascii="Open Sans" w:hAnsi="Open Sans" w:cs="Open Sans"/>
          <w:sz w:val="22"/>
          <w:szCs w:val="22"/>
        </w:rPr>
      </w:pPr>
    </w:p>
    <w:p w:rsidR="00B943BF" w:rsidRPr="00C62615" w:rsidRDefault="00153C34" w:rsidP="00993A53">
      <w:pPr>
        <w:pStyle w:val="BodyText"/>
        <w:rPr>
          <w:rFonts w:ascii="Open Sans" w:hAnsi="Open Sans" w:cs="Open Sans"/>
          <w:b/>
          <w:bCs/>
          <w:i/>
          <w:szCs w:val="22"/>
        </w:rPr>
      </w:pPr>
      <w:r w:rsidRPr="002E5F49">
        <w:rPr>
          <w:rFonts w:ascii="Open Sans" w:hAnsi="Open Sans" w:cs="Open Sans"/>
          <w:b/>
          <w:bCs/>
          <w:i/>
          <w:szCs w:val="22"/>
        </w:rPr>
        <w:t>Objective Four</w:t>
      </w:r>
      <w:r w:rsidR="00B943BF" w:rsidRPr="002E5F49">
        <w:rPr>
          <w:rFonts w:ascii="Open Sans" w:hAnsi="Open Sans" w:cs="Open Sans"/>
          <w:b/>
          <w:bCs/>
          <w:i/>
          <w:szCs w:val="22"/>
        </w:rPr>
        <w:t xml:space="preserve">: ENSURE COMPLIANCE AND MAINTENANCE OF ENGELHARD WASTEWATER TREATMENT </w:t>
      </w:r>
      <w:r w:rsidR="00395ACE" w:rsidRPr="002E5F49">
        <w:rPr>
          <w:rFonts w:ascii="Open Sans" w:hAnsi="Open Sans" w:cs="Open Sans"/>
          <w:b/>
          <w:bCs/>
          <w:i/>
          <w:szCs w:val="22"/>
        </w:rPr>
        <w:t>SYSTEM</w:t>
      </w:r>
    </w:p>
    <w:p w:rsidR="00B943BF" w:rsidRPr="002E5F49" w:rsidRDefault="00B943BF" w:rsidP="00B943BF">
      <w:pPr>
        <w:pStyle w:val="BodyText"/>
        <w:ind w:left="1440" w:hanging="1440"/>
        <w:rPr>
          <w:rFonts w:ascii="Open Sans" w:hAnsi="Open Sans" w:cs="Open Sans"/>
          <w:bCs/>
          <w:sz w:val="22"/>
          <w:szCs w:val="22"/>
        </w:rPr>
      </w:pPr>
      <w:r w:rsidRPr="002E5F49">
        <w:rPr>
          <w:rFonts w:ascii="Open Sans" w:hAnsi="Open Sans" w:cs="Open Sans"/>
          <w:bCs/>
          <w:sz w:val="22"/>
          <w:szCs w:val="22"/>
        </w:rPr>
        <w:t>Action 4-1:</w:t>
      </w:r>
      <w:r w:rsidRPr="002E5F49">
        <w:rPr>
          <w:rFonts w:ascii="Open Sans" w:hAnsi="Open Sans" w:cs="Open Sans"/>
          <w:bCs/>
          <w:sz w:val="22"/>
          <w:szCs w:val="22"/>
        </w:rPr>
        <w:tab/>
        <w:t xml:space="preserve">Work with </w:t>
      </w:r>
      <w:r w:rsidR="00975B3E" w:rsidRPr="002E5F49">
        <w:rPr>
          <w:rFonts w:ascii="Open Sans" w:hAnsi="Open Sans" w:cs="Open Sans"/>
          <w:bCs/>
          <w:sz w:val="22"/>
          <w:szCs w:val="22"/>
        </w:rPr>
        <w:t xml:space="preserve">Hyde County, </w:t>
      </w:r>
      <w:r w:rsidRPr="002E5F49">
        <w:rPr>
          <w:rFonts w:ascii="Open Sans" w:hAnsi="Open Sans" w:cs="Open Sans"/>
          <w:bCs/>
          <w:sz w:val="22"/>
          <w:szCs w:val="22"/>
        </w:rPr>
        <w:t xml:space="preserve">DWQ and </w:t>
      </w:r>
      <w:r w:rsidR="00AE1679">
        <w:rPr>
          <w:rFonts w:ascii="Open Sans" w:hAnsi="Open Sans" w:cs="Open Sans"/>
          <w:bCs/>
          <w:sz w:val="22"/>
          <w:szCs w:val="22"/>
        </w:rPr>
        <w:t xml:space="preserve">the </w:t>
      </w:r>
      <w:r w:rsidRPr="002E5F49">
        <w:rPr>
          <w:rFonts w:ascii="Open Sans" w:hAnsi="Open Sans" w:cs="Open Sans"/>
          <w:bCs/>
          <w:sz w:val="22"/>
          <w:szCs w:val="22"/>
        </w:rPr>
        <w:t xml:space="preserve">Engelhard Sanitary District to facilitate </w:t>
      </w:r>
      <w:r w:rsidR="00292072" w:rsidRPr="002E5F49">
        <w:rPr>
          <w:rFonts w:ascii="Open Sans" w:hAnsi="Open Sans" w:cs="Open Sans"/>
          <w:bCs/>
          <w:sz w:val="22"/>
          <w:szCs w:val="22"/>
        </w:rPr>
        <w:t>system</w:t>
      </w:r>
      <w:r w:rsidRPr="002E5F49">
        <w:rPr>
          <w:rFonts w:ascii="Open Sans" w:hAnsi="Open Sans" w:cs="Open Sans"/>
          <w:bCs/>
          <w:sz w:val="22"/>
          <w:szCs w:val="22"/>
        </w:rPr>
        <w:t xml:space="preserve"> compliance</w:t>
      </w:r>
      <w:r w:rsidR="00975B3E" w:rsidRPr="002E5F49">
        <w:rPr>
          <w:rFonts w:ascii="Open Sans" w:hAnsi="Open Sans" w:cs="Open Sans"/>
          <w:bCs/>
          <w:sz w:val="22"/>
          <w:szCs w:val="22"/>
        </w:rPr>
        <w:t xml:space="preserve"> and continue</w:t>
      </w:r>
      <w:r w:rsidR="00E276D3" w:rsidRPr="002E5F49">
        <w:rPr>
          <w:rFonts w:ascii="Open Sans" w:hAnsi="Open Sans" w:cs="Open Sans"/>
          <w:bCs/>
          <w:sz w:val="22"/>
          <w:szCs w:val="22"/>
        </w:rPr>
        <w:t>d</w:t>
      </w:r>
      <w:r w:rsidR="00975B3E" w:rsidRPr="002E5F49">
        <w:rPr>
          <w:rFonts w:ascii="Open Sans" w:hAnsi="Open Sans" w:cs="Open Sans"/>
          <w:bCs/>
          <w:sz w:val="22"/>
          <w:szCs w:val="22"/>
        </w:rPr>
        <w:t xml:space="preserve"> maintenance</w:t>
      </w:r>
      <w:r w:rsidRPr="002E5F49">
        <w:rPr>
          <w:rFonts w:ascii="Open Sans" w:hAnsi="Open Sans" w:cs="Open Sans"/>
          <w:bCs/>
          <w:sz w:val="22"/>
          <w:szCs w:val="22"/>
        </w:rPr>
        <w:t>.</w:t>
      </w:r>
    </w:p>
    <w:p w:rsidR="00B943BF" w:rsidRPr="002E5F49" w:rsidRDefault="00B943BF" w:rsidP="004B283D">
      <w:pPr>
        <w:pStyle w:val="BodyText"/>
        <w:ind w:left="1440" w:hanging="1440"/>
        <w:rPr>
          <w:rFonts w:ascii="Open Sans" w:hAnsi="Open Sans" w:cs="Open Sans"/>
          <w:bCs/>
          <w:sz w:val="22"/>
          <w:szCs w:val="22"/>
        </w:rPr>
      </w:pPr>
      <w:r w:rsidRPr="002E5F49">
        <w:rPr>
          <w:rFonts w:ascii="Open Sans" w:hAnsi="Open Sans" w:cs="Open Sans"/>
          <w:bCs/>
          <w:sz w:val="22"/>
          <w:szCs w:val="22"/>
        </w:rPr>
        <w:t>Action 4-2:</w:t>
      </w:r>
      <w:r w:rsidRPr="002E5F49">
        <w:rPr>
          <w:rFonts w:ascii="Open Sans" w:hAnsi="Open Sans" w:cs="Open Sans"/>
          <w:bCs/>
          <w:sz w:val="22"/>
          <w:szCs w:val="22"/>
        </w:rPr>
        <w:tab/>
      </w:r>
      <w:r w:rsidR="00292072" w:rsidRPr="002E5F49">
        <w:rPr>
          <w:rFonts w:ascii="Open Sans" w:hAnsi="Open Sans" w:cs="Open Sans"/>
          <w:bCs/>
          <w:sz w:val="22"/>
          <w:szCs w:val="22"/>
        </w:rPr>
        <w:t xml:space="preserve">Repair and upgrade </w:t>
      </w:r>
      <w:r w:rsidR="00E276D3" w:rsidRPr="002E5F49">
        <w:rPr>
          <w:rFonts w:ascii="Open Sans" w:hAnsi="Open Sans" w:cs="Open Sans"/>
          <w:bCs/>
          <w:sz w:val="22"/>
          <w:szCs w:val="22"/>
        </w:rPr>
        <w:t>system</w:t>
      </w:r>
      <w:r w:rsidR="004B283D" w:rsidRPr="002E5F49">
        <w:rPr>
          <w:rFonts w:ascii="Open Sans" w:hAnsi="Open Sans" w:cs="Open Sans"/>
          <w:bCs/>
          <w:sz w:val="22"/>
          <w:szCs w:val="22"/>
        </w:rPr>
        <w:t>.</w:t>
      </w:r>
    </w:p>
    <w:p w:rsidR="004B283D" w:rsidRPr="002E5F49" w:rsidRDefault="004B283D" w:rsidP="004B283D">
      <w:pPr>
        <w:pStyle w:val="BodyText"/>
        <w:ind w:left="1440" w:hanging="1440"/>
        <w:rPr>
          <w:rFonts w:ascii="Open Sans" w:hAnsi="Open Sans" w:cs="Open Sans"/>
          <w:bCs/>
          <w:sz w:val="22"/>
          <w:szCs w:val="22"/>
        </w:rPr>
      </w:pPr>
      <w:r w:rsidRPr="002E5F49">
        <w:rPr>
          <w:rFonts w:ascii="Open Sans" w:hAnsi="Open Sans" w:cs="Open Sans"/>
          <w:bCs/>
          <w:sz w:val="22"/>
          <w:szCs w:val="22"/>
        </w:rPr>
        <w:t>Action 4-3:</w:t>
      </w:r>
      <w:r w:rsidRPr="002E5F49">
        <w:rPr>
          <w:rFonts w:ascii="Open Sans" w:hAnsi="Open Sans" w:cs="Open Sans"/>
          <w:bCs/>
          <w:sz w:val="22"/>
          <w:szCs w:val="22"/>
        </w:rPr>
        <w:tab/>
        <w:t xml:space="preserve">Explore alternative wastewater treatment </w:t>
      </w:r>
      <w:r w:rsidR="00975B3E" w:rsidRPr="002E5F49">
        <w:rPr>
          <w:rFonts w:ascii="Open Sans" w:hAnsi="Open Sans" w:cs="Open Sans"/>
          <w:bCs/>
          <w:sz w:val="22"/>
          <w:szCs w:val="22"/>
        </w:rPr>
        <w:t>facility</w:t>
      </w:r>
      <w:r w:rsidRPr="002E5F49">
        <w:rPr>
          <w:rFonts w:ascii="Open Sans" w:hAnsi="Open Sans" w:cs="Open Sans"/>
          <w:bCs/>
          <w:sz w:val="22"/>
          <w:szCs w:val="22"/>
        </w:rPr>
        <w:t xml:space="preserve"> designs or strategies.</w:t>
      </w:r>
    </w:p>
    <w:p w:rsidR="00B943BF" w:rsidRPr="002E5F49" w:rsidRDefault="00B943BF" w:rsidP="004B283D">
      <w:pPr>
        <w:pStyle w:val="BodyText"/>
        <w:rPr>
          <w:rFonts w:ascii="Open Sans" w:hAnsi="Open Sans" w:cs="Open Sans"/>
          <w:bCs/>
          <w:sz w:val="22"/>
          <w:szCs w:val="22"/>
        </w:rPr>
      </w:pPr>
    </w:p>
    <w:p w:rsidR="00B83321" w:rsidRPr="002E5F49" w:rsidRDefault="00B943BF" w:rsidP="00B943BF">
      <w:pPr>
        <w:pStyle w:val="BodyText"/>
        <w:rPr>
          <w:rFonts w:ascii="Open Sans" w:hAnsi="Open Sans" w:cs="Open Sans"/>
          <w:b/>
          <w:szCs w:val="22"/>
        </w:rPr>
      </w:pPr>
      <w:r w:rsidRPr="002E5F49">
        <w:rPr>
          <w:rFonts w:ascii="Open Sans" w:hAnsi="Open Sans" w:cs="Open Sans"/>
          <w:b/>
          <w:szCs w:val="22"/>
        </w:rPr>
        <w:t>Discussion of Approaches to Achieving Management Actions</w:t>
      </w:r>
      <w:r w:rsidRPr="00905E5A">
        <w:rPr>
          <w:rFonts w:ascii="Open Sans" w:hAnsi="Open Sans" w:cs="Open Sans"/>
          <w:b/>
          <w:szCs w:val="22"/>
          <w:highlight w:val="lightGray"/>
        </w:rPr>
        <w:t xml:space="preserve"> </w:t>
      </w:r>
    </w:p>
    <w:p w:rsidR="00E05C84" w:rsidRPr="002E5F49" w:rsidRDefault="00D25548" w:rsidP="00E05C84">
      <w:pPr>
        <w:pStyle w:val="BodyTextFirstIndent2"/>
        <w:ind w:left="0" w:firstLine="0"/>
        <w:rPr>
          <w:rFonts w:ascii="Open Sans" w:hAnsi="Open Sans" w:cs="Open Sans"/>
          <w:sz w:val="22"/>
          <w:szCs w:val="22"/>
        </w:rPr>
      </w:pPr>
      <w:r>
        <w:rPr>
          <w:rFonts w:ascii="Open Sans" w:hAnsi="Open Sans" w:cs="Open Sans"/>
          <w:sz w:val="22"/>
          <w:szCs w:val="22"/>
        </w:rPr>
        <w:t>A</w:t>
      </w:r>
      <w:r w:rsidR="00E05C84" w:rsidRPr="002E5F49">
        <w:rPr>
          <w:rFonts w:ascii="Open Sans" w:hAnsi="Open Sans" w:cs="Open Sans"/>
          <w:sz w:val="22"/>
          <w:szCs w:val="22"/>
        </w:rPr>
        <w:t xml:space="preserve"> wastewater treatment plant </w:t>
      </w:r>
      <w:r w:rsidR="00742D65">
        <w:rPr>
          <w:rFonts w:ascii="Open Sans" w:hAnsi="Open Sans" w:cs="Open Sans"/>
          <w:sz w:val="22"/>
          <w:szCs w:val="22"/>
        </w:rPr>
        <w:t xml:space="preserve">was built </w:t>
      </w:r>
      <w:r w:rsidR="00E05C84" w:rsidRPr="002E5F49">
        <w:rPr>
          <w:rFonts w:ascii="Open Sans" w:hAnsi="Open Sans" w:cs="Open Sans"/>
          <w:sz w:val="22"/>
          <w:szCs w:val="22"/>
        </w:rPr>
        <w:t xml:space="preserve">within the </w:t>
      </w:r>
      <w:proofErr w:type="spellStart"/>
      <w:r w:rsidR="00E05C84" w:rsidRPr="002E5F49">
        <w:rPr>
          <w:rFonts w:ascii="Open Sans" w:hAnsi="Open Sans" w:cs="Open Sans"/>
          <w:sz w:val="22"/>
          <w:szCs w:val="22"/>
        </w:rPr>
        <w:t>Mattamuskeet</w:t>
      </w:r>
      <w:proofErr w:type="spellEnd"/>
      <w:r w:rsidR="00E05C84" w:rsidRPr="002E5F49">
        <w:rPr>
          <w:rFonts w:ascii="Open Sans" w:hAnsi="Open Sans" w:cs="Open Sans"/>
          <w:sz w:val="22"/>
          <w:szCs w:val="22"/>
        </w:rPr>
        <w:t xml:space="preserve"> Drainage Association in mid-2002</w:t>
      </w:r>
      <w:r>
        <w:rPr>
          <w:rFonts w:ascii="Open Sans" w:hAnsi="Open Sans" w:cs="Open Sans"/>
          <w:sz w:val="22"/>
          <w:szCs w:val="22"/>
        </w:rPr>
        <w:t xml:space="preserve"> to service Engelhard</w:t>
      </w:r>
      <w:r w:rsidR="00E05C84" w:rsidRPr="002E5F49">
        <w:rPr>
          <w:rFonts w:ascii="Open Sans" w:hAnsi="Open Sans" w:cs="Open Sans"/>
          <w:sz w:val="22"/>
          <w:szCs w:val="22"/>
        </w:rPr>
        <w:t>. This facility is located on 302 acr</w:t>
      </w:r>
      <w:r w:rsidR="00742D65">
        <w:rPr>
          <w:rFonts w:ascii="Open Sans" w:hAnsi="Open Sans" w:cs="Open Sans"/>
          <w:sz w:val="22"/>
          <w:szCs w:val="22"/>
        </w:rPr>
        <w:t>es of land included within the A</w:t>
      </w:r>
      <w:r w:rsidR="00E05C84" w:rsidRPr="002E5F49">
        <w:rPr>
          <w:rFonts w:ascii="Open Sans" w:hAnsi="Open Sans" w:cs="Open Sans"/>
          <w:sz w:val="22"/>
          <w:szCs w:val="22"/>
        </w:rPr>
        <w:t>ssociation. The system consists of a 64,000 GPD, nine-acre facultative treatment and storage lagoon, as well as a pump station facilitating spray irrigation. The system current serves 310 customers in Hyde County.</w:t>
      </w:r>
    </w:p>
    <w:p w:rsidR="00E05C84" w:rsidRPr="008A31EF" w:rsidRDefault="00E05C84" w:rsidP="008A31EF">
      <w:pPr>
        <w:pStyle w:val="BodyTextFirstIndent2"/>
        <w:ind w:left="0" w:firstLine="0"/>
        <w:rPr>
          <w:rFonts w:ascii="Open Sans" w:hAnsi="Open Sans" w:cs="Open Sans"/>
          <w:sz w:val="22"/>
          <w:szCs w:val="22"/>
        </w:rPr>
      </w:pPr>
      <w:r w:rsidRPr="002E5F49">
        <w:rPr>
          <w:rFonts w:ascii="Open Sans" w:hAnsi="Open Sans" w:cs="Open Sans"/>
          <w:sz w:val="22"/>
          <w:szCs w:val="22"/>
        </w:rPr>
        <w:t xml:space="preserve">This system has been issued several Notices of Violations (NOV) from DWQ in Washington, NC. The reason for these violation notices is for the persistently leaking lagoon liner. Currently, DWQ is taking grab samples in the </w:t>
      </w:r>
      <w:r w:rsidR="008532C0">
        <w:rPr>
          <w:rFonts w:ascii="Open Sans" w:hAnsi="Open Sans" w:cs="Open Sans"/>
          <w:sz w:val="22"/>
          <w:szCs w:val="22"/>
        </w:rPr>
        <w:t>Second</w:t>
      </w:r>
      <w:r w:rsidRPr="002E5F49">
        <w:rPr>
          <w:rFonts w:ascii="Open Sans" w:hAnsi="Open Sans" w:cs="Open Sans"/>
          <w:sz w:val="22"/>
          <w:szCs w:val="22"/>
        </w:rPr>
        <w:t xml:space="preserve"> Avenue Canal to determine if wastewater is entering the association’s canals. Prior to completion of the site, the Engelhard Sanitary District was notified by the Division of Water Quality to fix bubbling underneath the liner of the treatment pond (Figure 1</w:t>
      </w:r>
      <w:r w:rsidR="003A3CC0">
        <w:rPr>
          <w:rFonts w:ascii="Open Sans" w:hAnsi="Open Sans" w:cs="Open Sans"/>
          <w:sz w:val="22"/>
          <w:szCs w:val="22"/>
        </w:rPr>
        <w:t>8</w:t>
      </w:r>
      <w:r w:rsidRPr="002E5F49">
        <w:rPr>
          <w:rFonts w:ascii="Open Sans" w:hAnsi="Open Sans" w:cs="Open Sans"/>
          <w:sz w:val="22"/>
          <w:szCs w:val="22"/>
        </w:rPr>
        <w:t xml:space="preserve">). These problems have persisted and have required the treatment plant to be placed on moratorium by DWQ. Under the conditions of this moratorium, no additional sewer hookups may be added to the system until the current problems are corrected. </w:t>
      </w:r>
    </w:p>
    <w:p w:rsidR="00E05C84" w:rsidRPr="002E5F49" w:rsidRDefault="006A2791" w:rsidP="00E05C84">
      <w:pPr>
        <w:pStyle w:val="BodyText"/>
        <w:jc w:val="center"/>
        <w:rPr>
          <w:rFonts w:ascii="Open Sans" w:hAnsi="Open Sans" w:cs="Open Sans"/>
          <w:b/>
          <w:bCs/>
          <w:sz w:val="22"/>
          <w:szCs w:val="22"/>
        </w:rPr>
      </w:pPr>
      <w:r>
        <w:rPr>
          <w:rFonts w:ascii="Open Sans" w:hAnsi="Open Sans" w:cs="Open Sans"/>
          <w:b/>
          <w:noProof/>
          <w:sz w:val="22"/>
          <w:szCs w:val="22"/>
        </w:rPr>
        <w:lastRenderedPageBreak/>
        <w:drawing>
          <wp:inline distT="0" distB="0" distL="0" distR="0">
            <wp:extent cx="3333750" cy="2492638"/>
            <wp:effectExtent l="0" t="0" r="0" b="0"/>
            <wp:docPr id="18"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1"/>
                    <a:srcRect/>
                    <a:stretch>
                      <a:fillRect/>
                    </a:stretch>
                  </pic:blipFill>
                  <pic:spPr bwMode="auto">
                    <a:xfrm>
                      <a:off x="0" y="0"/>
                      <a:ext cx="3336823" cy="2494935"/>
                    </a:xfrm>
                    <a:prstGeom prst="rect">
                      <a:avLst/>
                    </a:prstGeom>
                    <a:noFill/>
                    <a:ln w="9525">
                      <a:noFill/>
                      <a:miter lim="800000"/>
                      <a:headEnd/>
                      <a:tailEnd/>
                    </a:ln>
                  </pic:spPr>
                </pic:pic>
              </a:graphicData>
            </a:graphic>
          </wp:inline>
        </w:drawing>
      </w:r>
    </w:p>
    <w:p w:rsidR="00E05C84" w:rsidRPr="002E5F49" w:rsidRDefault="00E05C84" w:rsidP="00E05C84">
      <w:pPr>
        <w:pStyle w:val="BodyText"/>
        <w:jc w:val="center"/>
        <w:rPr>
          <w:rFonts w:ascii="Open Sans" w:hAnsi="Open Sans" w:cs="Open Sans"/>
          <w:b/>
          <w:bCs/>
          <w:sz w:val="18"/>
          <w:szCs w:val="22"/>
        </w:rPr>
      </w:pPr>
      <w:proofErr w:type="gramStart"/>
      <w:r w:rsidRPr="002E5F49">
        <w:rPr>
          <w:rFonts w:ascii="Open Sans" w:hAnsi="Open Sans" w:cs="Open Sans"/>
          <w:b/>
          <w:bCs/>
          <w:sz w:val="18"/>
          <w:szCs w:val="22"/>
        </w:rPr>
        <w:t>Figure 1</w:t>
      </w:r>
      <w:r w:rsidR="003A3CC0">
        <w:rPr>
          <w:rFonts w:ascii="Open Sans" w:hAnsi="Open Sans" w:cs="Open Sans"/>
          <w:b/>
          <w:bCs/>
          <w:sz w:val="18"/>
          <w:szCs w:val="22"/>
        </w:rPr>
        <w:t>8</w:t>
      </w:r>
      <w:r w:rsidRPr="002E5F49">
        <w:rPr>
          <w:rFonts w:ascii="Open Sans" w:hAnsi="Open Sans" w:cs="Open Sans"/>
          <w:b/>
          <w:bCs/>
          <w:sz w:val="18"/>
          <w:szCs w:val="22"/>
        </w:rPr>
        <w:t>.</w:t>
      </w:r>
      <w:proofErr w:type="gramEnd"/>
      <w:r w:rsidRPr="002E5F49">
        <w:rPr>
          <w:rFonts w:ascii="Open Sans" w:hAnsi="Open Sans" w:cs="Open Sans"/>
          <w:b/>
          <w:bCs/>
          <w:sz w:val="18"/>
          <w:szCs w:val="22"/>
        </w:rPr>
        <w:t xml:space="preserve">  </w:t>
      </w:r>
      <w:proofErr w:type="gramStart"/>
      <w:r w:rsidRPr="002E5F49">
        <w:rPr>
          <w:rFonts w:ascii="Open Sans" w:hAnsi="Open Sans" w:cs="Open Sans"/>
          <w:b/>
          <w:bCs/>
          <w:sz w:val="18"/>
          <w:szCs w:val="22"/>
        </w:rPr>
        <w:t xml:space="preserve">Liner “bubbling” at Engelhard Wastewater Treatment Plan on the </w:t>
      </w:r>
      <w:proofErr w:type="spellStart"/>
      <w:r w:rsidRPr="002E5F49">
        <w:rPr>
          <w:rFonts w:ascii="Open Sans" w:hAnsi="Open Sans" w:cs="Open Sans"/>
          <w:b/>
          <w:bCs/>
          <w:sz w:val="18"/>
          <w:szCs w:val="22"/>
        </w:rPr>
        <w:t>Mattamuskeet</w:t>
      </w:r>
      <w:proofErr w:type="spellEnd"/>
      <w:r w:rsidRPr="002E5F49">
        <w:rPr>
          <w:rFonts w:ascii="Open Sans" w:hAnsi="Open Sans" w:cs="Open Sans"/>
          <w:b/>
          <w:bCs/>
          <w:sz w:val="18"/>
          <w:szCs w:val="22"/>
        </w:rPr>
        <w:t xml:space="preserve"> Drainage Association, 2004, DWQ.</w:t>
      </w:r>
      <w:proofErr w:type="gramEnd"/>
    </w:p>
    <w:p w:rsidR="00E05C84" w:rsidRPr="002E5F49" w:rsidRDefault="00E05C84" w:rsidP="00E05C84">
      <w:pPr>
        <w:pStyle w:val="BodyText"/>
        <w:rPr>
          <w:rFonts w:ascii="Open Sans" w:hAnsi="Open Sans" w:cs="Open Sans"/>
          <w:b/>
          <w:bCs/>
          <w:sz w:val="22"/>
          <w:szCs w:val="22"/>
        </w:rPr>
      </w:pPr>
    </w:p>
    <w:p w:rsidR="00E05C84" w:rsidRPr="002E5F49" w:rsidRDefault="006A2791" w:rsidP="00E05C84">
      <w:pPr>
        <w:pStyle w:val="BodyTextFirstIndent2"/>
        <w:ind w:left="0" w:firstLine="0"/>
        <w:jc w:val="center"/>
        <w:rPr>
          <w:rFonts w:ascii="Open Sans" w:hAnsi="Open Sans" w:cs="Open Sans"/>
          <w:sz w:val="22"/>
          <w:szCs w:val="22"/>
        </w:rPr>
      </w:pPr>
      <w:r>
        <w:rPr>
          <w:rFonts w:ascii="Open Sans" w:hAnsi="Open Sans" w:cs="Open Sans"/>
          <w:b/>
          <w:noProof/>
          <w:sz w:val="22"/>
          <w:szCs w:val="22"/>
        </w:rPr>
        <w:drawing>
          <wp:inline distT="0" distB="0" distL="0" distR="0">
            <wp:extent cx="2936035" cy="2638425"/>
            <wp:effectExtent l="0" t="0" r="0" b="0"/>
            <wp:docPr id="19"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2"/>
                    <a:srcRect/>
                    <a:stretch>
                      <a:fillRect/>
                    </a:stretch>
                  </pic:blipFill>
                  <pic:spPr bwMode="auto">
                    <a:xfrm>
                      <a:off x="0" y="0"/>
                      <a:ext cx="2938899" cy="2640999"/>
                    </a:xfrm>
                    <a:prstGeom prst="rect">
                      <a:avLst/>
                    </a:prstGeom>
                    <a:noFill/>
                    <a:ln w="9525">
                      <a:noFill/>
                      <a:miter lim="800000"/>
                      <a:headEnd/>
                      <a:tailEnd/>
                    </a:ln>
                  </pic:spPr>
                </pic:pic>
              </a:graphicData>
            </a:graphic>
          </wp:inline>
        </w:drawing>
      </w:r>
    </w:p>
    <w:p w:rsidR="00E05C84" w:rsidRPr="002E5F49" w:rsidRDefault="00181BB8" w:rsidP="00E05C84">
      <w:pPr>
        <w:pStyle w:val="BodyText"/>
        <w:jc w:val="center"/>
        <w:rPr>
          <w:rFonts w:ascii="Open Sans" w:hAnsi="Open Sans" w:cs="Open Sans"/>
          <w:b/>
          <w:bCs/>
          <w:sz w:val="18"/>
          <w:szCs w:val="22"/>
        </w:rPr>
      </w:pPr>
      <w:proofErr w:type="gramStart"/>
      <w:r>
        <w:rPr>
          <w:rFonts w:ascii="Open Sans" w:hAnsi="Open Sans" w:cs="Open Sans"/>
          <w:b/>
          <w:bCs/>
          <w:sz w:val="18"/>
          <w:szCs w:val="22"/>
        </w:rPr>
        <w:t xml:space="preserve">Figure </w:t>
      </w:r>
      <w:r w:rsidR="007223AB">
        <w:rPr>
          <w:rFonts w:ascii="Open Sans" w:hAnsi="Open Sans" w:cs="Open Sans"/>
          <w:b/>
          <w:bCs/>
          <w:sz w:val="18"/>
          <w:szCs w:val="22"/>
        </w:rPr>
        <w:t>1</w:t>
      </w:r>
      <w:r w:rsidR="003A3CC0">
        <w:rPr>
          <w:rFonts w:ascii="Open Sans" w:hAnsi="Open Sans" w:cs="Open Sans"/>
          <w:b/>
          <w:bCs/>
          <w:sz w:val="18"/>
          <w:szCs w:val="22"/>
        </w:rPr>
        <w:t>9</w:t>
      </w:r>
      <w:r w:rsidR="00E05C84" w:rsidRPr="002E5F49">
        <w:rPr>
          <w:rFonts w:ascii="Open Sans" w:hAnsi="Open Sans" w:cs="Open Sans"/>
          <w:b/>
          <w:bCs/>
          <w:sz w:val="18"/>
          <w:szCs w:val="22"/>
        </w:rPr>
        <w:t>.</w:t>
      </w:r>
      <w:proofErr w:type="gramEnd"/>
      <w:r w:rsidR="00E05C84" w:rsidRPr="002E5F49">
        <w:rPr>
          <w:rFonts w:ascii="Open Sans" w:hAnsi="Open Sans" w:cs="Open Sans"/>
          <w:b/>
          <w:bCs/>
          <w:sz w:val="18"/>
          <w:szCs w:val="22"/>
        </w:rPr>
        <w:t xml:space="preserve">  </w:t>
      </w:r>
      <w:proofErr w:type="gramStart"/>
      <w:r w:rsidR="00E05C84" w:rsidRPr="002E5F49">
        <w:rPr>
          <w:rFonts w:ascii="Open Sans" w:hAnsi="Open Sans" w:cs="Open Sans"/>
          <w:b/>
          <w:bCs/>
          <w:sz w:val="18"/>
          <w:szCs w:val="22"/>
        </w:rPr>
        <w:t xml:space="preserve">Liner receding at Engelhard Wastewater Treatment Plant on the </w:t>
      </w:r>
      <w:proofErr w:type="spellStart"/>
      <w:r w:rsidR="00E05C84" w:rsidRPr="002E5F49">
        <w:rPr>
          <w:rFonts w:ascii="Open Sans" w:hAnsi="Open Sans" w:cs="Open Sans"/>
          <w:b/>
          <w:bCs/>
          <w:sz w:val="18"/>
          <w:szCs w:val="22"/>
        </w:rPr>
        <w:t>Mattamuskeet</w:t>
      </w:r>
      <w:proofErr w:type="spellEnd"/>
      <w:r w:rsidR="00E05C84" w:rsidRPr="002E5F49">
        <w:rPr>
          <w:rFonts w:ascii="Open Sans" w:hAnsi="Open Sans" w:cs="Open Sans"/>
          <w:b/>
          <w:bCs/>
          <w:sz w:val="18"/>
          <w:szCs w:val="22"/>
        </w:rPr>
        <w:t xml:space="preserve"> Drainage Association, 2004, DWQ.</w:t>
      </w:r>
      <w:proofErr w:type="gramEnd"/>
    </w:p>
    <w:p w:rsidR="00E05C84" w:rsidRPr="002E5F49" w:rsidRDefault="00E05C84" w:rsidP="00E05C84">
      <w:pPr>
        <w:pStyle w:val="BodyTextFirstIndent2"/>
        <w:ind w:left="0" w:firstLine="0"/>
        <w:rPr>
          <w:rFonts w:ascii="Open Sans" w:hAnsi="Open Sans" w:cs="Open Sans"/>
          <w:sz w:val="22"/>
          <w:szCs w:val="22"/>
        </w:rPr>
      </w:pPr>
      <w:r w:rsidRPr="002E5F49">
        <w:rPr>
          <w:rFonts w:ascii="Open Sans" w:hAnsi="Open Sans" w:cs="Open Sans"/>
          <w:sz w:val="22"/>
          <w:szCs w:val="22"/>
        </w:rPr>
        <w:t xml:space="preserve">Currently, the Engelhard Sanitary District (ESD) has partnered with Hyde County to address the issues of the failing wastewater treatment system. Funding has been obtained to add 44 additional hookups to the EWTP, given repairs to the current system are made. Hyde County, the EDS and DWQ are entering into a Special Order of Consent (SOC). This SOC will ensure the county of Hyde and the Engelhard Sanitary District adhere to strict deadlines for EWTP repairs. Violation costs will be negotiable given all deadlines are met. </w:t>
      </w:r>
    </w:p>
    <w:p w:rsidR="00E05C84" w:rsidRPr="002E5F49" w:rsidRDefault="00E05C84" w:rsidP="001811A2">
      <w:pPr>
        <w:pStyle w:val="BodyTextFirstIndent2"/>
        <w:ind w:left="0" w:firstLine="0"/>
        <w:rPr>
          <w:rFonts w:ascii="Open Sans" w:hAnsi="Open Sans" w:cs="Open Sans"/>
          <w:sz w:val="22"/>
          <w:szCs w:val="22"/>
        </w:rPr>
      </w:pPr>
      <w:r w:rsidRPr="002E5F49">
        <w:rPr>
          <w:rFonts w:ascii="Open Sans" w:hAnsi="Open Sans" w:cs="Open Sans"/>
          <w:sz w:val="22"/>
          <w:szCs w:val="22"/>
        </w:rPr>
        <w:t>While the contributions of bacteria to the</w:t>
      </w:r>
      <w:r w:rsidR="00742D65">
        <w:rPr>
          <w:rFonts w:ascii="Open Sans" w:hAnsi="Open Sans" w:cs="Open Sans"/>
          <w:sz w:val="22"/>
          <w:szCs w:val="22"/>
        </w:rPr>
        <w:t xml:space="preserve"> closed waters adjacent to the Association are presumed to be</w:t>
      </w:r>
      <w:r w:rsidRPr="002E5F49">
        <w:rPr>
          <w:rFonts w:ascii="Open Sans" w:hAnsi="Open Sans" w:cs="Open Sans"/>
          <w:sz w:val="22"/>
          <w:szCs w:val="22"/>
        </w:rPr>
        <w:t xml:space="preserve"> natural, the repair of the EWTP system is imperative. Should failure of the system occur in an area in such close proximity to sensitive </w:t>
      </w:r>
      <w:proofErr w:type="spellStart"/>
      <w:r w:rsidRPr="002E5F49">
        <w:rPr>
          <w:rFonts w:ascii="Open Sans" w:hAnsi="Open Sans" w:cs="Open Sans"/>
          <w:sz w:val="22"/>
          <w:szCs w:val="22"/>
        </w:rPr>
        <w:t>shellfishing</w:t>
      </w:r>
      <w:proofErr w:type="spellEnd"/>
      <w:r w:rsidRPr="002E5F49">
        <w:rPr>
          <w:rFonts w:ascii="Open Sans" w:hAnsi="Open Sans" w:cs="Open Sans"/>
          <w:sz w:val="22"/>
          <w:szCs w:val="22"/>
        </w:rPr>
        <w:t xml:space="preserve"> waters, the </w:t>
      </w:r>
      <w:r w:rsidRPr="002E5F49">
        <w:rPr>
          <w:rFonts w:ascii="Open Sans" w:hAnsi="Open Sans" w:cs="Open Sans"/>
          <w:sz w:val="22"/>
          <w:szCs w:val="22"/>
        </w:rPr>
        <w:lastRenderedPageBreak/>
        <w:t xml:space="preserve">outcome could be </w:t>
      </w:r>
      <w:proofErr w:type="gramStart"/>
      <w:r w:rsidRPr="002E5F49">
        <w:rPr>
          <w:rFonts w:ascii="Open Sans" w:hAnsi="Open Sans" w:cs="Open Sans"/>
          <w:sz w:val="22"/>
          <w:szCs w:val="22"/>
        </w:rPr>
        <w:t>catastrophic</w:t>
      </w:r>
      <w:r w:rsidR="00157803">
        <w:rPr>
          <w:rFonts w:ascii="Open Sans" w:hAnsi="Open Sans" w:cs="Open Sans"/>
          <w:sz w:val="22"/>
          <w:szCs w:val="22"/>
        </w:rPr>
        <w:t>.</w:t>
      </w:r>
      <w:proofErr w:type="gramEnd"/>
      <w:r w:rsidRPr="002E5F49">
        <w:rPr>
          <w:rFonts w:ascii="Open Sans" w:hAnsi="Open Sans" w:cs="Open Sans"/>
          <w:sz w:val="22"/>
          <w:szCs w:val="22"/>
        </w:rPr>
        <w:t xml:space="preserve"> </w:t>
      </w:r>
      <w:r w:rsidR="00E26896" w:rsidRPr="002E5F49">
        <w:rPr>
          <w:rFonts w:ascii="Open Sans" w:hAnsi="Open Sans" w:cs="Open Sans"/>
          <w:bCs/>
          <w:sz w:val="22"/>
          <w:szCs w:val="22"/>
        </w:rPr>
        <w:t xml:space="preserve">It is important to note that project partners do not assume or hypothesize that bacteria present in the waters adjacent to </w:t>
      </w:r>
      <w:r w:rsidR="00742D65">
        <w:rPr>
          <w:rFonts w:ascii="Open Sans" w:hAnsi="Open Sans" w:cs="Open Sans"/>
          <w:bCs/>
          <w:sz w:val="22"/>
          <w:szCs w:val="22"/>
        </w:rPr>
        <w:t>the A</w:t>
      </w:r>
      <w:r w:rsidR="00E26896" w:rsidRPr="002E5F49">
        <w:rPr>
          <w:rFonts w:ascii="Open Sans" w:hAnsi="Open Sans" w:cs="Open Sans"/>
          <w:bCs/>
          <w:sz w:val="22"/>
          <w:szCs w:val="22"/>
        </w:rPr>
        <w:t xml:space="preserve">ssociation is a product of the Engelhard wastewater system. </w:t>
      </w:r>
      <w:r w:rsidRPr="002E5F49">
        <w:rPr>
          <w:rFonts w:ascii="Open Sans" w:hAnsi="Open Sans" w:cs="Open Sans"/>
          <w:sz w:val="22"/>
          <w:szCs w:val="22"/>
        </w:rPr>
        <w:t>Given the high water table of the area, it is imperative that an alternative to individual, onsite septic systems be obtained. The answer lies in the repair and continued maintenance of the EWTP.</w:t>
      </w:r>
      <w:r w:rsidR="001811A2" w:rsidRPr="002E5F49">
        <w:rPr>
          <w:rFonts w:ascii="Open Sans" w:hAnsi="Open Sans" w:cs="Open Sans"/>
          <w:bCs/>
          <w:sz w:val="22"/>
          <w:szCs w:val="22"/>
        </w:rPr>
        <w:t xml:space="preserve"> </w:t>
      </w:r>
    </w:p>
    <w:p w:rsidR="00EF608D" w:rsidRPr="002E5F49" w:rsidRDefault="00E276D3" w:rsidP="00975B3E">
      <w:pPr>
        <w:pStyle w:val="BodyText"/>
        <w:rPr>
          <w:rFonts w:ascii="Open Sans" w:hAnsi="Open Sans" w:cs="Open Sans"/>
          <w:bCs/>
          <w:sz w:val="22"/>
          <w:szCs w:val="22"/>
        </w:rPr>
      </w:pPr>
      <w:bookmarkStart w:id="78" w:name="_Toc174526255"/>
      <w:r w:rsidRPr="002E5F49">
        <w:rPr>
          <w:rFonts w:ascii="Open Sans" w:hAnsi="Open Sans" w:cs="Open Sans"/>
          <w:bCs/>
          <w:sz w:val="22"/>
          <w:szCs w:val="22"/>
        </w:rPr>
        <w:t>As part of this plan, the</w:t>
      </w:r>
      <w:r w:rsidR="00742D65">
        <w:rPr>
          <w:rFonts w:ascii="Open Sans" w:hAnsi="Open Sans" w:cs="Open Sans"/>
          <w:bCs/>
          <w:sz w:val="22"/>
          <w:szCs w:val="22"/>
        </w:rPr>
        <w:t xml:space="preserve"> A</w:t>
      </w:r>
      <w:r w:rsidR="00EF608D" w:rsidRPr="002E5F49">
        <w:rPr>
          <w:rFonts w:ascii="Open Sans" w:hAnsi="Open Sans" w:cs="Open Sans"/>
          <w:bCs/>
          <w:sz w:val="22"/>
          <w:szCs w:val="22"/>
        </w:rPr>
        <w:t xml:space="preserve">ssociation will work with Hyde County, DWQ and the federation to further ensure maintenance and compliance of the Engelhard wastewater system in the years to come. </w:t>
      </w:r>
    </w:p>
    <w:p w:rsidR="00975B3E" w:rsidRPr="002E5F49" w:rsidRDefault="00D25548" w:rsidP="00E26896">
      <w:pPr>
        <w:pStyle w:val="BodyText"/>
        <w:rPr>
          <w:rFonts w:ascii="Open Sans" w:hAnsi="Open Sans" w:cs="Open Sans"/>
          <w:bCs/>
          <w:sz w:val="22"/>
          <w:szCs w:val="22"/>
        </w:rPr>
      </w:pPr>
      <w:r>
        <w:rPr>
          <w:rFonts w:ascii="Open Sans" w:hAnsi="Open Sans" w:cs="Open Sans"/>
          <w:bCs/>
          <w:sz w:val="22"/>
          <w:szCs w:val="22"/>
        </w:rPr>
        <w:t>Creation and submittal of a request for proposals</w:t>
      </w:r>
      <w:r w:rsidR="00EF608D" w:rsidRPr="002E5F49">
        <w:rPr>
          <w:rFonts w:ascii="Open Sans" w:hAnsi="Open Sans" w:cs="Open Sans"/>
          <w:bCs/>
          <w:sz w:val="22"/>
          <w:szCs w:val="22"/>
        </w:rPr>
        <w:t xml:space="preserve"> to repair the plant is currently underway by the Hyde County Office of Economic Development. Given the unique soil and ecosystem characteristics of the Albemarle-Pamlico Peninsula, this plan seeks to explore alternative methods to the conventional wastewater treatment plant. Unsuitable design and an incompatibility with the environmental conditions of Hyde County proved to be detrimental to the operations of the current wastewater treatment system.</w:t>
      </w:r>
      <w:bookmarkEnd w:id="78"/>
    </w:p>
    <w:p w:rsidR="00993A53" w:rsidRPr="002E5F49" w:rsidRDefault="00993A53" w:rsidP="00993A53">
      <w:pPr>
        <w:pStyle w:val="BodyText"/>
        <w:rPr>
          <w:rFonts w:ascii="Open Sans" w:hAnsi="Open Sans" w:cs="Open Sans"/>
          <w:sz w:val="22"/>
          <w:szCs w:val="22"/>
        </w:rPr>
      </w:pPr>
    </w:p>
    <w:p w:rsidR="00993A53" w:rsidRPr="002E5F49" w:rsidRDefault="00993A53" w:rsidP="00993A53">
      <w:pPr>
        <w:pStyle w:val="BodyText"/>
        <w:rPr>
          <w:rFonts w:ascii="Open Sans" w:hAnsi="Open Sans" w:cs="Open Sans"/>
          <w:b/>
          <w:i/>
          <w:szCs w:val="22"/>
        </w:rPr>
      </w:pPr>
      <w:r w:rsidRPr="002E5F49">
        <w:rPr>
          <w:rFonts w:ascii="Open Sans" w:hAnsi="Open Sans" w:cs="Open Sans"/>
          <w:b/>
          <w:i/>
          <w:szCs w:val="22"/>
        </w:rPr>
        <w:t xml:space="preserve">Objective </w:t>
      </w:r>
      <w:r w:rsidR="00AD4E6D" w:rsidRPr="002E5F49">
        <w:rPr>
          <w:rFonts w:ascii="Open Sans" w:hAnsi="Open Sans" w:cs="Open Sans"/>
          <w:b/>
          <w:i/>
          <w:szCs w:val="22"/>
        </w:rPr>
        <w:t>Five</w:t>
      </w:r>
      <w:r w:rsidRPr="002E5F49">
        <w:rPr>
          <w:rFonts w:ascii="Open Sans" w:hAnsi="Open Sans" w:cs="Open Sans"/>
          <w:b/>
          <w:i/>
          <w:szCs w:val="22"/>
        </w:rPr>
        <w:t>:  MEASURE SUCCESS AND ADAPT PLAN BASED UPON RESULTS</w:t>
      </w:r>
    </w:p>
    <w:p w:rsidR="00993A53" w:rsidRPr="002E5F49" w:rsidRDefault="004C7FA0" w:rsidP="00993A53">
      <w:pPr>
        <w:pStyle w:val="BodyText"/>
        <w:ind w:left="1440" w:hanging="1440"/>
        <w:rPr>
          <w:rFonts w:ascii="Open Sans" w:hAnsi="Open Sans" w:cs="Open Sans"/>
          <w:sz w:val="22"/>
          <w:szCs w:val="22"/>
        </w:rPr>
      </w:pPr>
      <w:r w:rsidRPr="002E5F49">
        <w:rPr>
          <w:rFonts w:ascii="Open Sans" w:hAnsi="Open Sans" w:cs="Open Sans"/>
          <w:sz w:val="22"/>
          <w:szCs w:val="22"/>
        </w:rPr>
        <w:t>Action 5</w:t>
      </w:r>
      <w:r w:rsidR="00993A53" w:rsidRPr="002E5F49">
        <w:rPr>
          <w:rFonts w:ascii="Open Sans" w:hAnsi="Open Sans" w:cs="Open Sans"/>
          <w:sz w:val="22"/>
          <w:szCs w:val="22"/>
        </w:rPr>
        <w:t>-</w:t>
      </w:r>
      <w:r w:rsidR="00153C34" w:rsidRPr="002E5F49">
        <w:rPr>
          <w:rFonts w:ascii="Open Sans" w:hAnsi="Open Sans" w:cs="Open Sans"/>
          <w:sz w:val="22"/>
          <w:szCs w:val="22"/>
        </w:rPr>
        <w:t>1</w:t>
      </w:r>
      <w:r w:rsidR="000D3BFD">
        <w:rPr>
          <w:rFonts w:ascii="Open Sans" w:hAnsi="Open Sans" w:cs="Open Sans"/>
          <w:sz w:val="22"/>
          <w:szCs w:val="22"/>
        </w:rPr>
        <w:t>:</w:t>
      </w:r>
      <w:r w:rsidR="000D3BFD">
        <w:rPr>
          <w:rFonts w:ascii="Open Sans" w:hAnsi="Open Sans" w:cs="Open Sans"/>
          <w:sz w:val="22"/>
          <w:szCs w:val="22"/>
        </w:rPr>
        <w:tab/>
        <w:t>Work with Shellfish Sanitation</w:t>
      </w:r>
      <w:r w:rsidR="005409E4" w:rsidRPr="002E5F49">
        <w:rPr>
          <w:rFonts w:ascii="Open Sans" w:hAnsi="Open Sans" w:cs="Open Sans"/>
          <w:sz w:val="22"/>
          <w:szCs w:val="22"/>
        </w:rPr>
        <w:t xml:space="preserve"> </w:t>
      </w:r>
      <w:r w:rsidR="00993A53" w:rsidRPr="002E5F49">
        <w:rPr>
          <w:rFonts w:ascii="Open Sans" w:hAnsi="Open Sans" w:cs="Open Sans"/>
          <w:sz w:val="22"/>
          <w:szCs w:val="22"/>
        </w:rPr>
        <w:t>to closely monitor water quality in the impaired waters to determine if plan is having its intended water quality benefits.</w:t>
      </w:r>
    </w:p>
    <w:p w:rsidR="00975B3E" w:rsidRPr="002E5F49" w:rsidRDefault="00993A53" w:rsidP="00975B3E">
      <w:pPr>
        <w:pStyle w:val="BodyTextFirstIndent2"/>
        <w:ind w:left="1440" w:hanging="1440"/>
        <w:rPr>
          <w:rFonts w:ascii="Open Sans" w:hAnsi="Open Sans" w:cs="Open Sans"/>
          <w:sz w:val="22"/>
          <w:szCs w:val="22"/>
        </w:rPr>
      </w:pPr>
      <w:r w:rsidRPr="002E5F49">
        <w:rPr>
          <w:rFonts w:ascii="Open Sans" w:hAnsi="Open Sans" w:cs="Open Sans"/>
          <w:sz w:val="22"/>
          <w:szCs w:val="22"/>
        </w:rPr>
        <w:t xml:space="preserve">Action </w:t>
      </w:r>
      <w:r w:rsidR="004C7FA0" w:rsidRPr="002E5F49">
        <w:rPr>
          <w:rFonts w:ascii="Open Sans" w:hAnsi="Open Sans" w:cs="Open Sans"/>
          <w:sz w:val="22"/>
          <w:szCs w:val="22"/>
        </w:rPr>
        <w:t>5</w:t>
      </w:r>
      <w:r w:rsidRPr="002E5F49">
        <w:rPr>
          <w:rFonts w:ascii="Open Sans" w:hAnsi="Open Sans" w:cs="Open Sans"/>
          <w:sz w:val="22"/>
          <w:szCs w:val="22"/>
        </w:rPr>
        <w:t>-</w:t>
      </w:r>
      <w:r w:rsidR="00153C34" w:rsidRPr="002E5F49">
        <w:rPr>
          <w:rFonts w:ascii="Open Sans" w:hAnsi="Open Sans" w:cs="Open Sans"/>
          <w:sz w:val="22"/>
          <w:szCs w:val="22"/>
        </w:rPr>
        <w:t>2</w:t>
      </w:r>
      <w:r w:rsidRPr="002E5F49">
        <w:rPr>
          <w:rFonts w:ascii="Open Sans" w:hAnsi="Open Sans" w:cs="Open Sans"/>
          <w:sz w:val="22"/>
          <w:szCs w:val="22"/>
        </w:rPr>
        <w:t>:</w:t>
      </w:r>
      <w:r w:rsidRPr="002E5F49">
        <w:rPr>
          <w:rFonts w:ascii="Open Sans" w:hAnsi="Open Sans" w:cs="Open Sans"/>
          <w:sz w:val="22"/>
          <w:szCs w:val="22"/>
        </w:rPr>
        <w:tab/>
        <w:t xml:space="preserve">Conduct an annual and five year assessment on the success of the Plan, taking into account the amount of </w:t>
      </w:r>
      <w:r w:rsidR="005409E4" w:rsidRPr="002E5F49">
        <w:rPr>
          <w:rFonts w:ascii="Open Sans" w:hAnsi="Open Sans" w:cs="Open Sans"/>
          <w:sz w:val="22"/>
          <w:szCs w:val="22"/>
        </w:rPr>
        <w:t>Pamlico Sound pumping</w:t>
      </w:r>
      <w:r w:rsidRPr="002E5F49">
        <w:rPr>
          <w:rFonts w:ascii="Open Sans" w:hAnsi="Open Sans" w:cs="Open Sans"/>
          <w:sz w:val="22"/>
          <w:szCs w:val="22"/>
        </w:rPr>
        <w:t xml:space="preserve"> volume reduction achieved, the cost of measures installed, and any trends in water quality impairments observed.</w:t>
      </w:r>
      <w:r w:rsidR="00975B3E" w:rsidRPr="002E5F49">
        <w:rPr>
          <w:rFonts w:ascii="Open Sans" w:hAnsi="Open Sans" w:cs="Open Sans"/>
          <w:sz w:val="22"/>
          <w:szCs w:val="22"/>
        </w:rPr>
        <w:t xml:space="preserve"> Implement an ecosystem-scale study.</w:t>
      </w:r>
    </w:p>
    <w:p w:rsidR="00AD4E6D" w:rsidRPr="002E5F49" w:rsidRDefault="00AD4E6D" w:rsidP="00AD4E6D">
      <w:pPr>
        <w:pStyle w:val="BodyTextFirstIndent2"/>
        <w:ind w:left="1440" w:hanging="1440"/>
        <w:rPr>
          <w:rFonts w:ascii="Open Sans" w:hAnsi="Open Sans" w:cs="Open Sans"/>
          <w:sz w:val="22"/>
          <w:szCs w:val="22"/>
        </w:rPr>
      </w:pPr>
      <w:r w:rsidRPr="002E5F49">
        <w:rPr>
          <w:rFonts w:ascii="Open Sans" w:hAnsi="Open Sans" w:cs="Open Sans"/>
          <w:sz w:val="22"/>
          <w:szCs w:val="22"/>
        </w:rPr>
        <w:t xml:space="preserve">Action </w:t>
      </w:r>
      <w:r w:rsidR="004C7FA0" w:rsidRPr="002E5F49">
        <w:rPr>
          <w:rFonts w:ascii="Open Sans" w:hAnsi="Open Sans" w:cs="Open Sans"/>
          <w:sz w:val="22"/>
          <w:szCs w:val="22"/>
        </w:rPr>
        <w:t>5</w:t>
      </w:r>
      <w:r w:rsidRPr="002E5F49">
        <w:rPr>
          <w:rFonts w:ascii="Open Sans" w:hAnsi="Open Sans" w:cs="Open Sans"/>
          <w:sz w:val="22"/>
          <w:szCs w:val="22"/>
        </w:rPr>
        <w:t xml:space="preserve">-3: </w:t>
      </w:r>
      <w:r w:rsidR="004C7FA0" w:rsidRPr="002E5F49">
        <w:rPr>
          <w:rFonts w:ascii="Open Sans" w:hAnsi="Open Sans" w:cs="Open Sans"/>
          <w:sz w:val="22"/>
          <w:szCs w:val="22"/>
        </w:rPr>
        <w:t xml:space="preserve">     </w:t>
      </w:r>
      <w:r w:rsidRPr="002E5F49">
        <w:rPr>
          <w:rFonts w:ascii="Open Sans" w:hAnsi="Open Sans" w:cs="Open Sans"/>
          <w:sz w:val="22"/>
          <w:szCs w:val="22"/>
        </w:rPr>
        <w:t>Facilitate framework that will sustain yearly stakeholder discussions.</w:t>
      </w:r>
    </w:p>
    <w:p w:rsidR="00993A53" w:rsidRPr="002E5F49" w:rsidRDefault="00993A53" w:rsidP="00993A53">
      <w:pPr>
        <w:pStyle w:val="Heading3"/>
        <w:rPr>
          <w:rFonts w:ascii="Open Sans" w:hAnsi="Open Sans" w:cs="Open Sans"/>
          <w:sz w:val="24"/>
          <w:szCs w:val="22"/>
        </w:rPr>
      </w:pPr>
      <w:bookmarkStart w:id="79" w:name="_Toc174526257"/>
      <w:bookmarkStart w:id="80" w:name="_Toc335313483"/>
      <w:bookmarkStart w:id="81" w:name="_Toc339963370"/>
      <w:bookmarkStart w:id="82" w:name="_Toc339963930"/>
      <w:bookmarkStart w:id="83" w:name="_Toc342572834"/>
      <w:bookmarkStart w:id="84" w:name="_Toc344987881"/>
      <w:r w:rsidRPr="002E5F49">
        <w:rPr>
          <w:rFonts w:ascii="Open Sans" w:hAnsi="Open Sans" w:cs="Open Sans"/>
          <w:sz w:val="24"/>
          <w:szCs w:val="22"/>
        </w:rPr>
        <w:t>Discussion of Approach to Achieving Objective</w:t>
      </w:r>
      <w:bookmarkEnd w:id="79"/>
      <w:bookmarkEnd w:id="80"/>
      <w:r w:rsidR="002E5F49">
        <w:rPr>
          <w:rFonts w:ascii="Open Sans" w:hAnsi="Open Sans" w:cs="Open Sans"/>
          <w:sz w:val="24"/>
          <w:szCs w:val="22"/>
        </w:rPr>
        <w:t>s</w:t>
      </w:r>
      <w:bookmarkEnd w:id="81"/>
      <w:bookmarkEnd w:id="82"/>
      <w:bookmarkEnd w:id="83"/>
      <w:bookmarkEnd w:id="84"/>
    </w:p>
    <w:p w:rsidR="005409E4" w:rsidRPr="002E5F49" w:rsidRDefault="00E26896" w:rsidP="00B23893">
      <w:pPr>
        <w:pStyle w:val="BodyText"/>
        <w:rPr>
          <w:rFonts w:ascii="Open Sans" w:hAnsi="Open Sans" w:cs="Open Sans"/>
          <w:sz w:val="22"/>
          <w:szCs w:val="22"/>
        </w:rPr>
      </w:pPr>
      <w:r w:rsidRPr="002E5F49">
        <w:rPr>
          <w:rFonts w:ascii="Open Sans" w:hAnsi="Open Sans" w:cs="Open Sans"/>
          <w:sz w:val="22"/>
          <w:szCs w:val="22"/>
        </w:rPr>
        <w:t xml:space="preserve">Progress made in achieving water quality improvements will be measured.  This Plan will be adapted as necessary based upon this monitoring. </w:t>
      </w:r>
      <w:r w:rsidR="00993A53" w:rsidRPr="002E5F49">
        <w:rPr>
          <w:rFonts w:ascii="Open Sans" w:hAnsi="Open Sans" w:cs="Open Sans"/>
          <w:sz w:val="22"/>
          <w:szCs w:val="22"/>
        </w:rPr>
        <w:t xml:space="preserve">The key interim indicators of plan success include: (1) no increase in the acreage of shellfish harvest closures in target watersheds; </w:t>
      </w:r>
      <w:r w:rsidR="00153C34" w:rsidRPr="002E5F49">
        <w:rPr>
          <w:rFonts w:ascii="Open Sans" w:hAnsi="Open Sans" w:cs="Open Sans"/>
          <w:sz w:val="22"/>
          <w:szCs w:val="22"/>
        </w:rPr>
        <w:t xml:space="preserve">and </w:t>
      </w:r>
      <w:r w:rsidR="00993A53" w:rsidRPr="002E5F49">
        <w:rPr>
          <w:rFonts w:ascii="Open Sans" w:hAnsi="Open Sans" w:cs="Open Sans"/>
          <w:sz w:val="22"/>
          <w:szCs w:val="22"/>
        </w:rPr>
        <w:t>(2) more frequent opportunities to temporarily open waters for shellfish harvest as a result of improving water quality</w:t>
      </w:r>
      <w:r w:rsidR="00153C34" w:rsidRPr="002E5F49">
        <w:rPr>
          <w:rFonts w:ascii="Open Sans" w:hAnsi="Open Sans" w:cs="Open Sans"/>
          <w:sz w:val="22"/>
          <w:szCs w:val="22"/>
        </w:rPr>
        <w:t xml:space="preserve">. </w:t>
      </w:r>
      <w:r w:rsidR="00A31A5E" w:rsidRPr="002E5F49">
        <w:rPr>
          <w:rFonts w:ascii="Open Sans" w:hAnsi="Open Sans" w:cs="Open Sans"/>
          <w:sz w:val="22"/>
          <w:szCs w:val="22"/>
        </w:rPr>
        <w:t>This will be measured through Shellfish S</w:t>
      </w:r>
      <w:r w:rsidR="00993A53" w:rsidRPr="002E5F49">
        <w:rPr>
          <w:rFonts w:ascii="Open Sans" w:hAnsi="Open Sans" w:cs="Open Sans"/>
          <w:sz w:val="22"/>
          <w:szCs w:val="22"/>
        </w:rPr>
        <w:t>anitation</w:t>
      </w:r>
      <w:r w:rsidR="00A31A5E" w:rsidRPr="002E5F49">
        <w:rPr>
          <w:rFonts w:ascii="Open Sans" w:hAnsi="Open Sans" w:cs="Open Sans"/>
          <w:sz w:val="22"/>
          <w:szCs w:val="22"/>
        </w:rPr>
        <w:t>’s</w:t>
      </w:r>
      <w:r w:rsidR="00993A53" w:rsidRPr="002E5F49">
        <w:rPr>
          <w:rFonts w:ascii="Open Sans" w:hAnsi="Open Sans" w:cs="Open Sans"/>
          <w:sz w:val="22"/>
          <w:szCs w:val="22"/>
        </w:rPr>
        <w:t xml:space="preserve"> </w:t>
      </w:r>
      <w:r w:rsidR="00153C34" w:rsidRPr="002E5F49">
        <w:rPr>
          <w:rFonts w:ascii="Open Sans" w:hAnsi="Open Sans" w:cs="Open Sans"/>
          <w:sz w:val="22"/>
          <w:szCs w:val="22"/>
        </w:rPr>
        <w:t xml:space="preserve">water quality monitoring </w:t>
      </w:r>
      <w:r w:rsidR="00993A53" w:rsidRPr="002E5F49">
        <w:rPr>
          <w:rFonts w:ascii="Open Sans" w:hAnsi="Open Sans" w:cs="Open Sans"/>
          <w:sz w:val="22"/>
          <w:szCs w:val="22"/>
        </w:rPr>
        <w:t>e</w:t>
      </w:r>
      <w:r w:rsidR="00153C34" w:rsidRPr="002E5F49">
        <w:rPr>
          <w:rFonts w:ascii="Open Sans" w:hAnsi="Open Sans" w:cs="Open Sans"/>
          <w:sz w:val="22"/>
          <w:szCs w:val="22"/>
        </w:rPr>
        <w:t>fforts.</w:t>
      </w:r>
    </w:p>
    <w:p w:rsidR="00B23893" w:rsidRPr="002E5F49" w:rsidRDefault="00993A53" w:rsidP="00B23893">
      <w:pPr>
        <w:rPr>
          <w:rFonts w:ascii="Open Sans" w:hAnsi="Open Sans" w:cs="Open Sans"/>
          <w:sz w:val="22"/>
          <w:szCs w:val="22"/>
        </w:rPr>
      </w:pPr>
      <w:r w:rsidRPr="002E5F49">
        <w:rPr>
          <w:rFonts w:ascii="Open Sans" w:hAnsi="Open Sans" w:cs="Open Sans"/>
          <w:sz w:val="22"/>
          <w:szCs w:val="22"/>
        </w:rPr>
        <w:t xml:space="preserve">Factors such as </w:t>
      </w:r>
      <w:r w:rsidR="00153C34" w:rsidRPr="002E5F49">
        <w:rPr>
          <w:rFonts w:ascii="Open Sans" w:hAnsi="Open Sans" w:cs="Open Sans"/>
          <w:sz w:val="22"/>
          <w:szCs w:val="22"/>
        </w:rPr>
        <w:t xml:space="preserve">water quality </w:t>
      </w:r>
      <w:r w:rsidRPr="002E5F49">
        <w:rPr>
          <w:rFonts w:ascii="Open Sans" w:hAnsi="Open Sans" w:cs="Open Sans"/>
          <w:sz w:val="22"/>
          <w:szCs w:val="22"/>
        </w:rPr>
        <w:t>regulations and the success or failure of management actions can influence the relevance and effectiveness of this plan.  It is important to evaluate and adapt management objectives and actions based upon observed results.  On</w:t>
      </w:r>
      <w:r w:rsidR="00A31A5E" w:rsidRPr="002E5F49">
        <w:rPr>
          <w:rFonts w:ascii="Open Sans" w:hAnsi="Open Sans" w:cs="Open Sans"/>
          <w:sz w:val="22"/>
          <w:szCs w:val="22"/>
        </w:rPr>
        <w:t xml:space="preserve">-going water quality monitoring </w:t>
      </w:r>
      <w:r w:rsidRPr="002E5F49">
        <w:rPr>
          <w:rFonts w:ascii="Open Sans" w:hAnsi="Open Sans" w:cs="Open Sans"/>
          <w:sz w:val="22"/>
          <w:szCs w:val="22"/>
        </w:rPr>
        <w:t>of the impaired waters</w:t>
      </w:r>
      <w:r w:rsidR="00A31A5E" w:rsidRPr="002E5F49">
        <w:rPr>
          <w:rFonts w:ascii="Open Sans" w:hAnsi="Open Sans" w:cs="Open Sans"/>
          <w:sz w:val="22"/>
          <w:szCs w:val="22"/>
        </w:rPr>
        <w:t xml:space="preserve"> by a third party</w:t>
      </w:r>
      <w:r w:rsidRPr="002E5F49">
        <w:rPr>
          <w:rFonts w:ascii="Open Sans" w:hAnsi="Open Sans" w:cs="Open Sans"/>
          <w:sz w:val="22"/>
          <w:szCs w:val="22"/>
        </w:rPr>
        <w:t xml:space="preserve"> is also essential to</w:t>
      </w:r>
      <w:r w:rsidR="00153C34" w:rsidRPr="002E5F49">
        <w:rPr>
          <w:rFonts w:ascii="Open Sans" w:hAnsi="Open Sans" w:cs="Open Sans"/>
          <w:sz w:val="22"/>
          <w:szCs w:val="22"/>
        </w:rPr>
        <w:t xml:space="preserve"> determine if shellfish harvest </w:t>
      </w:r>
      <w:r w:rsidRPr="002E5F49">
        <w:rPr>
          <w:rFonts w:ascii="Open Sans" w:hAnsi="Open Sans" w:cs="Open Sans"/>
          <w:sz w:val="22"/>
          <w:szCs w:val="22"/>
        </w:rPr>
        <w:t>can be restored.</w:t>
      </w:r>
      <w:r w:rsidR="00153C34" w:rsidRPr="002E5F49">
        <w:rPr>
          <w:rFonts w:ascii="Open Sans" w:hAnsi="Open Sans" w:cs="Open Sans"/>
          <w:sz w:val="22"/>
          <w:szCs w:val="22"/>
        </w:rPr>
        <w:t xml:space="preserve"> </w:t>
      </w:r>
    </w:p>
    <w:p w:rsidR="008A31EF" w:rsidRDefault="008A31EF" w:rsidP="008A31EF">
      <w:pPr>
        <w:rPr>
          <w:rFonts w:ascii="Open Sans" w:hAnsi="Open Sans" w:cs="Open Sans"/>
          <w:sz w:val="22"/>
          <w:szCs w:val="22"/>
        </w:rPr>
      </w:pPr>
    </w:p>
    <w:p w:rsidR="008A31EF" w:rsidRPr="002E5F49" w:rsidRDefault="008A31EF" w:rsidP="008A31EF">
      <w:pPr>
        <w:rPr>
          <w:rFonts w:ascii="Open Sans" w:hAnsi="Open Sans" w:cs="Open Sans"/>
          <w:sz w:val="22"/>
          <w:szCs w:val="22"/>
        </w:rPr>
      </w:pPr>
      <w:r w:rsidRPr="002E5F49">
        <w:rPr>
          <w:rFonts w:ascii="Open Sans" w:hAnsi="Open Sans" w:cs="Open Sans"/>
          <w:sz w:val="22"/>
          <w:szCs w:val="22"/>
        </w:rPr>
        <w:lastRenderedPageBreak/>
        <w:t>All techniques</w:t>
      </w:r>
      <w:r>
        <w:rPr>
          <w:rFonts w:ascii="Open Sans" w:hAnsi="Open Sans" w:cs="Open Sans"/>
          <w:sz w:val="22"/>
          <w:szCs w:val="22"/>
        </w:rPr>
        <w:t xml:space="preserve"> and practices employed by the A</w:t>
      </w:r>
      <w:r w:rsidRPr="002E5F49">
        <w:rPr>
          <w:rFonts w:ascii="Open Sans" w:hAnsi="Open Sans" w:cs="Open Sans"/>
          <w:sz w:val="22"/>
          <w:szCs w:val="22"/>
        </w:rPr>
        <w:t xml:space="preserve">ssociation’s landowners as part of this plan will be quantified. As new techniques and designs are identified, they will be added to the flow reduction measures toolbox. The </w:t>
      </w:r>
      <w:r>
        <w:rPr>
          <w:rFonts w:ascii="Open Sans" w:hAnsi="Open Sans" w:cs="Open Sans"/>
          <w:sz w:val="22"/>
          <w:szCs w:val="22"/>
        </w:rPr>
        <w:t>f</w:t>
      </w:r>
      <w:r w:rsidRPr="002E5F49">
        <w:rPr>
          <w:rFonts w:ascii="Open Sans" w:hAnsi="Open Sans" w:cs="Open Sans"/>
          <w:sz w:val="22"/>
          <w:szCs w:val="22"/>
        </w:rPr>
        <w:t>ederation will be responsible for reporting progress towards the targeted conditions. The tool will also prove to be an effective reference guide for evaluating long term plans and establishing goals for annual watershed improvement plans.</w:t>
      </w:r>
    </w:p>
    <w:p w:rsidR="008A31EF" w:rsidRPr="002E5F49" w:rsidRDefault="008A31EF" w:rsidP="008A31EF">
      <w:pPr>
        <w:rPr>
          <w:rFonts w:ascii="Open Sans" w:hAnsi="Open Sans" w:cs="Open Sans"/>
          <w:sz w:val="22"/>
          <w:szCs w:val="22"/>
        </w:rPr>
      </w:pPr>
    </w:p>
    <w:p w:rsidR="008A31EF" w:rsidRPr="002E5F49" w:rsidRDefault="008A31EF" w:rsidP="008A31EF">
      <w:pPr>
        <w:rPr>
          <w:rFonts w:ascii="Open Sans" w:hAnsi="Open Sans" w:cs="Open Sans"/>
          <w:sz w:val="22"/>
          <w:szCs w:val="22"/>
        </w:rPr>
      </w:pPr>
      <w:r w:rsidRPr="002E5F49">
        <w:rPr>
          <w:rFonts w:ascii="Open Sans" w:hAnsi="Open Sans" w:cs="Open Sans"/>
          <w:sz w:val="22"/>
          <w:szCs w:val="22"/>
        </w:rPr>
        <w:t xml:space="preserve">This plan will be evaluated periodically (at least every five years) and adapted to reflect experiences gained in carrying out management actions, new technology and techniques, and the results of water quality monitoring. </w:t>
      </w:r>
    </w:p>
    <w:p w:rsidR="008A31EF" w:rsidRPr="002E5F49" w:rsidRDefault="008A31EF" w:rsidP="008A31EF">
      <w:pPr>
        <w:rPr>
          <w:rFonts w:ascii="Open Sans" w:hAnsi="Open Sans" w:cs="Open Sans"/>
          <w:b/>
          <w:i/>
          <w:sz w:val="22"/>
          <w:szCs w:val="22"/>
        </w:rPr>
      </w:pPr>
    </w:p>
    <w:p w:rsidR="008A31EF" w:rsidRDefault="008A31EF" w:rsidP="00B23893">
      <w:pPr>
        <w:rPr>
          <w:rFonts w:ascii="Open Sans" w:hAnsi="Open Sans" w:cs="Open Sans"/>
          <w:sz w:val="22"/>
          <w:szCs w:val="22"/>
        </w:rPr>
      </w:pPr>
      <w:r w:rsidRPr="002E5F49">
        <w:rPr>
          <w:rFonts w:ascii="Open Sans" w:hAnsi="Open Sans" w:cs="Open Sans"/>
          <w:sz w:val="22"/>
          <w:szCs w:val="22"/>
        </w:rPr>
        <w:t>To further document benefits a</w:t>
      </w:r>
      <w:r>
        <w:rPr>
          <w:rFonts w:ascii="Open Sans" w:hAnsi="Open Sans" w:cs="Open Sans"/>
          <w:sz w:val="22"/>
          <w:szCs w:val="22"/>
        </w:rPr>
        <w:t>nd shortcomings of such a large-</w:t>
      </w:r>
      <w:r w:rsidRPr="002E5F49">
        <w:rPr>
          <w:rFonts w:ascii="Open Sans" w:hAnsi="Open Sans" w:cs="Open Sans"/>
          <w:sz w:val="22"/>
          <w:szCs w:val="22"/>
        </w:rPr>
        <w:t>scale project, it is important for an ecosystem-scale study to be conducted. Grant funding will be obtained as part of future assessment efforts to document the benefits and other possible unintended consequences to the surrounding ecosystem. This will ensure a continued involvement with current project partners and agencies. Ecosystem-wide benefits will be assess</w:t>
      </w:r>
      <w:r>
        <w:rPr>
          <w:rFonts w:ascii="Open Sans" w:hAnsi="Open Sans" w:cs="Open Sans"/>
          <w:sz w:val="22"/>
          <w:szCs w:val="22"/>
        </w:rPr>
        <w:t>ed with volume reduction goals.</w:t>
      </w: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Default="00C65545" w:rsidP="00B23893">
      <w:pPr>
        <w:rPr>
          <w:rFonts w:ascii="Open Sans" w:hAnsi="Open Sans" w:cs="Open Sans"/>
          <w:sz w:val="22"/>
          <w:szCs w:val="22"/>
        </w:rPr>
      </w:pPr>
    </w:p>
    <w:p w:rsidR="00C65545" w:rsidRPr="002E5F49" w:rsidRDefault="00C65545" w:rsidP="00B23893">
      <w:pPr>
        <w:rPr>
          <w:rFonts w:ascii="Open Sans" w:hAnsi="Open Sans" w:cs="Open Sans"/>
          <w:sz w:val="22"/>
          <w:szCs w:val="22"/>
        </w:rPr>
      </w:pPr>
    </w:p>
    <w:tbl>
      <w:tblPr>
        <w:tblpPr w:leftFromText="180" w:rightFromText="180" w:vertAnchor="text" w:horzAnchor="page" w:tblpXSpec="center" w:tblpY="-1099"/>
        <w:tblW w:w="9828" w:type="dxa"/>
        <w:tblLayout w:type="fixed"/>
        <w:tblLook w:val="04A0" w:firstRow="1" w:lastRow="0" w:firstColumn="1" w:lastColumn="0" w:noHBand="0" w:noVBand="1"/>
      </w:tblPr>
      <w:tblGrid>
        <w:gridCol w:w="714"/>
        <w:gridCol w:w="24"/>
        <w:gridCol w:w="2790"/>
        <w:gridCol w:w="167"/>
        <w:gridCol w:w="13"/>
        <w:gridCol w:w="900"/>
        <w:gridCol w:w="90"/>
        <w:gridCol w:w="70"/>
        <w:gridCol w:w="1640"/>
        <w:gridCol w:w="3420"/>
      </w:tblGrid>
      <w:tr w:rsidR="008A31EF" w:rsidRPr="008A31EF" w:rsidTr="00E7514B">
        <w:trPr>
          <w:trHeight w:val="302"/>
        </w:trPr>
        <w:tc>
          <w:tcPr>
            <w:tcW w:w="6408" w:type="dxa"/>
            <w:gridSpan w:val="9"/>
            <w:tcBorders>
              <w:top w:val="single" w:sz="4" w:space="0" w:color="auto"/>
              <w:left w:val="single" w:sz="4" w:space="0" w:color="auto"/>
              <w:bottom w:val="single" w:sz="4" w:space="0" w:color="auto"/>
              <w:right w:val="nil"/>
            </w:tcBorders>
            <w:shd w:val="clear" w:color="000000" w:fill="DCE6F1"/>
            <w:vAlign w:val="center"/>
            <w:hideMark/>
          </w:tcPr>
          <w:p w:rsidR="00450096" w:rsidRDefault="00450096" w:rsidP="0093444C">
            <w:pPr>
              <w:rPr>
                <w:rFonts w:ascii="Open Sans" w:eastAsia="Times New Roman" w:hAnsi="Open Sans" w:cs="Open Sans"/>
                <w:b/>
                <w:bCs/>
                <w:i/>
                <w:iCs/>
                <w:color w:val="000000"/>
                <w:sz w:val="16"/>
                <w:szCs w:val="16"/>
              </w:rPr>
            </w:pPr>
          </w:p>
          <w:p w:rsidR="00450096" w:rsidRDefault="00450096" w:rsidP="0093444C">
            <w:pPr>
              <w:rPr>
                <w:rFonts w:ascii="Open Sans" w:eastAsia="Times New Roman" w:hAnsi="Open Sans" w:cs="Open Sans"/>
                <w:b/>
                <w:bCs/>
                <w:i/>
                <w:iCs/>
                <w:color w:val="000000"/>
                <w:sz w:val="16"/>
                <w:szCs w:val="16"/>
              </w:rPr>
            </w:pPr>
          </w:p>
          <w:p w:rsidR="008A31EF" w:rsidRDefault="008A31EF" w:rsidP="0093444C">
            <w:pPr>
              <w:rPr>
                <w:rFonts w:ascii="Open Sans" w:eastAsia="Times New Roman" w:hAnsi="Open Sans" w:cs="Open Sans"/>
                <w:b/>
                <w:bCs/>
                <w:i/>
                <w:iCs/>
                <w:color w:val="000000"/>
                <w:sz w:val="16"/>
                <w:szCs w:val="16"/>
              </w:rPr>
            </w:pPr>
            <w:r w:rsidRPr="008A31EF">
              <w:rPr>
                <w:rFonts w:ascii="Open Sans" w:eastAsia="Times New Roman" w:hAnsi="Open Sans" w:cs="Open Sans"/>
                <w:b/>
                <w:bCs/>
                <w:i/>
                <w:iCs/>
                <w:color w:val="000000"/>
                <w:sz w:val="16"/>
                <w:szCs w:val="16"/>
              </w:rPr>
              <w:t>1. Promote efforts to reduce pumping volume to coastal waters</w:t>
            </w:r>
          </w:p>
          <w:p w:rsidR="00E7514B" w:rsidRPr="008A31EF" w:rsidRDefault="00E7514B" w:rsidP="0093444C">
            <w:pPr>
              <w:rPr>
                <w:rFonts w:ascii="Open Sans" w:eastAsia="Times New Roman" w:hAnsi="Open Sans" w:cs="Open Sans"/>
                <w:b/>
                <w:bCs/>
                <w:i/>
                <w:iCs/>
                <w:color w:val="000000"/>
                <w:sz w:val="16"/>
                <w:szCs w:val="16"/>
              </w:rPr>
            </w:pPr>
          </w:p>
        </w:tc>
        <w:tc>
          <w:tcPr>
            <w:tcW w:w="3420" w:type="dxa"/>
            <w:tcBorders>
              <w:top w:val="single" w:sz="4" w:space="0" w:color="auto"/>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 </w:t>
            </w:r>
          </w:p>
        </w:tc>
      </w:tr>
      <w:tr w:rsidR="008A31EF" w:rsidRPr="008A31EF" w:rsidTr="00E7514B">
        <w:trPr>
          <w:trHeight w:val="160"/>
        </w:trPr>
        <w:tc>
          <w:tcPr>
            <w:tcW w:w="738" w:type="dxa"/>
            <w:gridSpan w:val="2"/>
            <w:tcBorders>
              <w:top w:val="nil"/>
              <w:left w:val="single" w:sz="4" w:space="0" w:color="auto"/>
              <w:bottom w:val="single" w:sz="4" w:space="0" w:color="auto"/>
              <w:right w:val="single" w:sz="4" w:space="0" w:color="auto"/>
            </w:tcBorders>
            <w:shd w:val="clear" w:color="000000" w:fill="DCE6F1"/>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Action</w:t>
            </w:r>
          </w:p>
        </w:tc>
        <w:tc>
          <w:tcPr>
            <w:tcW w:w="279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Description</w:t>
            </w:r>
          </w:p>
        </w:tc>
        <w:tc>
          <w:tcPr>
            <w:tcW w:w="1080" w:type="dxa"/>
            <w:gridSpan w:val="3"/>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Timeline</w:t>
            </w:r>
          </w:p>
        </w:tc>
        <w:tc>
          <w:tcPr>
            <w:tcW w:w="1800" w:type="dxa"/>
            <w:gridSpan w:val="3"/>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Partners</w:t>
            </w:r>
          </w:p>
        </w:tc>
        <w:tc>
          <w:tcPr>
            <w:tcW w:w="342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Strategy</w:t>
            </w:r>
          </w:p>
        </w:tc>
      </w:tr>
      <w:tr w:rsidR="008A31EF" w:rsidRPr="008A31EF" w:rsidTr="00E7514B">
        <w:trPr>
          <w:trHeight w:val="661"/>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1-1</w:t>
            </w:r>
          </w:p>
        </w:tc>
        <w:tc>
          <w:tcPr>
            <w:tcW w:w="279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Identify, prioritize and implement restoration projects to achieve flow reduction from the Association.</w:t>
            </w: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N.C. Soil and Water Conservation District, NRCS</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conversations with landowners. Seek funding for implementation and modeling of project benefits. Establish long-term agency partners for modeling and implementation.</w:t>
            </w:r>
          </w:p>
        </w:tc>
      </w:tr>
      <w:tr w:rsidR="008A31EF" w:rsidRPr="008A31EF" w:rsidTr="00E7514B">
        <w:trPr>
          <w:trHeight w:val="642"/>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1-2 </w:t>
            </w:r>
          </w:p>
        </w:tc>
        <w:tc>
          <w:tcPr>
            <w:tcW w:w="279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Facilitate project implementation and evaluate success.</w:t>
            </w: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Shellfish Sanitation, NRCS, USFWS, NCSU</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involvement in stakeholder group meetings. Evaluate individual projects. Seek funding for monitoring/evaluation.</w:t>
            </w:r>
          </w:p>
        </w:tc>
      </w:tr>
      <w:tr w:rsidR="008A31EF" w:rsidRPr="008A31EF" w:rsidTr="00E7514B">
        <w:trPr>
          <w:trHeight w:val="830"/>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1-3</w:t>
            </w:r>
          </w:p>
        </w:tc>
        <w:tc>
          <w:tcPr>
            <w:tcW w:w="279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Acquire additional lands through fee-simple or place easements on land that could be incorporated into plans for flow reduction.</w:t>
            </w: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NRCS, N.C. Soil and Water Conservation District</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Enroll non-productive lands in established easement programs: WRP, CRP, CREP etc.  Seek funding and/or bargain sales. Perform enhancement to achieve maximum flow reduction. Establish long-term agency partners to create funding mechanism. </w:t>
            </w:r>
          </w:p>
        </w:tc>
      </w:tr>
      <w:tr w:rsidR="008A31EF" w:rsidRPr="008A31EF" w:rsidTr="00E7514B">
        <w:trPr>
          <w:trHeight w:val="558"/>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1-4</w:t>
            </w:r>
          </w:p>
        </w:tc>
        <w:tc>
          <w:tcPr>
            <w:tcW w:w="279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Core dikes around restoration projects and drainage association perimeter to improve water management and reduce pumping need.</w:t>
            </w: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NRCS, NCSU</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Perform analysis of dikes in vulnerable areas. Seek grant funding and/or assess the association's ability to perform capital improvements.</w:t>
            </w:r>
          </w:p>
        </w:tc>
      </w:tr>
      <w:tr w:rsidR="008A31EF" w:rsidRPr="008A31EF" w:rsidTr="00E7514B">
        <w:trPr>
          <w:trHeight w:val="558"/>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1-5</w:t>
            </w:r>
          </w:p>
        </w:tc>
        <w:tc>
          <w:tcPr>
            <w:tcW w:w="279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landowner education and participation to reduce water flow from association lands.</w:t>
            </w: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NCSU</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Explore opportunities that exist at annual stakeholder meetings. Create fact sheets explaining projects.</w:t>
            </w:r>
          </w:p>
        </w:tc>
      </w:tr>
      <w:tr w:rsidR="008A31EF" w:rsidRPr="008A31EF" w:rsidTr="00E7514B">
        <w:trPr>
          <w:trHeight w:val="558"/>
        </w:trPr>
        <w:tc>
          <w:tcPr>
            <w:tcW w:w="738" w:type="dxa"/>
            <w:gridSpan w:val="2"/>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1-6</w:t>
            </w:r>
          </w:p>
        </w:tc>
        <w:tc>
          <w:tcPr>
            <w:tcW w:w="2790" w:type="dxa"/>
            <w:tcBorders>
              <w:top w:val="nil"/>
              <w:left w:val="nil"/>
              <w:bottom w:val="single" w:sz="4" w:space="0" w:color="auto"/>
              <w:right w:val="single" w:sz="4" w:space="0" w:color="auto"/>
            </w:tcBorders>
            <w:shd w:val="clear" w:color="000000" w:fill="DCE6F1"/>
            <w:vAlign w:val="center"/>
            <w:hideMark/>
          </w:tcPr>
          <w:p w:rsid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Develop water management plan for projects and association that minimizes pumping to Pamlico Sound to achieve Shellfish Sanitation water quality compliance. Set 5, 10, and 15 year goals for pump reduction.</w:t>
            </w:r>
          </w:p>
          <w:p w:rsidR="00E7514B" w:rsidRPr="008A31EF" w:rsidRDefault="00E7514B" w:rsidP="0093444C">
            <w:pPr>
              <w:rPr>
                <w:rFonts w:ascii="Open Sans" w:eastAsia="Times New Roman" w:hAnsi="Open Sans" w:cs="Open Sans"/>
                <w:color w:val="000000"/>
                <w:sz w:val="16"/>
                <w:szCs w:val="16"/>
              </w:rPr>
            </w:pPr>
          </w:p>
        </w:tc>
        <w:tc>
          <w:tcPr>
            <w:tcW w:w="1080" w:type="dxa"/>
            <w:gridSpan w:val="3"/>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800"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NCSU, USFWS</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Monitor and document flow reductions to the sound realized through project implementation. Evaluate water management plan annually.</w:t>
            </w:r>
          </w:p>
        </w:tc>
      </w:tr>
      <w:tr w:rsidR="008A31EF" w:rsidRPr="008A31EF" w:rsidTr="00E7514B">
        <w:trPr>
          <w:trHeight w:val="387"/>
        </w:trPr>
        <w:tc>
          <w:tcPr>
            <w:tcW w:w="6408" w:type="dxa"/>
            <w:gridSpan w:val="9"/>
            <w:tcBorders>
              <w:top w:val="single" w:sz="4" w:space="0" w:color="auto"/>
              <w:left w:val="single" w:sz="4" w:space="0" w:color="auto"/>
              <w:bottom w:val="single" w:sz="4" w:space="0" w:color="auto"/>
              <w:right w:val="nil"/>
            </w:tcBorders>
            <w:shd w:val="clear" w:color="000000" w:fill="C4D79B"/>
            <w:vAlign w:val="center"/>
            <w:hideMark/>
          </w:tcPr>
          <w:p w:rsidR="00E7514B" w:rsidRDefault="00E7514B" w:rsidP="0093444C">
            <w:pPr>
              <w:rPr>
                <w:rFonts w:ascii="Open Sans" w:eastAsia="Times New Roman" w:hAnsi="Open Sans" w:cs="Open Sans"/>
                <w:b/>
                <w:bCs/>
                <w:i/>
                <w:iCs/>
                <w:color w:val="000000"/>
                <w:sz w:val="16"/>
                <w:szCs w:val="16"/>
              </w:rPr>
            </w:pPr>
          </w:p>
          <w:p w:rsidR="008A31EF" w:rsidRDefault="008A31EF" w:rsidP="0093444C">
            <w:pPr>
              <w:rPr>
                <w:rFonts w:ascii="Open Sans" w:eastAsia="Times New Roman" w:hAnsi="Open Sans" w:cs="Open Sans"/>
                <w:b/>
                <w:bCs/>
                <w:i/>
                <w:iCs/>
                <w:color w:val="000000"/>
                <w:sz w:val="16"/>
                <w:szCs w:val="16"/>
              </w:rPr>
            </w:pPr>
            <w:r w:rsidRPr="008A31EF">
              <w:rPr>
                <w:rFonts w:ascii="Open Sans" w:eastAsia="Times New Roman" w:hAnsi="Open Sans" w:cs="Open Sans"/>
                <w:b/>
                <w:bCs/>
                <w:i/>
                <w:iCs/>
                <w:color w:val="000000"/>
                <w:sz w:val="16"/>
                <w:szCs w:val="16"/>
              </w:rPr>
              <w:t>2. Continue managing current projects</w:t>
            </w:r>
          </w:p>
          <w:p w:rsidR="00E7514B" w:rsidRPr="008A31EF" w:rsidRDefault="00E7514B" w:rsidP="0093444C">
            <w:pPr>
              <w:rPr>
                <w:rFonts w:ascii="Open Sans" w:eastAsia="Times New Roman" w:hAnsi="Open Sans" w:cs="Open Sans"/>
                <w:b/>
                <w:bCs/>
                <w:i/>
                <w:iCs/>
                <w:color w:val="000000"/>
                <w:sz w:val="16"/>
                <w:szCs w:val="16"/>
              </w:rPr>
            </w:pPr>
          </w:p>
        </w:tc>
        <w:tc>
          <w:tcPr>
            <w:tcW w:w="342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w:t>
            </w:r>
          </w:p>
        </w:tc>
      </w:tr>
      <w:tr w:rsidR="008A31EF" w:rsidRPr="008A31EF" w:rsidTr="00E7514B">
        <w:trPr>
          <w:trHeight w:val="160"/>
        </w:trPr>
        <w:tc>
          <w:tcPr>
            <w:tcW w:w="738" w:type="dxa"/>
            <w:gridSpan w:val="2"/>
            <w:tcBorders>
              <w:top w:val="nil"/>
              <w:left w:val="single" w:sz="4" w:space="0" w:color="auto"/>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Action</w:t>
            </w:r>
          </w:p>
        </w:tc>
        <w:tc>
          <w:tcPr>
            <w:tcW w:w="2970" w:type="dxa"/>
            <w:gridSpan w:val="3"/>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Description</w:t>
            </w:r>
          </w:p>
        </w:tc>
        <w:tc>
          <w:tcPr>
            <w:tcW w:w="990" w:type="dxa"/>
            <w:gridSpan w:val="2"/>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Timeline</w:t>
            </w:r>
          </w:p>
        </w:tc>
        <w:tc>
          <w:tcPr>
            <w:tcW w:w="1710" w:type="dxa"/>
            <w:gridSpan w:val="2"/>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Partners</w:t>
            </w:r>
          </w:p>
        </w:tc>
        <w:tc>
          <w:tcPr>
            <w:tcW w:w="3420" w:type="dxa"/>
            <w:tcBorders>
              <w:top w:val="nil"/>
              <w:left w:val="single" w:sz="4" w:space="0" w:color="auto"/>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Strategy</w:t>
            </w:r>
          </w:p>
        </w:tc>
      </w:tr>
      <w:tr w:rsidR="008A31EF" w:rsidRPr="008A31EF" w:rsidTr="00E7514B">
        <w:trPr>
          <w:trHeight w:val="652"/>
        </w:trPr>
        <w:tc>
          <w:tcPr>
            <w:tcW w:w="738" w:type="dxa"/>
            <w:gridSpan w:val="2"/>
            <w:tcBorders>
              <w:top w:val="nil"/>
              <w:left w:val="single" w:sz="4" w:space="0" w:color="auto"/>
              <w:bottom w:val="nil"/>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2-1</w:t>
            </w:r>
          </w:p>
        </w:tc>
        <w:tc>
          <w:tcPr>
            <w:tcW w:w="2970" w:type="dxa"/>
            <w:gridSpan w:val="3"/>
            <w:tcBorders>
              <w:top w:val="nil"/>
              <w:left w:val="nil"/>
              <w:bottom w:val="nil"/>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Continue management of the shorebird project. Continue implementing and assessing efficacy of the water management plan. </w:t>
            </w:r>
          </w:p>
        </w:tc>
        <w:tc>
          <w:tcPr>
            <w:tcW w:w="990" w:type="dxa"/>
            <w:gridSpan w:val="2"/>
            <w:tcBorders>
              <w:top w:val="nil"/>
              <w:left w:val="nil"/>
              <w:bottom w:val="nil"/>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710" w:type="dxa"/>
            <w:gridSpan w:val="2"/>
            <w:tcBorders>
              <w:top w:val="nil"/>
              <w:left w:val="nil"/>
              <w:bottom w:val="nil"/>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Landowners</w:t>
            </w:r>
          </w:p>
        </w:tc>
        <w:tc>
          <w:tcPr>
            <w:tcW w:w="3420" w:type="dxa"/>
            <w:tcBorders>
              <w:top w:val="nil"/>
              <w:left w:val="single" w:sz="4" w:space="0" w:color="auto"/>
              <w:bottom w:val="nil"/>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a ten-year agreement with landowners including annual review and adaptation meeting.</w:t>
            </w:r>
          </w:p>
        </w:tc>
      </w:tr>
      <w:tr w:rsidR="008A31EF" w:rsidRPr="008A31EF" w:rsidTr="00E7514B">
        <w:trPr>
          <w:trHeight w:val="652"/>
        </w:trPr>
        <w:tc>
          <w:tcPr>
            <w:tcW w:w="738" w:type="dxa"/>
            <w:gridSpan w:val="2"/>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2-2</w:t>
            </w:r>
          </w:p>
        </w:tc>
        <w:tc>
          <w:tcPr>
            <w:tcW w:w="2970" w:type="dxa"/>
            <w:gridSpan w:val="3"/>
            <w:tcBorders>
              <w:top w:val="single" w:sz="4" w:space="0" w:color="auto"/>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to monitor and maintain water control structures, project pumps, perimeter pumps and dikes including monitor those not collectively maintained by the MDA.</w:t>
            </w:r>
          </w:p>
        </w:tc>
        <w:tc>
          <w:tcPr>
            <w:tcW w:w="990" w:type="dxa"/>
            <w:gridSpan w:val="2"/>
            <w:tcBorders>
              <w:top w:val="single" w:sz="4" w:space="0" w:color="auto"/>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710" w:type="dxa"/>
            <w:gridSpan w:val="2"/>
            <w:tcBorders>
              <w:top w:val="single" w:sz="4" w:space="0" w:color="auto"/>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landowners</w:t>
            </w:r>
          </w:p>
        </w:tc>
        <w:tc>
          <w:tcPr>
            <w:tcW w:w="3420"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MDA president/board performs maintenance review as needed.</w:t>
            </w:r>
          </w:p>
        </w:tc>
      </w:tr>
      <w:tr w:rsidR="008A31EF" w:rsidRPr="008A31EF" w:rsidTr="00E7514B">
        <w:trPr>
          <w:trHeight w:val="746"/>
        </w:trPr>
        <w:tc>
          <w:tcPr>
            <w:tcW w:w="738" w:type="dxa"/>
            <w:gridSpan w:val="2"/>
            <w:tcBorders>
              <w:top w:val="nil"/>
              <w:left w:val="single" w:sz="4" w:space="0" w:color="auto"/>
              <w:bottom w:val="nil"/>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2-3</w:t>
            </w:r>
          </w:p>
        </w:tc>
        <w:tc>
          <w:tcPr>
            <w:tcW w:w="2970"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Maintain open dialogue between the landowner and NCCF to facilitate communications regarding habitat benefit. Establish a framework to better discuss quality control, project improvements, challenges, and successes. </w:t>
            </w:r>
          </w:p>
        </w:tc>
        <w:tc>
          <w:tcPr>
            <w:tcW w:w="990" w:type="dxa"/>
            <w:gridSpan w:val="2"/>
            <w:tcBorders>
              <w:top w:val="nil"/>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710" w:type="dxa"/>
            <w:gridSpan w:val="2"/>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w:t>
            </w:r>
          </w:p>
        </w:tc>
        <w:tc>
          <w:tcPr>
            <w:tcW w:w="342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Maintain current communication with SS and MDA. Maintain stakeholder group meetings.</w:t>
            </w:r>
          </w:p>
        </w:tc>
      </w:tr>
      <w:tr w:rsidR="008A31EF" w:rsidRPr="008A31EF" w:rsidTr="00E7514B">
        <w:trPr>
          <w:trHeight w:val="548"/>
        </w:trPr>
        <w:tc>
          <w:tcPr>
            <w:tcW w:w="738" w:type="dxa"/>
            <w:gridSpan w:val="2"/>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2-4</w:t>
            </w:r>
          </w:p>
        </w:tc>
        <w:tc>
          <w:tcPr>
            <w:tcW w:w="2970"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Shellfish Sanitation water quality testing at Otter Creek, Berry's Bay, and Fifth Avenue Pump Canal.</w:t>
            </w:r>
          </w:p>
        </w:tc>
        <w:tc>
          <w:tcPr>
            <w:tcW w:w="990" w:type="dxa"/>
            <w:gridSpan w:val="2"/>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710" w:type="dxa"/>
            <w:gridSpan w:val="2"/>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 NCSU</w:t>
            </w:r>
          </w:p>
        </w:tc>
        <w:tc>
          <w:tcPr>
            <w:tcW w:w="342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Maintain SS water quality sampling stations. </w:t>
            </w:r>
          </w:p>
        </w:tc>
      </w:tr>
      <w:tr w:rsidR="008A31EF" w:rsidRPr="008A31EF" w:rsidTr="00E7514B">
        <w:trPr>
          <w:trHeight w:val="539"/>
        </w:trPr>
        <w:tc>
          <w:tcPr>
            <w:tcW w:w="738" w:type="dxa"/>
            <w:gridSpan w:val="2"/>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2-5</w:t>
            </w:r>
          </w:p>
        </w:tc>
        <w:tc>
          <w:tcPr>
            <w:tcW w:w="2970"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to support MDA's goals and objectives to meet water quality standards.</w:t>
            </w:r>
          </w:p>
        </w:tc>
        <w:tc>
          <w:tcPr>
            <w:tcW w:w="990" w:type="dxa"/>
            <w:gridSpan w:val="2"/>
            <w:tcBorders>
              <w:top w:val="nil"/>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710" w:type="dxa"/>
            <w:gridSpan w:val="2"/>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 NRCS, USFWS, Shellfish Sanitation</w:t>
            </w:r>
          </w:p>
        </w:tc>
        <w:tc>
          <w:tcPr>
            <w:tcW w:w="3420" w:type="dxa"/>
            <w:tcBorders>
              <w:top w:val="nil"/>
              <w:left w:val="nil"/>
              <w:bottom w:val="single" w:sz="4" w:space="0" w:color="auto"/>
              <w:right w:val="single" w:sz="4" w:space="0" w:color="auto"/>
            </w:tcBorders>
            <w:shd w:val="clear" w:color="000000" w:fill="C4D79B"/>
            <w:vAlign w:val="center"/>
            <w:hideMark/>
          </w:tcPr>
          <w:p w:rsidR="00E7514B"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Continue involvement in stakeholder group meetings. Facilitate tri- or bi-annual stakeholder meetings.</w:t>
            </w:r>
          </w:p>
        </w:tc>
      </w:tr>
      <w:tr w:rsidR="008A31EF" w:rsidRPr="008A31EF" w:rsidTr="00E7514B">
        <w:trPr>
          <w:trHeight w:val="350"/>
        </w:trPr>
        <w:tc>
          <w:tcPr>
            <w:tcW w:w="6408" w:type="dxa"/>
            <w:gridSpan w:val="9"/>
            <w:tcBorders>
              <w:top w:val="single" w:sz="4" w:space="0" w:color="auto"/>
              <w:left w:val="single" w:sz="4" w:space="0" w:color="auto"/>
              <w:bottom w:val="single" w:sz="4" w:space="0" w:color="auto"/>
              <w:right w:val="single" w:sz="4" w:space="0" w:color="auto"/>
            </w:tcBorders>
            <w:shd w:val="clear" w:color="000000" w:fill="DCE6F1"/>
            <w:vAlign w:val="center"/>
            <w:hideMark/>
          </w:tcPr>
          <w:p w:rsidR="00E7514B" w:rsidRDefault="00E7514B" w:rsidP="0093444C">
            <w:pPr>
              <w:rPr>
                <w:rFonts w:ascii="Open Sans" w:eastAsia="Times New Roman" w:hAnsi="Open Sans" w:cs="Open Sans"/>
                <w:b/>
                <w:bCs/>
                <w:i/>
                <w:iCs/>
                <w:color w:val="000000"/>
                <w:sz w:val="16"/>
                <w:szCs w:val="16"/>
              </w:rPr>
            </w:pPr>
          </w:p>
          <w:p w:rsidR="008A31EF" w:rsidRDefault="008A31EF" w:rsidP="0093444C">
            <w:pPr>
              <w:rPr>
                <w:rFonts w:ascii="Open Sans" w:eastAsia="Times New Roman" w:hAnsi="Open Sans" w:cs="Open Sans"/>
                <w:b/>
                <w:bCs/>
                <w:i/>
                <w:iCs/>
                <w:color w:val="000000"/>
                <w:sz w:val="16"/>
                <w:szCs w:val="16"/>
              </w:rPr>
            </w:pPr>
            <w:r w:rsidRPr="008A31EF">
              <w:rPr>
                <w:rFonts w:ascii="Open Sans" w:eastAsia="Times New Roman" w:hAnsi="Open Sans" w:cs="Open Sans"/>
                <w:b/>
                <w:bCs/>
                <w:i/>
                <w:iCs/>
                <w:color w:val="000000"/>
                <w:sz w:val="16"/>
                <w:szCs w:val="16"/>
              </w:rPr>
              <w:t>3. Determine how to meet project goals at current Shellfish Sanitation monitoring stations</w:t>
            </w:r>
          </w:p>
          <w:p w:rsidR="00E7514B" w:rsidRPr="008A31EF" w:rsidRDefault="00E7514B" w:rsidP="0093444C">
            <w:pPr>
              <w:rPr>
                <w:rFonts w:ascii="Open Sans" w:eastAsia="Times New Roman" w:hAnsi="Open Sans" w:cs="Open Sans"/>
                <w:b/>
                <w:bCs/>
                <w:i/>
                <w:iCs/>
                <w:color w:val="000000"/>
                <w:sz w:val="16"/>
                <w:szCs w:val="16"/>
              </w:rPr>
            </w:pPr>
          </w:p>
        </w:tc>
        <w:tc>
          <w:tcPr>
            <w:tcW w:w="342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 </w:t>
            </w:r>
          </w:p>
        </w:tc>
      </w:tr>
      <w:tr w:rsidR="008A31EF" w:rsidRPr="008A31EF" w:rsidTr="00E7514B">
        <w:trPr>
          <w:trHeight w:val="160"/>
        </w:trPr>
        <w:tc>
          <w:tcPr>
            <w:tcW w:w="714" w:type="dxa"/>
            <w:tcBorders>
              <w:top w:val="nil"/>
              <w:left w:val="single" w:sz="4" w:space="0" w:color="auto"/>
              <w:bottom w:val="single" w:sz="4" w:space="0" w:color="auto"/>
              <w:right w:val="single" w:sz="4" w:space="0" w:color="auto"/>
            </w:tcBorders>
            <w:shd w:val="clear" w:color="000000" w:fill="DCE6F1"/>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Action</w:t>
            </w:r>
          </w:p>
        </w:tc>
        <w:tc>
          <w:tcPr>
            <w:tcW w:w="2981" w:type="dxa"/>
            <w:gridSpan w:val="3"/>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Description</w:t>
            </w:r>
          </w:p>
        </w:tc>
        <w:tc>
          <w:tcPr>
            <w:tcW w:w="1073" w:type="dxa"/>
            <w:gridSpan w:val="4"/>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Timeline</w:t>
            </w:r>
          </w:p>
        </w:tc>
        <w:tc>
          <w:tcPr>
            <w:tcW w:w="164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Partners</w:t>
            </w:r>
          </w:p>
        </w:tc>
        <w:tc>
          <w:tcPr>
            <w:tcW w:w="342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Strategy</w:t>
            </w:r>
          </w:p>
        </w:tc>
      </w:tr>
      <w:tr w:rsidR="008A31EF" w:rsidRPr="008A31EF" w:rsidTr="00E7514B">
        <w:trPr>
          <w:trHeight w:val="624"/>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3-1</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Work with Shellfish Sanitation to establish additional monitoring stations within the closed waters of Otter Creek and 5</w:t>
            </w:r>
            <w:r w:rsidRPr="008A31EF">
              <w:rPr>
                <w:rFonts w:ascii="Open Sans" w:eastAsia="Times New Roman" w:hAnsi="Open Sans" w:cs="Open Sans"/>
                <w:color w:val="000000"/>
                <w:sz w:val="16"/>
                <w:szCs w:val="16"/>
                <w:vertAlign w:val="superscript"/>
              </w:rPr>
              <w:t>th</w:t>
            </w:r>
            <w:r w:rsidRPr="008A31EF">
              <w:rPr>
                <w:rFonts w:ascii="Open Sans" w:eastAsia="Times New Roman" w:hAnsi="Open Sans" w:cs="Open Sans"/>
                <w:color w:val="000000"/>
                <w:sz w:val="16"/>
                <w:szCs w:val="16"/>
              </w:rPr>
              <w:t xml:space="preserve"> Avenue Pump Canal.</w:t>
            </w:r>
          </w:p>
        </w:tc>
        <w:tc>
          <w:tcPr>
            <w:tcW w:w="1073" w:type="dxa"/>
            <w:gridSpan w:val="4"/>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Year 1 - establish preliminary monitoring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w:t>
            </w:r>
          </w:p>
        </w:tc>
        <w:tc>
          <w:tcPr>
            <w:tcW w:w="342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Conduct a Use Attainability Assessment (UAA).</w:t>
            </w:r>
          </w:p>
        </w:tc>
      </w:tr>
      <w:tr w:rsidR="008A31EF" w:rsidRPr="008A31EF" w:rsidTr="00E7514B">
        <w:trPr>
          <w:trHeight w:val="661"/>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3-2</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Determine the amount of association drainage that may be pumped to the Pamlico Sound and still achieve SS water quality compliance. Set 5, 10 and 15 year goals for pump reduction. </w:t>
            </w:r>
          </w:p>
        </w:tc>
        <w:tc>
          <w:tcPr>
            <w:tcW w:w="1073" w:type="dxa"/>
            <w:gridSpan w:val="4"/>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 NCSU</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Use the modeling expertise of NCSU. Establish management plan between MDA and SS. </w:t>
            </w:r>
          </w:p>
        </w:tc>
      </w:tr>
      <w:tr w:rsidR="008A31EF" w:rsidRPr="008A31EF" w:rsidTr="00E7514B">
        <w:trPr>
          <w:trHeight w:val="698"/>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3-3</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Evaluate if additional Shellfish Sanitation sampling is necessary to gauge the success of Coastal Federation projects.</w:t>
            </w:r>
          </w:p>
        </w:tc>
        <w:tc>
          <w:tcPr>
            <w:tcW w:w="1073" w:type="dxa"/>
            <w:gridSpan w:val="4"/>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Year 2 - based upon preliminary monitoring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w:t>
            </w:r>
          </w:p>
        </w:tc>
        <w:tc>
          <w:tcPr>
            <w:tcW w:w="342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Evaluate the need and location of a new SS sampling station.</w:t>
            </w:r>
          </w:p>
        </w:tc>
      </w:tr>
      <w:tr w:rsidR="008A31EF" w:rsidRPr="008A31EF" w:rsidTr="00E7514B">
        <w:trPr>
          <w:trHeight w:val="652"/>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3-4</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Re-designate man-made canals of 2nd Avenue and 5th Avenue to SB or SC to reduce obligation for correcting water quality and restoring waters to SA condition.</w:t>
            </w:r>
          </w:p>
        </w:tc>
        <w:tc>
          <w:tcPr>
            <w:tcW w:w="1073" w:type="dxa"/>
            <w:gridSpan w:val="4"/>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 Hyde County</w:t>
            </w:r>
          </w:p>
        </w:tc>
        <w:tc>
          <w:tcPr>
            <w:tcW w:w="342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Aid Hyde County in drafting letter to petition the EMC and DWQ to conduct a Use Attainability Assessment (UAA). </w:t>
            </w:r>
          </w:p>
        </w:tc>
      </w:tr>
      <w:tr w:rsidR="008A31EF" w:rsidRPr="008A31EF" w:rsidTr="00E7514B">
        <w:trPr>
          <w:trHeight w:val="368"/>
        </w:trPr>
        <w:tc>
          <w:tcPr>
            <w:tcW w:w="6408" w:type="dxa"/>
            <w:gridSpan w:val="9"/>
            <w:tcBorders>
              <w:top w:val="single" w:sz="4" w:space="0" w:color="auto"/>
              <w:left w:val="single" w:sz="4" w:space="0" w:color="auto"/>
              <w:bottom w:val="single" w:sz="4" w:space="0" w:color="auto"/>
              <w:right w:val="nil"/>
            </w:tcBorders>
            <w:shd w:val="clear" w:color="000000" w:fill="C4D79B"/>
            <w:vAlign w:val="center"/>
            <w:hideMark/>
          </w:tcPr>
          <w:p w:rsidR="00E7514B" w:rsidRDefault="00E7514B" w:rsidP="0093444C">
            <w:pPr>
              <w:rPr>
                <w:rFonts w:ascii="Open Sans" w:eastAsia="Times New Roman" w:hAnsi="Open Sans" w:cs="Open Sans"/>
                <w:b/>
                <w:bCs/>
                <w:i/>
                <w:iCs/>
                <w:color w:val="000000"/>
                <w:sz w:val="16"/>
                <w:szCs w:val="16"/>
              </w:rPr>
            </w:pPr>
          </w:p>
          <w:p w:rsidR="008A31EF" w:rsidRDefault="008A31EF" w:rsidP="0093444C">
            <w:pPr>
              <w:rPr>
                <w:rFonts w:ascii="Open Sans" w:eastAsia="Times New Roman" w:hAnsi="Open Sans" w:cs="Open Sans"/>
                <w:b/>
                <w:bCs/>
                <w:i/>
                <w:iCs/>
                <w:color w:val="000000"/>
                <w:sz w:val="16"/>
                <w:szCs w:val="16"/>
              </w:rPr>
            </w:pPr>
            <w:r w:rsidRPr="008A31EF">
              <w:rPr>
                <w:rFonts w:ascii="Open Sans" w:eastAsia="Times New Roman" w:hAnsi="Open Sans" w:cs="Open Sans"/>
                <w:b/>
                <w:bCs/>
                <w:i/>
                <w:iCs/>
                <w:color w:val="000000"/>
                <w:sz w:val="16"/>
                <w:szCs w:val="16"/>
              </w:rPr>
              <w:t xml:space="preserve">4. Ensure compliance and maintenance of the Engelhard Wastewater Treatment System </w:t>
            </w:r>
          </w:p>
          <w:p w:rsidR="00E7514B" w:rsidRPr="008A31EF" w:rsidRDefault="00E7514B" w:rsidP="0093444C">
            <w:pPr>
              <w:rPr>
                <w:rFonts w:ascii="Open Sans" w:eastAsia="Times New Roman" w:hAnsi="Open Sans" w:cs="Open Sans"/>
                <w:b/>
                <w:bCs/>
                <w:i/>
                <w:iCs/>
                <w:color w:val="000000"/>
                <w:sz w:val="16"/>
                <w:szCs w:val="16"/>
              </w:rPr>
            </w:pPr>
          </w:p>
        </w:tc>
        <w:tc>
          <w:tcPr>
            <w:tcW w:w="3420" w:type="dxa"/>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 </w:t>
            </w:r>
          </w:p>
        </w:tc>
      </w:tr>
      <w:tr w:rsidR="008A31EF" w:rsidRPr="008A31EF" w:rsidTr="00E7514B">
        <w:trPr>
          <w:trHeight w:val="160"/>
        </w:trPr>
        <w:tc>
          <w:tcPr>
            <w:tcW w:w="714" w:type="dxa"/>
            <w:tcBorders>
              <w:top w:val="nil"/>
              <w:left w:val="single" w:sz="4" w:space="0" w:color="auto"/>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Action</w:t>
            </w:r>
          </w:p>
        </w:tc>
        <w:tc>
          <w:tcPr>
            <w:tcW w:w="2981" w:type="dxa"/>
            <w:gridSpan w:val="3"/>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Description</w:t>
            </w:r>
          </w:p>
        </w:tc>
        <w:tc>
          <w:tcPr>
            <w:tcW w:w="1073" w:type="dxa"/>
            <w:gridSpan w:val="4"/>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Timeline</w:t>
            </w:r>
          </w:p>
        </w:tc>
        <w:tc>
          <w:tcPr>
            <w:tcW w:w="1640" w:type="dxa"/>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Partners</w:t>
            </w:r>
          </w:p>
        </w:tc>
        <w:tc>
          <w:tcPr>
            <w:tcW w:w="3420" w:type="dxa"/>
            <w:tcBorders>
              <w:top w:val="nil"/>
              <w:left w:val="nil"/>
              <w:bottom w:val="single" w:sz="4" w:space="0" w:color="auto"/>
              <w:right w:val="single" w:sz="4" w:space="0" w:color="auto"/>
            </w:tcBorders>
            <w:shd w:val="clear" w:color="000000" w:fill="C4D79B"/>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Strategy</w:t>
            </w:r>
          </w:p>
        </w:tc>
      </w:tr>
      <w:tr w:rsidR="008A31EF" w:rsidRPr="008A31EF" w:rsidTr="00E7514B">
        <w:trPr>
          <w:trHeight w:val="698"/>
        </w:trPr>
        <w:tc>
          <w:tcPr>
            <w:tcW w:w="71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4-1</w:t>
            </w:r>
          </w:p>
        </w:tc>
        <w:tc>
          <w:tcPr>
            <w:tcW w:w="2981"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Work with Hyde County, Engelhard Sanitary District, and DWQ to facilitate system compliance and continued maintenance.</w:t>
            </w:r>
          </w:p>
        </w:tc>
        <w:tc>
          <w:tcPr>
            <w:tcW w:w="1073" w:type="dxa"/>
            <w:gridSpan w:val="4"/>
            <w:tcBorders>
              <w:top w:val="nil"/>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Hyde County Office of Economic Development, Engelhard Sanitary District, Coastal Federation</w:t>
            </w:r>
          </w:p>
        </w:tc>
        <w:tc>
          <w:tcPr>
            <w:tcW w:w="3420" w:type="dxa"/>
            <w:tcBorders>
              <w:top w:val="nil"/>
              <w:left w:val="single" w:sz="4" w:space="0" w:color="auto"/>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Support efforts to get SOC with DWQ and an RFP for engineer's services.</w:t>
            </w:r>
          </w:p>
        </w:tc>
      </w:tr>
      <w:tr w:rsidR="008A31EF" w:rsidRPr="008A31EF" w:rsidTr="00E7514B">
        <w:trPr>
          <w:trHeight w:val="935"/>
        </w:trPr>
        <w:tc>
          <w:tcPr>
            <w:tcW w:w="714" w:type="dxa"/>
            <w:tcBorders>
              <w:top w:val="nil"/>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4-2</w:t>
            </w:r>
          </w:p>
        </w:tc>
        <w:tc>
          <w:tcPr>
            <w:tcW w:w="2981"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Repair and upgrade plant.</w:t>
            </w:r>
          </w:p>
        </w:tc>
        <w:tc>
          <w:tcPr>
            <w:tcW w:w="1073" w:type="dxa"/>
            <w:gridSpan w:val="4"/>
            <w:tcBorders>
              <w:top w:val="nil"/>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Hyde County Office of Economic Development, Engelhard Sanitary District, Coastal Federation</w:t>
            </w:r>
          </w:p>
        </w:tc>
        <w:tc>
          <w:tcPr>
            <w:tcW w:w="3420" w:type="dxa"/>
            <w:tcBorders>
              <w:top w:val="nil"/>
              <w:left w:val="single" w:sz="4" w:space="0" w:color="auto"/>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Compose letters of support to seek funding.</w:t>
            </w:r>
          </w:p>
        </w:tc>
      </w:tr>
      <w:tr w:rsidR="008A31EF" w:rsidRPr="008A31EF" w:rsidTr="00E7514B">
        <w:trPr>
          <w:trHeight w:val="955"/>
        </w:trPr>
        <w:tc>
          <w:tcPr>
            <w:tcW w:w="714" w:type="dxa"/>
            <w:tcBorders>
              <w:top w:val="nil"/>
              <w:left w:val="single" w:sz="4" w:space="0" w:color="auto"/>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4-3</w:t>
            </w:r>
          </w:p>
        </w:tc>
        <w:tc>
          <w:tcPr>
            <w:tcW w:w="2981" w:type="dxa"/>
            <w:gridSpan w:val="3"/>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Explore alternative wastewater treatment plant designs or strategies.</w:t>
            </w:r>
          </w:p>
        </w:tc>
        <w:tc>
          <w:tcPr>
            <w:tcW w:w="1073" w:type="dxa"/>
            <w:gridSpan w:val="4"/>
            <w:tcBorders>
              <w:top w:val="nil"/>
              <w:left w:val="nil"/>
              <w:bottom w:val="single" w:sz="4" w:space="0" w:color="auto"/>
              <w:right w:val="single" w:sz="4" w:space="0" w:color="auto"/>
            </w:tcBorders>
            <w:shd w:val="clear" w:color="000000" w:fill="C4D79B"/>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Hyde County Office of Economic Development, Engelhard Sanitary District, Coastal Federation</w:t>
            </w:r>
          </w:p>
        </w:tc>
        <w:tc>
          <w:tcPr>
            <w:tcW w:w="3420" w:type="dxa"/>
            <w:tcBorders>
              <w:top w:val="nil"/>
              <w:left w:val="single" w:sz="4" w:space="0" w:color="auto"/>
              <w:bottom w:val="single" w:sz="4" w:space="0" w:color="auto"/>
              <w:right w:val="single" w:sz="4" w:space="0" w:color="auto"/>
            </w:tcBorders>
            <w:shd w:val="clear" w:color="000000" w:fill="C4D79B"/>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Encourage stakeholder involvement in redesign.</w:t>
            </w:r>
          </w:p>
        </w:tc>
      </w:tr>
      <w:tr w:rsidR="008A31EF" w:rsidRPr="008A31EF" w:rsidTr="00E7514B">
        <w:trPr>
          <w:trHeight w:val="302"/>
        </w:trPr>
        <w:tc>
          <w:tcPr>
            <w:tcW w:w="6408" w:type="dxa"/>
            <w:gridSpan w:val="9"/>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7514B" w:rsidRDefault="00E7514B" w:rsidP="0093444C">
            <w:pPr>
              <w:rPr>
                <w:rFonts w:ascii="Open Sans" w:eastAsia="Times New Roman" w:hAnsi="Open Sans" w:cs="Open Sans"/>
                <w:b/>
                <w:bCs/>
                <w:i/>
                <w:iCs/>
                <w:color w:val="000000"/>
                <w:sz w:val="16"/>
                <w:szCs w:val="16"/>
              </w:rPr>
            </w:pPr>
          </w:p>
          <w:p w:rsidR="008A31EF" w:rsidRDefault="008A31EF" w:rsidP="0093444C">
            <w:pPr>
              <w:rPr>
                <w:rFonts w:ascii="Open Sans" w:eastAsia="Times New Roman" w:hAnsi="Open Sans" w:cs="Open Sans"/>
                <w:b/>
                <w:bCs/>
                <w:i/>
                <w:iCs/>
                <w:color w:val="000000"/>
                <w:sz w:val="16"/>
                <w:szCs w:val="16"/>
              </w:rPr>
            </w:pPr>
            <w:r w:rsidRPr="008A31EF">
              <w:rPr>
                <w:rFonts w:ascii="Open Sans" w:eastAsia="Times New Roman" w:hAnsi="Open Sans" w:cs="Open Sans"/>
                <w:b/>
                <w:bCs/>
                <w:i/>
                <w:iCs/>
                <w:color w:val="000000"/>
                <w:sz w:val="16"/>
                <w:szCs w:val="16"/>
              </w:rPr>
              <w:t>5. Measure success and adapt plan based on results</w:t>
            </w:r>
          </w:p>
          <w:p w:rsidR="00E7514B" w:rsidRPr="008A31EF" w:rsidRDefault="00E7514B" w:rsidP="0093444C">
            <w:pPr>
              <w:rPr>
                <w:rFonts w:ascii="Open Sans" w:eastAsia="Times New Roman" w:hAnsi="Open Sans" w:cs="Open Sans"/>
                <w:b/>
                <w:bCs/>
                <w:i/>
                <w:iCs/>
                <w:color w:val="000000"/>
                <w:sz w:val="16"/>
                <w:szCs w:val="16"/>
              </w:rPr>
            </w:pPr>
          </w:p>
        </w:tc>
        <w:tc>
          <w:tcPr>
            <w:tcW w:w="342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 </w:t>
            </w:r>
          </w:p>
        </w:tc>
      </w:tr>
      <w:tr w:rsidR="008A31EF" w:rsidRPr="008A31EF" w:rsidTr="00E7514B">
        <w:trPr>
          <w:trHeight w:val="160"/>
        </w:trPr>
        <w:tc>
          <w:tcPr>
            <w:tcW w:w="714" w:type="dxa"/>
            <w:tcBorders>
              <w:top w:val="nil"/>
              <w:left w:val="single" w:sz="4" w:space="0" w:color="auto"/>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Action</w:t>
            </w:r>
          </w:p>
        </w:tc>
        <w:tc>
          <w:tcPr>
            <w:tcW w:w="2981" w:type="dxa"/>
            <w:gridSpan w:val="3"/>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Description</w:t>
            </w:r>
          </w:p>
        </w:tc>
        <w:tc>
          <w:tcPr>
            <w:tcW w:w="1073" w:type="dxa"/>
            <w:gridSpan w:val="4"/>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Timeline</w:t>
            </w:r>
          </w:p>
        </w:tc>
        <w:tc>
          <w:tcPr>
            <w:tcW w:w="164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Partners</w:t>
            </w:r>
          </w:p>
        </w:tc>
        <w:tc>
          <w:tcPr>
            <w:tcW w:w="3420" w:type="dxa"/>
            <w:tcBorders>
              <w:top w:val="nil"/>
              <w:left w:val="nil"/>
              <w:bottom w:val="single" w:sz="4" w:space="0" w:color="auto"/>
              <w:right w:val="single" w:sz="4" w:space="0" w:color="auto"/>
            </w:tcBorders>
            <w:shd w:val="clear" w:color="000000" w:fill="DCE6F1"/>
            <w:noWrap/>
            <w:vAlign w:val="bottom"/>
            <w:hideMark/>
          </w:tcPr>
          <w:p w:rsidR="008A31EF" w:rsidRPr="008A31EF" w:rsidRDefault="008A31EF" w:rsidP="0093444C">
            <w:pPr>
              <w:rPr>
                <w:rFonts w:ascii="Open Sans" w:eastAsia="Times New Roman" w:hAnsi="Open Sans" w:cs="Open Sans"/>
                <w:b/>
                <w:bCs/>
                <w:color w:val="000000"/>
                <w:sz w:val="16"/>
                <w:szCs w:val="16"/>
              </w:rPr>
            </w:pPr>
            <w:r w:rsidRPr="008A31EF">
              <w:rPr>
                <w:rFonts w:ascii="Open Sans" w:eastAsia="Times New Roman" w:hAnsi="Open Sans" w:cs="Open Sans"/>
                <w:b/>
                <w:bCs/>
                <w:color w:val="000000"/>
                <w:sz w:val="16"/>
                <w:szCs w:val="16"/>
              </w:rPr>
              <w:t>Strategy</w:t>
            </w:r>
          </w:p>
        </w:tc>
      </w:tr>
      <w:tr w:rsidR="008A31EF" w:rsidRPr="008A31EF" w:rsidTr="00E7514B">
        <w:trPr>
          <w:trHeight w:val="652"/>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5-1</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Work with Shellfish Sanitation to closely monitor water quality in the impaired waters to determine if the plan is having its intended water quality benefits.</w:t>
            </w:r>
          </w:p>
        </w:tc>
        <w:tc>
          <w:tcPr>
            <w:tcW w:w="1073" w:type="dxa"/>
            <w:gridSpan w:val="4"/>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Support monitoring efforts.</w:t>
            </w:r>
          </w:p>
        </w:tc>
      </w:tr>
      <w:tr w:rsidR="008A31EF" w:rsidRPr="008A31EF" w:rsidTr="00E7514B">
        <w:trPr>
          <w:trHeight w:val="1104"/>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lastRenderedPageBreak/>
              <w:t xml:space="preserve"> 5-2</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Conduct an annual and five year assessment on the success of the plan, taking into account the amount of Pamlico Sound pumping volume reduction achieved the cost of measures installed, and any trends in water quality impairments observed. Implement an ecosystem-scale study.</w:t>
            </w:r>
          </w:p>
        </w:tc>
        <w:tc>
          <w:tcPr>
            <w:tcW w:w="1073" w:type="dxa"/>
            <w:gridSpan w:val="4"/>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Year 1 and Year 5</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Shellfish Sanitation, Coastal Federation, USFWS, NCSU</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Assess success against proposed volume reduction goals. Evaluate improvements from water quality samples collected. Obtain grant funding for ecological scale study.</w:t>
            </w:r>
          </w:p>
        </w:tc>
      </w:tr>
      <w:tr w:rsidR="008A31EF" w:rsidRPr="008A31EF" w:rsidTr="00E7514B">
        <w:trPr>
          <w:trHeight w:val="283"/>
        </w:trPr>
        <w:tc>
          <w:tcPr>
            <w:tcW w:w="714" w:type="dxa"/>
            <w:tcBorders>
              <w:top w:val="nil"/>
              <w:left w:val="single" w:sz="4" w:space="0" w:color="auto"/>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 xml:space="preserve"> 5-3</w:t>
            </w:r>
          </w:p>
        </w:tc>
        <w:tc>
          <w:tcPr>
            <w:tcW w:w="2981" w:type="dxa"/>
            <w:gridSpan w:val="3"/>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Facilitate framework that will sustain yearly stakeholder discussions.</w:t>
            </w:r>
          </w:p>
        </w:tc>
        <w:tc>
          <w:tcPr>
            <w:tcW w:w="1073" w:type="dxa"/>
            <w:gridSpan w:val="4"/>
            <w:tcBorders>
              <w:top w:val="nil"/>
              <w:left w:val="nil"/>
              <w:bottom w:val="single" w:sz="4" w:space="0" w:color="auto"/>
              <w:right w:val="single" w:sz="4" w:space="0" w:color="auto"/>
            </w:tcBorders>
            <w:shd w:val="clear" w:color="000000" w:fill="DCE6F1"/>
            <w:noWrap/>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On-going</w:t>
            </w:r>
          </w:p>
        </w:tc>
        <w:tc>
          <w:tcPr>
            <w:tcW w:w="1640" w:type="dxa"/>
            <w:tcBorders>
              <w:top w:val="nil"/>
              <w:left w:val="nil"/>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Coastal Federation</w:t>
            </w:r>
          </w:p>
        </w:tc>
        <w:tc>
          <w:tcPr>
            <w:tcW w:w="3420" w:type="dxa"/>
            <w:tcBorders>
              <w:top w:val="nil"/>
              <w:left w:val="single" w:sz="4" w:space="0" w:color="auto"/>
              <w:bottom w:val="single" w:sz="4" w:space="0" w:color="auto"/>
              <w:right w:val="single" w:sz="4" w:space="0" w:color="auto"/>
            </w:tcBorders>
            <w:shd w:val="clear" w:color="000000" w:fill="DCE6F1"/>
            <w:vAlign w:val="center"/>
            <w:hideMark/>
          </w:tcPr>
          <w:p w:rsidR="008A31EF" w:rsidRPr="008A31EF" w:rsidRDefault="008A31EF" w:rsidP="0093444C">
            <w:pPr>
              <w:rPr>
                <w:rFonts w:ascii="Open Sans" w:eastAsia="Times New Roman" w:hAnsi="Open Sans" w:cs="Open Sans"/>
                <w:color w:val="000000"/>
                <w:sz w:val="16"/>
                <w:szCs w:val="16"/>
              </w:rPr>
            </w:pPr>
            <w:r w:rsidRPr="008A31EF">
              <w:rPr>
                <w:rFonts w:ascii="Open Sans" w:eastAsia="Times New Roman" w:hAnsi="Open Sans" w:cs="Open Sans"/>
                <w:color w:val="000000"/>
                <w:sz w:val="16"/>
                <w:szCs w:val="16"/>
              </w:rPr>
              <w:t>Facilitate tri- or bi-annual stakeholder meetings.</w:t>
            </w:r>
          </w:p>
        </w:tc>
      </w:tr>
    </w:tbl>
    <w:p w:rsidR="00691FEC" w:rsidRPr="002E5F49" w:rsidRDefault="00691FEC" w:rsidP="003A3CC0">
      <w:pPr>
        <w:jc w:val="center"/>
        <w:rPr>
          <w:rFonts w:ascii="Open Sans" w:hAnsi="Open Sans" w:cs="Open Sans"/>
          <w:b/>
          <w:sz w:val="18"/>
          <w:szCs w:val="22"/>
        </w:rPr>
      </w:pPr>
      <w:bookmarkStart w:id="85" w:name="_Toc174069691"/>
      <w:bookmarkStart w:id="86" w:name="_Toc174526259"/>
      <w:proofErr w:type="gramStart"/>
      <w:r w:rsidRPr="002E5F49">
        <w:rPr>
          <w:rFonts w:ascii="Open Sans" w:hAnsi="Open Sans" w:cs="Open Sans"/>
          <w:b/>
          <w:sz w:val="18"/>
          <w:szCs w:val="22"/>
        </w:rPr>
        <w:t xml:space="preserve">Table </w:t>
      </w:r>
      <w:r w:rsidR="001561A1">
        <w:rPr>
          <w:rFonts w:ascii="Open Sans" w:hAnsi="Open Sans" w:cs="Open Sans"/>
          <w:b/>
          <w:sz w:val="18"/>
          <w:szCs w:val="22"/>
        </w:rPr>
        <w:t>3</w:t>
      </w:r>
      <w:r w:rsidRPr="002E5F49">
        <w:rPr>
          <w:rFonts w:ascii="Open Sans" w:hAnsi="Open Sans" w:cs="Open Sans"/>
          <w:b/>
          <w:sz w:val="18"/>
          <w:szCs w:val="22"/>
        </w:rPr>
        <w:t>.</w:t>
      </w:r>
      <w:proofErr w:type="gramEnd"/>
      <w:r w:rsidRPr="002E5F49">
        <w:rPr>
          <w:rFonts w:ascii="Open Sans" w:hAnsi="Open Sans" w:cs="Open Sans"/>
          <w:b/>
          <w:sz w:val="18"/>
          <w:szCs w:val="22"/>
        </w:rPr>
        <w:t xml:space="preserve"> </w:t>
      </w:r>
      <w:proofErr w:type="gramStart"/>
      <w:r w:rsidRPr="002E5F49">
        <w:rPr>
          <w:rFonts w:ascii="Open Sans" w:hAnsi="Open Sans" w:cs="Open Sans"/>
          <w:b/>
          <w:sz w:val="18"/>
          <w:szCs w:val="22"/>
        </w:rPr>
        <w:t xml:space="preserve">Summary of </w:t>
      </w:r>
      <w:r w:rsidR="00A31A5E" w:rsidRPr="002E5F49">
        <w:rPr>
          <w:rFonts w:ascii="Open Sans" w:hAnsi="Open Sans" w:cs="Open Sans"/>
          <w:b/>
          <w:sz w:val="18"/>
          <w:szCs w:val="22"/>
        </w:rPr>
        <w:t xml:space="preserve">Plan’s </w:t>
      </w:r>
      <w:r w:rsidR="007347D4" w:rsidRPr="002E5F49">
        <w:rPr>
          <w:rFonts w:ascii="Open Sans" w:hAnsi="Open Sans" w:cs="Open Sans"/>
          <w:b/>
          <w:sz w:val="18"/>
          <w:szCs w:val="22"/>
        </w:rPr>
        <w:t>objectives and actions.</w:t>
      </w:r>
      <w:proofErr w:type="gramEnd"/>
    </w:p>
    <w:p w:rsidR="00691FEC" w:rsidRPr="002E5F49" w:rsidRDefault="00691FEC" w:rsidP="002866DE">
      <w:pPr>
        <w:rPr>
          <w:rFonts w:ascii="Open Sans" w:hAnsi="Open Sans" w:cs="Open Sans"/>
          <w:b/>
          <w:i/>
          <w:sz w:val="22"/>
          <w:szCs w:val="22"/>
        </w:rPr>
      </w:pPr>
    </w:p>
    <w:p w:rsidR="00993A53" w:rsidRPr="002E5F49" w:rsidRDefault="00993A53" w:rsidP="002866DE">
      <w:pPr>
        <w:rPr>
          <w:rFonts w:ascii="Open Sans" w:hAnsi="Open Sans" w:cs="Open Sans"/>
          <w:szCs w:val="22"/>
        </w:rPr>
      </w:pPr>
      <w:r w:rsidRPr="002E5F49">
        <w:rPr>
          <w:rFonts w:ascii="Open Sans" w:hAnsi="Open Sans" w:cs="Open Sans"/>
          <w:b/>
          <w:i/>
          <w:szCs w:val="22"/>
        </w:rPr>
        <w:t>Use of Plan</w:t>
      </w:r>
      <w:bookmarkEnd w:id="85"/>
      <w:bookmarkEnd w:id="86"/>
    </w:p>
    <w:p w:rsidR="00993A53" w:rsidRPr="002E5F49" w:rsidRDefault="00A31A5E" w:rsidP="00993A53">
      <w:pPr>
        <w:rPr>
          <w:rFonts w:ascii="Open Sans" w:hAnsi="Open Sans" w:cs="Open Sans"/>
          <w:sz w:val="22"/>
          <w:szCs w:val="22"/>
        </w:rPr>
      </w:pPr>
      <w:r w:rsidRPr="002E5F49">
        <w:rPr>
          <w:rFonts w:ascii="Open Sans" w:hAnsi="Open Sans" w:cs="Open Sans"/>
          <w:sz w:val="22"/>
          <w:szCs w:val="22"/>
        </w:rPr>
        <w:t>This P</w:t>
      </w:r>
      <w:r w:rsidR="00993A53" w:rsidRPr="002E5F49">
        <w:rPr>
          <w:rFonts w:ascii="Open Sans" w:hAnsi="Open Sans" w:cs="Open Sans"/>
          <w:sz w:val="22"/>
          <w:szCs w:val="22"/>
        </w:rPr>
        <w:t xml:space="preserve">lan will serve as the </w:t>
      </w:r>
      <w:r w:rsidR="00742D65">
        <w:rPr>
          <w:rFonts w:ascii="Open Sans" w:hAnsi="Open Sans" w:cs="Open Sans"/>
          <w:sz w:val="22"/>
          <w:szCs w:val="22"/>
        </w:rPr>
        <w:t>A</w:t>
      </w:r>
      <w:r w:rsidRPr="002E5F49">
        <w:rPr>
          <w:rFonts w:ascii="Open Sans" w:hAnsi="Open Sans" w:cs="Open Sans"/>
          <w:sz w:val="22"/>
          <w:szCs w:val="22"/>
        </w:rPr>
        <w:t>ssociation</w:t>
      </w:r>
      <w:r w:rsidR="0046496D" w:rsidRPr="002E5F49">
        <w:rPr>
          <w:rFonts w:ascii="Open Sans" w:hAnsi="Open Sans" w:cs="Open Sans"/>
          <w:sz w:val="22"/>
          <w:szCs w:val="22"/>
        </w:rPr>
        <w:t xml:space="preserve"> and </w:t>
      </w:r>
      <w:r w:rsidRPr="002E5F49">
        <w:rPr>
          <w:rFonts w:ascii="Open Sans" w:hAnsi="Open Sans" w:cs="Open Sans"/>
          <w:sz w:val="22"/>
          <w:szCs w:val="22"/>
        </w:rPr>
        <w:t>partner’s</w:t>
      </w:r>
      <w:r w:rsidR="00993A53" w:rsidRPr="002E5F49">
        <w:rPr>
          <w:rFonts w:ascii="Open Sans" w:hAnsi="Open Sans" w:cs="Open Sans"/>
          <w:sz w:val="22"/>
          <w:szCs w:val="22"/>
        </w:rPr>
        <w:t xml:space="preserve"> watershed restoration </w:t>
      </w:r>
      <w:r w:rsidR="005409E4" w:rsidRPr="002E5F49">
        <w:rPr>
          <w:rFonts w:ascii="Open Sans" w:hAnsi="Open Sans" w:cs="Open Sans"/>
          <w:sz w:val="22"/>
          <w:szCs w:val="22"/>
        </w:rPr>
        <w:t>blueprint</w:t>
      </w:r>
      <w:r w:rsidR="00993A53" w:rsidRPr="002E5F49">
        <w:rPr>
          <w:rFonts w:ascii="Open Sans" w:hAnsi="Open Sans" w:cs="Open Sans"/>
          <w:sz w:val="22"/>
          <w:szCs w:val="22"/>
        </w:rPr>
        <w:t xml:space="preserve"> for </w:t>
      </w:r>
      <w:r w:rsidR="005409E4" w:rsidRPr="002E5F49">
        <w:rPr>
          <w:rFonts w:ascii="Open Sans" w:hAnsi="Open Sans" w:cs="Open Sans"/>
          <w:sz w:val="22"/>
          <w:szCs w:val="22"/>
        </w:rPr>
        <w:t>Otter Creek</w:t>
      </w:r>
      <w:r w:rsidRPr="002E5F49">
        <w:rPr>
          <w:rFonts w:ascii="Open Sans" w:hAnsi="Open Sans" w:cs="Open Sans"/>
          <w:sz w:val="22"/>
          <w:szCs w:val="22"/>
        </w:rPr>
        <w:t>, Berry’s Bay</w:t>
      </w:r>
      <w:r w:rsidR="00993A53" w:rsidRPr="002E5F49">
        <w:rPr>
          <w:rFonts w:ascii="Open Sans" w:hAnsi="Open Sans" w:cs="Open Sans"/>
          <w:sz w:val="22"/>
          <w:szCs w:val="22"/>
        </w:rPr>
        <w:t xml:space="preserve"> and </w:t>
      </w:r>
      <w:r w:rsidR="005409E4" w:rsidRPr="002E5F49">
        <w:rPr>
          <w:rFonts w:ascii="Open Sans" w:hAnsi="Open Sans" w:cs="Open Sans"/>
          <w:sz w:val="22"/>
          <w:szCs w:val="22"/>
        </w:rPr>
        <w:t>the</w:t>
      </w:r>
      <w:r w:rsidRPr="002E5F49">
        <w:rPr>
          <w:rFonts w:ascii="Open Sans" w:hAnsi="Open Sans" w:cs="Open Sans"/>
          <w:sz w:val="22"/>
          <w:szCs w:val="22"/>
        </w:rPr>
        <w:t xml:space="preserve"> waters adjacent</w:t>
      </w:r>
      <w:r w:rsidR="005409E4" w:rsidRPr="002E5F49">
        <w:rPr>
          <w:rFonts w:ascii="Open Sans" w:hAnsi="Open Sans" w:cs="Open Sans"/>
          <w:sz w:val="22"/>
          <w:szCs w:val="22"/>
        </w:rPr>
        <w:t xml:space="preserve"> Fifth Avenue Pump Canal</w:t>
      </w:r>
      <w:r w:rsidR="00AE1679">
        <w:rPr>
          <w:rFonts w:ascii="Open Sans" w:hAnsi="Open Sans" w:cs="Open Sans"/>
          <w:sz w:val="22"/>
          <w:szCs w:val="22"/>
        </w:rPr>
        <w:t xml:space="preserve">. </w:t>
      </w:r>
      <w:r w:rsidR="00993A53" w:rsidRPr="002E5F49">
        <w:rPr>
          <w:rFonts w:ascii="Open Sans" w:hAnsi="Open Sans" w:cs="Open Sans"/>
          <w:sz w:val="22"/>
          <w:szCs w:val="22"/>
        </w:rPr>
        <w:t>It:</w:t>
      </w:r>
    </w:p>
    <w:p w:rsidR="00993A53" w:rsidRPr="002E5F49" w:rsidRDefault="00993A53" w:rsidP="00993A53">
      <w:pPr>
        <w:rPr>
          <w:rFonts w:ascii="Open Sans" w:hAnsi="Open Sans" w:cs="Open Sans"/>
          <w:sz w:val="22"/>
          <w:szCs w:val="22"/>
        </w:rPr>
      </w:pPr>
    </w:p>
    <w:p w:rsidR="00993A53" w:rsidRPr="002E5F49" w:rsidRDefault="00993A53" w:rsidP="004324F6">
      <w:pPr>
        <w:numPr>
          <w:ilvl w:val="0"/>
          <w:numId w:val="7"/>
        </w:numPr>
        <w:ind w:left="720" w:hanging="360"/>
        <w:contextualSpacing/>
        <w:rPr>
          <w:rFonts w:ascii="Open Sans" w:hAnsi="Open Sans" w:cs="Open Sans"/>
          <w:sz w:val="22"/>
          <w:szCs w:val="22"/>
        </w:rPr>
      </w:pPr>
      <w:r w:rsidRPr="002E5F49">
        <w:rPr>
          <w:rFonts w:ascii="Open Sans" w:hAnsi="Open Sans" w:cs="Open Sans"/>
          <w:sz w:val="22"/>
          <w:szCs w:val="22"/>
        </w:rPr>
        <w:t xml:space="preserve">Documents and explains the causes of water quality impairments </w:t>
      </w:r>
      <w:r w:rsidR="00742D65">
        <w:rPr>
          <w:rFonts w:ascii="Open Sans" w:hAnsi="Open Sans" w:cs="Open Sans"/>
          <w:sz w:val="22"/>
          <w:szCs w:val="22"/>
        </w:rPr>
        <w:t>near</w:t>
      </w:r>
      <w:r w:rsidRPr="002E5F49">
        <w:rPr>
          <w:rFonts w:ascii="Open Sans" w:hAnsi="Open Sans" w:cs="Open Sans"/>
          <w:sz w:val="22"/>
          <w:szCs w:val="22"/>
        </w:rPr>
        <w:t xml:space="preserve"> </w:t>
      </w:r>
      <w:r w:rsidR="009F6DED" w:rsidRPr="002E5F49">
        <w:rPr>
          <w:rFonts w:ascii="Open Sans" w:hAnsi="Open Sans" w:cs="Open Sans"/>
          <w:sz w:val="22"/>
          <w:szCs w:val="22"/>
        </w:rPr>
        <w:t>this de facto</w:t>
      </w:r>
      <w:r w:rsidR="005409E4" w:rsidRPr="002E5F49">
        <w:rPr>
          <w:rFonts w:ascii="Open Sans" w:hAnsi="Open Sans" w:cs="Open Sans"/>
          <w:sz w:val="22"/>
          <w:szCs w:val="22"/>
        </w:rPr>
        <w:t xml:space="preserve"> watershed</w:t>
      </w:r>
      <w:r w:rsidRPr="002E5F49">
        <w:rPr>
          <w:rFonts w:ascii="Open Sans" w:hAnsi="Open Sans" w:cs="Open Sans"/>
          <w:sz w:val="22"/>
          <w:szCs w:val="22"/>
        </w:rPr>
        <w:t xml:space="preserve">, and why reducing the </w:t>
      </w:r>
      <w:r w:rsidR="005409E4" w:rsidRPr="002E5F49">
        <w:rPr>
          <w:rFonts w:ascii="Open Sans" w:hAnsi="Open Sans" w:cs="Open Sans"/>
          <w:sz w:val="22"/>
          <w:szCs w:val="22"/>
        </w:rPr>
        <w:t xml:space="preserve">pumping </w:t>
      </w:r>
      <w:r w:rsidRPr="002E5F49">
        <w:rPr>
          <w:rFonts w:ascii="Open Sans" w:hAnsi="Open Sans" w:cs="Open Sans"/>
          <w:sz w:val="22"/>
          <w:szCs w:val="22"/>
        </w:rPr>
        <w:t xml:space="preserve">volume of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is key to removing those impairments.</w:t>
      </w:r>
    </w:p>
    <w:p w:rsidR="005409E4" w:rsidRPr="002E5F49" w:rsidRDefault="005409E4" w:rsidP="005409E4">
      <w:pPr>
        <w:ind w:left="720"/>
        <w:contextualSpacing/>
        <w:rPr>
          <w:rFonts w:ascii="Open Sans" w:hAnsi="Open Sans" w:cs="Open Sans"/>
          <w:sz w:val="22"/>
          <w:szCs w:val="22"/>
        </w:rPr>
      </w:pPr>
    </w:p>
    <w:p w:rsidR="00993A53" w:rsidRPr="002E5F49" w:rsidRDefault="00993A53" w:rsidP="004324F6">
      <w:pPr>
        <w:numPr>
          <w:ilvl w:val="0"/>
          <w:numId w:val="7"/>
        </w:numPr>
        <w:ind w:left="720" w:hanging="360"/>
        <w:contextualSpacing/>
        <w:rPr>
          <w:rFonts w:ascii="Open Sans" w:hAnsi="Open Sans" w:cs="Open Sans"/>
          <w:sz w:val="22"/>
          <w:szCs w:val="22"/>
        </w:rPr>
      </w:pPr>
      <w:r w:rsidRPr="002E5F49">
        <w:rPr>
          <w:rFonts w:ascii="Open Sans" w:hAnsi="Open Sans" w:cs="Open Sans"/>
          <w:sz w:val="22"/>
          <w:szCs w:val="22"/>
        </w:rPr>
        <w:t xml:space="preserve">Identifies which management measures are successful in reducing the amount of </w:t>
      </w:r>
      <w:proofErr w:type="spellStart"/>
      <w:r w:rsidRPr="002E5F49">
        <w:rPr>
          <w:rFonts w:ascii="Open Sans" w:hAnsi="Open Sans" w:cs="Open Sans"/>
          <w:sz w:val="22"/>
          <w:szCs w:val="22"/>
        </w:rPr>
        <w:t>stormwater</w:t>
      </w:r>
      <w:proofErr w:type="spellEnd"/>
      <w:r w:rsidRPr="002E5F49">
        <w:rPr>
          <w:rFonts w:ascii="Open Sans" w:hAnsi="Open Sans" w:cs="Open Sans"/>
          <w:sz w:val="22"/>
          <w:szCs w:val="22"/>
        </w:rPr>
        <w:t xml:space="preserve"> transported to </w:t>
      </w:r>
      <w:r w:rsidR="005409E4" w:rsidRPr="002E5F49">
        <w:rPr>
          <w:rFonts w:ascii="Open Sans" w:hAnsi="Open Sans" w:cs="Open Sans"/>
          <w:sz w:val="22"/>
          <w:szCs w:val="22"/>
        </w:rPr>
        <w:t>the Pamlico Sound</w:t>
      </w:r>
      <w:r w:rsidRPr="002E5F49">
        <w:rPr>
          <w:rFonts w:ascii="Open Sans" w:hAnsi="Open Sans" w:cs="Open Sans"/>
          <w:sz w:val="22"/>
          <w:szCs w:val="22"/>
        </w:rPr>
        <w:t xml:space="preserve"> base</w:t>
      </w:r>
      <w:r w:rsidR="005409E4" w:rsidRPr="002E5F49">
        <w:rPr>
          <w:rFonts w:ascii="Open Sans" w:hAnsi="Open Sans" w:cs="Open Sans"/>
          <w:sz w:val="22"/>
          <w:szCs w:val="22"/>
        </w:rPr>
        <w:t>d</w:t>
      </w:r>
      <w:r w:rsidRPr="002E5F49">
        <w:rPr>
          <w:rFonts w:ascii="Open Sans" w:hAnsi="Open Sans" w:cs="Open Sans"/>
          <w:sz w:val="22"/>
          <w:szCs w:val="22"/>
        </w:rPr>
        <w:t xml:space="preserve"> upon</w:t>
      </w:r>
      <w:r w:rsidR="005409E4" w:rsidRPr="002E5F49">
        <w:rPr>
          <w:rFonts w:ascii="Open Sans" w:hAnsi="Open Sans" w:cs="Open Sans"/>
          <w:sz w:val="22"/>
          <w:szCs w:val="22"/>
        </w:rPr>
        <w:t xml:space="preserve"> individual</w:t>
      </w:r>
      <w:r w:rsidRPr="002E5F49">
        <w:rPr>
          <w:rFonts w:ascii="Open Sans" w:hAnsi="Open Sans" w:cs="Open Sans"/>
          <w:sz w:val="22"/>
          <w:szCs w:val="22"/>
        </w:rPr>
        <w:t xml:space="preserve"> </w:t>
      </w:r>
      <w:r w:rsidR="005409E4" w:rsidRPr="002E5F49">
        <w:rPr>
          <w:rFonts w:ascii="Open Sans" w:hAnsi="Open Sans" w:cs="Open Sans"/>
          <w:sz w:val="22"/>
          <w:szCs w:val="22"/>
        </w:rPr>
        <w:t>project efficacy</w:t>
      </w:r>
      <w:r w:rsidRPr="002E5F49">
        <w:rPr>
          <w:rFonts w:ascii="Open Sans" w:hAnsi="Open Sans" w:cs="Open Sans"/>
          <w:sz w:val="22"/>
          <w:szCs w:val="22"/>
        </w:rPr>
        <w:t xml:space="preserve"> and other factors that influence their effectiveness.</w:t>
      </w:r>
    </w:p>
    <w:p w:rsidR="005409E4" w:rsidRPr="002E5F49" w:rsidRDefault="005409E4" w:rsidP="005409E4">
      <w:pPr>
        <w:contextualSpacing/>
        <w:rPr>
          <w:rFonts w:ascii="Open Sans" w:hAnsi="Open Sans" w:cs="Open Sans"/>
          <w:sz w:val="22"/>
          <w:szCs w:val="22"/>
        </w:rPr>
      </w:pPr>
    </w:p>
    <w:p w:rsidR="00993A53" w:rsidRPr="002E5F49" w:rsidRDefault="00993A53" w:rsidP="004324F6">
      <w:pPr>
        <w:numPr>
          <w:ilvl w:val="0"/>
          <w:numId w:val="7"/>
        </w:numPr>
        <w:ind w:left="720" w:hanging="360"/>
        <w:contextualSpacing/>
        <w:rPr>
          <w:rFonts w:ascii="Open Sans" w:hAnsi="Open Sans" w:cs="Open Sans"/>
          <w:sz w:val="22"/>
          <w:szCs w:val="22"/>
        </w:rPr>
      </w:pPr>
      <w:r w:rsidRPr="002E5F49">
        <w:rPr>
          <w:rFonts w:ascii="Open Sans" w:hAnsi="Open Sans" w:cs="Open Sans"/>
          <w:sz w:val="22"/>
          <w:szCs w:val="22"/>
        </w:rPr>
        <w:t>Provides incremental mileposts for measuring the success of the plan, with yearly opportunities to adjust the implementation strategy based upon measured results.</w:t>
      </w:r>
    </w:p>
    <w:p w:rsidR="005409E4" w:rsidRPr="002E5F49" w:rsidRDefault="005409E4" w:rsidP="005409E4">
      <w:pPr>
        <w:ind w:left="720"/>
        <w:contextualSpacing/>
        <w:rPr>
          <w:rFonts w:ascii="Open Sans" w:hAnsi="Open Sans" w:cs="Open Sans"/>
          <w:sz w:val="22"/>
          <w:szCs w:val="22"/>
        </w:rPr>
      </w:pPr>
    </w:p>
    <w:p w:rsidR="00993A53" w:rsidRPr="002E5F49" w:rsidRDefault="00993A53" w:rsidP="004324F6">
      <w:pPr>
        <w:numPr>
          <w:ilvl w:val="0"/>
          <w:numId w:val="7"/>
        </w:numPr>
        <w:ind w:left="720" w:hanging="360"/>
        <w:contextualSpacing/>
        <w:rPr>
          <w:rFonts w:ascii="Open Sans" w:hAnsi="Open Sans" w:cs="Open Sans"/>
          <w:sz w:val="22"/>
          <w:szCs w:val="22"/>
        </w:rPr>
      </w:pPr>
      <w:r w:rsidRPr="002E5F49">
        <w:rPr>
          <w:rFonts w:ascii="Open Sans" w:hAnsi="Open Sans" w:cs="Open Sans"/>
          <w:sz w:val="22"/>
          <w:szCs w:val="22"/>
        </w:rPr>
        <w:t>Establishes a mechanism of using historic and future water quality monitoring to determine complian</w:t>
      </w:r>
      <w:r w:rsidR="005409E4" w:rsidRPr="002E5F49">
        <w:rPr>
          <w:rFonts w:ascii="Open Sans" w:hAnsi="Open Sans" w:cs="Open Sans"/>
          <w:sz w:val="22"/>
          <w:szCs w:val="22"/>
        </w:rPr>
        <w:t>ce with water quality standards</w:t>
      </w:r>
      <w:r w:rsidRPr="002E5F49">
        <w:rPr>
          <w:rFonts w:ascii="Open Sans" w:hAnsi="Open Sans" w:cs="Open Sans"/>
          <w:sz w:val="22"/>
          <w:szCs w:val="22"/>
        </w:rPr>
        <w:t>.</w:t>
      </w:r>
    </w:p>
    <w:p w:rsidR="00993A53" w:rsidRPr="002E5F49" w:rsidRDefault="00993A53" w:rsidP="00993A53">
      <w:pPr>
        <w:rPr>
          <w:rFonts w:ascii="Open Sans" w:hAnsi="Open Sans" w:cs="Open Sans"/>
          <w:sz w:val="22"/>
          <w:szCs w:val="22"/>
        </w:rPr>
      </w:pPr>
    </w:p>
    <w:p w:rsidR="00993A53" w:rsidRPr="002E5F49" w:rsidRDefault="00993A53" w:rsidP="00993A53">
      <w:pPr>
        <w:rPr>
          <w:rFonts w:ascii="Open Sans" w:hAnsi="Open Sans" w:cs="Open Sans"/>
          <w:sz w:val="22"/>
          <w:szCs w:val="22"/>
        </w:rPr>
      </w:pPr>
      <w:r w:rsidRPr="002E5F49">
        <w:rPr>
          <w:rFonts w:ascii="Open Sans" w:hAnsi="Open Sans" w:cs="Open Sans"/>
          <w:sz w:val="22"/>
          <w:szCs w:val="22"/>
        </w:rPr>
        <w:t xml:space="preserve">The plan includes the nine key elements recommended as being integral to a watershed plan by EPA (Table </w:t>
      </w:r>
      <w:r w:rsidR="003A3CC0">
        <w:rPr>
          <w:rFonts w:ascii="Open Sans" w:hAnsi="Open Sans" w:cs="Open Sans"/>
          <w:sz w:val="22"/>
          <w:szCs w:val="22"/>
        </w:rPr>
        <w:t xml:space="preserve">4).  </w:t>
      </w:r>
      <w:r w:rsidR="003A3CC0">
        <w:rPr>
          <w:rFonts w:ascii="Open Sans" w:hAnsi="Open Sans" w:cs="Open Sans"/>
          <w:sz w:val="22"/>
          <w:szCs w:val="22"/>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93A53" w:rsidRPr="002E5F49" w:rsidTr="00C24406">
        <w:tc>
          <w:tcPr>
            <w:tcW w:w="9576" w:type="dxa"/>
            <w:shd w:val="clear" w:color="auto" w:fill="auto"/>
          </w:tcPr>
          <w:p w:rsidR="00993A53" w:rsidRPr="002E5F49" w:rsidRDefault="00993A53" w:rsidP="00C24406">
            <w:pPr>
              <w:rPr>
                <w:rFonts w:ascii="Open Sans" w:hAnsi="Open Sans" w:cs="Open Sans"/>
                <w:sz w:val="22"/>
                <w:szCs w:val="22"/>
              </w:rPr>
            </w:pPr>
            <w:bookmarkStart w:id="87" w:name="OLE_LINK3"/>
            <w:bookmarkStart w:id="88" w:name="OLE_LINK4"/>
            <w:r w:rsidRPr="002E5F49">
              <w:rPr>
                <w:rFonts w:ascii="Open Sans" w:hAnsi="Open Sans" w:cs="Open Sans"/>
                <w:sz w:val="22"/>
                <w:szCs w:val="22"/>
              </w:rPr>
              <w:t>EPA’s 9-Key Elements</w:t>
            </w:r>
          </w:p>
          <w:p w:rsidR="00993A53" w:rsidRPr="002E5F49" w:rsidRDefault="00993A53" w:rsidP="00C24406">
            <w:pPr>
              <w:rPr>
                <w:rFonts w:ascii="Open Sans" w:hAnsi="Open Sans" w:cs="Open Sans"/>
                <w:sz w:val="22"/>
                <w:szCs w:val="22"/>
              </w:rPr>
            </w:pP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An information/education component to enhance public understanding of the project.</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 monitoring component to evaluate the effectiveness of the implementation efforts over time measured against the criteria (used to determine whether loading reductions are achieved).</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An identification of the causes (stressors) and sources or groups that need to be controlled to achieve pollutant load reductions estimated in the watershed.</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An estimate of the pollutant load reductions expected for the management measures.</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 xml:space="preserve">A description of the Nonpoint Source pollution (NPS) management measures that </w:t>
            </w:r>
            <w:r w:rsidRPr="002E5F49">
              <w:rPr>
                <w:rFonts w:ascii="Open Sans" w:hAnsi="Open Sans" w:cs="Open Sans"/>
                <w:sz w:val="22"/>
                <w:szCs w:val="22"/>
              </w:rPr>
              <w:lastRenderedPageBreak/>
              <w:t>will need to be implemented to achieve load reductions as well as to achieve other watershed goals identified in the watershed based plan.</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 set of criteria that can be used to determine whether loading reductions are being achieved over time and substantial progress is being made towards attaining water quality standards.</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An estimate of the amount of technical and financial assistance needed, associated costs and/or sources, and authorities that will be relied upon, to implement the plan.</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A schedule for implementing the NPS management measures identified in this plan that is reasonably expeditious.</w:t>
            </w:r>
          </w:p>
          <w:p w:rsidR="00993A53" w:rsidRPr="002E5F49" w:rsidRDefault="00993A53" w:rsidP="004324F6">
            <w:pPr>
              <w:numPr>
                <w:ilvl w:val="0"/>
                <w:numId w:val="5"/>
              </w:numPr>
              <w:rPr>
                <w:rFonts w:ascii="Open Sans" w:hAnsi="Open Sans" w:cs="Open Sans"/>
                <w:sz w:val="22"/>
                <w:szCs w:val="22"/>
              </w:rPr>
            </w:pPr>
            <w:r w:rsidRPr="002E5F49">
              <w:rPr>
                <w:rFonts w:ascii="Open Sans" w:hAnsi="Open Sans" w:cs="Open Sans"/>
                <w:sz w:val="22"/>
                <w:szCs w:val="22"/>
              </w:rPr>
              <w:t xml:space="preserve">A description of interim, measureable milestones for determining whether NPS management measures or other control actions </w:t>
            </w:r>
            <w:r w:rsidR="0046496D" w:rsidRPr="002E5F49">
              <w:rPr>
                <w:rFonts w:ascii="Open Sans" w:hAnsi="Open Sans" w:cs="Open Sans"/>
                <w:sz w:val="22"/>
                <w:szCs w:val="22"/>
              </w:rPr>
              <w:t xml:space="preserve">that </w:t>
            </w:r>
            <w:r w:rsidRPr="002E5F49">
              <w:rPr>
                <w:rFonts w:ascii="Open Sans" w:hAnsi="Open Sans" w:cs="Open Sans"/>
                <w:sz w:val="22"/>
                <w:szCs w:val="22"/>
              </w:rPr>
              <w:t>are being implement</w:t>
            </w:r>
            <w:r w:rsidR="0046496D" w:rsidRPr="002E5F49">
              <w:rPr>
                <w:rFonts w:ascii="Open Sans" w:hAnsi="Open Sans" w:cs="Open Sans"/>
                <w:sz w:val="22"/>
                <w:szCs w:val="22"/>
              </w:rPr>
              <w:t>ed</w:t>
            </w:r>
            <w:r w:rsidRPr="002E5F49">
              <w:rPr>
                <w:rFonts w:ascii="Open Sans" w:hAnsi="Open Sans" w:cs="Open Sans"/>
                <w:sz w:val="22"/>
                <w:szCs w:val="22"/>
              </w:rPr>
              <w:t>.</w:t>
            </w:r>
          </w:p>
        </w:tc>
      </w:tr>
    </w:tbl>
    <w:bookmarkEnd w:id="87"/>
    <w:bookmarkEnd w:id="88"/>
    <w:p w:rsidR="00993A53" w:rsidRPr="002E5F49" w:rsidRDefault="00993A53" w:rsidP="00993A53">
      <w:pPr>
        <w:contextualSpacing/>
        <w:rPr>
          <w:rFonts w:ascii="Open Sans" w:hAnsi="Open Sans" w:cs="Open Sans"/>
          <w:b/>
          <w:bCs/>
          <w:sz w:val="18"/>
          <w:szCs w:val="22"/>
        </w:rPr>
      </w:pPr>
      <w:proofErr w:type="gramStart"/>
      <w:r w:rsidRPr="002E5F49">
        <w:rPr>
          <w:rFonts w:ascii="Open Sans" w:hAnsi="Open Sans" w:cs="Open Sans"/>
          <w:b/>
          <w:bCs/>
          <w:sz w:val="18"/>
          <w:szCs w:val="22"/>
        </w:rPr>
        <w:lastRenderedPageBreak/>
        <w:t xml:space="preserve">Table </w:t>
      </w:r>
      <w:r w:rsidR="005877FD">
        <w:rPr>
          <w:rFonts w:ascii="Open Sans" w:hAnsi="Open Sans" w:cs="Open Sans"/>
          <w:b/>
          <w:bCs/>
          <w:sz w:val="18"/>
          <w:szCs w:val="22"/>
        </w:rPr>
        <w:t>4</w:t>
      </w:r>
      <w:r w:rsidRPr="002E5F49">
        <w:rPr>
          <w:rFonts w:ascii="Open Sans" w:hAnsi="Open Sans" w:cs="Open Sans"/>
          <w:b/>
          <w:bCs/>
          <w:sz w:val="18"/>
          <w:szCs w:val="22"/>
        </w:rPr>
        <w:t>.</w:t>
      </w:r>
      <w:proofErr w:type="gramEnd"/>
      <w:r w:rsidRPr="002E5F49">
        <w:rPr>
          <w:rFonts w:ascii="Open Sans" w:hAnsi="Open Sans" w:cs="Open Sans"/>
          <w:b/>
          <w:bCs/>
          <w:sz w:val="18"/>
          <w:szCs w:val="22"/>
        </w:rPr>
        <w:t xml:space="preserve">  EPA’s 9-key elements of a watershed restoration plan.</w:t>
      </w:r>
    </w:p>
    <w:p w:rsidR="00993A53" w:rsidRPr="002E5F49" w:rsidRDefault="00993A53" w:rsidP="00993A53">
      <w:pPr>
        <w:contextualSpacing/>
        <w:rPr>
          <w:rFonts w:ascii="Open Sans" w:hAnsi="Open Sans" w:cs="Open Sans"/>
          <w:b/>
          <w:bCs/>
          <w:sz w:val="22"/>
          <w:szCs w:val="22"/>
        </w:rPr>
      </w:pPr>
    </w:p>
    <w:p w:rsidR="00993A53" w:rsidRPr="002E5F49" w:rsidRDefault="00993A53" w:rsidP="00993A53">
      <w:pPr>
        <w:contextualSpacing/>
        <w:rPr>
          <w:rFonts w:ascii="Open Sans" w:hAnsi="Open Sans" w:cs="Open Sans"/>
          <w:sz w:val="22"/>
          <w:szCs w:val="22"/>
        </w:rPr>
      </w:pPr>
      <w:r w:rsidRPr="002E5F49">
        <w:rPr>
          <w:rFonts w:ascii="Open Sans" w:hAnsi="Open Sans" w:cs="Open Sans"/>
          <w:sz w:val="22"/>
          <w:szCs w:val="22"/>
        </w:rPr>
        <w:t xml:space="preserve">In addition, this plan addresses the six required elements that EPA </w:t>
      </w:r>
      <w:r w:rsidR="00A31A5E" w:rsidRPr="002E5F49">
        <w:rPr>
          <w:rFonts w:ascii="Open Sans" w:hAnsi="Open Sans" w:cs="Open Sans"/>
          <w:sz w:val="22"/>
          <w:szCs w:val="22"/>
        </w:rPr>
        <w:t>states</w:t>
      </w:r>
      <w:r w:rsidRPr="002E5F49">
        <w:rPr>
          <w:rFonts w:ascii="Open Sans" w:hAnsi="Open Sans" w:cs="Open Sans"/>
          <w:sz w:val="22"/>
          <w:szCs w:val="22"/>
        </w:rPr>
        <w:t xml:space="preserve"> must be included in a watershed restoration plan for it to serve in lieu of a TMDL.  Specifically, surface waters do not have to be included on the Section 303(d) list if other pollution control requirements (e.g., best management practices) required by loc</w:t>
      </w:r>
      <w:r w:rsidR="001C5749" w:rsidRPr="002E5F49">
        <w:rPr>
          <w:rFonts w:ascii="Open Sans" w:hAnsi="Open Sans" w:cs="Open Sans"/>
          <w:sz w:val="22"/>
          <w:szCs w:val="22"/>
        </w:rPr>
        <w:t>al, State, or Federal authority</w:t>
      </w:r>
      <w:r w:rsidRPr="002E5F49">
        <w:rPr>
          <w:rFonts w:ascii="Open Sans" w:hAnsi="Open Sans" w:cs="Open Sans"/>
          <w:sz w:val="22"/>
          <w:szCs w:val="22"/>
        </w:rPr>
        <w:t xml:space="preserve"> are stringent enough to result in achieving applicable water quality standards within a reasonable period of time.  A complete watershed plan can provide the alternative management measures that exceed TMDL requirements (Table </w:t>
      </w:r>
      <w:r w:rsidR="003A3CC0">
        <w:rPr>
          <w:rFonts w:ascii="Open Sans" w:hAnsi="Open Sans" w:cs="Open Sans"/>
          <w:sz w:val="22"/>
          <w:szCs w:val="22"/>
        </w:rPr>
        <w:t>5</w:t>
      </w:r>
      <w:r w:rsidRPr="002E5F49">
        <w:rPr>
          <w:rFonts w:ascii="Open Sans" w:hAnsi="Open Sans" w:cs="Open Sans"/>
          <w:sz w:val="22"/>
          <w:szCs w:val="22"/>
        </w:rPr>
        <w:t>).</w:t>
      </w:r>
    </w:p>
    <w:p w:rsidR="001C5749" w:rsidRPr="002E5F49" w:rsidRDefault="001C5749" w:rsidP="00993A53">
      <w:pPr>
        <w:contextualSpacing/>
        <w:rPr>
          <w:rFonts w:ascii="Open Sans" w:hAnsi="Open Sans" w:cs="Open Sans"/>
          <w:sz w:val="22"/>
          <w:szCs w:val="22"/>
        </w:rPr>
      </w:pPr>
    </w:p>
    <w:tbl>
      <w:tblPr>
        <w:tblW w:w="9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6"/>
      </w:tblGrid>
      <w:tr w:rsidR="00993A53" w:rsidRPr="002E5F49" w:rsidTr="00151E80">
        <w:tc>
          <w:tcPr>
            <w:tcW w:w="9656" w:type="dxa"/>
            <w:shd w:val="clear" w:color="auto" w:fill="auto"/>
            <w:vAlign w:val="center"/>
          </w:tcPr>
          <w:p w:rsidR="00993A53" w:rsidRPr="002E5F49" w:rsidRDefault="00993A53" w:rsidP="00C24406">
            <w:pPr>
              <w:contextualSpacing/>
              <w:rPr>
                <w:rFonts w:ascii="Open Sans" w:hAnsi="Open Sans" w:cs="Open Sans"/>
                <w:sz w:val="22"/>
                <w:szCs w:val="22"/>
              </w:rPr>
            </w:pPr>
            <w:r w:rsidRPr="002E5F49">
              <w:rPr>
                <w:rFonts w:ascii="Open Sans" w:hAnsi="Open Sans" w:cs="Open Sans"/>
                <w:sz w:val="22"/>
                <w:szCs w:val="22"/>
              </w:rPr>
              <w:t>Six Elements for TMDL Exemption</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Identification of segment and statement of problems causing the impairment.</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Description of pollution controls and how they will achieve water quality standards.</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An estimate or projection of the time when water quality standards will be met.</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Schedule for implementing pollution controls.</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Monitoring plan to track effectiveness of pollution controls.</w:t>
            </w:r>
          </w:p>
          <w:p w:rsidR="00993A53" w:rsidRPr="002E5F49" w:rsidRDefault="00993A53" w:rsidP="004324F6">
            <w:pPr>
              <w:numPr>
                <w:ilvl w:val="0"/>
                <w:numId w:val="6"/>
              </w:numPr>
              <w:contextualSpacing/>
              <w:rPr>
                <w:rFonts w:ascii="Open Sans" w:hAnsi="Open Sans" w:cs="Open Sans"/>
                <w:sz w:val="22"/>
                <w:szCs w:val="22"/>
              </w:rPr>
            </w:pPr>
            <w:r w:rsidRPr="002E5F49">
              <w:rPr>
                <w:rFonts w:ascii="Open Sans" w:hAnsi="Open Sans" w:cs="Open Sans"/>
                <w:sz w:val="22"/>
                <w:szCs w:val="22"/>
              </w:rPr>
              <w:t>Commitment to revise pollution controls, as necessary.</w:t>
            </w:r>
          </w:p>
        </w:tc>
      </w:tr>
    </w:tbl>
    <w:p w:rsidR="00993A53" w:rsidRPr="002E5F49" w:rsidRDefault="00993A53" w:rsidP="007223AB">
      <w:pPr>
        <w:contextualSpacing/>
        <w:rPr>
          <w:rFonts w:ascii="Open Sans" w:hAnsi="Open Sans" w:cs="Open Sans"/>
          <w:b/>
          <w:bCs/>
          <w:sz w:val="18"/>
          <w:szCs w:val="22"/>
        </w:rPr>
      </w:pPr>
      <w:proofErr w:type="gramStart"/>
      <w:r w:rsidRPr="002E5F49">
        <w:rPr>
          <w:rFonts w:ascii="Open Sans" w:hAnsi="Open Sans" w:cs="Open Sans"/>
          <w:b/>
          <w:bCs/>
          <w:sz w:val="18"/>
          <w:szCs w:val="22"/>
        </w:rPr>
        <w:t xml:space="preserve">Table </w:t>
      </w:r>
      <w:r w:rsidR="005877FD">
        <w:rPr>
          <w:rFonts w:ascii="Open Sans" w:hAnsi="Open Sans" w:cs="Open Sans"/>
          <w:b/>
          <w:bCs/>
          <w:sz w:val="18"/>
          <w:szCs w:val="22"/>
        </w:rPr>
        <w:t>5</w:t>
      </w:r>
      <w:r w:rsidRPr="002E5F49">
        <w:rPr>
          <w:rFonts w:ascii="Open Sans" w:hAnsi="Open Sans" w:cs="Open Sans"/>
          <w:b/>
          <w:bCs/>
          <w:sz w:val="18"/>
          <w:szCs w:val="22"/>
        </w:rPr>
        <w:t>.</w:t>
      </w:r>
      <w:proofErr w:type="gramEnd"/>
      <w:r w:rsidRPr="002E5F49">
        <w:rPr>
          <w:rFonts w:ascii="Open Sans" w:hAnsi="Open Sans" w:cs="Open Sans"/>
          <w:b/>
          <w:bCs/>
          <w:sz w:val="18"/>
          <w:szCs w:val="22"/>
        </w:rPr>
        <w:t xml:space="preserve">  Six required elements of a watershed restoration plan to serve in lieu of a TMDL.</w:t>
      </w:r>
    </w:p>
    <w:p w:rsidR="00AF462D" w:rsidRDefault="005D6455" w:rsidP="004C1029">
      <w:pPr>
        <w:pStyle w:val="Heading2"/>
        <w:rPr>
          <w:rFonts w:cs="Open Sans"/>
          <w:b w:val="0"/>
          <w:bCs w:val="0"/>
          <w:i w:val="0"/>
          <w:iCs w:val="0"/>
          <w:sz w:val="22"/>
          <w:szCs w:val="22"/>
        </w:rPr>
      </w:pPr>
      <w:bookmarkStart w:id="89" w:name="_Toc342572835"/>
      <w:bookmarkStart w:id="90" w:name="_Toc344987882"/>
      <w:bookmarkStart w:id="91" w:name="_Toc171760794"/>
      <w:bookmarkStart w:id="92" w:name="_Toc173992557"/>
      <w:bookmarkStart w:id="93" w:name="_Toc174069692"/>
      <w:bookmarkStart w:id="94" w:name="_Toc174526260"/>
      <w:bookmarkStart w:id="95" w:name="_Toc335313484"/>
      <w:r>
        <w:rPr>
          <w:rFonts w:cs="Open Sans"/>
          <w:b w:val="0"/>
          <w:bCs w:val="0"/>
          <w:i w:val="0"/>
          <w:iCs w:val="0"/>
          <w:sz w:val="22"/>
          <w:szCs w:val="22"/>
        </w:rPr>
        <w:t>T</w:t>
      </w:r>
      <w:r w:rsidR="005D6A0B">
        <w:rPr>
          <w:rFonts w:cs="Open Sans"/>
          <w:b w:val="0"/>
          <w:bCs w:val="0"/>
          <w:i w:val="0"/>
          <w:iCs w:val="0"/>
          <w:sz w:val="22"/>
          <w:szCs w:val="22"/>
        </w:rPr>
        <w:t>he association will use this plan as a voluntary effort to restore water quality.  It recognizes that the plan provides the basis for a TMDL if one should be needed in the future.</w:t>
      </w:r>
      <w:bookmarkStart w:id="96" w:name="_Toc339963371"/>
      <w:bookmarkEnd w:id="89"/>
      <w:bookmarkEnd w:id="90"/>
    </w:p>
    <w:p w:rsidR="004C1029" w:rsidRPr="005D6A0B" w:rsidRDefault="00AF462D" w:rsidP="00C60D89">
      <w:pPr>
        <w:pStyle w:val="Heading2"/>
        <w:rPr>
          <w:rFonts w:cs="Open Sans"/>
          <w:b w:val="0"/>
          <w:bCs w:val="0"/>
          <w:i w:val="0"/>
          <w:iCs w:val="0"/>
          <w:sz w:val="22"/>
          <w:szCs w:val="22"/>
        </w:rPr>
      </w:pPr>
      <w:r>
        <w:rPr>
          <w:rFonts w:cs="Open Sans"/>
          <w:b w:val="0"/>
          <w:bCs w:val="0"/>
          <w:i w:val="0"/>
          <w:iCs w:val="0"/>
          <w:sz w:val="22"/>
          <w:szCs w:val="22"/>
        </w:rPr>
        <w:br w:type="page"/>
      </w:r>
      <w:bookmarkStart w:id="97" w:name="_Toc344987883"/>
      <w:r w:rsidR="004C1029" w:rsidRPr="002E5F49">
        <w:rPr>
          <w:rFonts w:cs="Open Sans"/>
          <w:szCs w:val="22"/>
        </w:rPr>
        <w:lastRenderedPageBreak/>
        <w:t xml:space="preserve">APPENDIX A: </w:t>
      </w:r>
      <w:bookmarkEnd w:id="91"/>
      <w:bookmarkEnd w:id="92"/>
      <w:bookmarkEnd w:id="93"/>
      <w:bookmarkEnd w:id="94"/>
      <w:r w:rsidR="004C1029" w:rsidRPr="002E5F49">
        <w:rPr>
          <w:rFonts w:cs="Open Sans"/>
          <w:szCs w:val="22"/>
        </w:rPr>
        <w:t>ASSOCIATION LAND CLASSIFICATIONS AND SPECIFICATIONS</w:t>
      </w:r>
      <w:bookmarkEnd w:id="95"/>
      <w:bookmarkEnd w:id="96"/>
      <w:bookmarkEnd w:id="97"/>
    </w:p>
    <w:p w:rsidR="004C1029" w:rsidRPr="002E5F49" w:rsidRDefault="004C1029" w:rsidP="00E60E1B">
      <w:pPr>
        <w:rPr>
          <w:rFonts w:cs="Open Sans"/>
          <w:sz w:val="22"/>
          <w:szCs w:val="22"/>
        </w:rPr>
      </w:pPr>
    </w:p>
    <w:p w:rsidR="004C1029" w:rsidRPr="004F5F84" w:rsidRDefault="004C1029" w:rsidP="00E60E1B">
      <w:pPr>
        <w:pStyle w:val="ColorfulList-Accent12"/>
        <w:numPr>
          <w:ilvl w:val="0"/>
          <w:numId w:val="8"/>
        </w:numPr>
        <w:rPr>
          <w:rFonts w:ascii="Open Sans" w:hAnsi="Open Sans" w:cs="Open Sans"/>
          <w:sz w:val="20"/>
          <w:szCs w:val="22"/>
        </w:rPr>
      </w:pPr>
      <w:r w:rsidRPr="004F5F84">
        <w:rPr>
          <w:rFonts w:ascii="Open Sans" w:hAnsi="Open Sans" w:cs="Open Sans"/>
          <w:b/>
          <w:sz w:val="20"/>
          <w:szCs w:val="22"/>
        </w:rPr>
        <w:t>Commercial</w:t>
      </w:r>
      <w:r w:rsidRPr="004F5F84">
        <w:rPr>
          <w:rFonts w:ascii="Open Sans" w:hAnsi="Open Sans" w:cs="Open Sans"/>
          <w:sz w:val="20"/>
          <w:szCs w:val="22"/>
        </w:rPr>
        <w:t xml:space="preserve"> – This classification would apply to land that meets any of the following:</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of land that has been approved for residential or commercial uses.</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that has been paved or had gravel or other non-original soil types placed upon it.</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Land that has been elevated above natural elevations for the purpose of improved drainage.</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Commercial acreage would be assessed at a rate 8.0 times higher than undeveloped.</w:t>
      </w:r>
    </w:p>
    <w:p w:rsidR="004C1029" w:rsidRPr="004F5F84" w:rsidRDefault="004C1029" w:rsidP="00E60E1B">
      <w:pPr>
        <w:pStyle w:val="ColorfulList-Accent12"/>
        <w:numPr>
          <w:ilvl w:val="0"/>
          <w:numId w:val="8"/>
        </w:numPr>
        <w:rPr>
          <w:rFonts w:ascii="Open Sans" w:hAnsi="Open Sans" w:cs="Open Sans"/>
          <w:sz w:val="20"/>
          <w:szCs w:val="22"/>
        </w:rPr>
      </w:pPr>
      <w:r w:rsidRPr="004F5F84">
        <w:rPr>
          <w:rFonts w:ascii="Open Sans" w:hAnsi="Open Sans" w:cs="Open Sans"/>
          <w:b/>
          <w:sz w:val="20"/>
          <w:szCs w:val="22"/>
        </w:rPr>
        <w:t>Agricultural</w:t>
      </w:r>
      <w:r w:rsidRPr="004F5F84">
        <w:rPr>
          <w:rFonts w:ascii="Open Sans" w:hAnsi="Open Sans" w:cs="Open Sans"/>
          <w:sz w:val="20"/>
          <w:szCs w:val="22"/>
        </w:rPr>
        <w:t xml:space="preserve"> – This classification would apply to land that meets any of the following:</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containing regularly spaced ditches and used for production of annual crops.</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enrolled in CRP or other conservation practices that considers the acreage to be planted but is not subject to long term easements of 30 years or more.</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used for waterfowl impoundments that are periodically flooded and drained.</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Agricultural acreage would be assessed at a rate 4.0 times higher than undeveloped.</w:t>
      </w:r>
    </w:p>
    <w:p w:rsidR="004C1029" w:rsidRPr="004F5F84" w:rsidRDefault="004C1029" w:rsidP="00E60E1B">
      <w:pPr>
        <w:pStyle w:val="ColorfulList-Accent12"/>
        <w:numPr>
          <w:ilvl w:val="0"/>
          <w:numId w:val="8"/>
        </w:numPr>
        <w:rPr>
          <w:rFonts w:ascii="Open Sans" w:hAnsi="Open Sans" w:cs="Open Sans"/>
          <w:sz w:val="20"/>
          <w:szCs w:val="22"/>
        </w:rPr>
      </w:pPr>
      <w:r w:rsidRPr="004F5F84">
        <w:rPr>
          <w:rFonts w:ascii="Open Sans" w:hAnsi="Open Sans" w:cs="Open Sans"/>
          <w:b/>
          <w:sz w:val="20"/>
          <w:szCs w:val="22"/>
        </w:rPr>
        <w:t>Non-Agricultural</w:t>
      </w:r>
      <w:r w:rsidRPr="004F5F84">
        <w:rPr>
          <w:rFonts w:ascii="Open Sans" w:hAnsi="Open Sans" w:cs="Open Sans"/>
          <w:sz w:val="20"/>
          <w:szCs w:val="22"/>
        </w:rPr>
        <w:t xml:space="preserve"> - This classification would apply to land that meets any of the following:</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 xml:space="preserve">Acreage containing regularly spaced ditches </w:t>
      </w:r>
      <w:proofErr w:type="gramStart"/>
      <w:r w:rsidRPr="004F5F84">
        <w:rPr>
          <w:rFonts w:ascii="Open Sans" w:hAnsi="Open Sans" w:cs="Open Sans"/>
          <w:sz w:val="20"/>
          <w:szCs w:val="22"/>
        </w:rPr>
        <w:t>open</w:t>
      </w:r>
      <w:proofErr w:type="gramEnd"/>
      <w:r w:rsidRPr="004F5F84">
        <w:rPr>
          <w:rFonts w:ascii="Open Sans" w:hAnsi="Open Sans" w:cs="Open Sans"/>
          <w:sz w:val="20"/>
          <w:szCs w:val="22"/>
        </w:rPr>
        <w:t xml:space="preserve"> to drainage, but not meeting the Agricultural classification or Blocked Drainage classification.</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Forested plantations or natural woodland with regularly spaced ditches.</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Acreage enrolled in long term conservation programs required easement of 30 years that prevent using the land for agricultural crop production or other non-conservation uses where ditches are left open to drain.</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Non-agricultural acreage would be assessed at a rate 3.0 times higher than undeveloped.</w:t>
      </w:r>
    </w:p>
    <w:p w:rsidR="004C1029" w:rsidRPr="004F5F84" w:rsidRDefault="004C1029" w:rsidP="00E60E1B">
      <w:pPr>
        <w:pStyle w:val="ColorfulList-Accent12"/>
        <w:numPr>
          <w:ilvl w:val="0"/>
          <w:numId w:val="8"/>
        </w:numPr>
        <w:rPr>
          <w:rFonts w:ascii="Open Sans" w:hAnsi="Open Sans" w:cs="Open Sans"/>
          <w:sz w:val="20"/>
          <w:szCs w:val="22"/>
        </w:rPr>
      </w:pPr>
      <w:r w:rsidRPr="004F5F84">
        <w:rPr>
          <w:rFonts w:ascii="Open Sans" w:hAnsi="Open Sans" w:cs="Open Sans"/>
          <w:b/>
          <w:sz w:val="20"/>
          <w:szCs w:val="22"/>
        </w:rPr>
        <w:t>Blocked Drainage</w:t>
      </w:r>
      <w:r w:rsidRPr="004F5F84">
        <w:rPr>
          <w:rFonts w:ascii="Open Sans" w:hAnsi="Open Sans" w:cs="Open Sans"/>
          <w:sz w:val="20"/>
          <w:szCs w:val="22"/>
        </w:rPr>
        <w:t xml:space="preserve"> - This classification would apply to land that meets any of the following:</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 xml:space="preserve">Acreage containing regularly spaced ditches where the flow from such acreage has been effectively reduced by functioning water control structures, elevated culverts, or other means such as core diking, designed to maintain the water level within these acreages within 1.5 feet of top of the land and enables the land to be flooded. This acreage would receive non priority drainage and would be allowed to flood without relief during heavy rainfall events. Control mechanism and water levels in these areas would be closely monitored by the operations manager of the Association to ensure compliance with this category. </w:t>
      </w:r>
    </w:p>
    <w:p w:rsidR="004C102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Blocked Drainage acreage would be assessed at a rate 2.0 times higher than undeveloped.</w:t>
      </w:r>
    </w:p>
    <w:p w:rsidR="004C1029" w:rsidRPr="004F5F84" w:rsidRDefault="004C1029" w:rsidP="00E60E1B">
      <w:pPr>
        <w:pStyle w:val="ColorfulList-Accent12"/>
        <w:numPr>
          <w:ilvl w:val="0"/>
          <w:numId w:val="8"/>
        </w:numPr>
        <w:rPr>
          <w:rFonts w:ascii="Open Sans" w:hAnsi="Open Sans" w:cs="Open Sans"/>
          <w:sz w:val="20"/>
          <w:szCs w:val="22"/>
        </w:rPr>
      </w:pPr>
      <w:r w:rsidRPr="004F5F84">
        <w:rPr>
          <w:rFonts w:ascii="Open Sans" w:hAnsi="Open Sans" w:cs="Open Sans"/>
          <w:b/>
          <w:sz w:val="20"/>
          <w:szCs w:val="22"/>
        </w:rPr>
        <w:t>Undeveloped</w:t>
      </w:r>
      <w:r w:rsidRPr="004F5F84">
        <w:rPr>
          <w:rFonts w:ascii="Open Sans" w:hAnsi="Open Sans" w:cs="Open Sans"/>
          <w:sz w:val="20"/>
          <w:szCs w:val="22"/>
        </w:rPr>
        <w:t xml:space="preserve"> – Land not having regularly spaced ditches where drainage is provided only by perimeter canals and not meeting the requirements of any of the other classifications.</w:t>
      </w:r>
    </w:p>
    <w:p w:rsidR="00AE1679" w:rsidRPr="004F5F84" w:rsidRDefault="004C1029" w:rsidP="00E60E1B">
      <w:pPr>
        <w:pStyle w:val="ColorfulList-Accent12"/>
        <w:numPr>
          <w:ilvl w:val="1"/>
          <w:numId w:val="8"/>
        </w:numPr>
        <w:rPr>
          <w:rFonts w:ascii="Open Sans" w:hAnsi="Open Sans" w:cs="Open Sans"/>
          <w:sz w:val="20"/>
          <w:szCs w:val="22"/>
        </w:rPr>
      </w:pPr>
      <w:r w:rsidRPr="004F5F84">
        <w:rPr>
          <w:rFonts w:ascii="Open Sans" w:hAnsi="Open Sans" w:cs="Open Sans"/>
          <w:sz w:val="20"/>
          <w:szCs w:val="22"/>
        </w:rPr>
        <w:t>Undeveloped acreage would be assessed at the base rate.</w:t>
      </w:r>
      <w:bookmarkStart w:id="98" w:name="_Toc335313485"/>
    </w:p>
    <w:p w:rsidR="00AE1679" w:rsidRDefault="00AE1679" w:rsidP="00AE1679">
      <w:pPr>
        <w:rPr>
          <w:rFonts w:ascii="Open Sans" w:hAnsi="Open Sans" w:cs="Open Sans"/>
          <w:sz w:val="22"/>
          <w:szCs w:val="22"/>
        </w:rPr>
      </w:pPr>
    </w:p>
    <w:p w:rsidR="00121F5D" w:rsidRDefault="00121F5D" w:rsidP="00AE1679">
      <w:pPr>
        <w:rPr>
          <w:rFonts w:ascii="Open Sans" w:hAnsi="Open Sans" w:cs="Open Sans"/>
          <w:sz w:val="22"/>
          <w:szCs w:val="22"/>
        </w:rPr>
      </w:pPr>
    </w:p>
    <w:p w:rsidR="000308E9" w:rsidRDefault="000308E9" w:rsidP="00AE1679">
      <w:pPr>
        <w:pStyle w:val="Heading2"/>
        <w:tabs>
          <w:tab w:val="left" w:pos="4110"/>
        </w:tabs>
        <w:rPr>
          <w:rFonts w:eastAsia="Cambria" w:cs="Open Sans"/>
          <w:b w:val="0"/>
          <w:bCs w:val="0"/>
          <w:i w:val="0"/>
          <w:iCs w:val="0"/>
          <w:sz w:val="22"/>
          <w:szCs w:val="22"/>
        </w:rPr>
      </w:pPr>
      <w:bookmarkStart w:id="99" w:name="_Toc339963372"/>
      <w:bookmarkStart w:id="100" w:name="_Toc344987884"/>
    </w:p>
    <w:p w:rsidR="000308E9" w:rsidRPr="000308E9" w:rsidRDefault="000308E9" w:rsidP="000308E9"/>
    <w:p w:rsidR="00017B3A" w:rsidRPr="00297B34" w:rsidRDefault="00017B3A" w:rsidP="00297B34">
      <w:pPr>
        <w:pStyle w:val="Heading2"/>
        <w:tabs>
          <w:tab w:val="left" w:pos="4110"/>
        </w:tabs>
        <w:rPr>
          <w:rFonts w:eastAsia="Cambria" w:cs="Open Sans"/>
          <w:szCs w:val="22"/>
        </w:rPr>
      </w:pPr>
      <w:r w:rsidRPr="002E5F49">
        <w:rPr>
          <w:rFonts w:eastAsia="Cambria" w:cs="Open Sans"/>
          <w:szCs w:val="22"/>
        </w:rPr>
        <w:lastRenderedPageBreak/>
        <w:t>APPENDIX</w:t>
      </w:r>
      <w:r w:rsidR="004C1029" w:rsidRPr="002E5F49">
        <w:rPr>
          <w:rFonts w:eastAsia="Cambria" w:cs="Open Sans"/>
          <w:szCs w:val="22"/>
        </w:rPr>
        <w:t xml:space="preserve"> B</w:t>
      </w:r>
      <w:r w:rsidRPr="002E5F49">
        <w:rPr>
          <w:rFonts w:cs="Open Sans"/>
          <w:szCs w:val="22"/>
        </w:rPr>
        <w:t>: DWQ WATER QUALITY CLASSIFICATIONS</w:t>
      </w:r>
      <w:bookmarkEnd w:id="98"/>
      <w:bookmarkEnd w:id="99"/>
      <w:bookmarkEnd w:id="100"/>
    </w:p>
    <w:tbl>
      <w:tblPr>
        <w:tblpPr w:leftFromText="180" w:rightFromText="180" w:vertAnchor="text" w:tblpXSpec="center" w:tblpY="1"/>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8441"/>
      </w:tblGrid>
      <w:tr w:rsidR="00017B3A" w:rsidRPr="002E5F49" w:rsidTr="00297B34">
        <w:trPr>
          <w:trHeight w:val="293"/>
        </w:trPr>
        <w:tc>
          <w:tcPr>
            <w:tcW w:w="9738" w:type="dxa"/>
            <w:gridSpan w:val="2"/>
            <w:shd w:val="clear" w:color="auto" w:fill="D9D9D9"/>
          </w:tcPr>
          <w:p w:rsidR="00017B3A" w:rsidRPr="00E14F59" w:rsidRDefault="00017B3A" w:rsidP="00E14F59">
            <w:pPr>
              <w:rPr>
                <w:rFonts w:ascii="Open Sans" w:hAnsi="Open Sans" w:cs="Open Sans"/>
                <w:b/>
                <w:sz w:val="22"/>
                <w:szCs w:val="22"/>
              </w:rPr>
            </w:pPr>
            <w:r w:rsidRPr="00E14F59">
              <w:rPr>
                <w:rFonts w:ascii="Open Sans" w:hAnsi="Open Sans" w:cs="Open Sans"/>
                <w:b/>
                <w:sz w:val="22"/>
                <w:szCs w:val="22"/>
              </w:rPr>
              <w:t>Division of Water Quality Tidal Saltwater Classification System Primary Classifications</w:t>
            </w:r>
            <w:r w:rsidRPr="00E14F59">
              <w:rPr>
                <w:rStyle w:val="EndnoteReference"/>
                <w:rFonts w:ascii="Open Sans" w:hAnsi="Open Sans" w:cs="Open Sans"/>
                <w:b/>
                <w:sz w:val="22"/>
                <w:szCs w:val="22"/>
              </w:rPr>
              <w:endnoteReference w:id="1"/>
            </w:r>
          </w:p>
        </w:tc>
      </w:tr>
      <w:tr w:rsidR="00017B3A" w:rsidRPr="002E5F49" w:rsidTr="00297B34">
        <w:trPr>
          <w:trHeight w:val="293"/>
        </w:trPr>
        <w:tc>
          <w:tcPr>
            <w:tcW w:w="1297" w:type="dxa"/>
            <w:shd w:val="clear" w:color="auto" w:fill="auto"/>
          </w:tcPr>
          <w:p w:rsidR="00017B3A" w:rsidRPr="00E14F59" w:rsidRDefault="00017B3A" w:rsidP="00E14F59">
            <w:pPr>
              <w:rPr>
                <w:rFonts w:ascii="Open Sans" w:hAnsi="Open Sans" w:cs="Open Sans"/>
                <w:b/>
                <w:sz w:val="22"/>
                <w:szCs w:val="22"/>
              </w:rPr>
            </w:pPr>
            <w:r w:rsidRPr="00E14F59">
              <w:rPr>
                <w:rFonts w:ascii="Open Sans" w:hAnsi="Open Sans" w:cs="Open Sans"/>
                <w:b/>
                <w:sz w:val="22"/>
                <w:szCs w:val="22"/>
              </w:rPr>
              <w:t>Class</w:t>
            </w:r>
          </w:p>
        </w:tc>
        <w:tc>
          <w:tcPr>
            <w:tcW w:w="8441" w:type="dxa"/>
            <w:shd w:val="clear" w:color="auto" w:fill="auto"/>
          </w:tcPr>
          <w:p w:rsidR="00017B3A" w:rsidRPr="00E14F59" w:rsidRDefault="00017B3A" w:rsidP="00E14F59">
            <w:pPr>
              <w:rPr>
                <w:rFonts w:ascii="Open Sans" w:hAnsi="Open Sans" w:cs="Open Sans"/>
                <w:b/>
                <w:sz w:val="22"/>
                <w:szCs w:val="22"/>
              </w:rPr>
            </w:pPr>
            <w:r w:rsidRPr="00E14F59">
              <w:rPr>
                <w:rFonts w:ascii="Open Sans" w:hAnsi="Open Sans" w:cs="Open Sans"/>
                <w:b/>
                <w:sz w:val="22"/>
                <w:szCs w:val="22"/>
              </w:rPr>
              <w:t>Best Uses</w:t>
            </w:r>
          </w:p>
        </w:tc>
      </w:tr>
      <w:tr w:rsidR="00017B3A" w:rsidRPr="002E5F49" w:rsidTr="00297B34">
        <w:trPr>
          <w:trHeight w:val="1397"/>
        </w:trPr>
        <w:tc>
          <w:tcPr>
            <w:tcW w:w="1297" w:type="dxa"/>
            <w:shd w:val="clear" w:color="auto" w:fill="auto"/>
          </w:tcPr>
          <w:p w:rsidR="00017B3A" w:rsidRPr="00E14F59" w:rsidRDefault="00017B3A" w:rsidP="00E14F59">
            <w:pPr>
              <w:rPr>
                <w:rFonts w:ascii="Open Sans" w:hAnsi="Open Sans" w:cs="Open Sans"/>
                <w:sz w:val="22"/>
                <w:szCs w:val="22"/>
              </w:rPr>
            </w:pPr>
          </w:p>
          <w:p w:rsidR="00017B3A" w:rsidRPr="00E14F59" w:rsidRDefault="00017B3A" w:rsidP="00E14F59">
            <w:pPr>
              <w:rPr>
                <w:rFonts w:ascii="Open Sans" w:hAnsi="Open Sans" w:cs="Open Sans"/>
                <w:sz w:val="22"/>
                <w:szCs w:val="22"/>
              </w:rPr>
            </w:pPr>
            <w:r w:rsidRPr="00E14F59">
              <w:rPr>
                <w:rFonts w:ascii="Open Sans" w:hAnsi="Open Sans" w:cs="Open Sans"/>
                <w:sz w:val="22"/>
                <w:szCs w:val="22"/>
              </w:rPr>
              <w:t xml:space="preserve">SC </w:t>
            </w:r>
          </w:p>
        </w:tc>
        <w:tc>
          <w:tcPr>
            <w:tcW w:w="8441" w:type="dxa"/>
            <w:shd w:val="clear" w:color="auto" w:fill="auto"/>
          </w:tcPr>
          <w:p w:rsidR="00017B3A" w:rsidRPr="00E14F59" w:rsidRDefault="00017B3A" w:rsidP="00E14F59">
            <w:pPr>
              <w:rPr>
                <w:rFonts w:ascii="Open Sans" w:hAnsi="Open Sans" w:cs="Open Sans"/>
                <w:sz w:val="22"/>
                <w:szCs w:val="22"/>
              </w:rPr>
            </w:pPr>
            <w:r w:rsidRPr="00E14F59">
              <w:rPr>
                <w:rFonts w:ascii="Open Sans" w:hAnsi="Open Sans" w:cs="Open Sans"/>
                <w:sz w:val="22"/>
                <w:szCs w:val="22"/>
              </w:rPr>
              <w:t xml:space="preserve">Saltwater Class C. Aquatic life propagation and maintenance of biological integrity (including fishing, fish, and functioning primary nursery areas (PNA’s)), wildlife, secondary recreation (including recreational fishing, boating, and water related activities involving minimal skin contact), and any other usage except primary recreation or </w:t>
            </w:r>
            <w:proofErr w:type="spellStart"/>
            <w:r w:rsidRPr="00E14F59">
              <w:rPr>
                <w:rFonts w:ascii="Open Sans" w:hAnsi="Open Sans" w:cs="Open Sans"/>
                <w:sz w:val="22"/>
                <w:szCs w:val="22"/>
              </w:rPr>
              <w:t>shellfishing</w:t>
            </w:r>
            <w:proofErr w:type="spellEnd"/>
            <w:r w:rsidRPr="00E14F59">
              <w:rPr>
                <w:rFonts w:ascii="Open Sans" w:hAnsi="Open Sans" w:cs="Open Sans"/>
                <w:sz w:val="22"/>
                <w:szCs w:val="22"/>
              </w:rPr>
              <w:t xml:space="preserve"> for market purposes.</w:t>
            </w:r>
          </w:p>
        </w:tc>
      </w:tr>
      <w:tr w:rsidR="00017B3A" w:rsidRPr="002E5F49" w:rsidTr="00297B34">
        <w:trPr>
          <w:trHeight w:val="542"/>
        </w:trPr>
        <w:tc>
          <w:tcPr>
            <w:tcW w:w="1297" w:type="dxa"/>
            <w:shd w:val="clear" w:color="auto" w:fill="auto"/>
          </w:tcPr>
          <w:p w:rsidR="00017B3A" w:rsidRPr="00E14F59" w:rsidRDefault="00017B3A" w:rsidP="00E14F59">
            <w:pPr>
              <w:rPr>
                <w:rFonts w:ascii="Open Sans" w:hAnsi="Open Sans" w:cs="Open Sans"/>
                <w:sz w:val="22"/>
                <w:szCs w:val="22"/>
              </w:rPr>
            </w:pPr>
            <w:r w:rsidRPr="00E14F59">
              <w:rPr>
                <w:rFonts w:ascii="Open Sans" w:hAnsi="Open Sans" w:cs="Open Sans"/>
                <w:sz w:val="22"/>
                <w:szCs w:val="22"/>
              </w:rPr>
              <w:t>SB</w:t>
            </w:r>
          </w:p>
        </w:tc>
        <w:tc>
          <w:tcPr>
            <w:tcW w:w="8441" w:type="dxa"/>
            <w:shd w:val="clear" w:color="auto" w:fill="auto"/>
          </w:tcPr>
          <w:p w:rsidR="00017B3A" w:rsidRPr="00E14F59" w:rsidRDefault="00017B3A" w:rsidP="00E14F59">
            <w:pPr>
              <w:rPr>
                <w:rFonts w:ascii="Open Sans" w:hAnsi="Open Sans" w:cs="Open Sans"/>
                <w:sz w:val="22"/>
                <w:szCs w:val="22"/>
              </w:rPr>
            </w:pPr>
            <w:r w:rsidRPr="00E14F59">
              <w:rPr>
                <w:rFonts w:ascii="Open Sans" w:hAnsi="Open Sans" w:cs="Open Sans"/>
                <w:sz w:val="22"/>
                <w:szCs w:val="22"/>
              </w:rPr>
              <w:t>Saltwater Class B. Primary recreation (including swimming on a frequent or organized basis) and any other usage specified for SC waters.</w:t>
            </w:r>
          </w:p>
        </w:tc>
      </w:tr>
      <w:tr w:rsidR="00017B3A" w:rsidRPr="002E5F49" w:rsidTr="00297B34">
        <w:trPr>
          <w:trHeight w:val="542"/>
        </w:trPr>
        <w:tc>
          <w:tcPr>
            <w:tcW w:w="1297" w:type="dxa"/>
            <w:shd w:val="clear" w:color="auto" w:fill="auto"/>
          </w:tcPr>
          <w:p w:rsidR="00017B3A" w:rsidRPr="00E14F59" w:rsidRDefault="00017B3A" w:rsidP="00E14F59">
            <w:pPr>
              <w:rPr>
                <w:rFonts w:ascii="Open Sans" w:hAnsi="Open Sans" w:cs="Open Sans"/>
                <w:sz w:val="22"/>
                <w:szCs w:val="22"/>
              </w:rPr>
            </w:pPr>
            <w:r w:rsidRPr="00E14F59">
              <w:rPr>
                <w:rFonts w:ascii="Open Sans" w:hAnsi="Open Sans" w:cs="Open Sans"/>
                <w:sz w:val="22"/>
                <w:szCs w:val="22"/>
              </w:rPr>
              <w:t>SA</w:t>
            </w:r>
          </w:p>
          <w:p w:rsidR="00017B3A" w:rsidRPr="00E14F59" w:rsidRDefault="00017B3A" w:rsidP="00E14F59">
            <w:pPr>
              <w:rPr>
                <w:rFonts w:ascii="Open Sans" w:hAnsi="Open Sans" w:cs="Open Sans"/>
                <w:sz w:val="22"/>
                <w:szCs w:val="22"/>
              </w:rPr>
            </w:pPr>
          </w:p>
        </w:tc>
        <w:tc>
          <w:tcPr>
            <w:tcW w:w="8441" w:type="dxa"/>
            <w:shd w:val="clear" w:color="auto" w:fill="auto"/>
          </w:tcPr>
          <w:p w:rsidR="00017B3A" w:rsidRPr="00E14F59" w:rsidRDefault="00017B3A" w:rsidP="00E14F59">
            <w:pPr>
              <w:rPr>
                <w:rFonts w:ascii="Open Sans" w:hAnsi="Open Sans" w:cs="Open Sans"/>
                <w:sz w:val="22"/>
                <w:szCs w:val="22"/>
              </w:rPr>
            </w:pPr>
            <w:r w:rsidRPr="00E14F59">
              <w:rPr>
                <w:rFonts w:ascii="Open Sans" w:hAnsi="Open Sans" w:cs="Open Sans"/>
                <w:sz w:val="22"/>
                <w:szCs w:val="22"/>
              </w:rPr>
              <w:t xml:space="preserve">Saltwater Class A. </w:t>
            </w:r>
            <w:proofErr w:type="spellStart"/>
            <w:r w:rsidRPr="00E14F59">
              <w:rPr>
                <w:rFonts w:ascii="Open Sans" w:hAnsi="Open Sans" w:cs="Open Sans"/>
                <w:sz w:val="22"/>
                <w:szCs w:val="22"/>
              </w:rPr>
              <w:t>Shellfishing</w:t>
            </w:r>
            <w:proofErr w:type="spellEnd"/>
            <w:r w:rsidRPr="00E14F59">
              <w:rPr>
                <w:rFonts w:ascii="Open Sans" w:hAnsi="Open Sans" w:cs="Open Sans"/>
                <w:sz w:val="22"/>
                <w:szCs w:val="22"/>
              </w:rPr>
              <w:t xml:space="preserve"> for market purposes and any other usage specified for SB or SC waters. All SA waters are also High Quality Waters (HQW).</w:t>
            </w:r>
          </w:p>
        </w:tc>
      </w:tr>
    </w:tbl>
    <w:p w:rsidR="005A70DB" w:rsidRPr="002E5F49" w:rsidRDefault="005A70DB" w:rsidP="00017B3A">
      <w:pPr>
        <w:rPr>
          <w:rFonts w:ascii="Open Sans" w:hAnsi="Open Sans" w:cs="Open Sans"/>
          <w:sz w:val="22"/>
          <w:szCs w:val="22"/>
        </w:rPr>
      </w:pPr>
    </w:p>
    <w:tbl>
      <w:tblPr>
        <w:tblW w:w="9662" w:type="dxa"/>
        <w:jc w:val="center"/>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8899"/>
      </w:tblGrid>
      <w:tr w:rsidR="00017B3A" w:rsidRPr="002E5F49" w:rsidTr="00297B34">
        <w:trPr>
          <w:trHeight w:val="299"/>
          <w:jc w:val="center"/>
        </w:trPr>
        <w:tc>
          <w:tcPr>
            <w:tcW w:w="9662" w:type="dxa"/>
            <w:gridSpan w:val="2"/>
            <w:shd w:val="clear" w:color="auto" w:fill="CCCCCC"/>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Division of Water Quality Surface Freshwater Classification System Primary Classifications</w:t>
            </w:r>
            <w:r w:rsidRPr="002E5F49">
              <w:rPr>
                <w:rStyle w:val="EndnoteReference"/>
                <w:rFonts w:ascii="Open Sans" w:hAnsi="Open Sans" w:cs="Open Sans"/>
                <w:b/>
                <w:sz w:val="22"/>
                <w:szCs w:val="22"/>
              </w:rPr>
              <w:endnoteReference w:id="2"/>
            </w:r>
          </w:p>
        </w:tc>
      </w:tr>
      <w:tr w:rsidR="00017B3A" w:rsidRPr="002E5F49" w:rsidTr="00297B34">
        <w:trPr>
          <w:trHeight w:val="299"/>
          <w:jc w:val="center"/>
        </w:trPr>
        <w:tc>
          <w:tcPr>
            <w:tcW w:w="763"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Class</w:t>
            </w:r>
          </w:p>
        </w:tc>
        <w:tc>
          <w:tcPr>
            <w:tcW w:w="8899"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Best Uses</w:t>
            </w:r>
          </w:p>
        </w:tc>
      </w:tr>
      <w:tr w:rsidR="00017B3A" w:rsidRPr="002E5F49" w:rsidTr="00297B34">
        <w:trPr>
          <w:trHeight w:val="299"/>
          <w:jc w:val="center"/>
        </w:trPr>
        <w:tc>
          <w:tcPr>
            <w:tcW w:w="763" w:type="dxa"/>
            <w:tcBorders>
              <w:top w:val="threeDEmboss" w:sz="12" w:space="0" w:color="auto"/>
            </w:tcBorders>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C</w:t>
            </w:r>
          </w:p>
        </w:tc>
        <w:tc>
          <w:tcPr>
            <w:tcW w:w="8899" w:type="dxa"/>
            <w:tcBorders>
              <w:top w:val="threeDEmboss" w:sz="12" w:space="0" w:color="auto"/>
            </w:tcBorders>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Waters protected for secondary recreation, fishing, wildlife, fish and aquatic life propagation and survival, agriculture and other uses suitable for Class C. There are no restrictions on watershed development of types of use.</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B</w:t>
            </w: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Waters used for primary recreation and other uses suitable for Class C. There are no restrictions on development of types of discharges</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WS-I</w:t>
            </w:r>
          </w:p>
          <w:p w:rsidR="00017B3A" w:rsidRPr="002E5F49" w:rsidRDefault="00017B3A" w:rsidP="0098542A">
            <w:pPr>
              <w:rPr>
                <w:rFonts w:ascii="Open Sans" w:hAnsi="Open Sans" w:cs="Open Sans"/>
                <w:sz w:val="22"/>
                <w:szCs w:val="22"/>
              </w:rPr>
            </w:pP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Waters used as sources of water supply for drinking, culinary, or food processing purposes for those users desiring maximum protection for their water supplies. WS-I waters are within natural and undeveloped watersheds in public ownership with no point source discharges. All WS-I waters are HQW by definition.</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WS-II</w:t>
            </w:r>
          </w:p>
          <w:p w:rsidR="00017B3A" w:rsidRPr="002E5F49" w:rsidRDefault="00017B3A" w:rsidP="0098542A">
            <w:pPr>
              <w:rPr>
                <w:rFonts w:ascii="Open Sans" w:hAnsi="Open Sans" w:cs="Open Sans"/>
                <w:sz w:val="22"/>
                <w:szCs w:val="22"/>
              </w:rPr>
            </w:pP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Waters used as sources of potable water supply where a WS-I classification is not feasible. WS-II waters are generally predominantly in undeveloped watersheds, and only general permits for discharges are allowed. All WS-II waters are also HQW.</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WS-III</w:t>
            </w:r>
          </w:p>
          <w:p w:rsidR="00017B3A" w:rsidRPr="002E5F49" w:rsidRDefault="00017B3A" w:rsidP="0098542A">
            <w:pPr>
              <w:rPr>
                <w:rFonts w:ascii="Open Sans" w:hAnsi="Open Sans" w:cs="Open Sans"/>
                <w:sz w:val="22"/>
                <w:szCs w:val="22"/>
              </w:rPr>
            </w:pP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Waters used as sources of potable water supply where more protective WS-I and WS-II classifications are not feasible. WS-III waters are typically in low to moderately developed watershed; general discharge permits only are allowed near the water supply intake whereas domestic and non-process industrial discharges are allowed in the rest of the water supply watershed.</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WS-IV</w:t>
            </w:r>
          </w:p>
          <w:p w:rsidR="00017B3A" w:rsidRPr="002E5F49" w:rsidRDefault="00017B3A" w:rsidP="0098542A">
            <w:pPr>
              <w:rPr>
                <w:rFonts w:ascii="Open Sans" w:hAnsi="Open Sans" w:cs="Open Sans"/>
                <w:sz w:val="22"/>
                <w:szCs w:val="22"/>
              </w:rPr>
            </w:pP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 used as sources of potable water supply where a WS-I, WS-II, or WS-III classification is not feasible. WS-IV waters are generally in moderately to highly developed watersheds or Protected Areas, and involve no categorical restrictions on discharge.</w:t>
            </w:r>
          </w:p>
        </w:tc>
      </w:tr>
      <w:tr w:rsidR="00017B3A" w:rsidRPr="002E5F49" w:rsidTr="00297B34">
        <w:trPr>
          <w:trHeight w:val="299"/>
          <w:jc w:val="center"/>
        </w:trPr>
        <w:tc>
          <w:tcPr>
            <w:tcW w:w="763"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 xml:space="preserve">WS-V </w:t>
            </w:r>
          </w:p>
          <w:p w:rsidR="00017B3A" w:rsidRPr="002E5F49" w:rsidRDefault="00017B3A" w:rsidP="0098542A">
            <w:pPr>
              <w:rPr>
                <w:rFonts w:ascii="Open Sans" w:hAnsi="Open Sans" w:cs="Open Sans"/>
                <w:sz w:val="22"/>
                <w:szCs w:val="22"/>
              </w:rPr>
            </w:pPr>
          </w:p>
        </w:tc>
        <w:tc>
          <w:tcPr>
            <w:tcW w:w="8899"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Water protected as water supplies which are generally upstream and draining to Class WS-IV waters or waters used by industry to supply their employees with drinking water or as waters formerly used for water supply. Unlike other WS classifications, WS-V has no categorical restrictions on watershed development or wastewater discharges, and local governments are not required to adopt watershed protection ordinances.</w:t>
            </w:r>
          </w:p>
        </w:tc>
      </w:tr>
    </w:tbl>
    <w:p w:rsidR="00017B3A" w:rsidRPr="002E5F49" w:rsidRDefault="00017B3A" w:rsidP="00017B3A">
      <w:pPr>
        <w:rPr>
          <w:rFonts w:ascii="Open Sans" w:hAnsi="Open Sans" w:cs="Open Sans"/>
          <w:sz w:val="22"/>
          <w:szCs w:val="22"/>
        </w:rPr>
      </w:pPr>
    </w:p>
    <w:tbl>
      <w:tblPr>
        <w:tblW w:w="965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8883"/>
      </w:tblGrid>
      <w:tr w:rsidR="00017B3A" w:rsidRPr="002E5F49" w:rsidTr="00457C3F">
        <w:trPr>
          <w:trHeight w:val="281"/>
        </w:trPr>
        <w:tc>
          <w:tcPr>
            <w:tcW w:w="9659" w:type="dxa"/>
            <w:gridSpan w:val="2"/>
            <w:shd w:val="clear" w:color="auto" w:fill="CCCCCC"/>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Division of Water Quality Supplemental Classifications</w:t>
            </w:r>
            <w:r w:rsidRPr="002E5F49">
              <w:rPr>
                <w:rStyle w:val="EndnoteReference"/>
                <w:rFonts w:ascii="Open Sans" w:hAnsi="Open Sans" w:cs="Open Sans"/>
                <w:b/>
                <w:sz w:val="22"/>
                <w:szCs w:val="22"/>
              </w:rPr>
              <w:endnoteReference w:id="3"/>
            </w:r>
          </w:p>
        </w:tc>
      </w:tr>
      <w:tr w:rsidR="00017B3A" w:rsidRPr="002E5F49" w:rsidTr="00457C3F">
        <w:trPr>
          <w:trHeight w:val="281"/>
        </w:trPr>
        <w:tc>
          <w:tcPr>
            <w:tcW w:w="776"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Class</w:t>
            </w:r>
          </w:p>
        </w:tc>
        <w:tc>
          <w:tcPr>
            <w:tcW w:w="8883"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Best Uses</w:t>
            </w:r>
          </w:p>
        </w:tc>
      </w:tr>
      <w:tr w:rsidR="00017B3A" w:rsidRPr="002E5F49" w:rsidTr="00457C3F">
        <w:trPr>
          <w:trHeight w:val="1315"/>
        </w:trPr>
        <w:tc>
          <w:tcPr>
            <w:tcW w:w="776" w:type="dxa"/>
            <w:tcBorders>
              <w:top w:val="threeDEmboss" w:sz="12" w:space="0" w:color="auto"/>
            </w:tcBorders>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 xml:space="preserve">HQW </w:t>
            </w:r>
          </w:p>
        </w:tc>
        <w:tc>
          <w:tcPr>
            <w:tcW w:w="8883" w:type="dxa"/>
            <w:tcBorders>
              <w:top w:val="threeDEmboss" w:sz="12" w:space="0" w:color="auto"/>
            </w:tcBorders>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 xml:space="preserve">High Quality Waters. Waters which are rated excellent based on biological and physical/chemical characteristics through Division monitoring or special studies, native and special native trout waters (and tributaries) designated by the Wildlife Resources Commission, primary nursery areas (PNA’s) designated by the Marine Fisheries Commission, and other functional nursery areas designed by the Marine Fisheries Commission. </w:t>
            </w:r>
          </w:p>
        </w:tc>
      </w:tr>
      <w:tr w:rsidR="00017B3A" w:rsidRPr="002E5F49" w:rsidTr="00457C3F">
        <w:trPr>
          <w:trHeight w:val="1057"/>
        </w:trPr>
        <w:tc>
          <w:tcPr>
            <w:tcW w:w="776"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 xml:space="preserve">NSW </w:t>
            </w:r>
          </w:p>
        </w:tc>
        <w:tc>
          <w:tcPr>
            <w:tcW w:w="8883"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Nutrient Sensitive Waters. Waters that experience or are subject to excessive growths of microscopic or macroscopic vegetation. Excessive growths are growths which the Commission determines impair the use of the water for its best usage as determined by the classification applied to such waters.</w:t>
            </w:r>
          </w:p>
        </w:tc>
      </w:tr>
      <w:tr w:rsidR="00017B3A" w:rsidRPr="002E5F49" w:rsidTr="00457C3F">
        <w:trPr>
          <w:trHeight w:val="776"/>
        </w:trPr>
        <w:tc>
          <w:tcPr>
            <w:tcW w:w="776" w:type="dxa"/>
          </w:tcPr>
          <w:p w:rsidR="00017B3A" w:rsidRPr="002E5F49" w:rsidRDefault="00017B3A" w:rsidP="0098542A">
            <w:pPr>
              <w:rPr>
                <w:rFonts w:ascii="Open Sans" w:hAnsi="Open Sans" w:cs="Open Sans"/>
                <w:sz w:val="22"/>
                <w:szCs w:val="22"/>
              </w:rPr>
            </w:pPr>
          </w:p>
          <w:p w:rsidR="00017B3A" w:rsidRPr="002E5F49" w:rsidRDefault="00017B3A" w:rsidP="0098542A">
            <w:pPr>
              <w:rPr>
                <w:rFonts w:ascii="Open Sans" w:hAnsi="Open Sans" w:cs="Open Sans"/>
                <w:sz w:val="22"/>
                <w:szCs w:val="22"/>
              </w:rPr>
            </w:pPr>
            <w:r w:rsidRPr="002E5F49">
              <w:rPr>
                <w:rFonts w:ascii="Open Sans" w:hAnsi="Open Sans" w:cs="Open Sans"/>
                <w:sz w:val="22"/>
                <w:szCs w:val="22"/>
              </w:rPr>
              <w:t xml:space="preserve">ORW </w:t>
            </w:r>
          </w:p>
        </w:tc>
        <w:tc>
          <w:tcPr>
            <w:tcW w:w="8883"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Outstanding Resource Waters. Unique and special surface waters of the state that are of exceptional state or national recreational or ecological significance that require special protection to maintain existing uses.</w:t>
            </w:r>
          </w:p>
        </w:tc>
      </w:tr>
      <w:tr w:rsidR="00017B3A" w:rsidRPr="002E5F49" w:rsidTr="00457C3F">
        <w:trPr>
          <w:trHeight w:val="776"/>
        </w:trPr>
        <w:tc>
          <w:tcPr>
            <w:tcW w:w="776" w:type="dxa"/>
          </w:tcPr>
          <w:p w:rsidR="00017B3A" w:rsidRPr="002E5F49" w:rsidRDefault="00017B3A" w:rsidP="0098542A">
            <w:pPr>
              <w:rPr>
                <w:rFonts w:ascii="Open Sans" w:hAnsi="Open Sans" w:cs="Open Sans"/>
                <w:sz w:val="22"/>
                <w:szCs w:val="22"/>
              </w:rPr>
            </w:pPr>
            <w:proofErr w:type="spellStart"/>
            <w:r w:rsidRPr="002E5F49">
              <w:rPr>
                <w:rFonts w:ascii="Open Sans" w:hAnsi="Open Sans" w:cs="Open Sans"/>
                <w:sz w:val="22"/>
                <w:szCs w:val="22"/>
              </w:rPr>
              <w:t>Sw</w:t>
            </w:r>
            <w:proofErr w:type="spellEnd"/>
            <w:r w:rsidRPr="002E5F49">
              <w:rPr>
                <w:rFonts w:ascii="Open Sans" w:hAnsi="Open Sans" w:cs="Open Sans"/>
                <w:sz w:val="22"/>
                <w:szCs w:val="22"/>
              </w:rPr>
              <w:t xml:space="preserve"> </w:t>
            </w:r>
          </w:p>
        </w:tc>
        <w:tc>
          <w:tcPr>
            <w:tcW w:w="8883"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Swamp Waters. Water which are topographically located so as to generally have very low velocities and other characteristics different from adjacent streams draining to steeper topography.</w:t>
            </w:r>
          </w:p>
        </w:tc>
      </w:tr>
      <w:tr w:rsidR="00017B3A" w:rsidRPr="002E5F49" w:rsidTr="00457C3F">
        <w:trPr>
          <w:trHeight w:val="539"/>
        </w:trPr>
        <w:tc>
          <w:tcPr>
            <w:tcW w:w="776" w:type="dxa"/>
          </w:tcPr>
          <w:p w:rsidR="00017B3A" w:rsidRPr="002E5F49" w:rsidRDefault="00017B3A" w:rsidP="0098542A">
            <w:pPr>
              <w:rPr>
                <w:rFonts w:ascii="Open Sans" w:hAnsi="Open Sans" w:cs="Open Sans"/>
                <w:sz w:val="22"/>
                <w:szCs w:val="22"/>
              </w:rPr>
            </w:pPr>
            <w:proofErr w:type="spellStart"/>
            <w:r w:rsidRPr="002E5F49">
              <w:rPr>
                <w:rFonts w:ascii="Open Sans" w:hAnsi="Open Sans" w:cs="Open Sans"/>
                <w:sz w:val="22"/>
                <w:szCs w:val="22"/>
              </w:rPr>
              <w:t>Tr</w:t>
            </w:r>
            <w:proofErr w:type="spellEnd"/>
            <w:r w:rsidRPr="002E5F49">
              <w:rPr>
                <w:rFonts w:ascii="Open Sans" w:hAnsi="Open Sans" w:cs="Open Sans"/>
                <w:sz w:val="22"/>
                <w:szCs w:val="22"/>
              </w:rPr>
              <w:t xml:space="preserve"> </w:t>
            </w:r>
          </w:p>
        </w:tc>
        <w:tc>
          <w:tcPr>
            <w:tcW w:w="8883"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Trout Waters. Waters which have conditions that shall sustain and allow for trout propagation and survival of stocked trout on a year-round basis.</w:t>
            </w:r>
          </w:p>
        </w:tc>
      </w:tr>
    </w:tbl>
    <w:p w:rsidR="00017B3A" w:rsidRPr="002E5F49" w:rsidRDefault="00017B3A" w:rsidP="00017B3A">
      <w:pPr>
        <w:rPr>
          <w:rFonts w:ascii="Open Sans" w:hAnsi="Open Sans" w:cs="Open Sans"/>
          <w:sz w:val="22"/>
          <w:szCs w:val="22"/>
        </w:rPr>
      </w:pPr>
    </w:p>
    <w:tbl>
      <w:tblPr>
        <w:tblW w:w="970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8338"/>
      </w:tblGrid>
      <w:tr w:rsidR="00017B3A" w:rsidRPr="002E5F49" w:rsidTr="00457C3F">
        <w:trPr>
          <w:trHeight w:val="265"/>
        </w:trPr>
        <w:tc>
          <w:tcPr>
            <w:tcW w:w="9704" w:type="dxa"/>
            <w:gridSpan w:val="2"/>
            <w:shd w:val="clear" w:color="auto" w:fill="CCCCCC"/>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Classifications of other Divisions</w:t>
            </w:r>
            <w:r w:rsidRPr="002E5F49">
              <w:rPr>
                <w:rStyle w:val="EndnoteReference"/>
                <w:rFonts w:ascii="Open Sans" w:hAnsi="Open Sans" w:cs="Open Sans"/>
                <w:b/>
                <w:sz w:val="22"/>
                <w:szCs w:val="22"/>
              </w:rPr>
              <w:endnoteReference w:id="4"/>
            </w:r>
          </w:p>
        </w:tc>
      </w:tr>
      <w:tr w:rsidR="00017B3A" w:rsidRPr="002E5F49" w:rsidTr="00457C3F">
        <w:trPr>
          <w:trHeight w:val="265"/>
        </w:trPr>
        <w:tc>
          <w:tcPr>
            <w:tcW w:w="1366"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Class</w:t>
            </w:r>
          </w:p>
        </w:tc>
        <w:tc>
          <w:tcPr>
            <w:tcW w:w="8338" w:type="dxa"/>
            <w:tcBorders>
              <w:bottom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Best Uses</w:t>
            </w:r>
          </w:p>
        </w:tc>
      </w:tr>
      <w:tr w:rsidR="00017B3A" w:rsidRPr="002E5F49" w:rsidTr="00457C3F">
        <w:trPr>
          <w:trHeight w:val="244"/>
        </w:trPr>
        <w:tc>
          <w:tcPr>
            <w:tcW w:w="9704" w:type="dxa"/>
            <w:gridSpan w:val="2"/>
            <w:tcBorders>
              <w:top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Division of Coastal Management (DCM)</w:t>
            </w:r>
          </w:p>
        </w:tc>
      </w:tr>
      <w:tr w:rsidR="00017B3A" w:rsidRPr="002E5F49" w:rsidTr="00457C3F">
        <w:trPr>
          <w:trHeight w:val="489"/>
        </w:trPr>
        <w:tc>
          <w:tcPr>
            <w:tcW w:w="1366" w:type="dxa"/>
            <w:tcBorders>
              <w:top w:val="single" w:sz="4" w:space="0" w:color="auto"/>
            </w:tcBorders>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AEC</w:t>
            </w:r>
          </w:p>
        </w:tc>
        <w:tc>
          <w:tcPr>
            <w:tcW w:w="8338" w:type="dxa"/>
            <w:tcBorders>
              <w:top w:val="single" w:sz="4" w:space="0" w:color="auto"/>
            </w:tcBorders>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Estuarine Areas of Environmental Concern. Coastal water and land areas of significant economic and biological values to the state.</w:t>
            </w:r>
          </w:p>
        </w:tc>
      </w:tr>
      <w:tr w:rsidR="00017B3A" w:rsidRPr="002E5F49" w:rsidTr="00457C3F">
        <w:trPr>
          <w:trHeight w:val="244"/>
        </w:trPr>
        <w:tc>
          <w:tcPr>
            <w:tcW w:w="9704" w:type="dxa"/>
            <w:gridSpan w:val="2"/>
            <w:tcBorders>
              <w:top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Division of Marine Fisheries (DMF)</w:t>
            </w:r>
          </w:p>
        </w:tc>
      </w:tr>
      <w:tr w:rsidR="00017B3A" w:rsidRPr="002E5F49" w:rsidTr="00457C3F">
        <w:trPr>
          <w:trHeight w:val="489"/>
        </w:trPr>
        <w:tc>
          <w:tcPr>
            <w:tcW w:w="1366"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PNA</w:t>
            </w:r>
          </w:p>
        </w:tc>
        <w:tc>
          <w:tcPr>
            <w:tcW w:w="8338"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Primary Nursery Areas. Growing areas where populations of juvenile finfish and shellfish of economic importance occur. PNA’s are also HQW.</w:t>
            </w:r>
          </w:p>
        </w:tc>
      </w:tr>
      <w:tr w:rsidR="00017B3A" w:rsidRPr="002E5F49" w:rsidTr="00457C3F">
        <w:trPr>
          <w:trHeight w:val="265"/>
        </w:trPr>
        <w:tc>
          <w:tcPr>
            <w:tcW w:w="9704" w:type="dxa"/>
            <w:gridSpan w:val="2"/>
            <w:tcBorders>
              <w:top w:val="threeDEmboss" w:sz="12" w:space="0" w:color="auto"/>
            </w:tcBorders>
          </w:tcPr>
          <w:p w:rsidR="00017B3A" w:rsidRPr="002E5F49" w:rsidRDefault="00017B3A" w:rsidP="0098542A">
            <w:pPr>
              <w:rPr>
                <w:rFonts w:ascii="Open Sans" w:hAnsi="Open Sans" w:cs="Open Sans"/>
                <w:b/>
                <w:sz w:val="22"/>
                <w:szCs w:val="22"/>
              </w:rPr>
            </w:pPr>
            <w:r w:rsidRPr="002E5F49">
              <w:rPr>
                <w:rFonts w:ascii="Open Sans" w:hAnsi="Open Sans" w:cs="Open Sans"/>
                <w:b/>
                <w:sz w:val="22"/>
                <w:szCs w:val="22"/>
              </w:rPr>
              <w:t>Division of Environmental Health (SS)</w:t>
            </w:r>
          </w:p>
        </w:tc>
      </w:tr>
      <w:tr w:rsidR="00017B3A" w:rsidRPr="002E5F49" w:rsidTr="00457C3F">
        <w:trPr>
          <w:trHeight w:val="224"/>
        </w:trPr>
        <w:tc>
          <w:tcPr>
            <w:tcW w:w="1366"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Approved</w:t>
            </w:r>
          </w:p>
        </w:tc>
        <w:tc>
          <w:tcPr>
            <w:tcW w:w="8338"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Suitable growing area for harvesting shellfish for direct marketing to the public.</w:t>
            </w:r>
          </w:p>
        </w:tc>
      </w:tr>
      <w:tr w:rsidR="00017B3A" w:rsidRPr="002E5F49" w:rsidTr="00457C3F">
        <w:trPr>
          <w:trHeight w:val="489"/>
        </w:trPr>
        <w:tc>
          <w:tcPr>
            <w:tcW w:w="1366"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Conditionally approved</w:t>
            </w:r>
          </w:p>
        </w:tc>
        <w:tc>
          <w:tcPr>
            <w:tcW w:w="8338"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Growing areas subject to predictable intermittent pollution but suitable for harvesting shellfish for marketing when Management Plan conditions are met.</w:t>
            </w:r>
          </w:p>
        </w:tc>
      </w:tr>
      <w:tr w:rsidR="00017B3A" w:rsidRPr="002E5F49" w:rsidTr="00457C3F">
        <w:trPr>
          <w:trHeight w:val="510"/>
        </w:trPr>
        <w:tc>
          <w:tcPr>
            <w:tcW w:w="1366"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Restricted</w:t>
            </w:r>
          </w:p>
        </w:tc>
        <w:tc>
          <w:tcPr>
            <w:tcW w:w="8338"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Growing area suitable for shellfish harvesting by permit only. Shellfish must be purified by approved process.</w:t>
            </w:r>
          </w:p>
        </w:tc>
      </w:tr>
      <w:tr w:rsidR="00017B3A" w:rsidRPr="002E5F49" w:rsidTr="00457C3F">
        <w:trPr>
          <w:trHeight w:val="489"/>
        </w:trPr>
        <w:tc>
          <w:tcPr>
            <w:tcW w:w="1366"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Prohibited</w:t>
            </w:r>
          </w:p>
        </w:tc>
        <w:tc>
          <w:tcPr>
            <w:tcW w:w="8338" w:type="dxa"/>
          </w:tcPr>
          <w:p w:rsidR="00017B3A" w:rsidRPr="002E5F49" w:rsidRDefault="00017B3A" w:rsidP="0098542A">
            <w:pPr>
              <w:rPr>
                <w:rFonts w:ascii="Open Sans" w:hAnsi="Open Sans" w:cs="Open Sans"/>
                <w:sz w:val="22"/>
                <w:szCs w:val="22"/>
              </w:rPr>
            </w:pPr>
            <w:r w:rsidRPr="002E5F49">
              <w:rPr>
                <w:rFonts w:ascii="Open Sans" w:hAnsi="Open Sans" w:cs="Open Sans"/>
                <w:sz w:val="22"/>
                <w:szCs w:val="22"/>
              </w:rPr>
              <w:t>Area unsuitable for harvesting shellfish for direct marketing due to presence of high fecal coliform, point source discharge, or marine, or no current sanitary survey.</w:t>
            </w:r>
          </w:p>
        </w:tc>
      </w:tr>
    </w:tbl>
    <w:p w:rsidR="00AE1679" w:rsidRDefault="00AE1679" w:rsidP="005A70DB">
      <w:pPr>
        <w:pStyle w:val="EndnoteText"/>
        <w:rPr>
          <w:rFonts w:ascii="Open Sans" w:hAnsi="Open Sans" w:cs="Open Sans"/>
          <w:b/>
          <w:i/>
          <w:sz w:val="24"/>
          <w:szCs w:val="22"/>
        </w:rPr>
      </w:pPr>
    </w:p>
    <w:p w:rsidR="006B0799" w:rsidRPr="002E5F49" w:rsidRDefault="00457C3F" w:rsidP="009C18F0">
      <w:pPr>
        <w:pStyle w:val="Heading2"/>
      </w:pPr>
      <w:bookmarkStart w:id="101" w:name="_Toc339963373"/>
      <w:bookmarkStart w:id="102" w:name="_Toc344987885"/>
      <w:r w:rsidRPr="002E5F49">
        <w:lastRenderedPageBreak/>
        <w:t xml:space="preserve">APPENDIX C: </w:t>
      </w:r>
      <w:bookmarkStart w:id="103" w:name="OLE_LINK1"/>
      <w:bookmarkStart w:id="104" w:name="OLE_LINK2"/>
      <w:r w:rsidRPr="002E5F49">
        <w:t>303(d) LIST INTEGRATED REPORT CATEGORIES</w:t>
      </w:r>
      <w:bookmarkEnd w:id="101"/>
      <w:bookmarkEnd w:id="102"/>
      <w:r w:rsidR="00BE7478">
        <w:fldChar w:fldCharType="begin"/>
      </w:r>
      <w:r w:rsidR="008C5ADD">
        <w:instrText xml:space="preserve"> XE "</w:instrText>
      </w:r>
      <w:r w:rsidR="008C5ADD" w:rsidRPr="00654C38">
        <w:instrText>APPENDIX C: 303(d) LIST INTEGRATED REPORT CATEGORIES</w:instrText>
      </w:r>
      <w:r w:rsidR="008C5ADD">
        <w:instrText xml:space="preserve">" </w:instrText>
      </w:r>
      <w:r w:rsidR="00BE7478">
        <w:fldChar w:fldCharType="end"/>
      </w:r>
    </w:p>
    <w:bookmarkEnd w:id="103"/>
    <w:bookmarkEnd w:id="104"/>
    <w:p w:rsidR="00457C3F" w:rsidRPr="002E5F49" w:rsidRDefault="006A2791" w:rsidP="00457C3F">
      <w:pPr>
        <w:pStyle w:val="EndnoteText"/>
        <w:ind w:left="-360" w:firstLine="360"/>
        <w:rPr>
          <w:rFonts w:ascii="Open Sans" w:hAnsi="Open Sans" w:cs="Open Sans"/>
          <w:b/>
          <w:i/>
          <w:sz w:val="22"/>
          <w:szCs w:val="22"/>
        </w:rPr>
      </w:pPr>
      <w:r>
        <w:rPr>
          <w:rFonts w:ascii="Open Sans" w:hAnsi="Open Sans" w:cs="Open Sans"/>
          <w:noProof/>
          <w:sz w:val="22"/>
          <w:szCs w:val="22"/>
        </w:rPr>
        <w:drawing>
          <wp:inline distT="0" distB="0" distL="0" distR="0">
            <wp:extent cx="6012180" cy="5539740"/>
            <wp:effectExtent l="19050" t="0" r="7620"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srcRect l="9669" r="11183" b="9924"/>
                    <a:stretch>
                      <a:fillRect/>
                    </a:stretch>
                  </pic:blipFill>
                  <pic:spPr bwMode="auto">
                    <a:xfrm>
                      <a:off x="0" y="0"/>
                      <a:ext cx="6012180" cy="5539740"/>
                    </a:xfrm>
                    <a:prstGeom prst="rect">
                      <a:avLst/>
                    </a:prstGeom>
                    <a:noFill/>
                    <a:ln w="9525">
                      <a:noFill/>
                      <a:miter lim="800000"/>
                      <a:headEnd/>
                      <a:tailEnd/>
                    </a:ln>
                  </pic:spPr>
                </pic:pic>
              </a:graphicData>
            </a:graphic>
          </wp:inline>
        </w:drawing>
      </w:r>
    </w:p>
    <w:p w:rsidR="00457C3F" w:rsidRPr="002E5F49" w:rsidRDefault="00457C3F" w:rsidP="005A70DB">
      <w:pPr>
        <w:pStyle w:val="EndnoteText"/>
        <w:rPr>
          <w:rFonts w:ascii="Open Sans" w:hAnsi="Open Sans" w:cs="Open Sans"/>
          <w:b/>
          <w:i/>
          <w:sz w:val="22"/>
          <w:szCs w:val="22"/>
        </w:rPr>
      </w:pPr>
    </w:p>
    <w:p w:rsidR="00457C3F" w:rsidRPr="002E5F49" w:rsidRDefault="00457C3F" w:rsidP="005A70DB">
      <w:pPr>
        <w:pStyle w:val="EndnoteText"/>
        <w:rPr>
          <w:rFonts w:ascii="Open Sans" w:hAnsi="Open Sans" w:cs="Open Sans"/>
          <w:b/>
          <w:i/>
          <w:sz w:val="22"/>
          <w:szCs w:val="22"/>
        </w:rPr>
      </w:pPr>
    </w:p>
    <w:p w:rsidR="00457C3F" w:rsidRDefault="00457C3F" w:rsidP="005A70DB">
      <w:pPr>
        <w:pStyle w:val="EndnoteText"/>
        <w:rPr>
          <w:rFonts w:ascii="Open Sans" w:hAnsi="Open Sans" w:cs="Open Sans"/>
          <w:b/>
          <w:i/>
          <w:sz w:val="22"/>
          <w:szCs w:val="22"/>
        </w:rPr>
      </w:pPr>
    </w:p>
    <w:p w:rsidR="00157803" w:rsidRDefault="00157803" w:rsidP="005A70DB">
      <w:pPr>
        <w:pStyle w:val="EndnoteText"/>
        <w:rPr>
          <w:rFonts w:ascii="Open Sans" w:hAnsi="Open Sans" w:cs="Open Sans"/>
          <w:b/>
          <w:i/>
          <w:sz w:val="22"/>
          <w:szCs w:val="22"/>
        </w:rPr>
      </w:pPr>
    </w:p>
    <w:p w:rsidR="00157803" w:rsidRDefault="00157803" w:rsidP="005A70DB">
      <w:pPr>
        <w:pStyle w:val="EndnoteText"/>
        <w:rPr>
          <w:rFonts w:ascii="Open Sans" w:hAnsi="Open Sans" w:cs="Open Sans"/>
          <w:b/>
          <w:i/>
          <w:sz w:val="22"/>
          <w:szCs w:val="22"/>
        </w:rPr>
      </w:pPr>
    </w:p>
    <w:p w:rsidR="00157803" w:rsidRPr="002E5F49" w:rsidRDefault="00157803" w:rsidP="005A70DB">
      <w:pPr>
        <w:pStyle w:val="EndnoteText"/>
        <w:rPr>
          <w:rFonts w:ascii="Open Sans" w:hAnsi="Open Sans" w:cs="Open Sans"/>
          <w:b/>
          <w:i/>
          <w:sz w:val="22"/>
          <w:szCs w:val="22"/>
        </w:rPr>
      </w:pPr>
    </w:p>
    <w:p w:rsidR="00457C3F" w:rsidRDefault="00457C3F" w:rsidP="005A70DB">
      <w:pPr>
        <w:pStyle w:val="EndnoteText"/>
        <w:rPr>
          <w:rFonts w:ascii="Open Sans" w:hAnsi="Open Sans" w:cs="Open Sans"/>
          <w:b/>
          <w:i/>
          <w:sz w:val="22"/>
          <w:szCs w:val="22"/>
        </w:rPr>
      </w:pPr>
    </w:p>
    <w:p w:rsidR="00157803" w:rsidRPr="002E5F49" w:rsidRDefault="00157803" w:rsidP="005A70DB">
      <w:pPr>
        <w:pStyle w:val="EndnoteText"/>
        <w:rPr>
          <w:rFonts w:ascii="Open Sans" w:hAnsi="Open Sans" w:cs="Open Sans"/>
          <w:b/>
          <w:i/>
          <w:sz w:val="22"/>
          <w:szCs w:val="22"/>
        </w:rPr>
      </w:pPr>
    </w:p>
    <w:p w:rsidR="00457C3F" w:rsidRPr="002E5F49" w:rsidRDefault="00457C3F" w:rsidP="005A70DB">
      <w:pPr>
        <w:pStyle w:val="EndnoteText"/>
        <w:rPr>
          <w:rFonts w:ascii="Open Sans" w:hAnsi="Open Sans" w:cs="Open Sans"/>
          <w:b/>
          <w:i/>
          <w:sz w:val="22"/>
          <w:szCs w:val="22"/>
        </w:rPr>
      </w:pPr>
    </w:p>
    <w:p w:rsidR="00457C3F" w:rsidRPr="002E5F49" w:rsidRDefault="00457C3F" w:rsidP="005A70DB">
      <w:pPr>
        <w:pStyle w:val="EndnoteText"/>
        <w:rPr>
          <w:rFonts w:ascii="Open Sans" w:hAnsi="Open Sans" w:cs="Open Sans"/>
          <w:b/>
          <w:i/>
          <w:sz w:val="22"/>
          <w:szCs w:val="22"/>
        </w:rPr>
      </w:pPr>
    </w:p>
    <w:p w:rsidR="002608C5" w:rsidRDefault="002608C5" w:rsidP="00157803">
      <w:pPr>
        <w:pStyle w:val="Heading2"/>
      </w:pPr>
      <w:bookmarkStart w:id="105" w:name="_Toc344987886"/>
      <w:r w:rsidRPr="002E5F49">
        <w:lastRenderedPageBreak/>
        <w:t xml:space="preserve">APPENDIX </w:t>
      </w:r>
      <w:r w:rsidR="009C18F0">
        <w:t>D</w:t>
      </w:r>
      <w:r w:rsidRPr="002E5F49">
        <w:t>: NORTHERN WORKGROUP, OYSTER RESTORATION PLAN MAP</w:t>
      </w:r>
      <w:bookmarkEnd w:id="105"/>
    </w:p>
    <w:p w:rsidR="00157803" w:rsidRDefault="00157803" w:rsidP="00157803"/>
    <w:p w:rsidR="00157803" w:rsidRPr="00157803" w:rsidRDefault="00157803" w:rsidP="00157803"/>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r>
        <w:rPr>
          <w:rFonts w:ascii="Open Sans" w:hAnsi="Open Sans" w:cs="Open Sans"/>
          <w:noProof/>
          <w:sz w:val="22"/>
          <w:szCs w:val="22"/>
        </w:rPr>
        <w:drawing>
          <wp:anchor distT="0" distB="0" distL="114300" distR="114300" simplePos="0" relativeHeight="251660800" behindDoc="1" locked="0" layoutInCell="1" allowOverlap="1" wp14:anchorId="0B9963F8" wp14:editId="169CE85A">
            <wp:simplePos x="0" y="0"/>
            <wp:positionH relativeFrom="column">
              <wp:posOffset>-703580</wp:posOffset>
            </wp:positionH>
            <wp:positionV relativeFrom="paragraph">
              <wp:posOffset>118110</wp:posOffset>
            </wp:positionV>
            <wp:extent cx="6988810" cy="5511165"/>
            <wp:effectExtent l="0" t="4128"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6988810" cy="55111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157803" w:rsidRDefault="00157803" w:rsidP="003A15EF">
      <w:pPr>
        <w:pStyle w:val="EndnoteText"/>
        <w:jc w:val="center"/>
        <w:rPr>
          <w:rFonts w:ascii="Open Sans" w:hAnsi="Open Sans" w:cs="Open Sans"/>
          <w:b/>
          <w:i/>
          <w:szCs w:val="22"/>
        </w:rPr>
      </w:pPr>
    </w:p>
    <w:p w:rsidR="00AE1679" w:rsidRPr="00AE1679" w:rsidRDefault="002608C5" w:rsidP="00157803">
      <w:pPr>
        <w:pStyle w:val="EndnoteText"/>
        <w:jc w:val="center"/>
        <w:rPr>
          <w:rFonts w:ascii="Open Sans" w:hAnsi="Open Sans" w:cs="Open Sans"/>
          <w:b/>
          <w:i/>
          <w:szCs w:val="22"/>
        </w:rPr>
      </w:pPr>
      <w:r w:rsidRPr="002E5F49">
        <w:rPr>
          <w:rFonts w:ascii="Open Sans" w:hAnsi="Open Sans" w:cs="Open Sans"/>
          <w:b/>
          <w:i/>
          <w:szCs w:val="22"/>
        </w:rPr>
        <w:t>(Brown areas in coastal waters represent historic oyster habitat)</w:t>
      </w:r>
    </w:p>
    <w:p w:rsidR="00457C3F" w:rsidRPr="009C18F0" w:rsidRDefault="0046496D" w:rsidP="009C18F0">
      <w:pPr>
        <w:pStyle w:val="Heading2"/>
      </w:pPr>
      <w:bookmarkStart w:id="106" w:name="_Toc344987887"/>
      <w:r w:rsidRPr="009C18F0">
        <w:lastRenderedPageBreak/>
        <w:t xml:space="preserve">APPENDIX </w:t>
      </w:r>
      <w:r w:rsidR="009C18F0" w:rsidRPr="009C18F0">
        <w:t>E</w:t>
      </w:r>
      <w:r w:rsidRPr="009C18F0">
        <w:t>: HISTORY OF CLOSURES FOR OTTER</w:t>
      </w:r>
      <w:r w:rsidR="00457C3F" w:rsidRPr="009C18F0">
        <w:t xml:space="preserve"> CREEK</w:t>
      </w:r>
      <w:bookmarkEnd w:id="106"/>
    </w:p>
    <w:p w:rsidR="0046496D" w:rsidRPr="002E5F49" w:rsidRDefault="006A2791" w:rsidP="005A70DB">
      <w:pPr>
        <w:pStyle w:val="EndnoteText"/>
        <w:rPr>
          <w:rFonts w:ascii="Open Sans" w:hAnsi="Open Sans" w:cs="Open Sans"/>
          <w:b/>
          <w:i/>
          <w:sz w:val="22"/>
          <w:szCs w:val="22"/>
        </w:rPr>
      </w:pPr>
      <w:r>
        <w:rPr>
          <w:rFonts w:ascii="Open Sans" w:hAnsi="Open Sans" w:cs="Open Sans"/>
          <w:noProof/>
          <w:sz w:val="22"/>
          <w:szCs w:val="22"/>
        </w:rPr>
        <w:drawing>
          <wp:inline distT="0" distB="0" distL="0" distR="0">
            <wp:extent cx="5623560" cy="7741920"/>
            <wp:effectExtent l="19050" t="0" r="0" b="0"/>
            <wp:docPr id="22" name="Picture 23" descr="Description: Description: C:\Documents and Settings\NCCF\My Documents\Hyde County Watershed Restoration Project\Images\OtterCreekClosureHisto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C:\Documents and Settings\NCCF\My Documents\Hyde County Watershed Restoration Project\Images\OtterCreekClosureHistoric.jpg"/>
                    <pic:cNvPicPr>
                      <a:picLocks noChangeAspect="1" noChangeArrowheads="1"/>
                    </pic:cNvPicPr>
                  </pic:nvPicPr>
                  <pic:blipFill>
                    <a:blip r:embed="rId35"/>
                    <a:srcRect/>
                    <a:stretch>
                      <a:fillRect/>
                    </a:stretch>
                  </pic:blipFill>
                  <pic:spPr bwMode="auto">
                    <a:xfrm>
                      <a:off x="0" y="0"/>
                      <a:ext cx="5623560" cy="7741920"/>
                    </a:xfrm>
                    <a:prstGeom prst="rect">
                      <a:avLst/>
                    </a:prstGeom>
                    <a:noFill/>
                    <a:ln w="9525">
                      <a:noFill/>
                      <a:miter lim="800000"/>
                      <a:headEnd/>
                      <a:tailEnd/>
                    </a:ln>
                  </pic:spPr>
                </pic:pic>
              </a:graphicData>
            </a:graphic>
          </wp:inline>
        </w:drawing>
      </w:r>
      <w:r w:rsidR="0046496D" w:rsidRPr="002E5F49">
        <w:rPr>
          <w:rFonts w:ascii="Open Sans" w:hAnsi="Open Sans" w:cs="Open Sans"/>
          <w:b/>
          <w:i/>
          <w:sz w:val="22"/>
          <w:szCs w:val="22"/>
        </w:rPr>
        <w:t xml:space="preserve"> </w:t>
      </w:r>
    </w:p>
    <w:p w:rsidR="0046496D" w:rsidRPr="002E5F49" w:rsidRDefault="0046496D" w:rsidP="005A70DB">
      <w:pPr>
        <w:pStyle w:val="EndnoteText"/>
        <w:rPr>
          <w:rFonts w:ascii="Open Sans" w:hAnsi="Open Sans" w:cs="Open Sans"/>
          <w:sz w:val="22"/>
          <w:szCs w:val="22"/>
        </w:rPr>
      </w:pPr>
    </w:p>
    <w:p w:rsidR="0046496D" w:rsidRPr="002E5F49" w:rsidRDefault="006A2791" w:rsidP="005A70DB">
      <w:pPr>
        <w:pStyle w:val="EndnoteText"/>
        <w:rPr>
          <w:rFonts w:ascii="Open Sans" w:hAnsi="Open Sans" w:cs="Open Sans"/>
          <w:sz w:val="22"/>
          <w:szCs w:val="22"/>
        </w:rPr>
      </w:pPr>
      <w:r>
        <w:rPr>
          <w:rFonts w:ascii="Open Sans" w:hAnsi="Open Sans" w:cs="Open Sans"/>
          <w:noProof/>
          <w:sz w:val="22"/>
          <w:szCs w:val="22"/>
        </w:rPr>
        <w:lastRenderedPageBreak/>
        <w:drawing>
          <wp:inline distT="0" distB="0" distL="0" distR="0">
            <wp:extent cx="7520940" cy="5448300"/>
            <wp:effectExtent l="0" t="1028700" r="0" b="1009650"/>
            <wp:docPr id="23" name="Picture 24" descr="Description: Description: C:\Documents and Settings\NCCF\My Documents\Hyde County Watershed Restoration Project\Images\ClosureHistor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C:\Documents and Settings\NCCF\My Documents\Hyde County Watershed Restoration Project\Images\ClosureHistoric.jpg"/>
                    <pic:cNvPicPr>
                      <a:picLocks noChangeAspect="1" noChangeArrowheads="1"/>
                    </pic:cNvPicPr>
                  </pic:nvPicPr>
                  <pic:blipFill>
                    <a:blip r:embed="rId36"/>
                    <a:srcRect/>
                    <a:stretch>
                      <a:fillRect/>
                    </a:stretch>
                  </pic:blipFill>
                  <pic:spPr bwMode="auto">
                    <a:xfrm rot="-5400000">
                      <a:off x="0" y="0"/>
                      <a:ext cx="7520940" cy="5448300"/>
                    </a:xfrm>
                    <a:prstGeom prst="rect">
                      <a:avLst/>
                    </a:prstGeom>
                    <a:noFill/>
                    <a:ln w="9525">
                      <a:noFill/>
                      <a:miter lim="800000"/>
                      <a:headEnd/>
                      <a:tailEnd/>
                    </a:ln>
                  </pic:spPr>
                </pic:pic>
              </a:graphicData>
            </a:graphic>
          </wp:inline>
        </w:drawing>
      </w:r>
    </w:p>
    <w:p w:rsidR="003F19AB" w:rsidRPr="009C18F0" w:rsidRDefault="003F19AB" w:rsidP="009C18F0">
      <w:pPr>
        <w:pStyle w:val="Heading2"/>
      </w:pPr>
      <w:bookmarkStart w:id="107" w:name="_Toc344987888"/>
      <w:r w:rsidRPr="002E5F49">
        <w:lastRenderedPageBreak/>
        <w:t xml:space="preserve">APPENDIX </w:t>
      </w:r>
      <w:r w:rsidR="009C18F0">
        <w:t>F</w:t>
      </w:r>
      <w:r w:rsidRPr="002E5F49">
        <w:t>: CLOSURE PROCLAMATIONS FOR FIFTH AVENUE</w:t>
      </w:r>
      <w:bookmarkEnd w:id="107"/>
    </w:p>
    <w:p w:rsidR="003F19AB" w:rsidRPr="002E5F49" w:rsidRDefault="006A2791" w:rsidP="005A70DB">
      <w:pPr>
        <w:pStyle w:val="EndnoteText"/>
        <w:rPr>
          <w:rFonts w:ascii="Open Sans" w:hAnsi="Open Sans" w:cs="Open Sans"/>
          <w:b/>
          <w:i/>
          <w:sz w:val="22"/>
          <w:szCs w:val="22"/>
        </w:rPr>
      </w:pPr>
      <w:r>
        <w:rPr>
          <w:rFonts w:ascii="Open Sans" w:hAnsi="Open Sans" w:cs="Open Sans"/>
          <w:b/>
          <w:i/>
          <w:noProof/>
          <w:sz w:val="22"/>
          <w:szCs w:val="22"/>
        </w:rPr>
        <w:drawing>
          <wp:inline distT="0" distB="0" distL="0" distR="0">
            <wp:extent cx="5554980" cy="7810500"/>
            <wp:effectExtent l="19050" t="0" r="7620" b="0"/>
            <wp:docPr id="24" name="Picture 310" descr="Description: Description: C:\Documents and Settings\NCCF\Desktop\ClosureHistoric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escription: Description: C:\Documents and Settings\NCCF\Desktop\ClosureHistoric 001.jpg"/>
                    <pic:cNvPicPr>
                      <a:picLocks noChangeAspect="1" noChangeArrowheads="1"/>
                    </pic:cNvPicPr>
                  </pic:nvPicPr>
                  <pic:blipFill>
                    <a:blip r:embed="rId37"/>
                    <a:srcRect/>
                    <a:stretch>
                      <a:fillRect/>
                    </a:stretch>
                  </pic:blipFill>
                  <pic:spPr bwMode="auto">
                    <a:xfrm>
                      <a:off x="0" y="0"/>
                      <a:ext cx="5554980" cy="7810500"/>
                    </a:xfrm>
                    <a:prstGeom prst="rect">
                      <a:avLst/>
                    </a:prstGeom>
                    <a:noFill/>
                    <a:ln w="9525">
                      <a:noFill/>
                      <a:miter lim="800000"/>
                      <a:headEnd/>
                      <a:tailEnd/>
                    </a:ln>
                  </pic:spPr>
                </pic:pic>
              </a:graphicData>
            </a:graphic>
          </wp:inline>
        </w:drawing>
      </w:r>
    </w:p>
    <w:p w:rsidR="003F19AB" w:rsidRPr="002E5F49" w:rsidRDefault="006A2791" w:rsidP="005A70DB">
      <w:pPr>
        <w:pStyle w:val="EndnoteText"/>
        <w:rPr>
          <w:rFonts w:ascii="Open Sans" w:hAnsi="Open Sans" w:cs="Open Sans"/>
          <w:sz w:val="22"/>
          <w:szCs w:val="22"/>
        </w:rPr>
      </w:pPr>
      <w:r>
        <w:rPr>
          <w:rFonts w:ascii="Open Sans" w:hAnsi="Open Sans" w:cs="Open Sans"/>
          <w:noProof/>
          <w:sz w:val="22"/>
          <w:szCs w:val="22"/>
        </w:rPr>
        <w:lastRenderedPageBreak/>
        <w:drawing>
          <wp:inline distT="0" distB="0" distL="0" distR="0">
            <wp:extent cx="5859780" cy="7353300"/>
            <wp:effectExtent l="19050" t="0" r="7620" b="0"/>
            <wp:docPr id="25" name="Picture 311" descr="Description: Description: C:\Documents and Settings\NCCF\Desktop\ClosureHistoric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Description: Description: C:\Documents and Settings\NCCF\Desktop\ClosureHistoric 002.jpg"/>
                    <pic:cNvPicPr>
                      <a:picLocks noChangeAspect="1" noChangeArrowheads="1"/>
                    </pic:cNvPicPr>
                  </pic:nvPicPr>
                  <pic:blipFill>
                    <a:blip r:embed="rId38"/>
                    <a:srcRect/>
                    <a:stretch>
                      <a:fillRect/>
                    </a:stretch>
                  </pic:blipFill>
                  <pic:spPr bwMode="auto">
                    <a:xfrm>
                      <a:off x="0" y="0"/>
                      <a:ext cx="5859780" cy="7353300"/>
                    </a:xfrm>
                    <a:prstGeom prst="rect">
                      <a:avLst/>
                    </a:prstGeom>
                    <a:noFill/>
                    <a:ln w="9525">
                      <a:noFill/>
                      <a:miter lim="800000"/>
                      <a:headEnd/>
                      <a:tailEnd/>
                    </a:ln>
                  </pic:spPr>
                </pic:pic>
              </a:graphicData>
            </a:graphic>
          </wp:inline>
        </w:drawing>
      </w:r>
    </w:p>
    <w:p w:rsidR="003F19AB" w:rsidRPr="002E5F49" w:rsidRDefault="003F19AB" w:rsidP="005A70DB">
      <w:pPr>
        <w:pStyle w:val="EndnoteText"/>
        <w:rPr>
          <w:rFonts w:ascii="Open Sans" w:hAnsi="Open Sans" w:cs="Open Sans"/>
          <w:b/>
          <w:i/>
          <w:sz w:val="22"/>
          <w:szCs w:val="22"/>
        </w:rPr>
      </w:pPr>
    </w:p>
    <w:p w:rsidR="003F19AB" w:rsidRPr="002E5F49" w:rsidRDefault="003F19AB" w:rsidP="005A70DB">
      <w:pPr>
        <w:pStyle w:val="EndnoteText"/>
        <w:rPr>
          <w:rFonts w:ascii="Open Sans" w:hAnsi="Open Sans" w:cs="Open Sans"/>
          <w:b/>
          <w:i/>
          <w:sz w:val="22"/>
          <w:szCs w:val="22"/>
        </w:rPr>
      </w:pPr>
    </w:p>
    <w:p w:rsidR="003F19AB" w:rsidRPr="002E5F49" w:rsidRDefault="003F19AB" w:rsidP="005A70DB">
      <w:pPr>
        <w:pStyle w:val="EndnoteText"/>
        <w:rPr>
          <w:rFonts w:ascii="Open Sans" w:hAnsi="Open Sans" w:cs="Open Sans"/>
          <w:b/>
          <w:i/>
          <w:sz w:val="22"/>
          <w:szCs w:val="22"/>
        </w:rPr>
      </w:pPr>
    </w:p>
    <w:p w:rsidR="003F19AB" w:rsidRPr="002E5F49" w:rsidRDefault="003F19AB" w:rsidP="005A70DB">
      <w:pPr>
        <w:pStyle w:val="EndnoteText"/>
        <w:rPr>
          <w:rFonts w:ascii="Open Sans" w:hAnsi="Open Sans" w:cs="Open Sans"/>
          <w:b/>
          <w:i/>
          <w:sz w:val="22"/>
          <w:szCs w:val="22"/>
        </w:rPr>
      </w:pPr>
    </w:p>
    <w:p w:rsidR="003F19AB" w:rsidRPr="002E5F49" w:rsidRDefault="003F19AB" w:rsidP="005A70DB">
      <w:pPr>
        <w:pStyle w:val="EndnoteText"/>
        <w:rPr>
          <w:rFonts w:ascii="Open Sans" w:hAnsi="Open Sans" w:cs="Open Sans"/>
          <w:b/>
          <w:i/>
          <w:sz w:val="22"/>
          <w:szCs w:val="22"/>
        </w:rPr>
      </w:pPr>
    </w:p>
    <w:p w:rsidR="003F19AB" w:rsidRPr="002E5F49" w:rsidRDefault="003F19AB" w:rsidP="005A70DB">
      <w:pPr>
        <w:pStyle w:val="EndnoteText"/>
        <w:rPr>
          <w:rFonts w:ascii="Open Sans" w:hAnsi="Open Sans" w:cs="Open Sans"/>
          <w:b/>
          <w:i/>
          <w:sz w:val="22"/>
          <w:szCs w:val="22"/>
        </w:rPr>
      </w:pPr>
    </w:p>
    <w:p w:rsidR="003F19AB" w:rsidRPr="002E5F49" w:rsidRDefault="006A2791" w:rsidP="005A70DB">
      <w:pPr>
        <w:pStyle w:val="EndnoteText"/>
        <w:rPr>
          <w:rFonts w:ascii="Open Sans" w:hAnsi="Open Sans" w:cs="Open Sans"/>
          <w:b/>
          <w:i/>
          <w:sz w:val="22"/>
          <w:szCs w:val="22"/>
        </w:rPr>
      </w:pPr>
      <w:r>
        <w:rPr>
          <w:rFonts w:ascii="Open Sans" w:hAnsi="Open Sans" w:cs="Open Sans"/>
          <w:b/>
          <w:i/>
          <w:noProof/>
          <w:sz w:val="22"/>
          <w:szCs w:val="22"/>
        </w:rPr>
        <w:drawing>
          <wp:inline distT="0" distB="0" distL="0" distR="0">
            <wp:extent cx="5600700" cy="7833360"/>
            <wp:effectExtent l="19050" t="0" r="0" b="0"/>
            <wp:docPr id="26" name="Picture 312" descr="Description: Description: C:\Documents and Settings\NCCF\Desktop\ClosureHistoric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escription: Description: C:\Documents and Settings\NCCF\Desktop\ClosureHistoric 003.jpg"/>
                    <pic:cNvPicPr>
                      <a:picLocks noChangeAspect="1" noChangeArrowheads="1"/>
                    </pic:cNvPicPr>
                  </pic:nvPicPr>
                  <pic:blipFill>
                    <a:blip r:embed="rId39"/>
                    <a:srcRect/>
                    <a:stretch>
                      <a:fillRect/>
                    </a:stretch>
                  </pic:blipFill>
                  <pic:spPr bwMode="auto">
                    <a:xfrm>
                      <a:off x="0" y="0"/>
                      <a:ext cx="5600700" cy="7833360"/>
                    </a:xfrm>
                    <a:prstGeom prst="rect">
                      <a:avLst/>
                    </a:prstGeom>
                    <a:noFill/>
                    <a:ln w="9525">
                      <a:noFill/>
                      <a:miter lim="800000"/>
                      <a:headEnd/>
                      <a:tailEnd/>
                    </a:ln>
                  </pic:spPr>
                </pic:pic>
              </a:graphicData>
            </a:graphic>
          </wp:inline>
        </w:drawing>
      </w:r>
    </w:p>
    <w:p w:rsidR="003F19AB" w:rsidRPr="002E5F49" w:rsidRDefault="003F19AB" w:rsidP="005A70DB">
      <w:pPr>
        <w:pStyle w:val="EndnoteText"/>
        <w:rPr>
          <w:rFonts w:ascii="Open Sans" w:hAnsi="Open Sans" w:cs="Open Sans"/>
          <w:sz w:val="22"/>
          <w:szCs w:val="22"/>
        </w:rPr>
      </w:pPr>
    </w:p>
    <w:p w:rsidR="003F19AB" w:rsidRPr="002E5F49" w:rsidRDefault="006A2791" w:rsidP="005A70DB">
      <w:pPr>
        <w:pStyle w:val="EndnoteText"/>
        <w:rPr>
          <w:rFonts w:ascii="Open Sans" w:hAnsi="Open Sans" w:cs="Open Sans"/>
          <w:b/>
          <w:i/>
          <w:sz w:val="22"/>
          <w:szCs w:val="22"/>
        </w:rPr>
      </w:pPr>
      <w:r>
        <w:rPr>
          <w:rFonts w:ascii="Open Sans" w:hAnsi="Open Sans" w:cs="Open Sans"/>
          <w:b/>
          <w:i/>
          <w:noProof/>
          <w:sz w:val="22"/>
          <w:szCs w:val="22"/>
        </w:rPr>
        <w:drawing>
          <wp:inline distT="0" distB="0" distL="0" distR="0" wp14:anchorId="1213B7C9" wp14:editId="197E469B">
            <wp:extent cx="5943600" cy="7848600"/>
            <wp:effectExtent l="19050" t="0" r="0" b="0"/>
            <wp:docPr id="27" name="Picture 313" descr="Description: Description: C:\Documents and Settings\NCCF\Desktop\ClosureHistoric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escription: Description: C:\Documents and Settings\NCCF\Desktop\ClosureHistoric 004.jpg"/>
                    <pic:cNvPicPr>
                      <a:picLocks noChangeAspect="1" noChangeArrowheads="1"/>
                    </pic:cNvPicPr>
                  </pic:nvPicPr>
                  <pic:blipFill>
                    <a:blip r:embed="rId40"/>
                    <a:srcRect/>
                    <a:stretch>
                      <a:fillRect/>
                    </a:stretch>
                  </pic:blipFill>
                  <pic:spPr bwMode="auto">
                    <a:xfrm>
                      <a:off x="0" y="0"/>
                      <a:ext cx="5943600" cy="7848600"/>
                    </a:xfrm>
                    <a:prstGeom prst="rect">
                      <a:avLst/>
                    </a:prstGeom>
                    <a:noFill/>
                    <a:ln w="9525">
                      <a:noFill/>
                      <a:miter lim="800000"/>
                      <a:headEnd/>
                      <a:tailEnd/>
                    </a:ln>
                  </pic:spPr>
                </pic:pic>
              </a:graphicData>
            </a:graphic>
          </wp:inline>
        </w:drawing>
      </w:r>
    </w:p>
    <w:p w:rsidR="00157803" w:rsidRDefault="005653BA" w:rsidP="009C18F0">
      <w:pPr>
        <w:pStyle w:val="Heading2"/>
      </w:pPr>
      <w:bookmarkStart w:id="108" w:name="_Toc344987889"/>
      <w:r w:rsidRPr="002E5F49">
        <w:lastRenderedPageBreak/>
        <w:t xml:space="preserve">APPENDIX </w:t>
      </w:r>
      <w:r w:rsidR="009C18F0">
        <w:t>G</w:t>
      </w:r>
      <w:r w:rsidRPr="002E5F49">
        <w:t xml:space="preserve">: </w:t>
      </w:r>
      <w:r w:rsidR="00A0678D">
        <w:t>WETLAND RESTORATION PROJECT</w:t>
      </w:r>
      <w:r w:rsidR="00E27AA4" w:rsidRPr="002E5F49">
        <w:t xml:space="preserve"> PHASE</w:t>
      </w:r>
    </w:p>
    <w:p w:rsidR="003F19AB" w:rsidRPr="002E5F49" w:rsidRDefault="00E27AA4" w:rsidP="00157803">
      <w:pPr>
        <w:pStyle w:val="Heading2"/>
        <w:ind w:left="3600" w:firstLine="720"/>
      </w:pPr>
      <w:r w:rsidRPr="002E5F49">
        <w:t>1</w:t>
      </w:r>
      <w:r w:rsidR="005653BA" w:rsidRPr="002E5F49">
        <w:t xml:space="preserve"> SCHEMATIC</w:t>
      </w:r>
      <w:bookmarkEnd w:id="108"/>
      <w:r w:rsidR="00A0678D">
        <w:t xml:space="preserve"> (L1)</w:t>
      </w:r>
    </w:p>
    <w:p w:rsidR="00A0678D" w:rsidRDefault="00A0678D" w:rsidP="003A15EF">
      <w:pPr>
        <w:pStyle w:val="Heading2"/>
      </w:pPr>
      <w:bookmarkStart w:id="109" w:name="_Toc344987890"/>
    </w:p>
    <w:p w:rsidR="00157803" w:rsidRDefault="00157803" w:rsidP="009C18F0">
      <w:pPr>
        <w:pStyle w:val="Heading2"/>
      </w:pPr>
    </w:p>
    <w:p w:rsidR="00157803" w:rsidRDefault="00157803" w:rsidP="009C18F0">
      <w:pPr>
        <w:pStyle w:val="Heading2"/>
      </w:pPr>
      <w:r w:rsidRPr="00A0678D">
        <w:rPr>
          <w:rFonts w:cs="Open Sans"/>
          <w:noProof/>
          <w:sz w:val="22"/>
          <w:szCs w:val="22"/>
        </w:rPr>
        <w:drawing>
          <wp:anchor distT="0" distB="0" distL="114300" distR="114300" simplePos="0" relativeHeight="251661824" behindDoc="1" locked="0" layoutInCell="1" allowOverlap="1" wp14:anchorId="11B5CE7D" wp14:editId="06BF4484">
            <wp:simplePos x="0" y="0"/>
            <wp:positionH relativeFrom="column">
              <wp:posOffset>-1412875</wp:posOffset>
            </wp:positionH>
            <wp:positionV relativeFrom="paragraph">
              <wp:posOffset>316230</wp:posOffset>
            </wp:positionV>
            <wp:extent cx="7677785" cy="4902835"/>
            <wp:effectExtent l="0" t="3175"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7677785" cy="49028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5653BA" w:rsidRPr="002E5F49" w:rsidRDefault="005653BA" w:rsidP="009C18F0">
      <w:pPr>
        <w:pStyle w:val="Heading2"/>
      </w:pPr>
      <w:r w:rsidRPr="002E5F49">
        <w:lastRenderedPageBreak/>
        <w:t xml:space="preserve">APPENDIX </w:t>
      </w:r>
      <w:r w:rsidR="009C18F0">
        <w:t>H</w:t>
      </w:r>
      <w:r w:rsidRPr="002E5F49">
        <w:t xml:space="preserve">: </w:t>
      </w:r>
      <w:r w:rsidR="00A0678D">
        <w:t>WETLAND RESTORATION</w:t>
      </w:r>
      <w:r w:rsidRPr="002E5F49">
        <w:t xml:space="preserve"> SHOREBIRD PROJECT SCHEMATIC</w:t>
      </w:r>
      <w:bookmarkEnd w:id="109"/>
      <w:r w:rsidR="00A0678D">
        <w:t xml:space="preserve"> (MV0)</w:t>
      </w:r>
    </w:p>
    <w:p w:rsidR="00A501A7" w:rsidRPr="002E5F49" w:rsidRDefault="00A501A7" w:rsidP="005A70DB">
      <w:pPr>
        <w:pStyle w:val="EndnoteText"/>
        <w:rPr>
          <w:rFonts w:ascii="Open Sans" w:hAnsi="Open Sans" w:cs="Open Sans"/>
          <w:sz w:val="22"/>
          <w:szCs w:val="22"/>
        </w:rPr>
      </w:pPr>
    </w:p>
    <w:p w:rsidR="009C18F0" w:rsidRDefault="006A2791" w:rsidP="00157803">
      <w:pPr>
        <w:pStyle w:val="EndnoteText"/>
        <w:jc w:val="center"/>
        <w:rPr>
          <w:rFonts w:ascii="Open Sans" w:hAnsi="Open Sans" w:cs="Open Sans"/>
          <w:b/>
          <w:i/>
          <w:sz w:val="24"/>
          <w:szCs w:val="22"/>
        </w:rPr>
      </w:pPr>
      <w:r w:rsidRPr="00A0678D">
        <w:rPr>
          <w:rFonts w:ascii="Open Sans" w:hAnsi="Open Sans" w:cs="Open Sans"/>
          <w:b/>
          <w:i/>
          <w:noProof/>
          <w:sz w:val="22"/>
          <w:szCs w:val="22"/>
        </w:rPr>
        <w:drawing>
          <wp:anchor distT="0" distB="0" distL="114300" distR="114300" simplePos="0" relativeHeight="251662848" behindDoc="1" locked="0" layoutInCell="1" allowOverlap="1" wp14:anchorId="79E44877" wp14:editId="45BD0706">
            <wp:simplePos x="0" y="0"/>
            <wp:positionH relativeFrom="column">
              <wp:posOffset>-753110</wp:posOffset>
            </wp:positionH>
            <wp:positionV relativeFrom="paragraph">
              <wp:posOffset>1219200</wp:posOffset>
            </wp:positionV>
            <wp:extent cx="7360920" cy="4838700"/>
            <wp:effectExtent l="381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7360920" cy="4838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57803" w:rsidRDefault="00157803" w:rsidP="003A15EF">
      <w:pPr>
        <w:pStyle w:val="Heading2"/>
      </w:pPr>
      <w:bookmarkStart w:id="110" w:name="_Toc344987891"/>
    </w:p>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Default="00157803" w:rsidP="00157803"/>
    <w:p w:rsidR="00157803" w:rsidRPr="00157803" w:rsidRDefault="00157803" w:rsidP="00157803"/>
    <w:p w:rsidR="00A501A7" w:rsidRPr="003A15EF" w:rsidRDefault="00A501A7" w:rsidP="003A15EF">
      <w:pPr>
        <w:pStyle w:val="Heading2"/>
      </w:pPr>
      <w:r w:rsidRPr="002E5F49">
        <w:lastRenderedPageBreak/>
        <w:t xml:space="preserve">APPENDIX </w:t>
      </w:r>
      <w:r w:rsidR="009C18F0">
        <w:t>I</w:t>
      </w:r>
      <w:r w:rsidRPr="002E5F49">
        <w:t xml:space="preserve">: </w:t>
      </w:r>
      <w:r w:rsidR="002A6362">
        <w:t>WETLAND RESTORATION</w:t>
      </w:r>
      <w:r w:rsidRPr="002E5F49">
        <w:t xml:space="preserve"> PROJECT</w:t>
      </w:r>
      <w:bookmarkEnd w:id="110"/>
      <w:r w:rsidR="002A6362">
        <w:t xml:space="preserve"> (MV0)</w:t>
      </w:r>
      <w:r w:rsidRPr="002E5F49">
        <w:t xml:space="preserve"> </w:t>
      </w:r>
    </w:p>
    <w:p w:rsidR="003F19AB" w:rsidRPr="002E5F49" w:rsidRDefault="00157803" w:rsidP="00A501A7">
      <w:pPr>
        <w:pStyle w:val="EndnoteText"/>
        <w:jc w:val="center"/>
        <w:rPr>
          <w:rFonts w:ascii="Open Sans" w:hAnsi="Open Sans" w:cs="Open Sans"/>
          <w:b/>
          <w:i/>
          <w:sz w:val="22"/>
          <w:szCs w:val="22"/>
        </w:rPr>
      </w:pPr>
      <w:r w:rsidRPr="00A0678D">
        <w:rPr>
          <w:rFonts w:ascii="Open Sans" w:hAnsi="Open Sans" w:cs="Open Sans"/>
          <w:b/>
          <w:i/>
          <w:noProof/>
          <w:sz w:val="22"/>
          <w:szCs w:val="22"/>
        </w:rPr>
        <w:drawing>
          <wp:anchor distT="0" distB="0" distL="114300" distR="114300" simplePos="0" relativeHeight="251663872" behindDoc="1" locked="0" layoutInCell="1" allowOverlap="1" wp14:anchorId="198F787A" wp14:editId="300D9299">
            <wp:simplePos x="0" y="0"/>
            <wp:positionH relativeFrom="column">
              <wp:posOffset>-1301750</wp:posOffset>
            </wp:positionH>
            <wp:positionV relativeFrom="paragraph">
              <wp:posOffset>1293330</wp:posOffset>
            </wp:positionV>
            <wp:extent cx="7673340" cy="5044440"/>
            <wp:effectExtent l="0" t="0" r="3810" b="3810"/>
            <wp:wrapNone/>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7673340" cy="50444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57803" w:rsidRDefault="00157803" w:rsidP="009C18F0">
      <w:pPr>
        <w:pStyle w:val="Heading2"/>
      </w:pPr>
      <w:bookmarkStart w:id="111" w:name="_Toc344987892"/>
    </w:p>
    <w:p w:rsidR="00157803" w:rsidRDefault="00157803" w:rsidP="009C18F0">
      <w:pPr>
        <w:pStyle w:val="Heading2"/>
      </w:pPr>
    </w:p>
    <w:p w:rsidR="00157803" w:rsidRDefault="00157803" w:rsidP="009C18F0">
      <w:pPr>
        <w:pStyle w:val="Heading2"/>
      </w:pPr>
    </w:p>
    <w:p w:rsidR="00157803" w:rsidRDefault="00157803" w:rsidP="009C18F0">
      <w:pPr>
        <w:pStyle w:val="Heading2"/>
      </w:pPr>
    </w:p>
    <w:p w:rsidR="00624EC1" w:rsidRDefault="00624EC1" w:rsidP="009C18F0">
      <w:pPr>
        <w:pStyle w:val="Heading2"/>
      </w:pPr>
    </w:p>
    <w:p w:rsidR="00624EC1" w:rsidRDefault="00624EC1" w:rsidP="009C18F0">
      <w:pPr>
        <w:pStyle w:val="Heading2"/>
      </w:pPr>
    </w:p>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9C18F0">
      <w:pPr>
        <w:pStyle w:val="Heading2"/>
      </w:pPr>
    </w:p>
    <w:p w:rsidR="00624EC1" w:rsidRDefault="00624EC1">
      <w:pPr>
        <w:rPr>
          <w:rFonts w:ascii="Open Sans" w:eastAsia="MS Gothic" w:hAnsi="Open Sans"/>
          <w:b/>
          <w:bCs/>
          <w:i/>
          <w:iCs/>
          <w:szCs w:val="28"/>
        </w:rPr>
      </w:pPr>
      <w:r>
        <w:br w:type="page"/>
      </w:r>
    </w:p>
    <w:p w:rsidR="009C5F8A" w:rsidRDefault="00624EC1" w:rsidP="009C18F0">
      <w:pPr>
        <w:pStyle w:val="Heading2"/>
      </w:pPr>
      <w:r>
        <w:lastRenderedPageBreak/>
        <w:t>A</w:t>
      </w:r>
      <w:r w:rsidR="009C5F8A" w:rsidRPr="002E5F49">
        <w:t xml:space="preserve">PPENDIX </w:t>
      </w:r>
      <w:r w:rsidR="009C18F0">
        <w:t>J</w:t>
      </w:r>
      <w:r w:rsidR="009C5F8A" w:rsidRPr="002E5F49">
        <w:t>: PROJECT ELEMENT DIAGRAMS, NCSU</w:t>
      </w:r>
      <w:bookmarkEnd w:id="111"/>
    </w:p>
    <w:p w:rsidR="00624EC1" w:rsidRDefault="00624EC1" w:rsidP="00624EC1"/>
    <w:p w:rsidR="00624EC1" w:rsidRDefault="00624EC1" w:rsidP="00624EC1"/>
    <w:p w:rsidR="00624EC1" w:rsidRDefault="00624EC1" w:rsidP="00624EC1"/>
    <w:p w:rsidR="00624EC1" w:rsidRPr="00624EC1" w:rsidRDefault="00624EC1" w:rsidP="00624EC1"/>
    <w:p w:rsidR="00624EC1" w:rsidRDefault="00624EC1" w:rsidP="00624EC1">
      <w:r>
        <w:rPr>
          <w:rFonts w:ascii="Open Sans" w:eastAsia="Calibri" w:hAnsi="Open Sans" w:cs="Open Sans"/>
          <w:noProof/>
          <w:sz w:val="22"/>
          <w:szCs w:val="22"/>
        </w:rPr>
        <w:drawing>
          <wp:anchor distT="0" distB="0" distL="114300" distR="114300" simplePos="0" relativeHeight="251664896" behindDoc="1" locked="0" layoutInCell="1" allowOverlap="1" wp14:anchorId="4CF28C99" wp14:editId="1008AEE3">
            <wp:simplePos x="0" y="0"/>
            <wp:positionH relativeFrom="column">
              <wp:posOffset>-375920</wp:posOffset>
            </wp:positionH>
            <wp:positionV relativeFrom="paragraph">
              <wp:posOffset>74930</wp:posOffset>
            </wp:positionV>
            <wp:extent cx="6423660" cy="5417820"/>
            <wp:effectExtent l="7620" t="0" r="3810" b="3810"/>
            <wp:wrapNone/>
            <wp:docPr id="31" name="Picture 6"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C:\Documents and Settings\klbass\Desktop\lux_phase1_part1_corps_permit_Page_3.t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6423660" cy="54178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24EC1" w:rsidRDefault="00624EC1" w:rsidP="00624EC1"/>
    <w:p w:rsidR="00624EC1" w:rsidRDefault="00624EC1" w:rsidP="00624EC1"/>
    <w:p w:rsidR="00624EC1" w:rsidRDefault="00624EC1" w:rsidP="00624EC1"/>
    <w:p w:rsidR="00624EC1" w:rsidRP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Default="00624EC1" w:rsidP="00624EC1"/>
    <w:p w:rsidR="00624EC1" w:rsidRPr="00624EC1" w:rsidRDefault="00624EC1" w:rsidP="00624EC1"/>
    <w:p w:rsidR="00157803" w:rsidRDefault="00157803" w:rsidP="00157803"/>
    <w:p w:rsidR="00157803" w:rsidRDefault="00157803" w:rsidP="00157803"/>
    <w:p w:rsidR="00157803" w:rsidRPr="00157803" w:rsidRDefault="00157803" w:rsidP="00157803"/>
    <w:p w:rsidR="009C5F8A" w:rsidRPr="002E5F49" w:rsidRDefault="009C5F8A" w:rsidP="009C5F8A">
      <w:pPr>
        <w:pStyle w:val="EndnoteText"/>
        <w:rPr>
          <w:rFonts w:ascii="Open Sans" w:hAnsi="Open Sans" w:cs="Open Sans"/>
          <w:sz w:val="22"/>
          <w:szCs w:val="22"/>
        </w:rPr>
      </w:pPr>
    </w:p>
    <w:p w:rsidR="009C5F8A" w:rsidRDefault="00B25D44" w:rsidP="00624EC1">
      <w:pPr>
        <w:pStyle w:val="EndnoteText"/>
        <w:jc w:val="center"/>
        <w:rPr>
          <w:rFonts w:ascii="Open Sans" w:hAnsi="Open Sans" w:cs="Open Sans"/>
          <w:b/>
          <w:i/>
          <w:sz w:val="22"/>
          <w:szCs w:val="22"/>
        </w:rPr>
      </w:pPr>
      <w:r>
        <w:rPr>
          <w:rFonts w:ascii="Open Sans" w:hAnsi="Open Sans" w:cs="Open Sans"/>
          <w:noProof/>
          <w:sz w:val="22"/>
          <w:szCs w:val="22"/>
        </w:rPr>
        <w:lastRenderedPageBreak/>
        <w:drawing>
          <wp:inline distT="0" distB="0" distL="0" distR="0" wp14:anchorId="5104E4FB" wp14:editId="43D15450">
            <wp:extent cx="7198590" cy="4664255"/>
            <wp:effectExtent l="0" t="9208" r="0" b="0"/>
            <wp:docPr id="47" name="Picture 288" descr="Description: Description: C:\Documents and Settings\klbass\Desktop\lux_phase1_part1_corps_permit_Page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Description: Description: C:\Documents and Settings\klbass\Desktop\lux_phase1_part1_corps_permit_Page_4.tif"/>
                    <pic:cNvPicPr>
                      <a:picLocks noChangeAspect="1" noChangeArrowheads="1"/>
                    </pic:cNvPicPr>
                  </pic:nvPicPr>
                  <pic:blipFill>
                    <a:blip r:embed="rId45"/>
                    <a:srcRect/>
                    <a:stretch>
                      <a:fillRect/>
                    </a:stretch>
                  </pic:blipFill>
                  <pic:spPr bwMode="auto">
                    <a:xfrm rot="5400000">
                      <a:off x="0" y="0"/>
                      <a:ext cx="7204196" cy="4667888"/>
                    </a:xfrm>
                    <a:prstGeom prst="rect">
                      <a:avLst/>
                    </a:prstGeom>
                    <a:noFill/>
                    <a:ln w="9525">
                      <a:noFill/>
                      <a:miter lim="800000"/>
                      <a:headEnd/>
                      <a:tailEnd/>
                    </a:ln>
                  </pic:spPr>
                </pic:pic>
              </a:graphicData>
            </a:graphic>
          </wp:inline>
        </w:drawing>
      </w:r>
    </w:p>
    <w:p w:rsidR="00B25D44" w:rsidRDefault="00B25D44" w:rsidP="00624EC1">
      <w:pPr>
        <w:pStyle w:val="EndnoteText"/>
        <w:jc w:val="center"/>
        <w:rPr>
          <w:rFonts w:ascii="Open Sans" w:hAnsi="Open Sans" w:cs="Open Sans"/>
          <w:b/>
          <w:i/>
          <w:sz w:val="22"/>
          <w:szCs w:val="22"/>
        </w:rPr>
      </w:pPr>
    </w:p>
    <w:p w:rsidR="00B25D44" w:rsidRDefault="00B25D44" w:rsidP="00624EC1">
      <w:pPr>
        <w:pStyle w:val="EndnoteText"/>
        <w:jc w:val="center"/>
        <w:rPr>
          <w:rFonts w:ascii="Open Sans" w:hAnsi="Open Sans" w:cs="Open Sans"/>
          <w:b/>
          <w:i/>
          <w:sz w:val="22"/>
          <w:szCs w:val="22"/>
        </w:rPr>
      </w:pPr>
    </w:p>
    <w:p w:rsidR="00B25D44" w:rsidRDefault="00B25D44" w:rsidP="00624EC1">
      <w:pPr>
        <w:pStyle w:val="EndnoteText"/>
        <w:jc w:val="center"/>
        <w:rPr>
          <w:rFonts w:ascii="Open Sans" w:hAnsi="Open Sans" w:cs="Open Sans"/>
          <w:b/>
          <w:i/>
          <w:sz w:val="22"/>
          <w:szCs w:val="22"/>
        </w:rPr>
      </w:pPr>
    </w:p>
    <w:p w:rsidR="00B25D44" w:rsidRDefault="00B25D44" w:rsidP="00624EC1">
      <w:pPr>
        <w:pStyle w:val="EndnoteText"/>
        <w:jc w:val="center"/>
        <w:rPr>
          <w:rFonts w:ascii="Open Sans" w:hAnsi="Open Sans" w:cs="Open Sans"/>
          <w:b/>
          <w:i/>
          <w:sz w:val="22"/>
          <w:szCs w:val="22"/>
        </w:rPr>
      </w:pPr>
    </w:p>
    <w:p w:rsidR="00B25D44" w:rsidRDefault="00B25D44" w:rsidP="00624EC1">
      <w:pPr>
        <w:pStyle w:val="EndnoteText"/>
        <w:jc w:val="center"/>
        <w:rPr>
          <w:rFonts w:ascii="Open Sans" w:hAnsi="Open Sans" w:cs="Open Sans"/>
          <w:b/>
          <w:i/>
          <w:sz w:val="22"/>
          <w:szCs w:val="22"/>
        </w:rPr>
      </w:pPr>
    </w:p>
    <w:p w:rsidR="00B25D44" w:rsidRDefault="00B25D44" w:rsidP="00624EC1">
      <w:pPr>
        <w:pStyle w:val="EndnoteText"/>
        <w:jc w:val="center"/>
        <w:rPr>
          <w:rFonts w:ascii="Open Sans" w:hAnsi="Open Sans" w:cs="Open Sans"/>
          <w:b/>
          <w:i/>
          <w:sz w:val="22"/>
          <w:szCs w:val="22"/>
        </w:rPr>
      </w:pPr>
      <w:r>
        <w:rPr>
          <w:rFonts w:ascii="Open Sans" w:hAnsi="Open Sans" w:cs="Open Sans"/>
          <w:noProof/>
          <w:sz w:val="22"/>
          <w:szCs w:val="22"/>
        </w:rPr>
        <w:lastRenderedPageBreak/>
        <w:drawing>
          <wp:inline distT="0" distB="0" distL="0" distR="0" wp14:anchorId="74F2E607" wp14:editId="256F9B0C">
            <wp:extent cx="7831193" cy="2996082"/>
            <wp:effectExtent l="0" t="1905" r="0" b="0"/>
            <wp:docPr id="49" name="Picture 27"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Documents and Settings\klbass\Desktop\lux_phase1_part1_corps_permit_Page_3.tif"/>
                    <pic:cNvPicPr>
                      <a:picLocks noChangeAspect="1" noChangeArrowheads="1"/>
                    </pic:cNvPicPr>
                  </pic:nvPicPr>
                  <pic:blipFill>
                    <a:blip r:embed="rId46"/>
                    <a:srcRect l="22299" r="42857"/>
                    <a:stretch>
                      <a:fillRect/>
                    </a:stretch>
                  </pic:blipFill>
                  <pic:spPr bwMode="auto">
                    <a:xfrm rot="5400000">
                      <a:off x="0" y="0"/>
                      <a:ext cx="7877340" cy="3013737"/>
                    </a:xfrm>
                    <a:prstGeom prst="rect">
                      <a:avLst/>
                    </a:prstGeom>
                    <a:noFill/>
                    <a:ln w="9525">
                      <a:noFill/>
                      <a:miter lim="800000"/>
                      <a:headEnd/>
                      <a:tailEnd/>
                    </a:ln>
                  </pic:spPr>
                </pic:pic>
              </a:graphicData>
            </a:graphic>
          </wp:inline>
        </w:drawing>
      </w:r>
      <w:r>
        <w:rPr>
          <w:rFonts w:ascii="Open Sans" w:hAnsi="Open Sans" w:cs="Open Sans"/>
          <w:noProof/>
          <w:sz w:val="22"/>
          <w:szCs w:val="22"/>
        </w:rPr>
        <w:drawing>
          <wp:inline distT="0" distB="0" distL="0" distR="0" wp14:anchorId="028EBD06" wp14:editId="38F63ADD">
            <wp:extent cx="3840480" cy="2720340"/>
            <wp:effectExtent l="0" t="552450" r="0" b="537210"/>
            <wp:docPr id="34" name="Picture 26"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Documents and Settings\klbass\Desktop\lux_phase1_part1_corps_permit_Page_3.tif"/>
                    <pic:cNvPicPr>
                      <a:picLocks noChangeAspect="1" noChangeArrowheads="1"/>
                    </pic:cNvPicPr>
                  </pic:nvPicPr>
                  <pic:blipFill>
                    <a:blip r:embed="rId46"/>
                    <a:srcRect r="79547"/>
                    <a:stretch>
                      <a:fillRect/>
                    </a:stretch>
                  </pic:blipFill>
                  <pic:spPr bwMode="auto">
                    <a:xfrm rot="5400000">
                      <a:off x="0" y="0"/>
                      <a:ext cx="3840480" cy="2720340"/>
                    </a:xfrm>
                    <a:prstGeom prst="rect">
                      <a:avLst/>
                    </a:prstGeom>
                    <a:noFill/>
                    <a:ln w="9525">
                      <a:noFill/>
                      <a:miter lim="800000"/>
                      <a:headEnd/>
                      <a:tailEnd/>
                    </a:ln>
                  </pic:spPr>
                </pic:pic>
              </a:graphicData>
            </a:graphic>
          </wp:inline>
        </w:drawing>
      </w:r>
    </w:p>
    <w:p w:rsidR="00342D3D" w:rsidRDefault="00342D3D" w:rsidP="00624EC1">
      <w:pPr>
        <w:pStyle w:val="EndnoteText"/>
        <w:jc w:val="center"/>
        <w:rPr>
          <w:rFonts w:ascii="Open Sans" w:hAnsi="Open Sans" w:cs="Open Sans"/>
          <w:b/>
          <w:i/>
          <w:sz w:val="22"/>
          <w:szCs w:val="22"/>
        </w:rPr>
      </w:pPr>
    </w:p>
    <w:p w:rsidR="00342D3D" w:rsidRPr="00857F73" w:rsidRDefault="00342D3D" w:rsidP="00624EC1">
      <w:pPr>
        <w:pStyle w:val="EndnoteText"/>
        <w:jc w:val="center"/>
        <w:rPr>
          <w:rFonts w:ascii="Open Sans" w:hAnsi="Open Sans" w:cs="Open Sans"/>
          <w:b/>
          <w:i/>
          <w:sz w:val="22"/>
          <w:szCs w:val="22"/>
        </w:rPr>
      </w:pPr>
    </w:p>
    <w:p w:rsidR="009C5F8A" w:rsidRPr="002E5F49" w:rsidRDefault="00342D3D" w:rsidP="00342D3D">
      <w:pPr>
        <w:jc w:val="center"/>
        <w:rPr>
          <w:rFonts w:ascii="Open Sans" w:hAnsi="Open Sans" w:cs="Open Sans"/>
          <w:sz w:val="22"/>
          <w:szCs w:val="22"/>
        </w:rPr>
      </w:pPr>
      <w:r>
        <w:rPr>
          <w:rFonts w:ascii="Open Sans" w:hAnsi="Open Sans" w:cs="Open Sans"/>
          <w:noProof/>
          <w:sz w:val="22"/>
          <w:szCs w:val="22"/>
        </w:rPr>
        <w:lastRenderedPageBreak/>
        <w:drawing>
          <wp:inline distT="0" distB="0" distL="0" distR="0" wp14:anchorId="48FD2075" wp14:editId="31D3123B">
            <wp:extent cx="8092448" cy="3783293"/>
            <wp:effectExtent l="2222" t="0" r="6033" b="6032"/>
            <wp:docPr id="50" name="Picture 28"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escription: C:\Documents and Settings\klbass\Desktop\lux_phase1_part1_corps_permit_Page_3.tif"/>
                    <pic:cNvPicPr>
                      <a:picLocks noChangeAspect="1" noChangeArrowheads="1"/>
                    </pic:cNvPicPr>
                  </pic:nvPicPr>
                  <pic:blipFill>
                    <a:blip r:embed="rId46"/>
                    <a:srcRect l="57944"/>
                    <a:stretch>
                      <a:fillRect/>
                    </a:stretch>
                  </pic:blipFill>
                  <pic:spPr bwMode="auto">
                    <a:xfrm rot="5400000">
                      <a:off x="0" y="0"/>
                      <a:ext cx="8092448" cy="3783293"/>
                    </a:xfrm>
                    <a:prstGeom prst="rect">
                      <a:avLst/>
                    </a:prstGeom>
                    <a:noFill/>
                    <a:ln w="9525">
                      <a:noFill/>
                      <a:miter lim="800000"/>
                      <a:headEnd/>
                      <a:tailEnd/>
                    </a:ln>
                  </pic:spPr>
                </pic:pic>
              </a:graphicData>
            </a:graphic>
          </wp:inline>
        </w:drawing>
      </w:r>
    </w:p>
    <w:p w:rsidR="009C5F8A" w:rsidRDefault="00342D3D" w:rsidP="00342D3D">
      <w:pPr>
        <w:rPr>
          <w:rFonts w:ascii="Open Sans" w:hAnsi="Open Sans" w:cs="Open Sans"/>
          <w:sz w:val="22"/>
          <w:szCs w:val="22"/>
        </w:rPr>
      </w:pPr>
      <w:r>
        <w:rPr>
          <w:rFonts w:ascii="Open Sans" w:hAnsi="Open Sans" w:cs="Open Sans"/>
          <w:noProof/>
          <w:sz w:val="22"/>
          <w:szCs w:val="22"/>
        </w:rPr>
        <w:lastRenderedPageBreak/>
        <w:drawing>
          <wp:inline distT="0" distB="0" distL="0" distR="0" wp14:anchorId="693A2436" wp14:editId="768C1B1C">
            <wp:extent cx="7620618" cy="4007048"/>
            <wp:effectExtent l="0" t="3175" r="0" b="0"/>
            <wp:docPr id="51" name="Picture 30"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Description: C:\Documents and Settings\klbass\Desktop\lux_phase1_part1_corps_permit_Page_3.tif"/>
                    <pic:cNvPicPr>
                      <a:picLocks noChangeAspect="1" noChangeArrowheads="1"/>
                    </pic:cNvPicPr>
                  </pic:nvPicPr>
                  <pic:blipFill>
                    <a:blip r:embed="rId47"/>
                    <a:srcRect l="19919" r="38925"/>
                    <a:stretch>
                      <a:fillRect/>
                    </a:stretch>
                  </pic:blipFill>
                  <pic:spPr bwMode="auto">
                    <a:xfrm rot="5400000">
                      <a:off x="0" y="0"/>
                      <a:ext cx="7639794" cy="4017131"/>
                    </a:xfrm>
                    <a:prstGeom prst="rect">
                      <a:avLst/>
                    </a:prstGeom>
                    <a:noFill/>
                    <a:ln w="9525">
                      <a:noFill/>
                      <a:miter lim="800000"/>
                      <a:headEnd/>
                      <a:tailEnd/>
                    </a:ln>
                  </pic:spPr>
                </pic:pic>
              </a:graphicData>
            </a:graphic>
          </wp:inline>
        </w:drawing>
      </w:r>
      <w:r>
        <w:rPr>
          <w:rFonts w:ascii="Open Sans" w:hAnsi="Open Sans" w:cs="Open Sans"/>
          <w:noProof/>
          <w:sz w:val="22"/>
          <w:szCs w:val="22"/>
        </w:rPr>
        <w:drawing>
          <wp:inline distT="0" distB="0" distL="0" distR="0" wp14:anchorId="15F9E533" wp14:editId="2EDA8EEC">
            <wp:extent cx="3947332" cy="1818348"/>
            <wp:effectExtent l="0" t="2223" r="0" b="0"/>
            <wp:docPr id="37" name="Picture 29"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escription: C:\Documents and Settings\klbass\Desktop\lux_phase1_part1_corps_permit_Page_3.tif"/>
                    <pic:cNvPicPr>
                      <a:picLocks noChangeAspect="1" noChangeArrowheads="1"/>
                    </pic:cNvPicPr>
                  </pic:nvPicPr>
                  <pic:blipFill>
                    <a:blip r:embed="rId47"/>
                    <a:srcRect r="80080" b="57576"/>
                    <a:stretch>
                      <a:fillRect/>
                    </a:stretch>
                  </pic:blipFill>
                  <pic:spPr bwMode="auto">
                    <a:xfrm rot="5400000">
                      <a:off x="0" y="0"/>
                      <a:ext cx="3950170" cy="1819655"/>
                    </a:xfrm>
                    <a:prstGeom prst="rect">
                      <a:avLst/>
                    </a:prstGeom>
                    <a:noFill/>
                    <a:ln w="9525">
                      <a:noFill/>
                      <a:miter lim="800000"/>
                      <a:headEnd/>
                      <a:tailEnd/>
                    </a:ln>
                  </pic:spPr>
                </pic:pic>
              </a:graphicData>
            </a:graphic>
          </wp:inline>
        </w:drawing>
      </w:r>
    </w:p>
    <w:p w:rsidR="00342D3D" w:rsidRDefault="00342D3D" w:rsidP="00342D3D">
      <w:pPr>
        <w:rPr>
          <w:rFonts w:ascii="Open Sans" w:hAnsi="Open Sans" w:cs="Open Sans"/>
          <w:sz w:val="22"/>
          <w:szCs w:val="22"/>
        </w:rPr>
      </w:pPr>
    </w:p>
    <w:p w:rsidR="00342D3D" w:rsidRDefault="00342D3D" w:rsidP="00342D3D">
      <w:pPr>
        <w:rPr>
          <w:rFonts w:ascii="Open Sans" w:hAnsi="Open Sans" w:cs="Open Sans"/>
          <w:sz w:val="22"/>
          <w:szCs w:val="22"/>
        </w:rPr>
      </w:pPr>
    </w:p>
    <w:p w:rsidR="00342D3D" w:rsidRDefault="00342D3D" w:rsidP="00342D3D">
      <w:pPr>
        <w:rPr>
          <w:rFonts w:ascii="Open Sans" w:hAnsi="Open Sans" w:cs="Open Sans"/>
          <w:sz w:val="22"/>
          <w:szCs w:val="22"/>
        </w:rPr>
      </w:pPr>
    </w:p>
    <w:p w:rsidR="00342D3D" w:rsidRPr="002E5F49" w:rsidRDefault="00342D3D" w:rsidP="00342D3D">
      <w:pPr>
        <w:rPr>
          <w:rFonts w:ascii="Open Sans" w:hAnsi="Open Sans" w:cs="Open Sans"/>
          <w:sz w:val="22"/>
          <w:szCs w:val="22"/>
        </w:rPr>
      </w:pPr>
    </w:p>
    <w:p w:rsidR="009C5F8A" w:rsidRPr="002E5F49" w:rsidRDefault="00342D3D" w:rsidP="00342D3D">
      <w:pPr>
        <w:jc w:val="center"/>
        <w:rPr>
          <w:rFonts w:ascii="Open Sans" w:hAnsi="Open Sans" w:cs="Open Sans"/>
          <w:sz w:val="22"/>
          <w:szCs w:val="22"/>
        </w:rPr>
      </w:pPr>
      <w:r>
        <w:rPr>
          <w:rFonts w:ascii="Open Sans" w:hAnsi="Open Sans" w:cs="Open Sans"/>
          <w:noProof/>
          <w:sz w:val="22"/>
          <w:szCs w:val="22"/>
        </w:rPr>
        <w:drawing>
          <wp:inline distT="0" distB="0" distL="0" distR="0" wp14:anchorId="3B80E671" wp14:editId="5B155DC8">
            <wp:extent cx="7992718" cy="4496837"/>
            <wp:effectExtent l="0" t="4763" r="4128" b="4127"/>
            <wp:docPr id="52" name="Picture 31" descr="Description: Description: C:\Documents and Settings\klbass\Desktop\lux_phase1_part1_corps_permit_Page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Description: C:\Documents and Settings\klbass\Desktop\lux_phase1_part1_corps_permit_Page_3.tif"/>
                    <pic:cNvPicPr>
                      <a:picLocks noChangeAspect="1" noChangeArrowheads="1"/>
                    </pic:cNvPicPr>
                  </pic:nvPicPr>
                  <pic:blipFill>
                    <a:blip r:embed="rId47"/>
                    <a:srcRect l="61600"/>
                    <a:stretch>
                      <a:fillRect/>
                    </a:stretch>
                  </pic:blipFill>
                  <pic:spPr bwMode="auto">
                    <a:xfrm rot="5400000">
                      <a:off x="0" y="0"/>
                      <a:ext cx="7992718" cy="4496837"/>
                    </a:xfrm>
                    <a:prstGeom prst="rect">
                      <a:avLst/>
                    </a:prstGeom>
                    <a:noFill/>
                    <a:ln w="9525">
                      <a:noFill/>
                      <a:miter lim="800000"/>
                      <a:headEnd/>
                      <a:tailEnd/>
                    </a:ln>
                  </pic:spPr>
                </pic:pic>
              </a:graphicData>
            </a:graphic>
          </wp:inline>
        </w:drawing>
      </w:r>
    </w:p>
    <w:p w:rsidR="00207A50" w:rsidRDefault="00207A50" w:rsidP="009C18F0">
      <w:pPr>
        <w:pStyle w:val="Heading2"/>
      </w:pPr>
      <w:bookmarkStart w:id="112" w:name="_Toc344987893"/>
      <w:r w:rsidRPr="002E5F49">
        <w:lastRenderedPageBreak/>
        <w:t xml:space="preserve">APPENDIX </w:t>
      </w:r>
      <w:r w:rsidR="006E61A3">
        <w:t>K</w:t>
      </w:r>
      <w:r w:rsidRPr="002E5F49">
        <w:t>: DRAINMOD ANALYSIS DRAWING KEY AND DEFINITIONS</w:t>
      </w:r>
      <w:bookmarkEnd w:id="112"/>
    </w:p>
    <w:p w:rsidR="00342D3D" w:rsidRPr="00342D3D" w:rsidRDefault="00342D3D" w:rsidP="00342D3D">
      <w:r>
        <w:rPr>
          <w:rFonts w:ascii="Open Sans" w:hAnsi="Open Sans" w:cs="Open Sans"/>
          <w:b/>
          <w:i/>
          <w:noProof/>
          <w:sz w:val="22"/>
          <w:szCs w:val="22"/>
        </w:rPr>
        <w:drawing>
          <wp:inline distT="0" distB="0" distL="0" distR="0" wp14:anchorId="1EE53577" wp14:editId="5A40E07C">
            <wp:extent cx="7708900" cy="5781675"/>
            <wp:effectExtent l="0" t="7938" r="0" b="0"/>
            <wp:docPr id="53"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8"/>
                    <a:srcRect/>
                    <a:stretch>
                      <a:fillRect/>
                    </a:stretch>
                  </pic:blipFill>
                  <pic:spPr bwMode="auto">
                    <a:xfrm rot="5400000">
                      <a:off x="0" y="0"/>
                      <a:ext cx="7708900" cy="5781675"/>
                    </a:xfrm>
                    <a:prstGeom prst="rect">
                      <a:avLst/>
                    </a:prstGeom>
                    <a:noFill/>
                    <a:ln w="9525">
                      <a:noFill/>
                      <a:miter lim="800000"/>
                      <a:headEnd/>
                      <a:tailEnd/>
                    </a:ln>
                  </pic:spPr>
                </pic:pic>
              </a:graphicData>
            </a:graphic>
          </wp:inline>
        </w:drawing>
      </w:r>
    </w:p>
    <w:p w:rsidR="0020637E" w:rsidRPr="002E5F49" w:rsidRDefault="0020637E" w:rsidP="009C5F8A">
      <w:pPr>
        <w:rPr>
          <w:rFonts w:ascii="Open Sans" w:hAnsi="Open Sans" w:cs="Open Sans"/>
          <w:b/>
          <w:i/>
          <w:sz w:val="22"/>
          <w:szCs w:val="22"/>
        </w:rPr>
      </w:pPr>
    </w:p>
    <w:p w:rsidR="00835D0D" w:rsidRPr="002E5F49" w:rsidRDefault="00835D0D" w:rsidP="009C5F8A">
      <w:pPr>
        <w:rPr>
          <w:rFonts w:ascii="Open Sans" w:hAnsi="Open Sans" w:cs="Open Sans"/>
          <w:b/>
          <w:i/>
          <w:sz w:val="22"/>
          <w:szCs w:val="22"/>
        </w:rPr>
      </w:pPr>
    </w:p>
    <w:p w:rsidR="00835D0D" w:rsidRPr="002E5F49" w:rsidRDefault="00342D3D" w:rsidP="009C5F8A">
      <w:pPr>
        <w:rPr>
          <w:rFonts w:ascii="Open Sans" w:hAnsi="Open Sans" w:cs="Open Sans"/>
          <w:b/>
          <w:i/>
          <w:sz w:val="22"/>
          <w:szCs w:val="22"/>
        </w:rPr>
      </w:pPr>
      <w:r>
        <w:rPr>
          <w:rFonts w:ascii="Open Sans" w:hAnsi="Open Sans" w:cs="Open Sans"/>
          <w:b/>
          <w:i/>
          <w:noProof/>
          <w:sz w:val="22"/>
          <w:szCs w:val="22"/>
        </w:rPr>
        <w:drawing>
          <wp:inline distT="0" distB="0" distL="0" distR="0" wp14:anchorId="74CD8E2B" wp14:editId="0CD40F18">
            <wp:extent cx="7890798" cy="5907224"/>
            <wp:effectExtent l="1270" t="0" r="0" b="0"/>
            <wp:docPr id="54"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9"/>
                    <a:srcRect/>
                    <a:stretch>
                      <a:fillRect/>
                    </a:stretch>
                  </pic:blipFill>
                  <pic:spPr bwMode="auto">
                    <a:xfrm rot="5400000">
                      <a:off x="0" y="0"/>
                      <a:ext cx="7890798" cy="5907224"/>
                    </a:xfrm>
                    <a:prstGeom prst="rect">
                      <a:avLst/>
                    </a:prstGeom>
                    <a:noFill/>
                    <a:ln w="9525">
                      <a:noFill/>
                      <a:miter lim="800000"/>
                      <a:headEnd/>
                      <a:tailEnd/>
                    </a:ln>
                  </pic:spPr>
                </pic:pic>
              </a:graphicData>
            </a:graphic>
          </wp:inline>
        </w:drawing>
      </w:r>
    </w:p>
    <w:p w:rsidR="0020637E" w:rsidRDefault="00342D3D" w:rsidP="00857F73">
      <w:pPr>
        <w:pStyle w:val="Heading2"/>
      </w:pPr>
      <w:bookmarkStart w:id="113" w:name="_Toc344987894"/>
      <w:r>
        <w:lastRenderedPageBreak/>
        <w:t>A</w:t>
      </w:r>
      <w:r w:rsidR="007148E5" w:rsidRPr="002E5F49">
        <w:t>PPENDIX</w:t>
      </w:r>
      <w:r w:rsidR="008F6AAB">
        <w:t xml:space="preserve"> </w:t>
      </w:r>
      <w:r w:rsidR="006E61A3">
        <w:t>L</w:t>
      </w:r>
      <w:r w:rsidR="007148E5" w:rsidRPr="002E5F49">
        <w:t xml:space="preserve">: </w:t>
      </w:r>
      <w:r w:rsidR="007148E5">
        <w:t>AREAS CHOSEN FOR GPR</w:t>
      </w:r>
      <w:bookmarkEnd w:id="113"/>
    </w:p>
    <w:p w:rsidR="00342D3D" w:rsidRPr="00342D3D" w:rsidRDefault="00342D3D" w:rsidP="00342D3D">
      <w:pPr>
        <w:jc w:val="center"/>
      </w:pPr>
      <w:r>
        <w:rPr>
          <w:rFonts w:ascii="Open Sans" w:hAnsi="Open Sans" w:cs="Open Sans"/>
          <w:noProof/>
          <w:sz w:val="22"/>
          <w:szCs w:val="22"/>
        </w:rPr>
        <w:drawing>
          <wp:inline distT="0" distB="0" distL="0" distR="0" wp14:anchorId="1F843798" wp14:editId="2E55759F">
            <wp:extent cx="7800181" cy="3949459"/>
            <wp:effectExtent l="1270" t="0" r="0" b="0"/>
            <wp:docPr id="55"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0"/>
                    <a:srcRect l="5135" r="3404" b="21468"/>
                    <a:stretch>
                      <a:fillRect/>
                    </a:stretch>
                  </pic:blipFill>
                  <pic:spPr bwMode="auto">
                    <a:xfrm rot="5400000">
                      <a:off x="0" y="0"/>
                      <a:ext cx="7800181" cy="3949459"/>
                    </a:xfrm>
                    <a:prstGeom prst="rect">
                      <a:avLst/>
                    </a:prstGeom>
                    <a:noFill/>
                    <a:ln w="9525">
                      <a:noFill/>
                      <a:miter lim="800000"/>
                      <a:headEnd/>
                      <a:tailEnd/>
                    </a:ln>
                  </pic:spPr>
                </pic:pic>
              </a:graphicData>
            </a:graphic>
          </wp:inline>
        </w:drawing>
      </w:r>
    </w:p>
    <w:p w:rsidR="003F19AB" w:rsidRDefault="003F19AB" w:rsidP="009C18F0">
      <w:pPr>
        <w:pStyle w:val="Heading2"/>
      </w:pPr>
      <w:bookmarkStart w:id="114" w:name="_Toc344987895"/>
      <w:r w:rsidRPr="002E5F49">
        <w:lastRenderedPageBreak/>
        <w:t>APPENDIX</w:t>
      </w:r>
      <w:r w:rsidR="00457C3F" w:rsidRPr="002E5F49">
        <w:t xml:space="preserve"> </w:t>
      </w:r>
      <w:r w:rsidR="006E61A3">
        <w:t>M</w:t>
      </w:r>
      <w:r w:rsidRPr="002E5F49">
        <w:t>: SUMMARY TABLES OF DRAINMOD ANALYSES</w:t>
      </w:r>
      <w:bookmarkEnd w:id="114"/>
    </w:p>
    <w:p w:rsidR="00607C39" w:rsidRPr="00607C39" w:rsidRDefault="00607C39" w:rsidP="00607C39">
      <w:pPr>
        <w:rPr>
          <w:rFonts w:ascii="Open Sans" w:hAnsi="Open Sans" w:cs="Open Sans"/>
          <w:i/>
          <w:sz w:val="20"/>
        </w:rPr>
      </w:pPr>
      <w:r w:rsidRPr="00607C39">
        <w:rPr>
          <w:rFonts w:ascii="Open Sans" w:hAnsi="Open Sans" w:cs="Open Sans"/>
          <w:i/>
          <w:sz w:val="20"/>
        </w:rPr>
        <w:t>*Below tables represent calculated amounts of theoretical/modeled pumped volume</w:t>
      </w:r>
      <w:r>
        <w:rPr>
          <w:rFonts w:ascii="Open Sans" w:hAnsi="Open Sans" w:cs="Open Sans"/>
          <w:i/>
          <w:sz w:val="20"/>
        </w:rPr>
        <w:t>. Projects subject to change dependent upon funding, land ownership, and stakeholder input.</w:t>
      </w:r>
    </w:p>
    <w:p w:rsidR="003F19AB" w:rsidRPr="002E5F49" w:rsidRDefault="003F19AB" w:rsidP="005A70DB">
      <w:pPr>
        <w:pStyle w:val="EndnoteText"/>
        <w:rPr>
          <w:rFonts w:ascii="Open Sans" w:hAnsi="Open Sans" w:cs="Open Sans"/>
          <w:b/>
          <w:i/>
          <w:sz w:val="22"/>
          <w:szCs w:val="22"/>
        </w:rPr>
      </w:pPr>
    </w:p>
    <w:tbl>
      <w:tblPr>
        <w:tblW w:w="8283" w:type="dxa"/>
        <w:tblLayout w:type="fixed"/>
        <w:tblCellMar>
          <w:left w:w="0" w:type="dxa"/>
          <w:right w:w="0" w:type="dxa"/>
        </w:tblCellMar>
        <w:tblLook w:val="0420" w:firstRow="1" w:lastRow="0" w:firstColumn="0" w:lastColumn="0" w:noHBand="0" w:noVBand="1"/>
      </w:tblPr>
      <w:tblGrid>
        <w:gridCol w:w="2883"/>
        <w:gridCol w:w="900"/>
        <w:gridCol w:w="990"/>
        <w:gridCol w:w="900"/>
        <w:gridCol w:w="900"/>
        <w:gridCol w:w="720"/>
        <w:gridCol w:w="990"/>
      </w:tblGrid>
      <w:tr w:rsidR="003F19AB" w:rsidRPr="002E5F49" w:rsidTr="006B1B47">
        <w:trPr>
          <w:trHeight w:val="273"/>
        </w:trPr>
        <w:tc>
          <w:tcPr>
            <w:tcW w:w="2883"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L4</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cente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L123</w:t>
            </w:r>
          </w:p>
        </w:tc>
      </w:tr>
      <w:tr w:rsidR="003F19AB" w:rsidRPr="002E5F49" w:rsidTr="006B1B47">
        <w:trPr>
          <w:trHeight w:val="208"/>
        </w:trPr>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Pumped on  (</w:t>
            </w:r>
            <w:proofErr w:type="spellStart"/>
            <w:r w:rsidRPr="002E5F49">
              <w:rPr>
                <w:rFonts w:ascii="Open Sans" w:eastAsia="Times New Roman" w:hAnsi="Open Sans" w:cs="Open Sans"/>
                <w:b/>
                <w:bCs/>
                <w:color w:val="C00000"/>
                <w:kern w:val="24"/>
                <w:sz w:val="22"/>
                <w:szCs w:val="22"/>
              </w:rPr>
              <w:t>mGal</w:t>
            </w:r>
            <w:proofErr w:type="spellEnd"/>
            <w:r w:rsidRPr="002E5F49">
              <w:rPr>
                <w:rFonts w:ascii="Open Sans" w:eastAsia="Times New Roman" w:hAnsi="Open Sans" w:cs="Open Sans"/>
                <w:b/>
                <w:bCs/>
                <w:color w:val="C00000"/>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1636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1172</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826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618</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300</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C00000"/>
                <w:kern w:val="24"/>
                <w:sz w:val="22"/>
                <w:szCs w:val="22"/>
              </w:rPr>
              <w:t>3610</w:t>
            </w:r>
          </w:p>
        </w:tc>
      </w:tr>
      <w:tr w:rsidR="003F19AB" w:rsidRPr="002E5F49" w:rsidTr="006B1B47">
        <w:trPr>
          <w:trHeight w:val="254"/>
        </w:trPr>
        <w:tc>
          <w:tcPr>
            <w:tcW w:w="2883"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Runoff  (</w:t>
            </w:r>
            <w:proofErr w:type="spellStart"/>
            <w:r w:rsidRPr="002E5F49">
              <w:rPr>
                <w:rFonts w:ascii="Open Sans" w:eastAsia="Times New Roman" w:hAnsi="Open Sans" w:cs="Open Sans"/>
                <w:b/>
                <w:bCs/>
                <w:color w:val="0000CC"/>
                <w:kern w:val="24"/>
                <w:sz w:val="22"/>
                <w:szCs w:val="22"/>
              </w:rPr>
              <w:t>mGal</w:t>
            </w:r>
            <w:proofErr w:type="spellEnd"/>
            <w:r w:rsidRPr="002E5F49">
              <w:rPr>
                <w:rFonts w:ascii="Open Sans" w:eastAsia="Times New Roman" w:hAnsi="Open Sans" w:cs="Open Sans"/>
                <w:b/>
                <w:bCs/>
                <w:color w:val="0000CC"/>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1953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1406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972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702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186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00CC"/>
                <w:kern w:val="24"/>
                <w:sz w:val="22"/>
                <w:szCs w:val="22"/>
              </w:rPr>
              <w:t>4306</w:t>
            </w:r>
          </w:p>
        </w:tc>
      </w:tr>
      <w:tr w:rsidR="003F19AB" w:rsidRPr="002E5F49" w:rsidTr="006B1B47">
        <w:trPr>
          <w:trHeight w:val="254"/>
        </w:trPr>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Seepage  (</w:t>
            </w:r>
            <w:proofErr w:type="spellStart"/>
            <w:r w:rsidRPr="00E14F59">
              <w:rPr>
                <w:rFonts w:ascii="Open Sans" w:eastAsia="Times New Roman" w:hAnsi="Open Sans" w:cs="Open Sans"/>
                <w:b/>
                <w:bCs/>
                <w:color w:val="000000"/>
                <w:kern w:val="24"/>
                <w:sz w:val="22"/>
                <w:szCs w:val="22"/>
              </w:rPr>
              <w:t>mGal</w:t>
            </w:r>
            <w:proofErr w:type="spellEnd"/>
            <w:r w:rsidRPr="00E14F59">
              <w:rPr>
                <w:rFonts w:ascii="Open Sans" w:eastAsia="Times New Roman" w:hAnsi="Open Sans" w:cs="Open Sans"/>
                <w:b/>
                <w:bCs/>
                <w:color w:val="000000"/>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272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196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126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179</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16</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E14F59">
              <w:rPr>
                <w:rFonts w:ascii="Open Sans" w:eastAsia="Times New Roman" w:hAnsi="Open Sans" w:cs="Open Sans"/>
                <w:b/>
                <w:bCs/>
                <w:color w:val="000000"/>
                <w:kern w:val="24"/>
                <w:sz w:val="22"/>
                <w:szCs w:val="22"/>
              </w:rPr>
              <w:t>593</w:t>
            </w:r>
          </w:p>
        </w:tc>
      </w:tr>
      <w:tr w:rsidR="003F19AB" w:rsidRPr="002E5F49" w:rsidTr="006B1B47">
        <w:trPr>
          <w:trHeight w:val="254"/>
        </w:trPr>
        <w:tc>
          <w:tcPr>
            <w:tcW w:w="2883"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Pumped Total  (</w:t>
            </w:r>
            <w:proofErr w:type="spellStart"/>
            <w:r w:rsidRPr="002E5F49">
              <w:rPr>
                <w:rFonts w:ascii="Open Sans" w:eastAsia="Times New Roman" w:hAnsi="Open Sans" w:cs="Open Sans"/>
                <w:b/>
                <w:bCs/>
                <w:color w:val="006600"/>
                <w:kern w:val="24"/>
                <w:sz w:val="22"/>
                <w:szCs w:val="22"/>
              </w:rPr>
              <w:t>mGal</w:t>
            </w:r>
            <w:proofErr w:type="spellEnd"/>
            <w:r w:rsidRPr="002E5F49">
              <w:rPr>
                <w:rFonts w:ascii="Open Sans" w:eastAsia="Times New Roman" w:hAnsi="Open Sans" w:cs="Open Sans"/>
                <w:b/>
                <w:bCs/>
                <w:color w:val="006600"/>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1908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1368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952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1529</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518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4203</w:t>
            </w:r>
          </w:p>
        </w:tc>
      </w:tr>
      <w:tr w:rsidR="003F19AB" w:rsidRPr="002E5F49" w:rsidTr="006B1B47">
        <w:trPr>
          <w:trHeight w:val="254"/>
        </w:trPr>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Pumped Current  (</w:t>
            </w:r>
            <w:proofErr w:type="spellStart"/>
            <w:r w:rsidRPr="002E5F49">
              <w:rPr>
                <w:rFonts w:ascii="Open Sans" w:eastAsia="Times New Roman" w:hAnsi="Open Sans" w:cs="Open Sans"/>
                <w:b/>
                <w:bCs/>
                <w:color w:val="006600"/>
                <w:kern w:val="24"/>
                <w:sz w:val="22"/>
                <w:szCs w:val="22"/>
              </w:rPr>
              <w:t>mGal</w:t>
            </w:r>
            <w:proofErr w:type="spellEnd"/>
            <w:r w:rsidRPr="002E5F49">
              <w:rPr>
                <w:rFonts w:ascii="Open Sans" w:eastAsia="Times New Roman" w:hAnsi="Open Sans" w:cs="Open Sans"/>
                <w:b/>
                <w:bCs/>
                <w:color w:val="006600"/>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2264</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1643</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1150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956</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392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5057</w:t>
            </w:r>
          </w:p>
        </w:tc>
      </w:tr>
      <w:tr w:rsidR="003F19AB" w:rsidRPr="002E5F49" w:rsidTr="006B1B47">
        <w:trPr>
          <w:trHeight w:val="545"/>
        </w:trPr>
        <w:tc>
          <w:tcPr>
            <w:tcW w:w="2883"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Net Cost  ($6.50/</w:t>
            </w:r>
            <w:proofErr w:type="spellStart"/>
            <w:r w:rsidRPr="002E5F49">
              <w:rPr>
                <w:rFonts w:ascii="Open Sans" w:eastAsia="Times New Roman" w:hAnsi="Open Sans" w:cs="Open Sans"/>
                <w:b/>
                <w:bCs/>
                <w:color w:val="006600"/>
                <w:kern w:val="24"/>
                <w:sz w:val="22"/>
                <w:szCs w:val="22"/>
              </w:rPr>
              <w:t>mGal</w:t>
            </w:r>
            <w:proofErr w:type="spellEnd"/>
            <w:r w:rsidRPr="002E5F49">
              <w:rPr>
                <w:rFonts w:ascii="Open Sans" w:eastAsia="Times New Roman" w:hAnsi="Open Sans" w:cs="Open Sans"/>
                <w:b/>
                <w:bCs/>
                <w:color w:val="006600"/>
                <w:kern w:val="24"/>
                <w:sz w:val="22"/>
                <w:szCs w:val="22"/>
              </w:rPr>
              <w:t>)</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6B1B47">
            <w:pPr>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-$2315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3F19AB">
            <w:pPr>
              <w:jc w:val="right"/>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-$1787</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3F19AB">
            <w:pPr>
              <w:jc w:val="right"/>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-$1289</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3F19AB">
            <w:pPr>
              <w:jc w:val="right"/>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$3530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3F19AB">
            <w:pPr>
              <w:jc w:val="right"/>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$793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6B1B47" w:rsidRDefault="003F19AB" w:rsidP="003F19AB">
            <w:pPr>
              <w:jc w:val="right"/>
              <w:rPr>
                <w:rFonts w:ascii="Open Sans" w:eastAsia="Times New Roman" w:hAnsi="Open Sans" w:cs="Open Sans"/>
                <w:sz w:val="22"/>
                <w:szCs w:val="22"/>
              </w:rPr>
            </w:pPr>
            <w:r w:rsidRPr="006B1B47">
              <w:rPr>
                <w:rFonts w:ascii="Open Sans" w:eastAsia="Times New Roman" w:hAnsi="Open Sans" w:cs="Open Sans"/>
                <w:b/>
                <w:bCs/>
                <w:color w:val="006600"/>
                <w:kern w:val="24"/>
                <w:sz w:val="22"/>
                <w:szCs w:val="22"/>
              </w:rPr>
              <w:t>-$5552</w:t>
            </w:r>
          </w:p>
        </w:tc>
      </w:tr>
      <w:tr w:rsidR="003F19AB" w:rsidRPr="002E5F49" w:rsidTr="006B1B47">
        <w:trPr>
          <w:trHeight w:val="273"/>
        </w:trPr>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Reduction in Pump Load</w:t>
            </w:r>
            <w:r w:rsidR="00DA29FA">
              <w:rPr>
                <w:rFonts w:ascii="Open Sans" w:eastAsia="Times New Roman" w:hAnsi="Open Sans" w:cs="Open Sans"/>
                <w:b/>
                <w:bCs/>
                <w:color w:val="006600"/>
                <w:kern w:val="24"/>
                <w:sz w:val="22"/>
                <w:szCs w:val="22"/>
              </w:rPr>
              <w:t xml:space="preserve"> (percent)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9.1</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6.5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4.5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0.1</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0.2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20.0</w:t>
            </w:r>
          </w:p>
        </w:tc>
      </w:tr>
      <w:tr w:rsidR="003F19AB" w:rsidRPr="002E5F49" w:rsidTr="006B1B47">
        <w:trPr>
          <w:trHeight w:val="208"/>
        </w:trPr>
        <w:tc>
          <w:tcPr>
            <w:tcW w:w="2883"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Total Flow Treated</w:t>
            </w:r>
            <w:r w:rsidR="00DA29FA">
              <w:rPr>
                <w:rFonts w:ascii="Open Sans" w:eastAsia="Times New Roman" w:hAnsi="Open Sans" w:cs="Open Sans"/>
                <w:b/>
                <w:bCs/>
                <w:color w:val="006600"/>
                <w:kern w:val="24"/>
                <w:sz w:val="22"/>
                <w:szCs w:val="22"/>
              </w:rPr>
              <w:t xml:space="preserve"> (percent)</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7.6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5.4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3.8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2.9</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16.7</w:t>
            </w:r>
          </w:p>
        </w:tc>
      </w:tr>
      <w:tr w:rsidR="003F19AB" w:rsidRPr="002E5F49" w:rsidTr="006B1B47">
        <w:trPr>
          <w:trHeight w:val="319"/>
        </w:trPr>
        <w:tc>
          <w:tcPr>
            <w:tcW w:w="2883"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Restoration Historic Flow</w:t>
            </w:r>
            <w:r w:rsidR="00DA29FA">
              <w:rPr>
                <w:rFonts w:ascii="Open Sans" w:eastAsia="Times New Roman" w:hAnsi="Open Sans" w:cs="Open Sans"/>
                <w:b/>
                <w:bCs/>
                <w:color w:val="006600"/>
                <w:kern w:val="24"/>
                <w:sz w:val="22"/>
                <w:szCs w:val="22"/>
              </w:rPr>
              <w:t xml:space="preserve"> (percent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34.2</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24.6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17.0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rPr>
                <w:rFonts w:ascii="Open Sans" w:eastAsia="Times New Roman" w:hAnsi="Open Sans" w:cs="Open Sans"/>
                <w:sz w:val="22"/>
                <w:szCs w:val="22"/>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jc w:val="right"/>
              <w:rPr>
                <w:rFonts w:ascii="Open Sans" w:eastAsia="Times New Roman" w:hAnsi="Open Sans" w:cs="Open Sans"/>
                <w:sz w:val="22"/>
                <w:szCs w:val="22"/>
              </w:rPr>
            </w:pPr>
            <w:r w:rsidRPr="002E5F49">
              <w:rPr>
                <w:rFonts w:ascii="Open Sans" w:eastAsia="Times New Roman" w:hAnsi="Open Sans" w:cs="Open Sans"/>
                <w:b/>
                <w:bCs/>
                <w:color w:val="006600"/>
                <w:kern w:val="24"/>
                <w:sz w:val="22"/>
                <w:szCs w:val="22"/>
              </w:rPr>
              <w:t>75.3</w:t>
            </w:r>
          </w:p>
        </w:tc>
      </w:tr>
    </w:tbl>
    <w:p w:rsidR="003F19AB" w:rsidRPr="002E5F49" w:rsidRDefault="003F19AB" w:rsidP="005A70DB">
      <w:pPr>
        <w:pStyle w:val="EndnoteText"/>
        <w:rPr>
          <w:rFonts w:ascii="Open Sans" w:hAnsi="Open Sans" w:cs="Open Sans"/>
          <w:sz w:val="22"/>
          <w:szCs w:val="22"/>
        </w:rPr>
      </w:pPr>
    </w:p>
    <w:tbl>
      <w:tblPr>
        <w:tblW w:w="8187" w:type="dxa"/>
        <w:tblCellMar>
          <w:left w:w="0" w:type="dxa"/>
          <w:right w:w="0" w:type="dxa"/>
        </w:tblCellMar>
        <w:tblLook w:val="0420" w:firstRow="1" w:lastRow="0" w:firstColumn="0" w:lastColumn="0" w:noHBand="0" w:noVBand="1"/>
      </w:tblPr>
      <w:tblGrid>
        <w:gridCol w:w="3771"/>
        <w:gridCol w:w="852"/>
        <w:gridCol w:w="852"/>
        <w:gridCol w:w="852"/>
        <w:gridCol w:w="934"/>
        <w:gridCol w:w="926"/>
      </w:tblGrid>
      <w:tr w:rsidR="003F19AB" w:rsidRPr="002E5F49" w:rsidTr="003F19AB">
        <w:trPr>
          <w:trHeight w:val="29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E14F59" w:rsidRDefault="003F19AB" w:rsidP="003F19AB">
            <w:pPr>
              <w:pStyle w:val="EndnoteText"/>
              <w:rPr>
                <w:rFonts w:ascii="Open Sans" w:hAnsi="Open Sans" w:cs="Open Sans"/>
                <w:color w:val="4F6228"/>
                <w:sz w:val="22"/>
                <w:szCs w:val="22"/>
              </w:rPr>
            </w:pPr>
            <w:r w:rsidRPr="00E14F59">
              <w:rPr>
                <w:rFonts w:ascii="Open Sans" w:hAnsi="Open Sans" w:cs="Open Sans"/>
                <w:b/>
                <w:bCs/>
                <w:color w:val="4F6228"/>
                <w:sz w:val="22"/>
                <w:szCs w:val="22"/>
              </w:rPr>
              <w:t>MV0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E14F59" w:rsidRDefault="003F19AB" w:rsidP="003F19AB">
            <w:pPr>
              <w:pStyle w:val="EndnoteText"/>
              <w:rPr>
                <w:rFonts w:ascii="Open Sans" w:hAnsi="Open Sans" w:cs="Open Sans"/>
                <w:color w:val="4F6228"/>
                <w:sz w:val="22"/>
                <w:szCs w:val="22"/>
              </w:rPr>
            </w:pPr>
            <w:r w:rsidRPr="00E14F59">
              <w:rPr>
                <w:rFonts w:ascii="Open Sans" w:hAnsi="Open Sans" w:cs="Open Sans"/>
                <w:b/>
                <w:bCs/>
                <w:color w:val="4F6228"/>
                <w:sz w:val="22"/>
                <w:szCs w:val="22"/>
              </w:rPr>
              <w:t>MV1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E14F59" w:rsidRDefault="003F19AB" w:rsidP="003F19AB">
            <w:pPr>
              <w:pStyle w:val="EndnoteText"/>
              <w:rPr>
                <w:rFonts w:ascii="Open Sans" w:hAnsi="Open Sans" w:cs="Open Sans"/>
                <w:color w:val="4F6228"/>
                <w:sz w:val="22"/>
                <w:szCs w:val="22"/>
              </w:rPr>
            </w:pPr>
            <w:r w:rsidRPr="00E14F59">
              <w:rPr>
                <w:rFonts w:ascii="Open Sans" w:hAnsi="Open Sans" w:cs="Open Sans"/>
                <w:b/>
                <w:bCs/>
                <w:color w:val="4F6228"/>
                <w:sz w:val="22"/>
                <w:szCs w:val="22"/>
              </w:rPr>
              <w:t>MV2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E14F59" w:rsidRDefault="003F19AB" w:rsidP="003F19AB">
            <w:pPr>
              <w:pStyle w:val="EndnoteText"/>
              <w:rPr>
                <w:rFonts w:ascii="Open Sans" w:hAnsi="Open Sans" w:cs="Open Sans"/>
                <w:color w:val="4F6228"/>
                <w:sz w:val="22"/>
                <w:szCs w:val="22"/>
              </w:rPr>
            </w:pPr>
            <w:r w:rsidRPr="00E14F59">
              <w:rPr>
                <w:rFonts w:ascii="Open Sans" w:hAnsi="Open Sans" w:cs="Open Sans"/>
                <w:b/>
                <w:bCs/>
                <w:color w:val="4F6228"/>
                <w:sz w:val="22"/>
                <w:szCs w:val="22"/>
              </w:rPr>
              <w:t>MV012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E14F59" w:rsidRDefault="003F19AB" w:rsidP="003F19AB">
            <w:pPr>
              <w:pStyle w:val="EndnoteText"/>
              <w:rPr>
                <w:rFonts w:ascii="Open Sans" w:hAnsi="Open Sans" w:cs="Open Sans"/>
                <w:color w:val="4F6228"/>
                <w:sz w:val="22"/>
                <w:szCs w:val="22"/>
              </w:rPr>
            </w:pPr>
            <w:r w:rsidRPr="00E14F59">
              <w:rPr>
                <w:rFonts w:ascii="Open Sans" w:hAnsi="Open Sans" w:cs="Open Sans"/>
                <w:b/>
                <w:bCs/>
                <w:color w:val="4F6228"/>
                <w:sz w:val="22"/>
                <w:szCs w:val="22"/>
              </w:rPr>
              <w:t>MV3</w:t>
            </w:r>
          </w:p>
        </w:tc>
      </w:tr>
      <w:tr w:rsidR="003F19AB" w:rsidRPr="002E5F49" w:rsidTr="003F19AB">
        <w:trPr>
          <w:trHeight w:val="33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Pumped on  (</w:t>
            </w:r>
            <w:proofErr w:type="spellStart"/>
            <w:r w:rsidRPr="002E5F49">
              <w:rPr>
                <w:rFonts w:ascii="Open Sans" w:hAnsi="Open Sans" w:cs="Open Sans"/>
                <w:b/>
                <w:bCs/>
                <w:color w:val="FF0000"/>
                <w:sz w:val="22"/>
                <w:szCs w:val="22"/>
              </w:rPr>
              <w:t>mGal</w:t>
            </w:r>
            <w:proofErr w:type="spellEnd"/>
            <w:r w:rsidRPr="002E5F49">
              <w:rPr>
                <w:rFonts w:ascii="Open Sans" w:hAnsi="Open Sans" w:cs="Open Sans"/>
                <w:b/>
                <w:bCs/>
                <w:color w:val="FF0000"/>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379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1420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1219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2960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FF0000"/>
                <w:sz w:val="22"/>
                <w:szCs w:val="22"/>
              </w:rPr>
            </w:pPr>
            <w:r w:rsidRPr="002E5F49">
              <w:rPr>
                <w:rFonts w:ascii="Open Sans" w:hAnsi="Open Sans" w:cs="Open Sans"/>
                <w:b/>
                <w:bCs/>
                <w:color w:val="FF0000"/>
                <w:sz w:val="22"/>
                <w:szCs w:val="22"/>
              </w:rPr>
              <w:t>2081</w:t>
            </w:r>
          </w:p>
        </w:tc>
      </w:tr>
      <w:tr w:rsidR="003F19AB" w:rsidRPr="002E5F49" w:rsidTr="003F19AB">
        <w:trPr>
          <w:trHeight w:val="24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Runoff  (</w:t>
            </w:r>
            <w:proofErr w:type="spellStart"/>
            <w:r w:rsidRPr="002E5F49">
              <w:rPr>
                <w:rFonts w:ascii="Open Sans" w:hAnsi="Open Sans" w:cs="Open Sans"/>
                <w:b/>
                <w:bCs/>
                <w:color w:val="0070C0"/>
                <w:sz w:val="22"/>
                <w:szCs w:val="22"/>
              </w:rPr>
              <w:t>mGal</w:t>
            </w:r>
            <w:proofErr w:type="spellEnd"/>
            <w:r w:rsidRPr="002E5F49">
              <w:rPr>
                <w:rFonts w:ascii="Open Sans" w:hAnsi="Open Sans" w:cs="Open Sans"/>
                <w:b/>
                <w:bCs/>
                <w:color w:val="0070C0"/>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403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1515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1504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4033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70C0"/>
                <w:sz w:val="22"/>
                <w:szCs w:val="22"/>
              </w:rPr>
            </w:pPr>
            <w:r w:rsidRPr="002E5F49">
              <w:rPr>
                <w:rFonts w:ascii="Open Sans" w:hAnsi="Open Sans" w:cs="Open Sans"/>
                <w:b/>
                <w:bCs/>
                <w:color w:val="0070C0"/>
                <w:sz w:val="22"/>
                <w:szCs w:val="22"/>
              </w:rPr>
              <w:t>2580</w:t>
            </w:r>
          </w:p>
        </w:tc>
      </w:tr>
      <w:tr w:rsidR="003F19AB" w:rsidRPr="002E5F49" w:rsidTr="003F19AB">
        <w:trPr>
          <w:trHeight w:val="23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Seepage  (</w:t>
            </w:r>
            <w:proofErr w:type="spellStart"/>
            <w:r w:rsidRPr="002E5F49">
              <w:rPr>
                <w:rFonts w:ascii="Open Sans" w:hAnsi="Open Sans" w:cs="Open Sans"/>
                <w:b/>
                <w:bCs/>
                <w:sz w:val="22"/>
                <w:szCs w:val="22"/>
              </w:rPr>
              <w:t>mGal</w:t>
            </w:r>
            <w:proofErr w:type="spellEnd"/>
            <w:r w:rsidRPr="002E5F49">
              <w:rPr>
                <w:rFonts w:ascii="Open Sans" w:hAnsi="Open Sans" w:cs="Open Sans"/>
                <w:b/>
                <w:bCs/>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160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312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406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1486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sz w:val="22"/>
                <w:szCs w:val="22"/>
              </w:rPr>
            </w:pPr>
            <w:r w:rsidRPr="002E5F49">
              <w:rPr>
                <w:rFonts w:ascii="Open Sans" w:hAnsi="Open Sans" w:cs="Open Sans"/>
                <w:b/>
                <w:bCs/>
                <w:sz w:val="22"/>
                <w:szCs w:val="22"/>
              </w:rPr>
              <w:t>417</w:t>
            </w:r>
          </w:p>
        </w:tc>
      </w:tr>
      <w:tr w:rsidR="003F19AB" w:rsidRPr="002E5F49" w:rsidTr="003F19AB">
        <w:trPr>
          <w:trHeight w:val="26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Pumped Total  (</w:t>
            </w:r>
            <w:proofErr w:type="spellStart"/>
            <w:r w:rsidRPr="002E5F49">
              <w:rPr>
                <w:rFonts w:ascii="Open Sans" w:hAnsi="Open Sans" w:cs="Open Sans"/>
                <w:b/>
                <w:bCs/>
                <w:color w:val="00B050"/>
                <w:sz w:val="22"/>
                <w:szCs w:val="22"/>
              </w:rPr>
              <w:t>mGal</w:t>
            </w:r>
            <w:proofErr w:type="spellEnd"/>
            <w:r w:rsidRPr="002E5F49">
              <w:rPr>
                <w:rFonts w:ascii="Open Sans" w:hAnsi="Open Sans" w:cs="Open Sans"/>
                <w:b/>
                <w:bCs/>
                <w:color w:val="00B050"/>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1021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3352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3129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4446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2498</w:t>
            </w:r>
          </w:p>
        </w:tc>
      </w:tr>
      <w:tr w:rsidR="003F19AB" w:rsidRPr="002E5F49" w:rsidTr="003F19AB">
        <w:trPr>
          <w:trHeight w:val="3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Pumped Current  (</w:t>
            </w:r>
            <w:proofErr w:type="spellStart"/>
            <w:r w:rsidRPr="002E5F49">
              <w:rPr>
                <w:rFonts w:ascii="Open Sans" w:hAnsi="Open Sans" w:cs="Open Sans"/>
                <w:b/>
                <w:bCs/>
                <w:color w:val="00B050"/>
                <w:sz w:val="22"/>
                <w:szCs w:val="22"/>
              </w:rPr>
              <w:t>mGal</w:t>
            </w:r>
            <w:proofErr w:type="spellEnd"/>
            <w:r w:rsidRPr="002E5F49">
              <w:rPr>
                <w:rFonts w:ascii="Open Sans" w:hAnsi="Open Sans" w:cs="Open Sans"/>
                <w:b/>
                <w:bCs/>
                <w:color w:val="00B050"/>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678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1978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2013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5880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3057</w:t>
            </w:r>
          </w:p>
        </w:tc>
      </w:tr>
      <w:tr w:rsidR="003F19AB" w:rsidRPr="002E5F49" w:rsidTr="003F19AB">
        <w:trPr>
          <w:trHeight w:val="24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Net Cost  ($6.50/</w:t>
            </w:r>
            <w:proofErr w:type="spellStart"/>
            <w:r w:rsidRPr="002E5F49">
              <w:rPr>
                <w:rFonts w:ascii="Open Sans" w:hAnsi="Open Sans" w:cs="Open Sans"/>
                <w:b/>
                <w:bCs/>
                <w:color w:val="00B050"/>
                <w:sz w:val="22"/>
                <w:szCs w:val="22"/>
              </w:rPr>
              <w:t>mGal</w:t>
            </w:r>
            <w:proofErr w:type="spellEnd"/>
            <w:r w:rsidRPr="002E5F49">
              <w:rPr>
                <w:rFonts w:ascii="Open Sans" w:hAnsi="Open Sans" w:cs="Open Sans"/>
                <w:b/>
                <w:bCs/>
                <w:color w:val="00B050"/>
                <w:sz w:val="22"/>
                <w:szCs w:val="22"/>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$1712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$8250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$7254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-$9323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-$3633</w:t>
            </w:r>
          </w:p>
        </w:tc>
      </w:tr>
      <w:tr w:rsidR="003F19AB" w:rsidRPr="002E5F49" w:rsidTr="003F19AB">
        <w:trPr>
          <w:trHeight w:val="33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Reduction in Pump Load</w:t>
            </w:r>
            <w:r w:rsidR="00DA29FA">
              <w:rPr>
                <w:rFonts w:ascii="Open Sans" w:hAnsi="Open Sans" w:cs="Open Sans"/>
                <w:b/>
                <w:bCs/>
                <w:color w:val="00B050"/>
                <w:sz w:val="22"/>
                <w:szCs w:val="22"/>
              </w:rPr>
              <w:t xml:space="preserve"> (percent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0.4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0.3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18.7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12.0</w:t>
            </w:r>
          </w:p>
        </w:tc>
      </w:tr>
      <w:tr w:rsidR="003F19AB" w:rsidRPr="002E5F49" w:rsidTr="003F19AB">
        <w:trPr>
          <w:trHeight w:val="33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Total Flow Treated</w:t>
            </w:r>
            <w:r w:rsidR="00DA29FA">
              <w:rPr>
                <w:rFonts w:ascii="Open Sans" w:hAnsi="Open Sans" w:cs="Open Sans"/>
                <w:b/>
                <w:bCs/>
                <w:color w:val="00B050"/>
                <w:sz w:val="22"/>
                <w:szCs w:val="22"/>
              </w:rPr>
              <w:t xml:space="preserve"> (percent)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6.6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5.7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13.7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hideMark/>
          </w:tcPr>
          <w:p w:rsidR="003F19AB" w:rsidRPr="002E5F49" w:rsidRDefault="003F19AB" w:rsidP="003F19AB">
            <w:pPr>
              <w:pStyle w:val="EndnoteText"/>
              <w:rPr>
                <w:rFonts w:ascii="Open Sans" w:hAnsi="Open Sans" w:cs="Open Sans"/>
                <w:color w:val="00B050"/>
                <w:sz w:val="22"/>
                <w:szCs w:val="22"/>
              </w:rPr>
            </w:pPr>
            <w:r w:rsidRPr="002E5F49">
              <w:rPr>
                <w:rFonts w:ascii="Open Sans" w:hAnsi="Open Sans" w:cs="Open Sans"/>
                <w:b/>
                <w:bCs/>
                <w:color w:val="00B050"/>
                <w:sz w:val="22"/>
                <w:szCs w:val="22"/>
              </w:rPr>
              <w:t>9.7</w:t>
            </w:r>
          </w:p>
        </w:tc>
      </w:tr>
    </w:tbl>
    <w:p w:rsidR="00431B03" w:rsidRDefault="00431B03"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5A70DB">
      <w:pPr>
        <w:pStyle w:val="EndnoteText"/>
        <w:rPr>
          <w:rFonts w:ascii="Open Sans" w:hAnsi="Open Sans" w:cs="Open Sans"/>
          <w:sz w:val="22"/>
          <w:szCs w:val="22"/>
        </w:rPr>
      </w:pPr>
    </w:p>
    <w:p w:rsidR="00A86B40" w:rsidRDefault="00A86B40" w:rsidP="00A86B40">
      <w:pPr>
        <w:pStyle w:val="Heading2"/>
      </w:pPr>
      <w:bookmarkStart w:id="115" w:name="_Toc344987896"/>
      <w:r w:rsidRPr="002E5F49">
        <w:lastRenderedPageBreak/>
        <w:t xml:space="preserve">APPENDIX </w:t>
      </w:r>
      <w:r w:rsidR="006E61A3">
        <w:t>N</w:t>
      </w:r>
      <w:r w:rsidRPr="002E5F49">
        <w:t xml:space="preserve">: </w:t>
      </w:r>
      <w:r>
        <w:t>QAPP WATER QUALITY MONITORING PROTOCOL</w:t>
      </w:r>
      <w:bookmarkEnd w:id="115"/>
    </w:p>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bookmarkStart w:id="116" w:name="_Toc342572851"/>
      <w:bookmarkStart w:id="117" w:name="_Toc344987897"/>
      <w:r w:rsidRPr="006B1B47">
        <w:rPr>
          <w:rFonts w:ascii="Calibri" w:hAnsi="Calibri" w:cs="Calibri"/>
          <w:b/>
          <w:bCs/>
        </w:rPr>
        <w:t xml:space="preserve">A7.  Quality Objectives and Criteria </w:t>
      </w:r>
      <w:r w:rsidRPr="006B1B47">
        <w:rPr>
          <w:rFonts w:ascii="Calibri" w:hAnsi="Calibri" w:cs="Calibri"/>
        </w:rPr>
        <w:t>Identify performance/measurement criteria for all information to be collected; and acceptance criteria, including project action limits and laboratory detection limits, and range of anticipated concentrations of each parameter of interest (includes field and lab, if applicable)</w:t>
      </w:r>
      <w:bookmarkEnd w:id="116"/>
      <w:bookmarkEnd w:id="117"/>
    </w:p>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6B1B47" w:rsidRPr="006B1B47" w:rsidRDefault="006B1B47" w:rsidP="006B1B47">
      <w:pPr>
        <w:rPr>
          <w:rFonts w:ascii="Calibri" w:hAnsi="Calibri" w:cs="Calibri"/>
        </w:rPr>
      </w:pPr>
      <w:r w:rsidRPr="006B1B47">
        <w:rPr>
          <w:rFonts w:ascii="Calibri" w:hAnsi="Calibri" w:cs="Calibri"/>
        </w:rPr>
        <w:t xml:space="preserve">Water quality samples will be drawn from six stations within the drainage district. Samples will be primarily collected by NCCF staff, following the protocol spelled out in the EPA booklets </w:t>
      </w:r>
      <w:r w:rsidRPr="006B1B47">
        <w:rPr>
          <w:rFonts w:ascii="Calibri" w:hAnsi="Calibri" w:cs="Calibri"/>
          <w:i/>
        </w:rPr>
        <w:t xml:space="preserve">Volunteer Estuary Monitoring: A Methods Manual </w:t>
      </w:r>
      <w:r w:rsidRPr="006B1B47">
        <w:rPr>
          <w:rFonts w:ascii="Calibri" w:hAnsi="Calibri" w:cs="Calibri"/>
        </w:rPr>
        <w:t xml:space="preserve">and </w:t>
      </w:r>
      <w:r w:rsidRPr="006B1B47">
        <w:rPr>
          <w:rFonts w:ascii="Calibri" w:hAnsi="Calibri" w:cs="Calibri"/>
          <w:i/>
        </w:rPr>
        <w:t xml:space="preserve">Volunteer Stream Monitoring. </w:t>
      </w:r>
      <w:r w:rsidRPr="006B1B47">
        <w:rPr>
          <w:rFonts w:ascii="Calibri" w:hAnsi="Calibri" w:cs="Calibri"/>
        </w:rPr>
        <w:t xml:space="preserve">Occasionally samples will be collected by volunteers trained by NCCF staff, including farm personnel. Lab sample analysis by </w:t>
      </w:r>
      <w:proofErr w:type="spellStart"/>
      <w:r w:rsidRPr="006B1B47">
        <w:rPr>
          <w:rFonts w:ascii="Calibri" w:hAnsi="Calibri" w:cs="Calibri"/>
        </w:rPr>
        <w:t>Envirochem</w:t>
      </w:r>
      <w:proofErr w:type="spellEnd"/>
      <w:r w:rsidRPr="006B1B47">
        <w:rPr>
          <w:rFonts w:ascii="Calibri" w:hAnsi="Calibri" w:cs="Calibri"/>
        </w:rPr>
        <w:t xml:space="preserve"> Laboratory will follow NCDWQ-approved QA/QC procedures.    </w:t>
      </w: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b/>
          <w:bCs/>
        </w:rPr>
        <w:t>Data Precision, Accuracy, Measurement Range</w:t>
      </w:r>
      <w:r w:rsidRPr="006B1B47">
        <w:rPr>
          <w:rFonts w:ascii="Calibri" w:hAnsi="Calibri" w:cs="Calibri"/>
        </w:rPr>
        <w:t xml:space="preserve">  </w:t>
      </w:r>
    </w:p>
    <w:p w:rsidR="006B1B47" w:rsidRPr="006B1B47" w:rsidRDefault="006B1B47" w:rsidP="006B1B47">
      <w:pPr>
        <w:rPr>
          <w:rFonts w:ascii="Calibri" w:hAnsi="Calibri" w:cs="Calibri"/>
        </w:rPr>
      </w:pPr>
      <w:r w:rsidRPr="006B1B47">
        <w:rPr>
          <w:rFonts w:ascii="Calibri" w:hAnsi="Calibri" w:cs="Calibri"/>
        </w:rPr>
        <w:t>Express the degree to which sample results are repeatable. State decision error limits, if applicable. Note: Projects which are based on authoritative rather than statistical sampling designs will not have quantitative decision error limits.</w:t>
      </w:r>
    </w:p>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6B1B47" w:rsidRPr="006B1B47" w:rsidRDefault="006B1B47" w:rsidP="006B1B47">
      <w:pPr>
        <w:rPr>
          <w:rFonts w:ascii="Calibri" w:hAnsi="Calibri" w:cs="Calibri"/>
        </w:rPr>
      </w:pPr>
      <w:r w:rsidRPr="006B1B47">
        <w:rPr>
          <w:rFonts w:ascii="Calibri" w:hAnsi="Calibri" w:cs="Calibri"/>
          <w:u w:val="single"/>
        </w:rPr>
        <w:t>Data Precision</w:t>
      </w:r>
      <w:r w:rsidRPr="006B1B47">
        <w:rPr>
          <w:rFonts w:ascii="Calibri" w:hAnsi="Calibri" w:cs="Calibri"/>
        </w:rPr>
        <w:t xml:space="preserve">: Agreement among the collected water samples will be determined through replicate samples.  At least three replicate samples (two completely separate sample bottles collected at the same site) will be taken from each site during the course of the year (our target is one every three months for one year), both to be analyzed by </w:t>
      </w:r>
      <w:proofErr w:type="spellStart"/>
      <w:r w:rsidRPr="006B1B47">
        <w:rPr>
          <w:rFonts w:ascii="Calibri" w:hAnsi="Calibri" w:cs="Calibri"/>
        </w:rPr>
        <w:t>EnviroChem</w:t>
      </w:r>
      <w:proofErr w:type="spellEnd"/>
      <w:r w:rsidRPr="006B1B47">
        <w:rPr>
          <w:rFonts w:ascii="Calibri" w:hAnsi="Calibri" w:cs="Calibri"/>
        </w:rPr>
        <w:t xml:space="preserve"> Laboratory.  Additionally, at least three split samples will be taken from each site during the course of the year (target one every three months for one year), all to be analyzed by </w:t>
      </w:r>
      <w:proofErr w:type="spellStart"/>
      <w:r w:rsidRPr="006B1B47">
        <w:rPr>
          <w:rFonts w:ascii="Calibri" w:hAnsi="Calibri" w:cs="Calibri"/>
        </w:rPr>
        <w:t>EnviroChem</w:t>
      </w:r>
      <w:proofErr w:type="spellEnd"/>
      <w:r w:rsidRPr="006B1B47">
        <w:rPr>
          <w:rFonts w:ascii="Calibri" w:hAnsi="Calibri" w:cs="Calibri"/>
        </w:rPr>
        <w:t xml:space="preserve"> Laboratory. Variation among these duplicate samples must meet confidence limits used by </w:t>
      </w:r>
      <w:proofErr w:type="spellStart"/>
      <w:r w:rsidRPr="006B1B47">
        <w:rPr>
          <w:rFonts w:ascii="Calibri" w:hAnsi="Calibri" w:cs="Calibri"/>
        </w:rPr>
        <w:t>EnviroChem</w:t>
      </w:r>
      <w:proofErr w:type="spellEnd"/>
      <w:r w:rsidRPr="006B1B47">
        <w:rPr>
          <w:rFonts w:ascii="Calibri" w:hAnsi="Calibri" w:cs="Calibri"/>
        </w:rPr>
        <w:t xml:space="preserve"> Laboratory. Note that a range of precision is not available for any bacterial parameters, including fecal coliform and enterococci. Precision for salinity, temperature will adhere to the specific instrument DQOs. Replicate measurements will also be taken for each physical/chemical parameter.  Precision for all parameters must meet the objectives set in Table 1.  If a parameter measure fails to meet precision, an additional replicate measure should be taken.  The value in error will be discarded and an average will be taken of the two more closely related values to meet precision objectives.</w:t>
      </w:r>
    </w:p>
    <w:p w:rsidR="006B1B47" w:rsidRPr="006B1B47" w:rsidRDefault="006B1B47" w:rsidP="006B1B47">
      <w:pPr>
        <w:rPr>
          <w:rFonts w:ascii="Calibri" w:hAnsi="Calibri" w:cs="Calibri"/>
        </w:rPr>
      </w:pPr>
    </w:p>
    <w:p w:rsidR="006B1B47" w:rsidRPr="006B1B47" w:rsidRDefault="006B1B47" w:rsidP="006B1B47">
      <w:pPr>
        <w:rPr>
          <w:rFonts w:ascii="Calibri" w:hAnsi="Calibri" w:cs="Calibri"/>
          <w:u w:val="single"/>
        </w:rPr>
      </w:pPr>
      <w:r w:rsidRPr="006B1B47">
        <w:rPr>
          <w:rFonts w:ascii="Calibri" w:hAnsi="Calibri" w:cs="Calibri"/>
          <w:u w:val="single"/>
        </w:rPr>
        <w:t xml:space="preserve">Accuracy:  </w:t>
      </w:r>
      <w:r w:rsidRPr="006B1B47">
        <w:rPr>
          <w:rFonts w:ascii="Calibri" w:hAnsi="Calibri" w:cs="Calibri"/>
        </w:rPr>
        <w:t xml:space="preserve">The fecal coliform samples cannot be compared to any standard or “true value.”  </w:t>
      </w:r>
      <w:proofErr w:type="spellStart"/>
      <w:r w:rsidRPr="006B1B47">
        <w:rPr>
          <w:rFonts w:ascii="Calibri" w:hAnsi="Calibri" w:cs="Calibri"/>
        </w:rPr>
        <w:t>EnviroChem</w:t>
      </w:r>
      <w:proofErr w:type="spellEnd"/>
      <w:r w:rsidRPr="006B1B47">
        <w:rPr>
          <w:rFonts w:ascii="Calibri" w:hAnsi="Calibri" w:cs="Calibri"/>
        </w:rPr>
        <w:t xml:space="preserve"> Laboratory DQOs could determine sample accuracy through positive control samples or negative control samples.  The YSI Model 85 is to be calibrated and maintained according to standard operating procedures (SOPs) for the instrument. Accuracy ranges for the YSI Model 85 multi-parameter probe are listed in Table 2.</w:t>
      </w:r>
    </w:p>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421764" w:rsidRDefault="00421764"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i/>
        </w:rPr>
      </w:pPr>
    </w:p>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i/>
        </w:rPr>
      </w:pPr>
      <w:r w:rsidRPr="006B1B47">
        <w:rPr>
          <w:rFonts w:ascii="Calibri" w:hAnsi="Calibri" w:cs="Calibri"/>
          <w:i/>
        </w:rPr>
        <w:t>Table 2: Data Quality Objectives for Collected Fecal Coliform Samples and Physical/Chemical Parameters</w:t>
      </w:r>
    </w:p>
    <w:tbl>
      <w:tblPr>
        <w:tblW w:w="8517" w:type="dxa"/>
        <w:tblLook w:val="0000" w:firstRow="0" w:lastRow="0" w:firstColumn="0" w:lastColumn="0" w:noHBand="0" w:noVBand="0"/>
      </w:tblPr>
      <w:tblGrid>
        <w:gridCol w:w="1148"/>
        <w:gridCol w:w="1054"/>
        <w:gridCol w:w="947"/>
        <w:gridCol w:w="742"/>
        <w:gridCol w:w="742"/>
        <w:gridCol w:w="926"/>
        <w:gridCol w:w="742"/>
        <w:gridCol w:w="1108"/>
        <w:gridCol w:w="1108"/>
      </w:tblGrid>
      <w:tr w:rsidR="006B1B47" w:rsidRPr="00227919" w:rsidTr="0026678C">
        <w:trPr>
          <w:trHeight w:val="720"/>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Parameter</w:t>
            </w:r>
          </w:p>
        </w:tc>
        <w:tc>
          <w:tcPr>
            <w:tcW w:w="1147"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FECAL COLIFORM</w:t>
            </w:r>
          </w:p>
        </w:tc>
        <w:tc>
          <w:tcPr>
            <w:tcW w:w="98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ENTERO-CCOCUS</w:t>
            </w:r>
          </w:p>
        </w:tc>
        <w:tc>
          <w:tcPr>
            <w:tcW w:w="72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xml:space="preserve">TKN </w:t>
            </w:r>
          </w:p>
        </w:tc>
        <w:tc>
          <w:tcPr>
            <w:tcW w:w="72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xml:space="preserve">TP </w:t>
            </w:r>
          </w:p>
        </w:tc>
        <w:tc>
          <w:tcPr>
            <w:tcW w:w="88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xml:space="preserve">TSS </w:t>
            </w:r>
          </w:p>
        </w:tc>
        <w:tc>
          <w:tcPr>
            <w:tcW w:w="72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NO3-N</w:t>
            </w:r>
          </w:p>
        </w:tc>
        <w:tc>
          <w:tcPr>
            <w:tcW w:w="108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SALINITY</w:t>
            </w:r>
          </w:p>
        </w:tc>
        <w:tc>
          <w:tcPr>
            <w:tcW w:w="1086" w:type="dxa"/>
            <w:tcBorders>
              <w:top w:val="single" w:sz="4" w:space="0" w:color="auto"/>
              <w:left w:val="nil"/>
              <w:bottom w:val="single" w:sz="4" w:space="0" w:color="auto"/>
              <w:right w:val="single" w:sz="4" w:space="0" w:color="auto"/>
            </w:tcBorders>
            <w:shd w:val="clear" w:color="auto" w:fill="auto"/>
            <w:vAlign w:val="bottom"/>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TEMP</w:t>
            </w:r>
          </w:p>
        </w:tc>
      </w:tr>
      <w:tr w:rsidR="006B1B47" w:rsidRPr="00227919" w:rsidTr="0026678C">
        <w:trPr>
          <w:trHeight w:val="720"/>
        </w:trPr>
        <w:tc>
          <w:tcPr>
            <w:tcW w:w="1148" w:type="dxa"/>
            <w:tcBorders>
              <w:top w:val="nil"/>
              <w:left w:val="single" w:sz="4" w:space="0" w:color="auto"/>
              <w:bottom w:val="single" w:sz="4" w:space="0" w:color="auto"/>
              <w:right w:val="single" w:sz="4" w:space="0" w:color="auto"/>
            </w:tcBorders>
            <w:shd w:val="clear" w:color="auto" w:fill="auto"/>
            <w:noWrap/>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Method</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Grab sample</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Hydrometer</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Hydrometer</w:t>
            </w:r>
          </w:p>
        </w:tc>
      </w:tr>
      <w:tr w:rsidR="006B1B47" w:rsidRPr="00227919" w:rsidTr="0026678C">
        <w:trPr>
          <w:trHeight w:val="1200"/>
        </w:trPr>
        <w:tc>
          <w:tcPr>
            <w:tcW w:w="1148" w:type="dxa"/>
            <w:tcBorders>
              <w:top w:val="nil"/>
              <w:left w:val="single" w:sz="4" w:space="0" w:color="auto"/>
              <w:bottom w:val="single" w:sz="4" w:space="0" w:color="auto"/>
              <w:right w:val="single" w:sz="4" w:space="0" w:color="auto"/>
            </w:tcBorders>
            <w:shd w:val="clear" w:color="auto" w:fill="auto"/>
            <w:noWrap/>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Range</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 of colony-forming units (CFU)</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 of colony-forming units (CFU)</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0.5 to 15 mg/L</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0.04 to 2 ml/L</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to 4000 mg/L</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0.02 to 15 mg/L</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1.000 - 1.060 specific gravity</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0 - 40 °C or 30 - 105 °F</w:t>
            </w:r>
          </w:p>
        </w:tc>
      </w:tr>
      <w:tr w:rsidR="006B1B47" w:rsidRPr="00227919" w:rsidTr="0026678C">
        <w:trPr>
          <w:trHeight w:val="720"/>
        </w:trPr>
        <w:tc>
          <w:tcPr>
            <w:tcW w:w="1148" w:type="dxa"/>
            <w:tcBorders>
              <w:top w:val="nil"/>
              <w:left w:val="single" w:sz="4" w:space="0" w:color="auto"/>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Detection Limit</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CFU</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CFU</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0.5 mg/L</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0.04 mg/L</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1-2 ppm</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0.02 mg/L</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0.001</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°C</w:t>
            </w:r>
          </w:p>
        </w:tc>
      </w:tr>
      <w:tr w:rsidR="006B1B47" w:rsidRPr="00227919" w:rsidTr="0026678C">
        <w:trPr>
          <w:trHeight w:val="720"/>
        </w:trPr>
        <w:tc>
          <w:tcPr>
            <w:tcW w:w="1148" w:type="dxa"/>
            <w:tcBorders>
              <w:top w:val="nil"/>
              <w:left w:val="single" w:sz="4" w:space="0" w:color="auto"/>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Precision</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Not available</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Not available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rPr>
                <w:rFonts w:ascii="Calibri" w:hAnsi="Calibri" w:cs="Calibri"/>
                <w:sz w:val="18"/>
                <w:szCs w:val="18"/>
              </w:rPr>
            </w:pPr>
          </w:p>
          <w:p w:rsidR="006B1B47" w:rsidRPr="006B1B47" w:rsidRDefault="006B1B47" w:rsidP="0026678C">
            <w:pPr>
              <w:rPr>
                <w:rFonts w:ascii="Calibri" w:hAnsi="Calibri" w:cs="Calibri"/>
                <w:sz w:val="18"/>
                <w:szCs w:val="18"/>
              </w:rPr>
            </w:pPr>
            <w:r w:rsidRPr="006B1B47">
              <w:rPr>
                <w:rFonts w:ascii="Calibri" w:hAnsi="Calibri" w:cs="Calibri"/>
                <w:sz w:val="18"/>
                <w:szCs w:val="18"/>
              </w:rPr>
              <w:t>± 10%</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10%</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10%</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p>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10%</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0.002 ± 10%</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°C ± 10%</w:t>
            </w:r>
          </w:p>
        </w:tc>
      </w:tr>
      <w:tr w:rsidR="006B1B47" w:rsidRPr="00227919" w:rsidTr="0026678C">
        <w:trPr>
          <w:trHeight w:val="720"/>
        </w:trPr>
        <w:tc>
          <w:tcPr>
            <w:tcW w:w="1148" w:type="dxa"/>
            <w:tcBorders>
              <w:top w:val="nil"/>
              <w:left w:val="single" w:sz="4" w:space="0" w:color="auto"/>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Accuracy</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Not available</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Not available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p>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20%</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rPr>
                <w:rFonts w:ascii="Calibri" w:hAnsi="Calibri" w:cs="Calibri"/>
                <w:sz w:val="18"/>
                <w:szCs w:val="18"/>
              </w:rPr>
            </w:pPr>
          </w:p>
          <w:p w:rsidR="006B1B47" w:rsidRPr="006B1B47" w:rsidRDefault="006B1B47" w:rsidP="0026678C">
            <w:pPr>
              <w:rPr>
                <w:rFonts w:ascii="Calibri" w:hAnsi="Calibri" w:cs="Calibri"/>
                <w:sz w:val="18"/>
                <w:szCs w:val="18"/>
              </w:rPr>
            </w:pPr>
            <w:r w:rsidRPr="006B1B47">
              <w:rPr>
                <w:rFonts w:ascii="Calibri" w:hAnsi="Calibri" w:cs="Calibri"/>
                <w:sz w:val="18"/>
                <w:szCs w:val="18"/>
              </w:rPr>
              <w:t>± 20%</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Not available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p>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 20%</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0.001</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1 °C</w:t>
            </w:r>
          </w:p>
        </w:tc>
      </w:tr>
      <w:tr w:rsidR="006B1B47" w:rsidRPr="00227919" w:rsidTr="0026678C">
        <w:trPr>
          <w:trHeight w:val="720"/>
        </w:trPr>
        <w:tc>
          <w:tcPr>
            <w:tcW w:w="1148" w:type="dxa"/>
            <w:tcBorders>
              <w:top w:val="nil"/>
              <w:left w:val="single" w:sz="4" w:space="0" w:color="auto"/>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Calibration Method</w:t>
            </w:r>
          </w:p>
        </w:tc>
        <w:tc>
          <w:tcPr>
            <w:tcW w:w="1147"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Standard reference materials</w:t>
            </w:r>
          </w:p>
        </w:tc>
        <w:tc>
          <w:tcPr>
            <w:tcW w:w="9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Standard reference materials</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5 Stan-</w:t>
            </w:r>
            <w:proofErr w:type="spellStart"/>
            <w:r w:rsidRPr="006B1B47">
              <w:rPr>
                <w:rFonts w:ascii="Calibri" w:hAnsi="Calibri" w:cs="Calibri"/>
                <w:sz w:val="18"/>
                <w:szCs w:val="18"/>
              </w:rPr>
              <w:t>dard</w:t>
            </w:r>
            <w:proofErr w:type="spellEnd"/>
            <w:r w:rsidRPr="006B1B47">
              <w:rPr>
                <w:rFonts w:ascii="Calibri" w:hAnsi="Calibri" w:cs="Calibri"/>
                <w:sz w:val="18"/>
                <w:szCs w:val="18"/>
              </w:rPr>
              <w:t xml:space="preserve"> curve</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5</w:t>
            </w:r>
          </w:p>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w:t>
            </w:r>
            <w:proofErr w:type="spellStart"/>
            <w:r w:rsidRPr="006B1B47">
              <w:rPr>
                <w:rFonts w:ascii="Calibri" w:hAnsi="Calibri" w:cs="Calibri"/>
                <w:sz w:val="18"/>
                <w:szCs w:val="18"/>
              </w:rPr>
              <w:t>dard</w:t>
            </w:r>
            <w:proofErr w:type="spellEnd"/>
            <w:r w:rsidRPr="006B1B47">
              <w:rPr>
                <w:rFonts w:ascii="Calibri" w:hAnsi="Calibri" w:cs="Calibri"/>
                <w:sz w:val="18"/>
                <w:szCs w:val="18"/>
              </w:rPr>
              <w:t xml:space="preserve"> curve</w:t>
            </w:r>
          </w:p>
        </w:tc>
        <w:tc>
          <w:tcPr>
            <w:tcW w:w="8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Standard reference materials</w:t>
            </w:r>
          </w:p>
        </w:tc>
        <w:tc>
          <w:tcPr>
            <w:tcW w:w="72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5 Stan-</w:t>
            </w:r>
            <w:proofErr w:type="spellStart"/>
            <w:r w:rsidRPr="006B1B47">
              <w:rPr>
                <w:rFonts w:ascii="Calibri" w:hAnsi="Calibri" w:cs="Calibri"/>
                <w:sz w:val="18"/>
                <w:szCs w:val="18"/>
              </w:rPr>
              <w:t>dard</w:t>
            </w:r>
            <w:proofErr w:type="spellEnd"/>
            <w:r w:rsidRPr="006B1B47">
              <w:rPr>
                <w:rFonts w:ascii="Calibri" w:hAnsi="Calibri" w:cs="Calibri"/>
                <w:sz w:val="18"/>
                <w:szCs w:val="18"/>
              </w:rPr>
              <w:t xml:space="preserve"> curve</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Standard instrument procedures</w:t>
            </w:r>
          </w:p>
        </w:tc>
        <w:tc>
          <w:tcPr>
            <w:tcW w:w="1086" w:type="dxa"/>
            <w:tcBorders>
              <w:top w:val="nil"/>
              <w:left w:val="nil"/>
              <w:bottom w:val="single" w:sz="4" w:space="0" w:color="auto"/>
              <w:right w:val="single" w:sz="4" w:space="0" w:color="auto"/>
            </w:tcBorders>
            <w:shd w:val="clear" w:color="auto" w:fill="auto"/>
          </w:tcPr>
          <w:p w:rsidR="006B1B47" w:rsidRPr="006B1B47" w:rsidRDefault="006B1B47" w:rsidP="0026678C">
            <w:pPr>
              <w:jc w:val="center"/>
              <w:rPr>
                <w:rFonts w:ascii="Calibri" w:hAnsi="Calibri" w:cs="Calibri"/>
                <w:sz w:val="18"/>
                <w:szCs w:val="18"/>
              </w:rPr>
            </w:pPr>
            <w:r w:rsidRPr="006B1B47">
              <w:rPr>
                <w:rFonts w:ascii="Calibri" w:hAnsi="Calibri" w:cs="Calibri"/>
                <w:sz w:val="18"/>
                <w:szCs w:val="18"/>
              </w:rPr>
              <w:t>Standard instrument procedures</w:t>
            </w:r>
          </w:p>
        </w:tc>
      </w:tr>
    </w:tbl>
    <w:p w:rsidR="006B1B47" w:rsidRPr="006B1B47" w:rsidRDefault="006B1B47" w:rsidP="006B1B47">
      <w:pPr>
        <w:rPr>
          <w:rFonts w:ascii="Calibri" w:hAnsi="Calibri" w:cs="Calibri"/>
        </w:rPr>
      </w:pPr>
    </w:p>
    <w:p w:rsidR="006B1B47" w:rsidRPr="006B1B47" w:rsidRDefault="006B1B47" w:rsidP="006B1B47">
      <w:pPr>
        <w:rPr>
          <w:rFonts w:ascii="Calibri" w:hAnsi="Calibri" w:cs="Calibri"/>
        </w:rPr>
      </w:pPr>
      <w:r w:rsidRPr="006B1B47">
        <w:rPr>
          <w:rFonts w:ascii="Calibri" w:hAnsi="Calibri" w:cs="Calibri"/>
        </w:rPr>
        <w:t>TKN analysis method – EPA 351.2</w:t>
      </w:r>
    </w:p>
    <w:p w:rsidR="006B1B47" w:rsidRPr="006B1B47" w:rsidRDefault="006B1B47" w:rsidP="006B1B47">
      <w:pPr>
        <w:rPr>
          <w:rFonts w:ascii="Calibri" w:hAnsi="Calibri" w:cs="Calibri"/>
        </w:rPr>
      </w:pPr>
      <w:r w:rsidRPr="006B1B47">
        <w:rPr>
          <w:rFonts w:ascii="Calibri" w:hAnsi="Calibri" w:cs="Calibri"/>
        </w:rPr>
        <w:t>TP analysis method – Standard Methods 4500 PF</w:t>
      </w:r>
    </w:p>
    <w:p w:rsidR="006B1B47" w:rsidRPr="006B1B47" w:rsidRDefault="006B1B47" w:rsidP="006B1B47">
      <w:pPr>
        <w:rPr>
          <w:rFonts w:ascii="Calibri" w:hAnsi="Calibri" w:cs="Calibri"/>
        </w:rPr>
      </w:pPr>
      <w:r w:rsidRPr="006B1B47">
        <w:rPr>
          <w:rFonts w:ascii="Calibri" w:hAnsi="Calibri" w:cs="Calibri"/>
        </w:rPr>
        <w:t>NO3-N analysis method – EPA 353.3 2</w:t>
      </w:r>
    </w:p>
    <w:p w:rsidR="006B1B47" w:rsidRPr="006B1B47" w:rsidRDefault="006B1B47" w:rsidP="006B1B47">
      <w:pPr>
        <w:rPr>
          <w:rFonts w:ascii="Calibri" w:hAnsi="Calibri" w:cs="Calibri"/>
        </w:rPr>
      </w:pPr>
    </w:p>
    <w:p w:rsidR="006B1B47" w:rsidRPr="006B1B47" w:rsidRDefault="006B1B47" w:rsidP="006B1B47">
      <w:pPr>
        <w:rPr>
          <w:rFonts w:ascii="Calibri" w:hAnsi="Calibri" w:cs="Calibri"/>
        </w:rPr>
      </w:pPr>
      <w:r w:rsidRPr="006B1B47">
        <w:rPr>
          <w:rFonts w:ascii="Calibri" w:hAnsi="Calibri" w:cs="Calibri"/>
        </w:rPr>
        <w:t>Accuracy for TKN, NO#-N and TP determined by Lab and Matric Spike Duplicates</w:t>
      </w:r>
    </w:p>
    <w:p w:rsidR="006B1B47" w:rsidRPr="006B1B47" w:rsidRDefault="006B1B47" w:rsidP="006B1B47">
      <w:pPr>
        <w:rPr>
          <w:rFonts w:ascii="Calibri" w:hAnsi="Calibri" w:cs="Calibri"/>
        </w:rPr>
      </w:pPr>
    </w:p>
    <w:p w:rsidR="006B1B47" w:rsidRPr="006B1B47" w:rsidRDefault="006B1B47" w:rsidP="006B1B47">
      <w:pPr>
        <w:rPr>
          <w:rFonts w:ascii="Calibri" w:hAnsi="Calibri" w:cs="Calibri"/>
        </w:rPr>
      </w:pPr>
      <w:r w:rsidRPr="006B1B47">
        <w:rPr>
          <w:rFonts w:ascii="Calibri" w:hAnsi="Calibri" w:cs="Calibri"/>
        </w:rPr>
        <w:t>*Fecal Coliform and Enterococcus:</w:t>
      </w:r>
    </w:p>
    <w:p w:rsidR="006B1B47" w:rsidRPr="006B1B47" w:rsidRDefault="006B1B47" w:rsidP="006B1B47">
      <w:pPr>
        <w:ind w:firstLine="720"/>
        <w:rPr>
          <w:rFonts w:ascii="Calibri" w:hAnsi="Calibri" w:cs="Calibri"/>
        </w:rPr>
      </w:pPr>
      <w:r w:rsidRPr="006B1B47">
        <w:rPr>
          <w:rFonts w:ascii="Calibri" w:hAnsi="Calibri" w:cs="Calibri"/>
        </w:rPr>
        <w:tab/>
      </w:r>
      <w:proofErr w:type="gramStart"/>
      <w:r w:rsidRPr="006B1B47">
        <w:rPr>
          <w:rFonts w:ascii="Calibri" w:hAnsi="Calibri" w:cs="Calibri"/>
        </w:rPr>
        <w:t>container</w:t>
      </w:r>
      <w:proofErr w:type="gramEnd"/>
      <w:r w:rsidRPr="006B1B47">
        <w:rPr>
          <w:rFonts w:ascii="Calibri" w:hAnsi="Calibri" w:cs="Calibri"/>
        </w:rPr>
        <w:t xml:space="preserve"> – sterilized plastic bottles</w:t>
      </w:r>
    </w:p>
    <w:p w:rsidR="006B1B47" w:rsidRPr="006B1B47" w:rsidRDefault="006B1B47" w:rsidP="006B1B47">
      <w:pPr>
        <w:rPr>
          <w:rFonts w:ascii="Calibri" w:hAnsi="Calibri" w:cs="Calibri"/>
        </w:rPr>
      </w:pPr>
      <w:r w:rsidRPr="006B1B47">
        <w:rPr>
          <w:rFonts w:ascii="Calibri" w:hAnsi="Calibri" w:cs="Calibri"/>
        </w:rPr>
        <w:tab/>
      </w:r>
      <w:r w:rsidRPr="006B1B47">
        <w:rPr>
          <w:rFonts w:ascii="Calibri" w:hAnsi="Calibri" w:cs="Calibri"/>
        </w:rPr>
        <w:tab/>
      </w:r>
      <w:proofErr w:type="gramStart"/>
      <w:r w:rsidRPr="006B1B47">
        <w:rPr>
          <w:rFonts w:ascii="Calibri" w:hAnsi="Calibri" w:cs="Calibri"/>
        </w:rPr>
        <w:t>minimum</w:t>
      </w:r>
      <w:proofErr w:type="gramEnd"/>
      <w:r w:rsidRPr="006B1B47">
        <w:rPr>
          <w:rFonts w:ascii="Calibri" w:hAnsi="Calibri" w:cs="Calibri"/>
        </w:rPr>
        <w:t xml:space="preserve"> sample size – 275 ml each</w:t>
      </w:r>
    </w:p>
    <w:p w:rsidR="006B1B47" w:rsidRPr="006B1B47" w:rsidRDefault="006B1B47" w:rsidP="006B1B47">
      <w:pPr>
        <w:rPr>
          <w:rFonts w:ascii="Calibri" w:hAnsi="Calibri" w:cs="Calibri"/>
        </w:rPr>
      </w:pPr>
      <w:r w:rsidRPr="006B1B47">
        <w:rPr>
          <w:rFonts w:ascii="Calibri" w:hAnsi="Calibri" w:cs="Calibri"/>
        </w:rPr>
        <w:tab/>
      </w:r>
      <w:r w:rsidRPr="006B1B47">
        <w:rPr>
          <w:rFonts w:ascii="Calibri" w:hAnsi="Calibri" w:cs="Calibri"/>
        </w:rPr>
        <w:tab/>
      </w:r>
      <w:proofErr w:type="gramStart"/>
      <w:r w:rsidRPr="006B1B47">
        <w:rPr>
          <w:rFonts w:ascii="Calibri" w:hAnsi="Calibri" w:cs="Calibri"/>
        </w:rPr>
        <w:t>preservation</w:t>
      </w:r>
      <w:proofErr w:type="gramEnd"/>
      <w:r w:rsidRPr="006B1B47">
        <w:rPr>
          <w:rFonts w:ascii="Calibri" w:hAnsi="Calibri" w:cs="Calibri"/>
        </w:rPr>
        <w:t xml:space="preserve"> – cooled to </w:t>
      </w:r>
      <w:r w:rsidRPr="006B1B47">
        <w:rPr>
          <w:rFonts w:ascii="Calibri" w:hAnsi="Calibri" w:cs="Calibri"/>
          <w:u w:val="single"/>
        </w:rPr>
        <w:t>&lt;</w:t>
      </w:r>
      <w:r w:rsidRPr="006B1B47">
        <w:rPr>
          <w:rFonts w:ascii="Calibri" w:hAnsi="Calibri" w:cs="Calibri"/>
        </w:rPr>
        <w:t xml:space="preserve"> 4 deg. Celsius</w:t>
      </w:r>
    </w:p>
    <w:p w:rsidR="006B1B47" w:rsidRPr="006B1B47" w:rsidRDefault="006B1B47" w:rsidP="006B1B47">
      <w:pPr>
        <w:rPr>
          <w:rFonts w:ascii="Calibri" w:hAnsi="Calibri" w:cs="Calibri"/>
        </w:rPr>
      </w:pPr>
      <w:r w:rsidRPr="006B1B47">
        <w:rPr>
          <w:rFonts w:ascii="Calibri" w:hAnsi="Calibri" w:cs="Calibri"/>
        </w:rPr>
        <w:tab/>
      </w:r>
      <w:r w:rsidRPr="006B1B47">
        <w:rPr>
          <w:rFonts w:ascii="Calibri" w:hAnsi="Calibri" w:cs="Calibri"/>
        </w:rPr>
        <w:tab/>
      </w:r>
      <w:proofErr w:type="gramStart"/>
      <w:r w:rsidRPr="006B1B47">
        <w:rPr>
          <w:rFonts w:ascii="Calibri" w:hAnsi="Calibri" w:cs="Calibri"/>
        </w:rPr>
        <w:t>maximum</w:t>
      </w:r>
      <w:proofErr w:type="gramEnd"/>
      <w:r w:rsidRPr="006B1B47">
        <w:rPr>
          <w:rFonts w:ascii="Calibri" w:hAnsi="Calibri" w:cs="Calibri"/>
        </w:rPr>
        <w:t xml:space="preserve"> holding time – 6 hours</w:t>
      </w:r>
    </w:p>
    <w:p w:rsidR="006B1B47" w:rsidRPr="006B1B47" w:rsidRDefault="006B1B47" w:rsidP="006B1B47">
      <w:pPr>
        <w:rPr>
          <w:rFonts w:ascii="Calibri" w:hAnsi="Calibri" w:cs="Calibri"/>
          <w:i/>
        </w:rPr>
      </w:pPr>
    </w:p>
    <w:p w:rsidR="006B1B47" w:rsidRPr="006B1B47" w:rsidRDefault="006B1B47" w:rsidP="006B1B47">
      <w:pPr>
        <w:rPr>
          <w:rFonts w:ascii="Calibri" w:hAnsi="Calibri" w:cs="Calibri"/>
          <w:i/>
        </w:rPr>
      </w:pPr>
      <w:r w:rsidRPr="006B1B47">
        <w:rPr>
          <w:rFonts w:ascii="Calibri" w:hAnsi="Calibri" w:cs="Calibri"/>
          <w:i/>
        </w:rPr>
        <w:t>Data Quality Objectives for YSI Model 85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2336"/>
        <w:gridCol w:w="2107"/>
        <w:gridCol w:w="2283"/>
      </w:tblGrid>
      <w:tr w:rsidR="006B1B47" w:rsidRPr="00227919" w:rsidTr="0026678C">
        <w:trPr>
          <w:trHeight w:val="587"/>
          <w:jc w:val="center"/>
        </w:trPr>
        <w:tc>
          <w:tcPr>
            <w:tcW w:w="2336" w:type="dxa"/>
          </w:tcPr>
          <w:p w:rsidR="006B1B47" w:rsidRPr="006B1B47" w:rsidRDefault="006B1B47" w:rsidP="0026678C">
            <w:pPr>
              <w:jc w:val="right"/>
              <w:rPr>
                <w:rFonts w:ascii="Calibri" w:hAnsi="Calibri" w:cs="Calibri"/>
              </w:rPr>
            </w:pPr>
            <w:r w:rsidRPr="006B1B47">
              <w:rPr>
                <w:rFonts w:ascii="Calibri" w:hAnsi="Calibri" w:cs="Calibri"/>
              </w:rPr>
              <w:t>Parameter</w:t>
            </w:r>
          </w:p>
        </w:tc>
        <w:tc>
          <w:tcPr>
            <w:tcW w:w="2336" w:type="dxa"/>
          </w:tcPr>
          <w:p w:rsidR="006B1B47" w:rsidRPr="006B1B47" w:rsidRDefault="006B1B47" w:rsidP="0026678C">
            <w:pPr>
              <w:jc w:val="center"/>
              <w:rPr>
                <w:rFonts w:ascii="Calibri" w:hAnsi="Calibri" w:cs="Calibri"/>
              </w:rPr>
            </w:pPr>
            <w:r w:rsidRPr="006B1B47">
              <w:rPr>
                <w:rFonts w:ascii="Calibri" w:hAnsi="Calibri" w:cs="Calibri"/>
              </w:rPr>
              <w:t>SALINITY</w:t>
            </w:r>
          </w:p>
        </w:tc>
        <w:tc>
          <w:tcPr>
            <w:tcW w:w="2107" w:type="dxa"/>
          </w:tcPr>
          <w:p w:rsidR="006B1B47" w:rsidRPr="006B1B47" w:rsidRDefault="006B1B47" w:rsidP="0026678C">
            <w:pPr>
              <w:jc w:val="center"/>
              <w:rPr>
                <w:rFonts w:ascii="Calibri" w:hAnsi="Calibri" w:cs="Calibri"/>
              </w:rPr>
            </w:pPr>
            <w:r w:rsidRPr="006B1B47">
              <w:rPr>
                <w:rFonts w:ascii="Calibri" w:hAnsi="Calibri" w:cs="Calibri"/>
              </w:rPr>
              <w:t>TEMPERATURE</w:t>
            </w:r>
          </w:p>
        </w:tc>
        <w:tc>
          <w:tcPr>
            <w:tcW w:w="2283" w:type="dxa"/>
          </w:tcPr>
          <w:p w:rsidR="006B1B47" w:rsidRPr="006B1B47" w:rsidRDefault="006B1B47" w:rsidP="0026678C">
            <w:pPr>
              <w:jc w:val="center"/>
              <w:rPr>
                <w:rFonts w:ascii="Calibri" w:hAnsi="Calibri" w:cs="Calibri"/>
              </w:rPr>
            </w:pPr>
            <w:r w:rsidRPr="006B1B47">
              <w:rPr>
                <w:rFonts w:ascii="Calibri" w:hAnsi="Calibri" w:cs="Calibri"/>
              </w:rPr>
              <w:t>DISSOLVED OXYGEN</w:t>
            </w:r>
          </w:p>
        </w:tc>
      </w:tr>
      <w:tr w:rsidR="006B1B47" w:rsidRPr="00227919" w:rsidTr="0026678C">
        <w:trPr>
          <w:trHeight w:val="587"/>
          <w:jc w:val="center"/>
        </w:trPr>
        <w:tc>
          <w:tcPr>
            <w:tcW w:w="2336" w:type="dxa"/>
          </w:tcPr>
          <w:p w:rsidR="006B1B47" w:rsidRPr="006B1B47" w:rsidRDefault="006B1B47" w:rsidP="0026678C">
            <w:pPr>
              <w:jc w:val="right"/>
              <w:rPr>
                <w:rFonts w:ascii="Calibri" w:hAnsi="Calibri" w:cs="Calibri"/>
              </w:rPr>
            </w:pPr>
            <w:r w:rsidRPr="006B1B47">
              <w:rPr>
                <w:rFonts w:ascii="Calibri" w:hAnsi="Calibri" w:cs="Calibri"/>
              </w:rPr>
              <w:t>Range</w:t>
            </w:r>
          </w:p>
        </w:tc>
        <w:tc>
          <w:tcPr>
            <w:tcW w:w="2336" w:type="dxa"/>
          </w:tcPr>
          <w:p w:rsidR="006B1B47" w:rsidRPr="006B1B47" w:rsidRDefault="006B1B47" w:rsidP="0026678C">
            <w:pPr>
              <w:jc w:val="center"/>
              <w:rPr>
                <w:rFonts w:ascii="Calibri" w:hAnsi="Calibri" w:cs="Calibri"/>
              </w:rPr>
            </w:pPr>
            <w:r w:rsidRPr="006B1B47">
              <w:rPr>
                <w:rFonts w:ascii="Calibri" w:hAnsi="Calibri" w:cs="Calibri"/>
              </w:rPr>
              <w:t xml:space="preserve">0 to 80 </w:t>
            </w:r>
            <w:proofErr w:type="spellStart"/>
            <w:r w:rsidRPr="006B1B47">
              <w:rPr>
                <w:rFonts w:ascii="Calibri" w:hAnsi="Calibri" w:cs="Calibri"/>
              </w:rPr>
              <w:t>ppt</w:t>
            </w:r>
            <w:proofErr w:type="spellEnd"/>
          </w:p>
        </w:tc>
        <w:tc>
          <w:tcPr>
            <w:tcW w:w="2107" w:type="dxa"/>
          </w:tcPr>
          <w:p w:rsidR="006B1B47" w:rsidRPr="006B1B47" w:rsidRDefault="006B1B47" w:rsidP="0026678C">
            <w:pPr>
              <w:jc w:val="center"/>
              <w:rPr>
                <w:rFonts w:ascii="Calibri" w:hAnsi="Calibri" w:cs="Calibri"/>
              </w:rPr>
            </w:pPr>
            <w:r w:rsidRPr="006B1B47">
              <w:rPr>
                <w:rFonts w:ascii="Calibri" w:hAnsi="Calibri" w:cs="Calibri"/>
              </w:rPr>
              <w:t>-5 to + 95 deg. C</w:t>
            </w:r>
          </w:p>
        </w:tc>
        <w:tc>
          <w:tcPr>
            <w:tcW w:w="2283" w:type="dxa"/>
          </w:tcPr>
          <w:p w:rsidR="006B1B47" w:rsidRPr="006B1B47" w:rsidRDefault="006B1B47" w:rsidP="0026678C">
            <w:pPr>
              <w:jc w:val="center"/>
              <w:rPr>
                <w:rFonts w:ascii="Calibri" w:hAnsi="Calibri" w:cs="Calibri"/>
              </w:rPr>
            </w:pPr>
            <w:r w:rsidRPr="006B1B47">
              <w:rPr>
                <w:rFonts w:ascii="Calibri" w:hAnsi="Calibri" w:cs="Calibri"/>
              </w:rPr>
              <w:t>0 to 200% , 0 to 20mg/l</w:t>
            </w:r>
          </w:p>
        </w:tc>
      </w:tr>
      <w:tr w:rsidR="006B1B47" w:rsidRPr="00227919" w:rsidTr="0026678C">
        <w:trPr>
          <w:trHeight w:val="300"/>
          <w:jc w:val="center"/>
        </w:trPr>
        <w:tc>
          <w:tcPr>
            <w:tcW w:w="2336" w:type="dxa"/>
          </w:tcPr>
          <w:p w:rsidR="006B1B47" w:rsidRPr="006B1B47" w:rsidRDefault="006B1B47" w:rsidP="0026678C">
            <w:pPr>
              <w:jc w:val="right"/>
              <w:rPr>
                <w:rFonts w:ascii="Calibri" w:hAnsi="Calibri" w:cs="Calibri"/>
              </w:rPr>
            </w:pPr>
            <w:r w:rsidRPr="006B1B47">
              <w:rPr>
                <w:rFonts w:ascii="Calibri" w:hAnsi="Calibri" w:cs="Calibri"/>
              </w:rPr>
              <w:t>Detection Limit</w:t>
            </w:r>
          </w:p>
        </w:tc>
        <w:tc>
          <w:tcPr>
            <w:tcW w:w="2336" w:type="dxa"/>
          </w:tcPr>
          <w:p w:rsidR="006B1B47" w:rsidRPr="006B1B47" w:rsidRDefault="006B1B47" w:rsidP="0026678C">
            <w:pPr>
              <w:jc w:val="center"/>
              <w:rPr>
                <w:rFonts w:ascii="Calibri" w:hAnsi="Calibri" w:cs="Calibri"/>
              </w:rPr>
            </w:pPr>
            <w:r w:rsidRPr="006B1B47">
              <w:rPr>
                <w:rFonts w:ascii="Calibri" w:hAnsi="Calibri" w:cs="Calibri"/>
              </w:rPr>
              <w:t xml:space="preserve">0.1 </w:t>
            </w:r>
            <w:proofErr w:type="spellStart"/>
            <w:r w:rsidRPr="006B1B47">
              <w:rPr>
                <w:rFonts w:ascii="Calibri" w:hAnsi="Calibri" w:cs="Calibri"/>
              </w:rPr>
              <w:t>ppt</w:t>
            </w:r>
            <w:proofErr w:type="spellEnd"/>
          </w:p>
        </w:tc>
        <w:tc>
          <w:tcPr>
            <w:tcW w:w="2107" w:type="dxa"/>
          </w:tcPr>
          <w:p w:rsidR="006B1B47" w:rsidRPr="006B1B47" w:rsidRDefault="006B1B47" w:rsidP="0026678C">
            <w:pPr>
              <w:jc w:val="center"/>
              <w:rPr>
                <w:rFonts w:ascii="Calibri" w:hAnsi="Calibri" w:cs="Calibri"/>
              </w:rPr>
            </w:pPr>
            <w:r w:rsidRPr="006B1B47">
              <w:rPr>
                <w:rFonts w:ascii="Calibri" w:hAnsi="Calibri" w:cs="Calibri"/>
              </w:rPr>
              <w:t>0.1 deg. C</w:t>
            </w:r>
          </w:p>
        </w:tc>
        <w:tc>
          <w:tcPr>
            <w:tcW w:w="2283" w:type="dxa"/>
          </w:tcPr>
          <w:p w:rsidR="006B1B47" w:rsidRPr="006B1B47" w:rsidRDefault="006B1B47" w:rsidP="0026678C">
            <w:pPr>
              <w:jc w:val="center"/>
              <w:rPr>
                <w:rFonts w:ascii="Calibri" w:hAnsi="Calibri" w:cs="Calibri"/>
              </w:rPr>
            </w:pPr>
            <w:r w:rsidRPr="006B1B47">
              <w:rPr>
                <w:rFonts w:ascii="Calibri" w:hAnsi="Calibri" w:cs="Calibri"/>
              </w:rPr>
              <w:t>0.1% , 0.01 mg/l</w:t>
            </w:r>
          </w:p>
        </w:tc>
      </w:tr>
      <w:tr w:rsidR="006B1B47" w:rsidRPr="00227919" w:rsidTr="0026678C">
        <w:trPr>
          <w:trHeight w:val="300"/>
          <w:jc w:val="center"/>
        </w:trPr>
        <w:tc>
          <w:tcPr>
            <w:tcW w:w="2336" w:type="dxa"/>
          </w:tcPr>
          <w:p w:rsidR="006B1B47" w:rsidRPr="006B1B47" w:rsidRDefault="006B1B47" w:rsidP="0026678C">
            <w:pPr>
              <w:jc w:val="right"/>
              <w:rPr>
                <w:rFonts w:ascii="Calibri" w:hAnsi="Calibri" w:cs="Calibri"/>
              </w:rPr>
            </w:pPr>
            <w:r w:rsidRPr="006B1B47">
              <w:rPr>
                <w:rFonts w:ascii="Calibri" w:hAnsi="Calibri" w:cs="Calibri"/>
              </w:rPr>
              <w:t>Accuracy</w:t>
            </w:r>
          </w:p>
        </w:tc>
        <w:tc>
          <w:tcPr>
            <w:tcW w:w="2336" w:type="dxa"/>
          </w:tcPr>
          <w:p w:rsidR="006B1B47" w:rsidRPr="006B1B47" w:rsidRDefault="006B1B47" w:rsidP="0026678C">
            <w:pPr>
              <w:jc w:val="center"/>
              <w:rPr>
                <w:rFonts w:ascii="Calibri" w:hAnsi="Calibri" w:cs="Calibri"/>
              </w:rPr>
            </w:pPr>
            <w:r w:rsidRPr="006B1B47">
              <w:rPr>
                <w:rFonts w:ascii="Calibri" w:hAnsi="Calibri" w:cs="Calibri"/>
                <w:u w:val="single"/>
              </w:rPr>
              <w:t>+</w:t>
            </w:r>
            <w:r w:rsidRPr="006B1B47">
              <w:rPr>
                <w:rFonts w:ascii="Calibri" w:hAnsi="Calibri" w:cs="Calibri"/>
              </w:rPr>
              <w:t xml:space="preserve"> 2% or </w:t>
            </w:r>
            <w:r w:rsidRPr="006B1B47">
              <w:rPr>
                <w:rFonts w:ascii="Calibri" w:hAnsi="Calibri" w:cs="Calibri"/>
                <w:u w:val="single"/>
              </w:rPr>
              <w:t>+</w:t>
            </w:r>
            <w:r w:rsidRPr="006B1B47">
              <w:rPr>
                <w:rFonts w:ascii="Calibri" w:hAnsi="Calibri" w:cs="Calibri"/>
              </w:rPr>
              <w:t xml:space="preserve"> 0.1 </w:t>
            </w:r>
            <w:proofErr w:type="spellStart"/>
            <w:r w:rsidRPr="006B1B47">
              <w:rPr>
                <w:rFonts w:ascii="Calibri" w:hAnsi="Calibri" w:cs="Calibri"/>
              </w:rPr>
              <w:t>ppt</w:t>
            </w:r>
            <w:proofErr w:type="spellEnd"/>
          </w:p>
        </w:tc>
        <w:tc>
          <w:tcPr>
            <w:tcW w:w="2107" w:type="dxa"/>
          </w:tcPr>
          <w:p w:rsidR="006B1B47" w:rsidRPr="006B1B47" w:rsidRDefault="006B1B47" w:rsidP="0026678C">
            <w:pPr>
              <w:jc w:val="center"/>
              <w:rPr>
                <w:rFonts w:ascii="Calibri" w:hAnsi="Calibri" w:cs="Calibri"/>
              </w:rPr>
            </w:pPr>
            <w:r w:rsidRPr="006B1B47">
              <w:rPr>
                <w:rFonts w:ascii="Calibri" w:hAnsi="Calibri" w:cs="Calibri"/>
                <w:u w:val="single"/>
              </w:rPr>
              <w:t>+</w:t>
            </w:r>
            <w:r w:rsidRPr="006B1B47">
              <w:rPr>
                <w:rFonts w:ascii="Calibri" w:hAnsi="Calibri" w:cs="Calibri"/>
              </w:rPr>
              <w:t xml:space="preserve"> 0.1 deg. C</w:t>
            </w:r>
          </w:p>
        </w:tc>
        <w:tc>
          <w:tcPr>
            <w:tcW w:w="2283" w:type="dxa"/>
          </w:tcPr>
          <w:p w:rsidR="006B1B47" w:rsidRPr="006B1B47" w:rsidRDefault="006B1B47" w:rsidP="0026678C">
            <w:pPr>
              <w:jc w:val="center"/>
              <w:rPr>
                <w:rFonts w:ascii="Calibri" w:hAnsi="Calibri" w:cs="Calibri"/>
              </w:rPr>
            </w:pPr>
            <w:r w:rsidRPr="006B1B47">
              <w:rPr>
                <w:rFonts w:ascii="Calibri" w:hAnsi="Calibri" w:cs="Calibri"/>
                <w:u w:val="single"/>
              </w:rPr>
              <w:t>+</w:t>
            </w:r>
            <w:r w:rsidRPr="006B1B47">
              <w:rPr>
                <w:rFonts w:ascii="Calibri" w:hAnsi="Calibri" w:cs="Calibri"/>
              </w:rPr>
              <w:t xml:space="preserve"> 2% , </w:t>
            </w:r>
            <w:r w:rsidRPr="006B1B47">
              <w:rPr>
                <w:rFonts w:ascii="Calibri" w:hAnsi="Calibri" w:cs="Calibri"/>
                <w:u w:val="single"/>
              </w:rPr>
              <w:t>+</w:t>
            </w:r>
            <w:r w:rsidRPr="006B1B47">
              <w:rPr>
                <w:rFonts w:ascii="Calibri" w:hAnsi="Calibri" w:cs="Calibri"/>
              </w:rPr>
              <w:t xml:space="preserve"> 0.3 mg/l</w:t>
            </w:r>
          </w:p>
        </w:tc>
      </w:tr>
    </w:tbl>
    <w:p w:rsidR="006B1B47" w:rsidRPr="006B1B47" w:rsidRDefault="006B1B47" w:rsidP="006B1B47">
      <w:pPr>
        <w:keepNext/>
        <w:keepLines/>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b/>
          <w:bCs/>
        </w:rPr>
        <w:lastRenderedPageBreak/>
        <w:t>Data Representativeness</w:t>
      </w: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rPr>
        <w:t>Express the degree to which the data accurately represents the population or the environmental condition at the sampling location (i.e. explain how well the monitoring characterizes the physical conditions).</w:t>
      </w: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rPr>
        <w:t xml:space="preserve">Grab samples will be collected once monthly from six sampling stations. Because data will not be continually collected, sample representativeness will be somewhat subject to variability in weather and environmental conditions at the sites. However, at the time each sample is taken, data will also be recorded about weather conditions and any unusual environmental circumstances. Coupled with the frequency of sampling, this will give us adequate confidence in the accuracy with which the samples represent environmental conditions within the drainage district. </w:t>
      </w: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rPr>
        <w:t xml:space="preserve">The extent to which sampling results mirror actual environmental conditions within the drainage district has been carefully considered during our choice of sampling sites. Because the drainage district pumps agricultural </w:t>
      </w:r>
      <w:proofErr w:type="spellStart"/>
      <w:r w:rsidRPr="006B1B47">
        <w:rPr>
          <w:rFonts w:ascii="Calibri" w:hAnsi="Calibri" w:cs="Calibri"/>
        </w:rPr>
        <w:t>stormwater</w:t>
      </w:r>
      <w:proofErr w:type="spellEnd"/>
      <w:r w:rsidRPr="006B1B47">
        <w:rPr>
          <w:rFonts w:ascii="Calibri" w:hAnsi="Calibri" w:cs="Calibri"/>
        </w:rPr>
        <w:t xml:space="preserve"> into the impaired waters, it is appropriate to collect water quality samples from the six pump stations within the drainage district.  The sampling stations at the Second and Fifth avenue pump stations will be used throughout the entire year of monitoring. However, once sampling begins, we may discover that we would collect better data if we relocate the four western sampling stations or replace them with more frequent samples taken from the Second and Fifth avenue canals.</w:t>
      </w: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rPr>
          <w:rFonts w:ascii="Calibri" w:hAnsi="Calibri" w:cs="Calibri"/>
        </w:rPr>
      </w:pPr>
      <w:r w:rsidRPr="006B1B47">
        <w:rPr>
          <w:rFonts w:ascii="Calibri" w:hAnsi="Calibri" w:cs="Calibri"/>
          <w:b/>
          <w:bCs/>
        </w:rPr>
        <w:t>Data Comparability</w:t>
      </w:r>
    </w:p>
    <w:p w:rsidR="006B1B47" w:rsidRPr="006B1B47" w:rsidRDefault="006B1B47" w:rsidP="006B1B47">
      <w:pPr>
        <w:tabs>
          <w:tab w:val="left" w:pos="360"/>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bookmarkStart w:id="118" w:name="_Toc342572852"/>
      <w:bookmarkStart w:id="119" w:name="_Toc344987898"/>
      <w:r w:rsidRPr="006B1B47">
        <w:rPr>
          <w:rFonts w:ascii="Calibri" w:hAnsi="Calibri" w:cs="Calibri"/>
        </w:rPr>
        <w:t xml:space="preserve">Express the degree of confidence that one data set can be compared to another at the sample location or to a sample taken at another location. </w:t>
      </w:r>
      <w:r w:rsidRPr="006B1B47">
        <w:rPr>
          <w:rFonts w:ascii="Calibri" w:hAnsi="Calibri" w:cs="Calibri"/>
          <w:bCs/>
        </w:rPr>
        <w:t xml:space="preserve">Grab samples will be collected primarily by NCCF staff, although volunteers may occasionally collect them. In all cases, samples will be taken </w:t>
      </w:r>
      <w:r w:rsidRPr="006B1B47">
        <w:rPr>
          <w:rFonts w:ascii="Calibri" w:hAnsi="Calibri" w:cs="Calibri"/>
        </w:rPr>
        <w:t xml:space="preserve">using the protocol outlined in the EPA publications </w:t>
      </w:r>
      <w:r w:rsidRPr="006B1B47">
        <w:rPr>
          <w:rFonts w:ascii="Calibri" w:hAnsi="Calibri" w:cs="Calibri"/>
          <w:i/>
          <w:iCs/>
        </w:rPr>
        <w:t xml:space="preserve">Volunteer Estuary Monitoring: A Methods Manual </w:t>
      </w:r>
      <w:r w:rsidRPr="006B1B47">
        <w:rPr>
          <w:rFonts w:ascii="Calibri" w:hAnsi="Calibri" w:cs="Calibri"/>
        </w:rPr>
        <w:t xml:space="preserve">and </w:t>
      </w:r>
      <w:r w:rsidRPr="006B1B47">
        <w:rPr>
          <w:rFonts w:ascii="Calibri" w:hAnsi="Calibri" w:cs="Calibri"/>
          <w:i/>
          <w:iCs/>
        </w:rPr>
        <w:t>Volunteer Stream Monitoring</w:t>
      </w:r>
      <w:r w:rsidRPr="006B1B47">
        <w:rPr>
          <w:rFonts w:ascii="Calibri" w:hAnsi="Calibri" w:cs="Calibri"/>
        </w:rPr>
        <w:t xml:space="preserve"> for fecal coliform and indicator bacteria sample collection using sterilized, plastic bottles and all physical/chemical parameters.</w:t>
      </w:r>
      <w:bookmarkEnd w:id="118"/>
      <w:bookmarkEnd w:id="119"/>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bookmarkStart w:id="120" w:name="_Toc342572853"/>
      <w:bookmarkStart w:id="121" w:name="_Toc344987899"/>
      <w:r w:rsidRPr="006B1B47">
        <w:rPr>
          <w:rFonts w:ascii="Calibri" w:hAnsi="Calibri" w:cs="Calibri"/>
        </w:rPr>
        <w:t xml:space="preserve">The protocols found in Appendix VI will mirror the EPA standard protocols for volunteers but may be modified to fit the scope of the project under the guidance of technical advisors and stakeholder group members.  The fecal coliform samples collected are also to be analyzed at </w:t>
      </w:r>
      <w:proofErr w:type="spellStart"/>
      <w:r w:rsidRPr="006B1B47">
        <w:rPr>
          <w:rFonts w:ascii="Calibri" w:hAnsi="Calibri" w:cs="Calibri"/>
        </w:rPr>
        <w:t>Envirochem</w:t>
      </w:r>
      <w:proofErr w:type="spellEnd"/>
      <w:r w:rsidRPr="006B1B47">
        <w:rPr>
          <w:rFonts w:ascii="Calibri" w:hAnsi="Calibri" w:cs="Calibri"/>
        </w:rPr>
        <w:t xml:space="preserve"> Laboratory in Manteo, N.C., a DWQ-certified lab using standard methods and quality control procedures.</w:t>
      </w:r>
      <w:bookmarkEnd w:id="120"/>
      <w:bookmarkEnd w:id="121"/>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bookmarkStart w:id="122" w:name="_Toc342572854"/>
      <w:bookmarkStart w:id="123" w:name="_Toc344987900"/>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421764" w:rsidRDefault="00421764"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r w:rsidRPr="006B1B47">
        <w:rPr>
          <w:rFonts w:ascii="Calibri" w:hAnsi="Calibri" w:cs="Calibri"/>
          <w:b/>
          <w:bCs/>
        </w:rPr>
        <w:lastRenderedPageBreak/>
        <w:t>Table 3 -- Data Completeness</w:t>
      </w:r>
      <w:bookmarkEnd w:id="122"/>
      <w:bookmarkEnd w:id="123"/>
    </w:p>
    <w:p w:rsidR="006B1B47" w:rsidRPr="006B1B47" w:rsidRDefault="006B1B47" w:rsidP="006B1B47">
      <w:pPr>
        <w:tabs>
          <w:tab w:val="left" w:pos="360"/>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bookmarkStart w:id="124" w:name="_Toc342572855"/>
      <w:bookmarkStart w:id="125" w:name="_Toc344987901"/>
      <w:r w:rsidRPr="006B1B47">
        <w:rPr>
          <w:rFonts w:ascii="Calibri" w:hAnsi="Calibri" w:cs="Calibri"/>
        </w:rPr>
        <w:t>Measure of the amount of valid data needed to develop conclusions (i.e., estimate how many measurements are needed to meet each monitoring objective(s))</w:t>
      </w:r>
      <w:bookmarkEnd w:id="124"/>
      <w:bookmarkEnd w:id="125"/>
    </w:p>
    <w:p w:rsidR="006B1B47" w:rsidRPr="006B1B47" w:rsidRDefault="006B1B47" w:rsidP="006B1B47">
      <w:pPr>
        <w:tabs>
          <w:tab w:val="left" w:pos="360"/>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ind w:left="360"/>
        <w:outlineLvl w:val="0"/>
        <w:rPr>
          <w:rFonts w:ascii="Calibri" w:hAnsi="Calibri" w:cs="Calibri"/>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2043"/>
        <w:gridCol w:w="2027"/>
        <w:gridCol w:w="2069"/>
      </w:tblGrid>
      <w:tr w:rsidR="006B1B47" w:rsidRPr="00227919" w:rsidTr="0026678C">
        <w:trPr>
          <w:trHeight w:val="502"/>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26" w:name="_Toc342572856"/>
            <w:bookmarkStart w:id="127" w:name="_Toc344987902"/>
            <w:r w:rsidRPr="006B1B47">
              <w:rPr>
                <w:rFonts w:ascii="Calibri" w:hAnsi="Calibri" w:cs="Calibri"/>
                <w:bCs/>
                <w:sz w:val="20"/>
              </w:rPr>
              <w:t>Parameter</w:t>
            </w:r>
            <w:bookmarkEnd w:id="126"/>
            <w:bookmarkEnd w:id="127"/>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28" w:name="_Toc342572857"/>
            <w:bookmarkStart w:id="129" w:name="_Toc344987903"/>
            <w:r w:rsidRPr="006B1B47">
              <w:rPr>
                <w:rFonts w:ascii="Calibri" w:hAnsi="Calibri" w:cs="Calibri"/>
                <w:bCs/>
                <w:sz w:val="20"/>
              </w:rPr>
              <w:t>No. Valid Samples Anticipated</w:t>
            </w:r>
            <w:bookmarkEnd w:id="128"/>
            <w:bookmarkEnd w:id="129"/>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30" w:name="_Toc342572858"/>
            <w:bookmarkStart w:id="131" w:name="_Toc344987904"/>
            <w:r w:rsidRPr="006B1B47">
              <w:rPr>
                <w:rFonts w:ascii="Calibri" w:hAnsi="Calibri" w:cs="Calibri"/>
                <w:bCs/>
                <w:sz w:val="20"/>
              </w:rPr>
              <w:t>Minimum No. Valid Samples needed</w:t>
            </w:r>
            <w:bookmarkEnd w:id="130"/>
            <w:bookmarkEnd w:id="131"/>
            <w:r w:rsidRPr="006B1B47">
              <w:rPr>
                <w:rFonts w:ascii="Calibri" w:hAnsi="Calibri" w:cs="Calibri"/>
                <w:bCs/>
                <w:sz w:val="20"/>
              </w:rPr>
              <w:t xml:space="preserve"> </w:t>
            </w:r>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r w:rsidRPr="006B1B47">
              <w:rPr>
                <w:rFonts w:ascii="Calibri" w:hAnsi="Calibri" w:cs="Calibri"/>
                <w:bCs/>
                <w:sz w:val="20"/>
              </w:rPr>
              <w:t xml:space="preserve"> </w:t>
            </w:r>
            <w:bookmarkStart w:id="132" w:name="_Toc342572859"/>
            <w:bookmarkStart w:id="133" w:name="_Toc344987905"/>
            <w:r w:rsidRPr="006B1B47">
              <w:rPr>
                <w:rFonts w:ascii="Calibri" w:hAnsi="Calibri" w:cs="Calibri"/>
                <w:bCs/>
                <w:sz w:val="20"/>
              </w:rPr>
              <w:t>Monitoring Objective</w:t>
            </w:r>
            <w:bookmarkEnd w:id="132"/>
            <w:bookmarkEnd w:id="133"/>
          </w:p>
        </w:tc>
      </w:tr>
      <w:tr w:rsidR="006B1B47" w:rsidRPr="00227919" w:rsidTr="0026678C">
        <w:trPr>
          <w:trHeight w:val="1005"/>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34" w:name="_Toc342572860"/>
            <w:bookmarkStart w:id="135" w:name="_Toc344987906"/>
            <w:r w:rsidRPr="006B1B47">
              <w:rPr>
                <w:rFonts w:ascii="Calibri" w:hAnsi="Calibri" w:cs="Calibri"/>
                <w:bCs/>
                <w:sz w:val="20"/>
              </w:rPr>
              <w:t>Fecal coliform and Enterococci</w:t>
            </w:r>
            <w:bookmarkEnd w:id="134"/>
            <w:bookmarkEnd w:id="135"/>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36" w:name="_Toc342572861"/>
            <w:bookmarkStart w:id="137" w:name="_Toc344987907"/>
            <w:r w:rsidRPr="006B1B47">
              <w:rPr>
                <w:rFonts w:ascii="Calibri" w:hAnsi="Calibri" w:cs="Calibri"/>
                <w:bCs/>
                <w:sz w:val="20"/>
              </w:rPr>
              <w:t>12 per station</w:t>
            </w:r>
            <w:bookmarkEnd w:id="136"/>
            <w:bookmarkEnd w:id="137"/>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38" w:name="_Toc342572862"/>
            <w:bookmarkStart w:id="139" w:name="_Toc344987908"/>
            <w:r w:rsidRPr="006B1B47">
              <w:rPr>
                <w:rFonts w:ascii="Calibri" w:hAnsi="Calibri" w:cs="Calibri"/>
                <w:bCs/>
                <w:sz w:val="20"/>
              </w:rPr>
              <w:t>12 per station, Second and Fifth Avenue pumps; 6 per other stations</w:t>
            </w:r>
            <w:bookmarkEnd w:id="138"/>
            <w:bookmarkEnd w:id="139"/>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40" w:name="_Toc342572863"/>
            <w:bookmarkStart w:id="141" w:name="_Toc344987909"/>
            <w:r w:rsidRPr="006B1B47">
              <w:rPr>
                <w:rFonts w:ascii="Calibri" w:hAnsi="Calibri" w:cs="Calibri"/>
                <w:bCs/>
                <w:sz w:val="20"/>
              </w:rPr>
              <w:t>Bacteria concentration</w:t>
            </w:r>
            <w:bookmarkEnd w:id="140"/>
            <w:bookmarkEnd w:id="141"/>
          </w:p>
        </w:tc>
      </w:tr>
      <w:tr w:rsidR="006B1B47" w:rsidRPr="00227919" w:rsidTr="0026678C">
        <w:trPr>
          <w:trHeight w:val="502"/>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42" w:name="_Toc342572864"/>
            <w:bookmarkStart w:id="143" w:name="_Toc344987910"/>
            <w:r w:rsidRPr="006B1B47">
              <w:rPr>
                <w:rFonts w:ascii="Calibri" w:hAnsi="Calibri" w:cs="Calibri"/>
                <w:bCs/>
                <w:sz w:val="20"/>
              </w:rPr>
              <w:t>TSS</w:t>
            </w:r>
            <w:bookmarkEnd w:id="142"/>
            <w:bookmarkEnd w:id="143"/>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44" w:name="_Toc342572865"/>
            <w:bookmarkStart w:id="145" w:name="_Toc344987911"/>
            <w:r w:rsidRPr="006B1B47">
              <w:rPr>
                <w:rFonts w:ascii="Calibri" w:hAnsi="Calibri" w:cs="Calibri"/>
                <w:bCs/>
                <w:sz w:val="20"/>
              </w:rPr>
              <w:t>12 per station</w:t>
            </w:r>
            <w:bookmarkEnd w:id="144"/>
            <w:bookmarkEnd w:id="145"/>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46" w:name="_Toc342572866"/>
            <w:bookmarkStart w:id="147" w:name="_Toc344987912"/>
            <w:r w:rsidRPr="006B1B47">
              <w:rPr>
                <w:rFonts w:ascii="Calibri" w:hAnsi="Calibri" w:cs="Calibri"/>
                <w:bCs/>
                <w:sz w:val="20"/>
              </w:rPr>
              <w:t>Same as above</w:t>
            </w:r>
            <w:bookmarkEnd w:id="146"/>
            <w:bookmarkEnd w:id="147"/>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48" w:name="_Toc342572867"/>
            <w:bookmarkStart w:id="149" w:name="_Toc344987913"/>
            <w:r w:rsidRPr="006B1B47">
              <w:rPr>
                <w:rFonts w:ascii="Calibri" w:hAnsi="Calibri" w:cs="Calibri"/>
                <w:bCs/>
                <w:sz w:val="20"/>
              </w:rPr>
              <w:t>Sediment concentration</w:t>
            </w:r>
            <w:bookmarkEnd w:id="148"/>
            <w:bookmarkEnd w:id="149"/>
          </w:p>
        </w:tc>
      </w:tr>
      <w:tr w:rsidR="006B1B47" w:rsidRPr="00227919" w:rsidTr="0026678C">
        <w:trPr>
          <w:trHeight w:val="502"/>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50" w:name="_Toc342572868"/>
            <w:bookmarkStart w:id="151" w:name="_Toc344987914"/>
            <w:r w:rsidRPr="006B1B47">
              <w:rPr>
                <w:rFonts w:ascii="Calibri" w:hAnsi="Calibri" w:cs="Calibri"/>
                <w:bCs/>
                <w:sz w:val="20"/>
              </w:rPr>
              <w:t>TN</w:t>
            </w:r>
            <w:bookmarkEnd w:id="150"/>
            <w:bookmarkEnd w:id="151"/>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52" w:name="_Toc342572869"/>
            <w:bookmarkStart w:id="153" w:name="_Toc344987915"/>
            <w:r w:rsidRPr="006B1B47">
              <w:rPr>
                <w:rFonts w:ascii="Calibri" w:hAnsi="Calibri" w:cs="Calibri"/>
                <w:bCs/>
                <w:sz w:val="20"/>
              </w:rPr>
              <w:t>12 per station</w:t>
            </w:r>
            <w:bookmarkEnd w:id="152"/>
            <w:bookmarkEnd w:id="153"/>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54" w:name="_Toc342572870"/>
            <w:bookmarkStart w:id="155" w:name="_Toc344987916"/>
            <w:r w:rsidRPr="006B1B47">
              <w:rPr>
                <w:rFonts w:ascii="Calibri" w:hAnsi="Calibri" w:cs="Calibri"/>
                <w:bCs/>
                <w:sz w:val="20"/>
              </w:rPr>
              <w:t>Same as above</w:t>
            </w:r>
            <w:bookmarkEnd w:id="154"/>
            <w:bookmarkEnd w:id="155"/>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56" w:name="_Toc342572871"/>
            <w:bookmarkStart w:id="157" w:name="_Toc344987917"/>
            <w:r w:rsidRPr="006B1B47">
              <w:rPr>
                <w:rFonts w:ascii="Calibri" w:hAnsi="Calibri" w:cs="Calibri"/>
                <w:bCs/>
                <w:sz w:val="20"/>
              </w:rPr>
              <w:t>Nutrient concentration</w:t>
            </w:r>
            <w:bookmarkEnd w:id="156"/>
            <w:bookmarkEnd w:id="157"/>
          </w:p>
        </w:tc>
      </w:tr>
      <w:tr w:rsidR="006B1B47" w:rsidRPr="00227919" w:rsidTr="0026678C">
        <w:trPr>
          <w:trHeight w:val="502"/>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58" w:name="_Toc342572872"/>
            <w:bookmarkStart w:id="159" w:name="_Toc344987918"/>
            <w:r w:rsidRPr="006B1B47">
              <w:rPr>
                <w:rFonts w:ascii="Calibri" w:hAnsi="Calibri" w:cs="Calibri"/>
                <w:bCs/>
                <w:sz w:val="20"/>
              </w:rPr>
              <w:t>TP</w:t>
            </w:r>
            <w:bookmarkEnd w:id="158"/>
            <w:bookmarkEnd w:id="159"/>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60" w:name="_Toc342572873"/>
            <w:bookmarkStart w:id="161" w:name="_Toc344987919"/>
            <w:r w:rsidRPr="006B1B47">
              <w:rPr>
                <w:rFonts w:ascii="Calibri" w:hAnsi="Calibri" w:cs="Calibri"/>
                <w:bCs/>
                <w:sz w:val="20"/>
              </w:rPr>
              <w:t>12 per station</w:t>
            </w:r>
            <w:bookmarkEnd w:id="160"/>
            <w:bookmarkEnd w:id="161"/>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62" w:name="_Toc342572874"/>
            <w:bookmarkStart w:id="163" w:name="_Toc344987920"/>
            <w:r w:rsidRPr="006B1B47">
              <w:rPr>
                <w:rFonts w:ascii="Calibri" w:hAnsi="Calibri" w:cs="Calibri"/>
                <w:bCs/>
                <w:sz w:val="20"/>
              </w:rPr>
              <w:t>Same as above</w:t>
            </w:r>
            <w:bookmarkEnd w:id="162"/>
            <w:bookmarkEnd w:id="163"/>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64" w:name="_Toc342572875"/>
            <w:bookmarkStart w:id="165" w:name="_Toc344987921"/>
            <w:r w:rsidRPr="006B1B47">
              <w:rPr>
                <w:rFonts w:ascii="Calibri" w:hAnsi="Calibri" w:cs="Calibri"/>
                <w:bCs/>
                <w:sz w:val="20"/>
              </w:rPr>
              <w:t>Nutrient concentration</w:t>
            </w:r>
            <w:bookmarkEnd w:id="164"/>
            <w:bookmarkEnd w:id="165"/>
          </w:p>
        </w:tc>
      </w:tr>
      <w:tr w:rsidR="006B1B47" w:rsidRPr="00227919" w:rsidTr="0026678C">
        <w:trPr>
          <w:trHeight w:val="516"/>
        </w:trPr>
        <w:tc>
          <w:tcPr>
            <w:tcW w:w="2045"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66" w:name="_Toc342572876"/>
            <w:bookmarkStart w:id="167" w:name="_Toc344987922"/>
            <w:r w:rsidRPr="006B1B47">
              <w:rPr>
                <w:rFonts w:ascii="Calibri" w:hAnsi="Calibri" w:cs="Calibri"/>
                <w:bCs/>
                <w:sz w:val="20"/>
              </w:rPr>
              <w:t>NO3-N</w:t>
            </w:r>
            <w:bookmarkEnd w:id="166"/>
            <w:bookmarkEnd w:id="167"/>
          </w:p>
        </w:tc>
        <w:tc>
          <w:tcPr>
            <w:tcW w:w="2043"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68" w:name="_Toc342572877"/>
            <w:bookmarkStart w:id="169" w:name="_Toc344987923"/>
            <w:r w:rsidRPr="006B1B47">
              <w:rPr>
                <w:rFonts w:ascii="Calibri" w:hAnsi="Calibri" w:cs="Calibri"/>
                <w:bCs/>
                <w:sz w:val="20"/>
              </w:rPr>
              <w:t>12 per station</w:t>
            </w:r>
            <w:bookmarkEnd w:id="168"/>
            <w:bookmarkEnd w:id="169"/>
          </w:p>
        </w:tc>
        <w:tc>
          <w:tcPr>
            <w:tcW w:w="2027"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70" w:name="_Toc342572878"/>
            <w:bookmarkStart w:id="171" w:name="_Toc344987924"/>
            <w:r w:rsidRPr="006B1B47">
              <w:rPr>
                <w:rFonts w:ascii="Calibri" w:hAnsi="Calibri" w:cs="Calibri"/>
                <w:bCs/>
                <w:sz w:val="20"/>
              </w:rPr>
              <w:t>Same as above</w:t>
            </w:r>
            <w:bookmarkEnd w:id="170"/>
            <w:bookmarkEnd w:id="171"/>
          </w:p>
        </w:tc>
        <w:tc>
          <w:tcPr>
            <w:tcW w:w="2069" w:type="dxa"/>
          </w:tcPr>
          <w:p w:rsidR="006B1B47" w:rsidRPr="006B1B47" w:rsidRDefault="006B1B47" w:rsidP="0026678C">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Cs/>
                <w:sz w:val="20"/>
              </w:rPr>
            </w:pPr>
            <w:bookmarkStart w:id="172" w:name="_Toc342572879"/>
            <w:bookmarkStart w:id="173" w:name="_Toc344987925"/>
            <w:r w:rsidRPr="006B1B47">
              <w:rPr>
                <w:rFonts w:ascii="Calibri" w:hAnsi="Calibri" w:cs="Calibri"/>
                <w:bCs/>
                <w:sz w:val="20"/>
              </w:rPr>
              <w:t>Nutrient concentration</w:t>
            </w:r>
            <w:bookmarkEnd w:id="172"/>
            <w:bookmarkEnd w:id="173"/>
          </w:p>
        </w:tc>
      </w:tr>
    </w:tbl>
    <w:p w:rsidR="006B1B47" w:rsidRPr="006B1B47" w:rsidRDefault="006B1B47" w:rsidP="006B1B47">
      <w:pPr>
        <w:rPr>
          <w:rFonts w:ascii="Calibri" w:hAnsi="Calibri" w:cs="Calibri"/>
          <w:b/>
          <w:bCs/>
        </w:rPr>
      </w:pPr>
    </w:p>
    <w:p w:rsidR="006B1B47" w:rsidRPr="006B1B47" w:rsidRDefault="006B1B47" w:rsidP="006B1B47">
      <w:pPr>
        <w:rPr>
          <w:rFonts w:ascii="Calibri" w:hAnsi="Calibri" w:cs="Calibri"/>
        </w:rPr>
      </w:pPr>
      <w:r w:rsidRPr="006B1B47">
        <w:rPr>
          <w:rFonts w:ascii="Calibri" w:hAnsi="Calibri" w:cs="Calibri"/>
        </w:rPr>
        <w:t xml:space="preserve">Completeness will be measured by the total number of samples collected and analyzed against the goals outlined in the project design.  Because of the rural conditions of the drainage district and the unreliable conditions of farm roads, it is recognized that samples may not be able to be taken on some scheduled sampling days. When one site cannot be sampled during a rain event due to risky conditions, that site may be left out of the data record.  If more than two sites cannot be sampled, another sampling day will be added to the schedule for that month.  The project aims for 90% completeness. </w:t>
      </w:r>
    </w:p>
    <w:p w:rsidR="006B1B47" w:rsidRDefault="006B1B47" w:rsidP="006B1B47">
      <w:pPr>
        <w:pStyle w:val="EndnoteText"/>
        <w:rPr>
          <w:rFonts w:ascii="Open Sans" w:hAnsi="Open Sans" w:cs="Open Sans"/>
          <w:sz w:val="24"/>
          <w:szCs w:val="22"/>
        </w:rPr>
      </w:pPr>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rPr>
      </w:pPr>
      <w:bookmarkStart w:id="174" w:name="_Toc342572880"/>
      <w:bookmarkStart w:id="175" w:name="_Toc344987926"/>
      <w:r w:rsidRPr="006B1B47">
        <w:rPr>
          <w:rFonts w:ascii="Calibri" w:hAnsi="Calibri" w:cs="Calibri"/>
          <w:b/>
          <w:bCs/>
        </w:rPr>
        <w:t xml:space="preserve">Table 6--Sample Design Logistics - </w:t>
      </w:r>
      <w:r w:rsidRPr="006B1B47">
        <w:rPr>
          <w:rFonts w:ascii="Calibri" w:hAnsi="Calibri" w:cs="Calibri"/>
        </w:rPr>
        <w:t>Sample numbers and frequency. Also include monitoring of covariates such as rainfall and discharge. State if parameter is for informational purposes only and not critical.</w:t>
      </w:r>
      <w:bookmarkEnd w:id="174"/>
      <w:bookmarkEnd w:id="175"/>
    </w:p>
    <w:p w:rsidR="006B1B47" w:rsidRPr="006B1B47" w:rsidRDefault="006B1B47" w:rsidP="006B1B47">
      <w:pPr>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outlineLvl w:val="0"/>
        <w:rPr>
          <w:rFonts w:ascii="Calibri" w:hAnsi="Calibri" w:cs="Calibri"/>
          <w:b/>
          <w:bCs/>
        </w:rPr>
      </w:pPr>
    </w:p>
    <w:tbl>
      <w:tblPr>
        <w:tblW w:w="9660" w:type="dxa"/>
        <w:tblLayout w:type="fixed"/>
        <w:tblCellMar>
          <w:left w:w="120" w:type="dxa"/>
          <w:right w:w="120" w:type="dxa"/>
        </w:tblCellMar>
        <w:tblLook w:val="0000" w:firstRow="0" w:lastRow="0" w:firstColumn="0" w:lastColumn="0" w:noHBand="0" w:noVBand="0"/>
      </w:tblPr>
      <w:tblGrid>
        <w:gridCol w:w="3180"/>
        <w:gridCol w:w="2520"/>
        <w:gridCol w:w="3960"/>
      </w:tblGrid>
      <w:tr w:rsidR="006B1B47" w:rsidRPr="00227919" w:rsidTr="0026678C">
        <w:trPr>
          <w:trHeight w:val="595"/>
        </w:trPr>
        <w:tc>
          <w:tcPr>
            <w:tcW w:w="318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jc w:val="center"/>
              <w:rPr>
                <w:rFonts w:ascii="Calibri" w:hAnsi="Calibri" w:cs="Calibri"/>
                <w:b/>
                <w:bCs/>
                <w:sz w:val="20"/>
              </w:rPr>
            </w:pPr>
            <w:r w:rsidRPr="006B1B47">
              <w:rPr>
                <w:rFonts w:ascii="Calibri" w:hAnsi="Calibri" w:cs="Calibri"/>
                <w:b/>
                <w:bCs/>
                <w:sz w:val="20"/>
              </w:rPr>
              <w:t>Type of Sample/ Parameter</w:t>
            </w:r>
          </w:p>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jc w:val="center"/>
              <w:rPr>
                <w:rFonts w:ascii="Calibri" w:hAnsi="Calibri" w:cs="Calibri"/>
                <w:b/>
                <w:bCs/>
                <w:sz w:val="20"/>
              </w:rPr>
            </w:pPr>
            <w:r w:rsidRPr="006B1B47">
              <w:rPr>
                <w:rFonts w:ascii="Calibri" w:hAnsi="Calibri" w:cs="Calibri"/>
                <w:b/>
                <w:bCs/>
                <w:sz w:val="20"/>
              </w:rPr>
              <w:t>(</w:t>
            </w:r>
            <w:proofErr w:type="gramStart"/>
            <w:r w:rsidRPr="006B1B47">
              <w:rPr>
                <w:rFonts w:ascii="Calibri" w:hAnsi="Calibri" w:cs="Calibri"/>
                <w:b/>
                <w:bCs/>
                <w:sz w:val="20"/>
              </w:rPr>
              <w:t>i.e</w:t>
            </w:r>
            <w:proofErr w:type="gramEnd"/>
            <w:r w:rsidRPr="006B1B47">
              <w:rPr>
                <w:rFonts w:ascii="Calibri" w:hAnsi="Calibri" w:cs="Calibri"/>
                <w:b/>
                <w:bCs/>
                <w:sz w:val="20"/>
              </w:rPr>
              <w:t>. storm/grab, water/sediment, etc.)</w:t>
            </w:r>
          </w:p>
        </w:tc>
        <w:tc>
          <w:tcPr>
            <w:tcW w:w="252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jc w:val="center"/>
              <w:rPr>
                <w:rFonts w:ascii="Calibri" w:hAnsi="Calibri" w:cs="Calibri"/>
                <w:b/>
                <w:bCs/>
                <w:sz w:val="20"/>
              </w:rPr>
            </w:pPr>
            <w:r w:rsidRPr="006B1B47">
              <w:rPr>
                <w:rFonts w:ascii="Calibri" w:hAnsi="Calibri" w:cs="Calibri"/>
                <w:b/>
                <w:bCs/>
                <w:sz w:val="20"/>
              </w:rPr>
              <w:t>Number of Samples</w:t>
            </w:r>
          </w:p>
        </w:tc>
        <w:tc>
          <w:tcPr>
            <w:tcW w:w="396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jc w:val="center"/>
              <w:rPr>
                <w:rFonts w:ascii="Calibri" w:hAnsi="Calibri" w:cs="Calibri"/>
                <w:b/>
                <w:bCs/>
                <w:sz w:val="20"/>
              </w:rPr>
            </w:pPr>
            <w:r w:rsidRPr="006B1B47">
              <w:rPr>
                <w:rFonts w:ascii="Calibri" w:hAnsi="Calibri" w:cs="Calibri"/>
                <w:b/>
                <w:bCs/>
                <w:sz w:val="20"/>
              </w:rPr>
              <w:t>Sampling Frequency and Period</w:t>
            </w:r>
          </w:p>
        </w:tc>
      </w:tr>
      <w:tr w:rsidR="006B1B47" w:rsidRPr="00227919" w:rsidTr="0026678C">
        <w:trPr>
          <w:cantSplit/>
          <w:trHeight w:val="471"/>
        </w:trPr>
        <w:tc>
          <w:tcPr>
            <w:tcW w:w="3180" w:type="dxa"/>
            <w:tcBorders>
              <w:top w:val="single" w:sz="15"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 xml:space="preserve">Grab </w:t>
            </w:r>
            <w:proofErr w:type="spellStart"/>
            <w:r w:rsidRPr="006B1B47">
              <w:rPr>
                <w:rFonts w:ascii="Calibri" w:hAnsi="Calibri" w:cs="Calibri"/>
                <w:sz w:val="20"/>
              </w:rPr>
              <w:t>stormwater</w:t>
            </w:r>
            <w:proofErr w:type="spellEnd"/>
            <w:r w:rsidRPr="006B1B47">
              <w:rPr>
                <w:rFonts w:ascii="Calibri" w:hAnsi="Calibri" w:cs="Calibri"/>
                <w:sz w:val="20"/>
              </w:rPr>
              <w:t xml:space="preserve"> sample</w:t>
            </w:r>
          </w:p>
        </w:tc>
        <w:tc>
          <w:tcPr>
            <w:tcW w:w="2520" w:type="dxa"/>
            <w:tcBorders>
              <w:top w:val="single" w:sz="15"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Six each sampling day, plus QC checks</w:t>
            </w:r>
          </w:p>
        </w:tc>
        <w:tc>
          <w:tcPr>
            <w:tcW w:w="3960" w:type="dxa"/>
            <w:tcBorders>
              <w:top w:val="single" w:sz="15"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Twice monthly for one year</w:t>
            </w:r>
          </w:p>
        </w:tc>
      </w:tr>
      <w:tr w:rsidR="006B1B47" w:rsidRPr="00227919" w:rsidTr="0026678C">
        <w:trPr>
          <w:cantSplit/>
          <w:trHeight w:val="471"/>
        </w:trPr>
        <w:tc>
          <w:tcPr>
            <w:tcW w:w="318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Salinity</w:t>
            </w:r>
          </w:p>
        </w:tc>
        <w:tc>
          <w:tcPr>
            <w:tcW w:w="252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Six each sampling day</w:t>
            </w:r>
          </w:p>
        </w:tc>
        <w:tc>
          <w:tcPr>
            <w:tcW w:w="396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Twice monthly for one year</w:t>
            </w:r>
          </w:p>
        </w:tc>
      </w:tr>
      <w:tr w:rsidR="006B1B47" w:rsidRPr="00227919" w:rsidTr="0026678C">
        <w:trPr>
          <w:cantSplit/>
          <w:trHeight w:val="471"/>
        </w:trPr>
        <w:tc>
          <w:tcPr>
            <w:tcW w:w="318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Dissolved oxygen</w:t>
            </w:r>
          </w:p>
        </w:tc>
        <w:tc>
          <w:tcPr>
            <w:tcW w:w="252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Six each sampling day</w:t>
            </w:r>
          </w:p>
        </w:tc>
        <w:tc>
          <w:tcPr>
            <w:tcW w:w="396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Twice monthly for one year</w:t>
            </w:r>
          </w:p>
        </w:tc>
      </w:tr>
      <w:tr w:rsidR="006B1B47" w:rsidRPr="00227919" w:rsidTr="0026678C">
        <w:trPr>
          <w:cantSplit/>
          <w:trHeight w:val="471"/>
        </w:trPr>
        <w:tc>
          <w:tcPr>
            <w:tcW w:w="318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Temperature</w:t>
            </w:r>
          </w:p>
        </w:tc>
        <w:tc>
          <w:tcPr>
            <w:tcW w:w="252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Six each sampling day</w:t>
            </w:r>
          </w:p>
        </w:tc>
        <w:tc>
          <w:tcPr>
            <w:tcW w:w="396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Twice monthly for one year</w:t>
            </w:r>
          </w:p>
        </w:tc>
      </w:tr>
      <w:tr w:rsidR="006B1B47" w:rsidRPr="00227919" w:rsidTr="00297B34">
        <w:trPr>
          <w:cantSplit/>
          <w:trHeight w:val="316"/>
        </w:trPr>
        <w:tc>
          <w:tcPr>
            <w:tcW w:w="318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Rainfall and discharge</w:t>
            </w:r>
          </w:p>
        </w:tc>
        <w:tc>
          <w:tcPr>
            <w:tcW w:w="252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p>
        </w:tc>
        <w:tc>
          <w:tcPr>
            <w:tcW w:w="3960" w:type="dxa"/>
            <w:tcBorders>
              <w:top w:val="single" w:sz="7" w:space="0" w:color="000000"/>
              <w:left w:val="single" w:sz="7" w:space="0" w:color="000000"/>
              <w:bottom w:val="single" w:sz="7" w:space="0" w:color="000000"/>
              <w:right w:val="single" w:sz="7" w:space="0" w:color="000000"/>
            </w:tcBorders>
          </w:tcPr>
          <w:p w:rsidR="006B1B47" w:rsidRPr="006B1B47" w:rsidRDefault="006B1B47" w:rsidP="0026678C">
            <w:pPr>
              <w:keepNext/>
              <w:tabs>
                <w:tab w:val="left" w:pos="-1440"/>
                <w:tab w:val="left" w:pos="-720"/>
                <w:tab w:val="left" w:pos="0"/>
                <w:tab w:val="left" w:pos="504"/>
                <w:tab w:val="left" w:pos="720"/>
                <w:tab w:val="left" w:pos="1008"/>
                <w:tab w:val="left" w:pos="1440"/>
                <w:tab w:val="left" w:pos="1512"/>
                <w:tab w:val="left" w:pos="2016"/>
                <w:tab w:val="left" w:pos="2160"/>
                <w:tab w:val="left" w:pos="2520"/>
                <w:tab w:val="left" w:pos="2880"/>
                <w:tab w:val="left" w:pos="3024"/>
                <w:tab w:val="left" w:pos="3528"/>
                <w:tab w:val="left" w:pos="3600"/>
                <w:tab w:val="left" w:pos="4032"/>
                <w:tab w:val="left" w:pos="4320"/>
                <w:tab w:val="left" w:pos="4536"/>
                <w:tab w:val="left" w:pos="5040"/>
                <w:tab w:val="left" w:pos="5544"/>
                <w:tab w:val="left" w:pos="5760"/>
                <w:tab w:val="left" w:pos="6048"/>
              </w:tabs>
              <w:spacing w:after="58"/>
              <w:rPr>
                <w:rFonts w:ascii="Calibri" w:hAnsi="Calibri" w:cs="Calibri"/>
                <w:sz w:val="20"/>
              </w:rPr>
            </w:pPr>
            <w:r w:rsidRPr="006B1B47">
              <w:rPr>
                <w:rFonts w:ascii="Calibri" w:hAnsi="Calibri" w:cs="Calibri"/>
                <w:sz w:val="20"/>
              </w:rPr>
              <w:t>Recorded daily by drainage district</w:t>
            </w:r>
          </w:p>
        </w:tc>
      </w:tr>
    </w:tbl>
    <w:p w:rsidR="006B1B47" w:rsidRPr="006B1B47" w:rsidRDefault="006B1B47" w:rsidP="006B1B47">
      <w:pPr>
        <w:rPr>
          <w:rFonts w:ascii="Calibri" w:hAnsi="Calibri" w:cs="Calibri"/>
          <w:bCs/>
          <w:sz w:val="20"/>
        </w:rPr>
      </w:pPr>
    </w:p>
    <w:p w:rsidR="00421764" w:rsidRDefault="00421764" w:rsidP="006B1B47">
      <w:pPr>
        <w:rPr>
          <w:rFonts w:ascii="Calibri" w:hAnsi="Calibri" w:cs="Calibri"/>
          <w:sz w:val="20"/>
        </w:rPr>
      </w:pPr>
    </w:p>
    <w:p w:rsidR="00421764" w:rsidRDefault="00421764" w:rsidP="006B1B47">
      <w:pPr>
        <w:rPr>
          <w:rFonts w:ascii="Calibri" w:hAnsi="Calibri" w:cs="Calibri"/>
          <w:sz w:val="20"/>
        </w:rPr>
      </w:pPr>
    </w:p>
    <w:p w:rsidR="00421764" w:rsidRDefault="00421764" w:rsidP="006B1B47">
      <w:pPr>
        <w:rPr>
          <w:rFonts w:ascii="Calibri" w:hAnsi="Calibri" w:cs="Calibri"/>
          <w:sz w:val="20"/>
        </w:rPr>
      </w:pPr>
    </w:p>
    <w:p w:rsidR="006B1B47" w:rsidRPr="00421764" w:rsidRDefault="006B1B47" w:rsidP="006B1B47">
      <w:pPr>
        <w:rPr>
          <w:rFonts w:ascii="Calibri" w:hAnsi="Calibri" w:cs="Calibri"/>
          <w:b/>
          <w:bCs/>
          <w:caps/>
        </w:rPr>
      </w:pPr>
      <w:r w:rsidRPr="00421764">
        <w:rPr>
          <w:rFonts w:ascii="Calibri" w:hAnsi="Calibri" w:cs="Calibri"/>
          <w:b/>
        </w:rPr>
        <w:lastRenderedPageBreak/>
        <w:t xml:space="preserve">Table 7--Identify Sampling Equipment, Collection Methods and SOPs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2"/>
        <w:gridCol w:w="3192"/>
        <w:gridCol w:w="3192"/>
      </w:tblGrid>
      <w:tr w:rsidR="006B1B47" w:rsidRPr="00227919" w:rsidTr="0026678C">
        <w:trPr>
          <w:trHeight w:val="521"/>
        </w:trPr>
        <w:tc>
          <w:tcPr>
            <w:tcW w:w="3192" w:type="dxa"/>
          </w:tcPr>
          <w:p w:rsidR="006B1B47" w:rsidRPr="006B1B47" w:rsidRDefault="006B1B47" w:rsidP="0026678C">
            <w:pPr>
              <w:rPr>
                <w:rFonts w:ascii="Calibri" w:hAnsi="Calibri" w:cs="Calibri"/>
                <w:b/>
                <w:bCs/>
                <w:caps/>
                <w:sz w:val="20"/>
              </w:rPr>
            </w:pPr>
            <w:r w:rsidRPr="006B1B47">
              <w:rPr>
                <w:rFonts w:ascii="Calibri" w:hAnsi="Calibri" w:cs="Calibri"/>
                <w:b/>
                <w:bCs/>
                <w:sz w:val="20"/>
              </w:rPr>
              <w:t>Parameter</w:t>
            </w:r>
          </w:p>
        </w:tc>
        <w:tc>
          <w:tcPr>
            <w:tcW w:w="3192" w:type="dxa"/>
          </w:tcPr>
          <w:p w:rsidR="006B1B47" w:rsidRPr="006B1B47" w:rsidRDefault="006B1B47" w:rsidP="0026678C">
            <w:pPr>
              <w:rPr>
                <w:rFonts w:ascii="Calibri" w:hAnsi="Calibri" w:cs="Calibri"/>
                <w:b/>
                <w:bCs/>
                <w:caps/>
                <w:sz w:val="20"/>
              </w:rPr>
            </w:pPr>
            <w:r w:rsidRPr="006B1B47">
              <w:rPr>
                <w:rFonts w:ascii="Calibri" w:hAnsi="Calibri" w:cs="Calibri"/>
                <w:b/>
                <w:bCs/>
                <w:sz w:val="20"/>
              </w:rPr>
              <w:t>Sampling Equipment</w:t>
            </w:r>
          </w:p>
        </w:tc>
        <w:tc>
          <w:tcPr>
            <w:tcW w:w="3192" w:type="dxa"/>
          </w:tcPr>
          <w:p w:rsidR="006B1B47" w:rsidRPr="006B1B47" w:rsidRDefault="006B1B47" w:rsidP="0026678C">
            <w:pPr>
              <w:rPr>
                <w:rFonts w:ascii="Calibri" w:hAnsi="Calibri" w:cs="Calibri"/>
                <w:b/>
                <w:bCs/>
                <w:caps/>
                <w:sz w:val="20"/>
              </w:rPr>
            </w:pPr>
            <w:r w:rsidRPr="006B1B47">
              <w:rPr>
                <w:rFonts w:ascii="Calibri" w:hAnsi="Calibri" w:cs="Calibri"/>
                <w:b/>
                <w:bCs/>
                <w:sz w:val="20"/>
              </w:rPr>
              <w:t>Sampling Method</w:t>
            </w:r>
          </w:p>
        </w:tc>
      </w:tr>
      <w:tr w:rsidR="006B1B47" w:rsidRPr="00227919" w:rsidTr="00297B34">
        <w:trPr>
          <w:trHeight w:val="557"/>
        </w:trPr>
        <w:tc>
          <w:tcPr>
            <w:tcW w:w="3192" w:type="dxa"/>
          </w:tcPr>
          <w:p w:rsidR="006B1B47" w:rsidRPr="00297B34" w:rsidRDefault="006B1B47" w:rsidP="0026678C">
            <w:pPr>
              <w:rPr>
                <w:rFonts w:ascii="Calibri" w:hAnsi="Calibri" w:cs="Calibri"/>
                <w:bCs/>
                <w:caps/>
                <w:sz w:val="20"/>
                <w:szCs w:val="20"/>
              </w:rPr>
            </w:pPr>
            <w:r w:rsidRPr="006B1B47">
              <w:rPr>
                <w:rFonts w:ascii="Calibri" w:hAnsi="Calibri" w:cs="Calibri"/>
                <w:bCs/>
                <w:caps/>
                <w:sz w:val="20"/>
                <w:szCs w:val="20"/>
              </w:rPr>
              <w:t>FECAL COLIFORM INDICATOR BACTERIAL</w:t>
            </w: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STERILE WATER BOTTLES</w:t>
            </w: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GRAB SAMPLES</w:t>
            </w:r>
          </w:p>
        </w:tc>
      </w:tr>
      <w:tr w:rsidR="006B1B47" w:rsidRPr="00227919" w:rsidTr="0026678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TSS, TN, TP, NO3-N</w:t>
            </w:r>
          </w:p>
          <w:p w:rsidR="006B1B47" w:rsidRPr="006B1B47" w:rsidRDefault="006B1B47" w:rsidP="0026678C">
            <w:pPr>
              <w:rPr>
                <w:rFonts w:ascii="Calibri" w:hAnsi="Calibri" w:cs="Calibri"/>
                <w:bCs/>
                <w:caps/>
                <w:sz w:val="20"/>
              </w:rPr>
            </w:pP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STERILE WATER BOTTLES</w:t>
            </w: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GRAB SAMPLES</w:t>
            </w:r>
          </w:p>
          <w:p w:rsidR="006B1B47" w:rsidRPr="006B1B47" w:rsidRDefault="006B1B47" w:rsidP="0026678C">
            <w:pPr>
              <w:rPr>
                <w:rFonts w:ascii="Calibri" w:hAnsi="Calibri" w:cs="Calibri"/>
                <w:bCs/>
                <w:caps/>
                <w:sz w:val="20"/>
              </w:rPr>
            </w:pPr>
          </w:p>
        </w:tc>
      </w:tr>
      <w:tr w:rsidR="006B1B47" w:rsidRPr="00227919" w:rsidTr="0026678C">
        <w:tc>
          <w:tcPr>
            <w:tcW w:w="3192" w:type="dxa"/>
          </w:tcPr>
          <w:p w:rsidR="006B1B47" w:rsidRPr="006B1B47" w:rsidRDefault="006B1B47" w:rsidP="00297B34">
            <w:pPr>
              <w:rPr>
                <w:rFonts w:ascii="Calibri" w:hAnsi="Calibri" w:cs="Calibri"/>
                <w:bCs/>
                <w:caps/>
                <w:sz w:val="20"/>
              </w:rPr>
            </w:pPr>
            <w:r w:rsidRPr="006B1B47">
              <w:rPr>
                <w:rFonts w:ascii="Calibri" w:hAnsi="Calibri" w:cs="Calibri"/>
                <w:bCs/>
                <w:caps/>
                <w:sz w:val="20"/>
              </w:rPr>
              <w:t>TEMPERATURE, SALINITY, DISSOLVED OXYGEN</w:t>
            </w: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ysi 85</w:t>
            </w:r>
          </w:p>
        </w:tc>
        <w:tc>
          <w:tcPr>
            <w:tcW w:w="3192" w:type="dxa"/>
          </w:tcPr>
          <w:p w:rsidR="006B1B47" w:rsidRPr="006B1B47" w:rsidRDefault="006B1B47" w:rsidP="0026678C">
            <w:pPr>
              <w:rPr>
                <w:rFonts w:ascii="Calibri" w:hAnsi="Calibri" w:cs="Calibri"/>
                <w:bCs/>
                <w:caps/>
                <w:sz w:val="20"/>
              </w:rPr>
            </w:pPr>
            <w:r w:rsidRPr="006B1B47">
              <w:rPr>
                <w:rFonts w:ascii="Calibri" w:hAnsi="Calibri" w:cs="Calibri"/>
                <w:bCs/>
                <w:caps/>
                <w:sz w:val="20"/>
              </w:rPr>
              <w:t>IMMERSION</w:t>
            </w:r>
          </w:p>
        </w:tc>
      </w:tr>
    </w:tbl>
    <w:p w:rsidR="006B1B47" w:rsidRPr="006B1B47" w:rsidRDefault="006B1B47" w:rsidP="006B1B47">
      <w:pPr>
        <w:pStyle w:val="EndnoteText"/>
        <w:rPr>
          <w:rFonts w:ascii="Calibri" w:hAnsi="Calibri" w:cs="Calibri"/>
          <w:szCs w:val="22"/>
        </w:rPr>
      </w:pPr>
    </w:p>
    <w:p w:rsidR="006B1B47" w:rsidRPr="006B1B47" w:rsidRDefault="006B1B47" w:rsidP="006B1B47">
      <w:pPr>
        <w:pStyle w:val="EndnoteText"/>
        <w:rPr>
          <w:rFonts w:ascii="Calibri" w:hAnsi="Calibri" w:cs="Calibri"/>
          <w:szCs w:val="22"/>
        </w:rPr>
      </w:pPr>
    </w:p>
    <w:p w:rsidR="006B1B47" w:rsidRPr="006B1B47" w:rsidRDefault="006B1B47" w:rsidP="006B1B47">
      <w:pPr>
        <w:pStyle w:val="EndnoteText"/>
        <w:rPr>
          <w:rFonts w:ascii="Calibri" w:hAnsi="Calibri" w:cs="Calibri"/>
          <w:szCs w:val="22"/>
        </w:rPr>
      </w:pPr>
    </w:p>
    <w:p w:rsidR="006B1B47" w:rsidRPr="006B1B47" w:rsidRDefault="006B1B47" w:rsidP="006B1B47">
      <w:pPr>
        <w:pStyle w:val="EndnoteText"/>
        <w:rPr>
          <w:rFonts w:ascii="Calibri" w:hAnsi="Calibri" w:cs="Calibri"/>
          <w:szCs w:val="22"/>
        </w:rPr>
      </w:pPr>
    </w:p>
    <w:p w:rsidR="006B1B47" w:rsidRPr="006B1B47" w:rsidRDefault="006B1B47" w:rsidP="006B1B47">
      <w:pPr>
        <w:pStyle w:val="EndnoteText"/>
        <w:rPr>
          <w:rFonts w:ascii="Calibri" w:hAnsi="Calibri" w:cs="Calibri"/>
          <w:sz w:val="24"/>
          <w:szCs w:val="22"/>
        </w:rPr>
      </w:pPr>
    </w:p>
    <w:p w:rsidR="006B1B47" w:rsidRPr="006B1B47" w:rsidRDefault="006B1B47" w:rsidP="006B1B47">
      <w:pPr>
        <w:pStyle w:val="EndnoteText"/>
        <w:rPr>
          <w:rFonts w:ascii="Calibri" w:hAnsi="Calibri" w:cs="Calibri"/>
          <w:sz w:val="24"/>
          <w:szCs w:val="22"/>
        </w:rPr>
      </w:pPr>
    </w:p>
    <w:p w:rsidR="006B1B47" w:rsidRPr="006B1B47" w:rsidRDefault="006B1B47" w:rsidP="006B1B47">
      <w:pPr>
        <w:pStyle w:val="EndnoteText"/>
        <w:rPr>
          <w:rFonts w:ascii="Calibri" w:hAnsi="Calibri" w:cs="Calibri"/>
          <w:sz w:val="24"/>
          <w:szCs w:val="22"/>
        </w:rPr>
      </w:pPr>
    </w:p>
    <w:p w:rsidR="006B1B47" w:rsidRPr="006B1B47" w:rsidRDefault="006B1B47" w:rsidP="006B1B47">
      <w:pPr>
        <w:pStyle w:val="EndnoteText"/>
        <w:rPr>
          <w:rFonts w:ascii="Calibri" w:hAnsi="Calibri" w:cs="Calibri"/>
          <w:sz w:val="24"/>
          <w:szCs w:val="22"/>
        </w:rPr>
      </w:pPr>
    </w:p>
    <w:p w:rsidR="006B1B47" w:rsidRDefault="006B1B47" w:rsidP="006B1B47">
      <w:pPr>
        <w:pStyle w:val="EndnoteText"/>
        <w:rPr>
          <w:rFonts w:ascii="Open Sans" w:hAnsi="Open Sans" w:cs="Open Sans"/>
          <w:sz w:val="24"/>
          <w:szCs w:val="22"/>
        </w:rPr>
      </w:pPr>
    </w:p>
    <w:p w:rsidR="006B1B47" w:rsidRDefault="006B1B47" w:rsidP="006B1B47">
      <w:pPr>
        <w:pStyle w:val="EndnoteText"/>
        <w:rPr>
          <w:rFonts w:ascii="Open Sans" w:hAnsi="Open Sans" w:cs="Open Sans"/>
          <w:sz w:val="24"/>
          <w:szCs w:val="22"/>
        </w:rPr>
      </w:pPr>
    </w:p>
    <w:p w:rsidR="006B1B47" w:rsidRDefault="006B1B47" w:rsidP="006B1B47">
      <w:pPr>
        <w:pStyle w:val="EndnoteText"/>
        <w:rPr>
          <w:rFonts w:ascii="Open Sans" w:hAnsi="Open Sans" w:cs="Open Sans"/>
          <w:sz w:val="24"/>
          <w:szCs w:val="22"/>
        </w:rPr>
      </w:pPr>
    </w:p>
    <w:p w:rsidR="006B1B47" w:rsidRDefault="006B1B47" w:rsidP="006B1B47">
      <w:pPr>
        <w:pStyle w:val="EndnoteText"/>
        <w:rPr>
          <w:rFonts w:ascii="Open Sans" w:hAnsi="Open Sans" w:cs="Open Sans"/>
          <w:sz w:val="24"/>
          <w:szCs w:val="22"/>
        </w:rPr>
      </w:pPr>
    </w:p>
    <w:p w:rsidR="005A70DB" w:rsidRPr="002E5F49" w:rsidRDefault="00297B34" w:rsidP="005A70DB">
      <w:pPr>
        <w:pStyle w:val="EndnoteText"/>
        <w:rPr>
          <w:rFonts w:ascii="Open Sans" w:hAnsi="Open Sans" w:cs="Open Sans"/>
          <w:sz w:val="22"/>
          <w:szCs w:val="22"/>
        </w:rPr>
      </w:pPr>
      <w:r>
        <w:rPr>
          <w:noProof/>
        </w:rPr>
        <mc:AlternateContent>
          <mc:Choice Requires="wps">
            <w:drawing>
              <wp:anchor distT="4294967294" distB="4294967294" distL="114300" distR="114300" simplePos="0" relativeHeight="251655680" behindDoc="0" locked="0" layoutInCell="1" allowOverlap="1">
                <wp:simplePos x="0" y="0"/>
                <wp:positionH relativeFrom="column">
                  <wp:posOffset>9525</wp:posOffset>
                </wp:positionH>
                <wp:positionV relativeFrom="paragraph">
                  <wp:posOffset>38099</wp:posOffset>
                </wp:positionV>
                <wp:extent cx="1895475" cy="0"/>
                <wp:effectExtent l="0" t="0" r="9525" b="1905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54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3pt" to="15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oc6AEAAMYDAAAOAAAAZHJzL2Uyb0RvYy54bWysU8tu2zAQvBfoPxC817KNOo0FyznYSC9p&#10;a8DpB2xISiLKF7isJf99l5TtJu2tqA4EuY/hznC0eRitYScVUXvX8MVszplywkvtuoZ/f378cM8Z&#10;JnASjHeq4WeF/GH7/t1mCLVa+t4bqSIjEIf1EBrepxTqqkLRKws480E5SrY+Wkh0jF0lIwyEbk21&#10;nM/vqsFHGaIXCpGi+ynJtwW/bZVI39oWVWKm4TRbKmss60teq+0G6i5C6LW4jAH/MIUF7ejSG9Qe&#10;ErCfUf8FZbWIHn2bZsLbyretFqpwIDaL+R9sjj0EVbiQOBhuMuH/gxVfT4fItGz4HWcOLD3RMUXQ&#10;XZ/YzjtHAvrIFsss1BCwpvqdO8RMVYzuGJ68+IGUq94k8wHDVDa20eZy4srGIvz5JrwaExMUXNyv&#10;Vx8/rTgT11wF9bUxREyflbcsbxputMuaQA2nJ0z5aqivJTns/KM2pryrcWxo+Hq1zMhA7moNJNra&#10;QHzRdZyB6ci2IsWCiN5ombszDp5xZyI7ATmHDCf98EzjcmYAEyWIQ/mmxh6kmkrXKwpPtkJIX7yc&#10;wov5NU7jTtBl8jdXZhp7wH5qKamMRB3G5ZFUMfSF9W+N8+7Fy/MhXh+CzFLaLsbObnx9pv3r32/7&#10;CwAA//8DAFBLAwQUAAYACAAAACEAh45/OtkAAAAFAQAADwAAAGRycy9kb3ducmV2LnhtbEyPwU7D&#10;MBBE70j8g7VIXCpq04oKhThVVciNC6UV1228JBHxOo3dNvD1LFzgtqMZzb7Jl6Pv1ImG2Aa2cDs1&#10;oIir4FquLWxfy5t7UDEhO+wCk4VPirAsLi9yzFw48wudNqlWUsIxQwtNSn2mdawa8hinoScW7z0M&#10;HpPIodZuwLOU+07PjFlojy3LhwZ7WjdUfWyO3kIsd3QovybVxLzN60Czw+PzE1p7fTWuHkAlGtNf&#10;GH7wBR0KYdqHI7uoOtF3ErSwkEHizo2RY/+rdZHr//TFNwAAAP//AwBQSwECLQAUAAYACAAAACEA&#10;toM4kv4AAADhAQAAEwAAAAAAAAAAAAAAAAAAAAAAW0NvbnRlbnRfVHlwZXNdLnhtbFBLAQItABQA&#10;BgAIAAAAIQA4/SH/1gAAAJQBAAALAAAAAAAAAAAAAAAAAC8BAABfcmVscy8ucmVsc1BLAQItABQA&#10;BgAIAAAAIQDTetoc6AEAAMYDAAAOAAAAAAAAAAAAAAAAAC4CAABkcnMvZTJvRG9jLnhtbFBLAQIt&#10;ABQABgAIAAAAIQCHjn862QAAAAUBAAAPAAAAAAAAAAAAAAAAAEIEAABkcnMvZG93bnJldi54bWxQ&#10;SwUGAAAAAAQABADzAAAASAUAAAAA&#10;">
                <o:lock v:ext="edit" shapetype="f"/>
              </v:line>
            </w:pict>
          </mc:Fallback>
        </mc:AlternateContent>
      </w:r>
    </w:p>
    <w:p w:rsidR="005A70DB" w:rsidRPr="002E5F49" w:rsidRDefault="005A70DB" w:rsidP="005A70DB">
      <w:pPr>
        <w:pStyle w:val="EndnoteText"/>
        <w:rPr>
          <w:rFonts w:ascii="Open Sans" w:hAnsi="Open Sans" w:cs="Open Sans"/>
          <w:sz w:val="22"/>
          <w:szCs w:val="22"/>
        </w:rPr>
      </w:pPr>
      <w:proofErr w:type="spellStart"/>
      <w:r w:rsidRPr="002E5F49">
        <w:rPr>
          <w:rStyle w:val="EndnoteReference"/>
          <w:rFonts w:ascii="Open Sans" w:hAnsi="Open Sans" w:cs="Open Sans"/>
          <w:sz w:val="22"/>
          <w:szCs w:val="22"/>
        </w:rPr>
        <w:t>i</w:t>
      </w:r>
      <w:proofErr w:type="spellEnd"/>
      <w:r w:rsidRPr="002E5F49">
        <w:rPr>
          <w:rFonts w:ascii="Open Sans" w:hAnsi="Open Sans" w:cs="Open Sans"/>
          <w:sz w:val="22"/>
          <w:szCs w:val="22"/>
        </w:rPr>
        <w:t xml:space="preserve"> </w:t>
      </w:r>
      <w:proofErr w:type="gramStart"/>
      <w:r w:rsidRPr="002E5F49">
        <w:rPr>
          <w:rFonts w:ascii="Open Sans" w:hAnsi="Open Sans" w:cs="Open Sans"/>
          <w:sz w:val="22"/>
          <w:szCs w:val="22"/>
        </w:rPr>
        <w:t xml:space="preserve">North Carolina Department of Environment and Natural Resources, Division of Water Quality Water Quality Section-Planning Branch, </w:t>
      </w:r>
      <w:r w:rsidRPr="002E5F49">
        <w:rPr>
          <w:rFonts w:ascii="Open Sans" w:hAnsi="Open Sans" w:cs="Open Sans"/>
          <w:i/>
          <w:iCs/>
          <w:sz w:val="22"/>
          <w:szCs w:val="22"/>
        </w:rPr>
        <w:t>North Carolina Water Quality Assessment and Impaired Waters List February 2003 (02IRMT04Ff),</w:t>
      </w:r>
      <w:r w:rsidRPr="002E5F49">
        <w:rPr>
          <w:rFonts w:ascii="Open Sans" w:hAnsi="Open Sans" w:cs="Open Sans"/>
          <w:iCs/>
          <w:sz w:val="22"/>
          <w:szCs w:val="22"/>
        </w:rPr>
        <w:t xml:space="preserve"> (Raleigh, N</w:t>
      </w:r>
      <w:r w:rsidR="00196D61">
        <w:rPr>
          <w:rFonts w:ascii="Open Sans" w:hAnsi="Open Sans" w:cs="Open Sans"/>
          <w:iCs/>
          <w:sz w:val="22"/>
          <w:szCs w:val="22"/>
        </w:rPr>
        <w:t>.</w:t>
      </w:r>
      <w:r w:rsidRPr="002E5F49">
        <w:rPr>
          <w:rFonts w:ascii="Open Sans" w:hAnsi="Open Sans" w:cs="Open Sans"/>
          <w:iCs/>
          <w:sz w:val="22"/>
          <w:szCs w:val="22"/>
        </w:rPr>
        <w:t>C</w:t>
      </w:r>
      <w:r w:rsidR="00196D61">
        <w:rPr>
          <w:rFonts w:ascii="Open Sans" w:hAnsi="Open Sans" w:cs="Open Sans"/>
          <w:iCs/>
          <w:sz w:val="22"/>
          <w:szCs w:val="22"/>
        </w:rPr>
        <w:t>.</w:t>
      </w:r>
      <w:r w:rsidRPr="002E5F49">
        <w:rPr>
          <w:rFonts w:ascii="Open Sans" w:hAnsi="Open Sans" w:cs="Open Sans"/>
          <w:iCs/>
          <w:sz w:val="22"/>
          <w:szCs w:val="22"/>
        </w:rPr>
        <w:t>, 2003)</w:t>
      </w:r>
      <w:r w:rsidRPr="002E5F49">
        <w:rPr>
          <w:rFonts w:ascii="Open Sans" w:hAnsi="Open Sans" w:cs="Open Sans"/>
          <w:sz w:val="22"/>
          <w:szCs w:val="22"/>
        </w:rPr>
        <w:t xml:space="preserve"> 10.</w:t>
      </w:r>
      <w:proofErr w:type="gramEnd"/>
    </w:p>
    <w:p w:rsidR="005A70DB" w:rsidRPr="002E5F49" w:rsidRDefault="005A70DB" w:rsidP="005A70DB">
      <w:pPr>
        <w:pStyle w:val="EndnoteText"/>
        <w:rPr>
          <w:rFonts w:ascii="Open Sans" w:hAnsi="Open Sans" w:cs="Open Sans"/>
          <w:sz w:val="22"/>
          <w:szCs w:val="22"/>
        </w:rPr>
      </w:pPr>
    </w:p>
    <w:p w:rsidR="005A70DB" w:rsidRPr="002E5F49" w:rsidRDefault="005A70DB" w:rsidP="005A70DB">
      <w:pPr>
        <w:pStyle w:val="EndnoteText"/>
        <w:rPr>
          <w:rFonts w:ascii="Open Sans" w:hAnsi="Open Sans" w:cs="Open Sans"/>
          <w:sz w:val="22"/>
          <w:szCs w:val="22"/>
        </w:rPr>
      </w:pPr>
      <w:r w:rsidRPr="002E5F49">
        <w:rPr>
          <w:rStyle w:val="EndnoteReference"/>
          <w:rFonts w:ascii="Open Sans" w:hAnsi="Open Sans" w:cs="Open Sans"/>
          <w:sz w:val="22"/>
          <w:szCs w:val="22"/>
        </w:rPr>
        <w:t>ii</w:t>
      </w:r>
      <w:r w:rsidRPr="002E5F49">
        <w:rPr>
          <w:rFonts w:ascii="Open Sans" w:hAnsi="Open Sans" w:cs="Open Sans"/>
          <w:sz w:val="22"/>
          <w:szCs w:val="22"/>
        </w:rPr>
        <w:t xml:space="preserve"> North Carolina Department of Environment and Natural Resources, Division of Water Quality, </w:t>
      </w:r>
      <w:r w:rsidRPr="002E5F49">
        <w:rPr>
          <w:rFonts w:ascii="Open Sans" w:hAnsi="Open Sans" w:cs="Open Sans"/>
          <w:i/>
          <w:sz w:val="22"/>
          <w:szCs w:val="22"/>
        </w:rPr>
        <w:t>A Guide to Surface Freshwater Classifications in North Carolina,</w:t>
      </w:r>
      <w:r w:rsidRPr="002E5F49">
        <w:rPr>
          <w:rFonts w:ascii="Open Sans" w:hAnsi="Open Sans" w:cs="Open Sans"/>
          <w:sz w:val="22"/>
          <w:szCs w:val="22"/>
        </w:rPr>
        <w:t xml:space="preserve"> Water Quality Planning Branch, (Raleigh, N</w:t>
      </w:r>
      <w:r w:rsidR="00C62F14">
        <w:rPr>
          <w:rFonts w:ascii="Open Sans" w:hAnsi="Open Sans" w:cs="Open Sans"/>
          <w:sz w:val="22"/>
          <w:szCs w:val="22"/>
        </w:rPr>
        <w:t>.</w:t>
      </w:r>
      <w:r w:rsidRPr="002E5F49">
        <w:rPr>
          <w:rFonts w:ascii="Open Sans" w:hAnsi="Open Sans" w:cs="Open Sans"/>
          <w:sz w:val="22"/>
          <w:szCs w:val="22"/>
        </w:rPr>
        <w:t>C</w:t>
      </w:r>
      <w:r w:rsidR="00C62F14">
        <w:rPr>
          <w:rFonts w:ascii="Open Sans" w:hAnsi="Open Sans" w:cs="Open Sans"/>
          <w:sz w:val="22"/>
          <w:szCs w:val="22"/>
        </w:rPr>
        <w:t>.</w:t>
      </w:r>
      <w:r w:rsidRPr="002E5F49">
        <w:rPr>
          <w:rFonts w:ascii="Open Sans" w:hAnsi="Open Sans" w:cs="Open Sans"/>
          <w:sz w:val="22"/>
          <w:szCs w:val="22"/>
        </w:rPr>
        <w:t>, 2001).</w:t>
      </w:r>
    </w:p>
    <w:p w:rsidR="005A70DB" w:rsidRPr="002E5F49" w:rsidRDefault="005A70DB" w:rsidP="005A70DB">
      <w:pPr>
        <w:pStyle w:val="EndnoteText"/>
        <w:rPr>
          <w:rFonts w:ascii="Open Sans" w:hAnsi="Open Sans" w:cs="Open Sans"/>
          <w:sz w:val="22"/>
          <w:szCs w:val="22"/>
        </w:rPr>
      </w:pPr>
    </w:p>
    <w:p w:rsidR="005A70DB" w:rsidRPr="002E5F49" w:rsidRDefault="005A70DB" w:rsidP="005A70DB">
      <w:pPr>
        <w:pStyle w:val="EndnoteText"/>
        <w:rPr>
          <w:rFonts w:ascii="Open Sans" w:hAnsi="Open Sans" w:cs="Open Sans"/>
          <w:sz w:val="22"/>
          <w:szCs w:val="22"/>
        </w:rPr>
      </w:pPr>
      <w:r w:rsidRPr="002E5F49">
        <w:rPr>
          <w:rStyle w:val="EndnoteReference"/>
          <w:rFonts w:ascii="Open Sans" w:hAnsi="Open Sans" w:cs="Open Sans"/>
          <w:sz w:val="22"/>
          <w:szCs w:val="22"/>
        </w:rPr>
        <w:t>iii</w:t>
      </w:r>
      <w:r w:rsidRPr="002E5F49">
        <w:rPr>
          <w:rFonts w:ascii="Open Sans" w:hAnsi="Open Sans" w:cs="Open Sans"/>
          <w:sz w:val="22"/>
          <w:szCs w:val="22"/>
        </w:rPr>
        <w:t xml:space="preserve"> </w:t>
      </w:r>
      <w:proofErr w:type="gramStart"/>
      <w:r w:rsidRPr="002E5F49">
        <w:rPr>
          <w:rFonts w:ascii="Open Sans" w:hAnsi="Open Sans" w:cs="Open Sans"/>
          <w:sz w:val="22"/>
          <w:szCs w:val="22"/>
        </w:rPr>
        <w:t xml:space="preserve">North Carolina Department of Environment and Natural Resources, Division of Water Quality Water Quality Section-Planning Branch, </w:t>
      </w:r>
      <w:r w:rsidRPr="002E5F49">
        <w:rPr>
          <w:rFonts w:ascii="Open Sans" w:hAnsi="Open Sans" w:cs="Open Sans"/>
          <w:i/>
          <w:iCs/>
          <w:sz w:val="22"/>
          <w:szCs w:val="22"/>
        </w:rPr>
        <w:t>North Carolina Water Quality Assessment and Impaired Waters List February 2003 (02IRMT04Ff),</w:t>
      </w:r>
      <w:r w:rsidRPr="002E5F49">
        <w:rPr>
          <w:rFonts w:ascii="Open Sans" w:hAnsi="Open Sans" w:cs="Open Sans"/>
          <w:iCs/>
          <w:sz w:val="22"/>
          <w:szCs w:val="22"/>
        </w:rPr>
        <w:t xml:space="preserve"> (Raleigh, N</w:t>
      </w:r>
      <w:r w:rsidR="00C62F14">
        <w:rPr>
          <w:rFonts w:ascii="Open Sans" w:hAnsi="Open Sans" w:cs="Open Sans"/>
          <w:iCs/>
          <w:sz w:val="22"/>
          <w:szCs w:val="22"/>
        </w:rPr>
        <w:t>.</w:t>
      </w:r>
      <w:r w:rsidRPr="002E5F49">
        <w:rPr>
          <w:rFonts w:ascii="Open Sans" w:hAnsi="Open Sans" w:cs="Open Sans"/>
          <w:iCs/>
          <w:sz w:val="22"/>
          <w:szCs w:val="22"/>
        </w:rPr>
        <w:t>C</w:t>
      </w:r>
      <w:r w:rsidR="00C62F14">
        <w:rPr>
          <w:rFonts w:ascii="Open Sans" w:hAnsi="Open Sans" w:cs="Open Sans"/>
          <w:iCs/>
          <w:sz w:val="22"/>
          <w:szCs w:val="22"/>
        </w:rPr>
        <w:t>.</w:t>
      </w:r>
      <w:r w:rsidRPr="002E5F49">
        <w:rPr>
          <w:rFonts w:ascii="Open Sans" w:hAnsi="Open Sans" w:cs="Open Sans"/>
          <w:iCs/>
          <w:sz w:val="22"/>
          <w:szCs w:val="22"/>
        </w:rPr>
        <w:t>, 2003)</w:t>
      </w:r>
      <w:r w:rsidRPr="002E5F49">
        <w:rPr>
          <w:rFonts w:ascii="Open Sans" w:hAnsi="Open Sans" w:cs="Open Sans"/>
          <w:sz w:val="22"/>
          <w:szCs w:val="22"/>
        </w:rPr>
        <w:t xml:space="preserve"> 10.</w:t>
      </w:r>
      <w:proofErr w:type="gramEnd"/>
    </w:p>
    <w:p w:rsidR="005A70DB" w:rsidRPr="002E5F49" w:rsidRDefault="005A70DB" w:rsidP="005A70DB">
      <w:pPr>
        <w:pStyle w:val="EndnoteText"/>
        <w:rPr>
          <w:rFonts w:ascii="Open Sans" w:hAnsi="Open Sans" w:cs="Open Sans"/>
          <w:sz w:val="22"/>
          <w:szCs w:val="22"/>
        </w:rPr>
      </w:pPr>
    </w:p>
    <w:p w:rsidR="005A70DB" w:rsidRPr="002E5F49" w:rsidRDefault="005A70DB" w:rsidP="005A70DB">
      <w:pPr>
        <w:pStyle w:val="EndnoteText"/>
        <w:rPr>
          <w:rFonts w:ascii="Open Sans" w:hAnsi="Open Sans" w:cs="Open Sans"/>
          <w:sz w:val="22"/>
          <w:szCs w:val="22"/>
        </w:rPr>
      </w:pPr>
      <w:r w:rsidRPr="002E5F49">
        <w:rPr>
          <w:rStyle w:val="EndnoteReference"/>
          <w:rFonts w:ascii="Open Sans" w:hAnsi="Open Sans" w:cs="Open Sans"/>
          <w:sz w:val="22"/>
          <w:szCs w:val="22"/>
        </w:rPr>
        <w:t>iv</w:t>
      </w:r>
      <w:r w:rsidRPr="002E5F49">
        <w:rPr>
          <w:rFonts w:ascii="Open Sans" w:hAnsi="Open Sans" w:cs="Open Sans"/>
          <w:sz w:val="22"/>
          <w:szCs w:val="22"/>
        </w:rPr>
        <w:t xml:space="preserve"> North Carolina Department of Environment and Natural Resources, Division of Water Quality, </w:t>
      </w:r>
      <w:r w:rsidRPr="002E5F49">
        <w:rPr>
          <w:rFonts w:ascii="Open Sans" w:hAnsi="Open Sans" w:cs="Open Sans"/>
          <w:i/>
          <w:sz w:val="22"/>
          <w:szCs w:val="22"/>
        </w:rPr>
        <w:t>A Guide to North Carolina’s Tidal Saltwater Classifications,</w:t>
      </w:r>
      <w:r w:rsidRPr="002E5F49">
        <w:rPr>
          <w:rFonts w:ascii="Open Sans" w:hAnsi="Open Sans" w:cs="Open Sans"/>
          <w:sz w:val="22"/>
          <w:szCs w:val="22"/>
        </w:rPr>
        <w:t xml:space="preserve"> (Raleigh, N</w:t>
      </w:r>
      <w:r w:rsidR="00C62F14">
        <w:rPr>
          <w:rFonts w:ascii="Open Sans" w:hAnsi="Open Sans" w:cs="Open Sans"/>
          <w:sz w:val="22"/>
          <w:szCs w:val="22"/>
        </w:rPr>
        <w:t>.</w:t>
      </w:r>
      <w:r w:rsidRPr="002E5F49">
        <w:rPr>
          <w:rFonts w:ascii="Open Sans" w:hAnsi="Open Sans" w:cs="Open Sans"/>
          <w:sz w:val="22"/>
          <w:szCs w:val="22"/>
        </w:rPr>
        <w:t>C</w:t>
      </w:r>
      <w:r w:rsidR="00C62F14">
        <w:rPr>
          <w:rFonts w:ascii="Open Sans" w:hAnsi="Open Sans" w:cs="Open Sans"/>
          <w:sz w:val="22"/>
          <w:szCs w:val="22"/>
        </w:rPr>
        <w:t>.</w:t>
      </w:r>
      <w:r w:rsidRPr="002E5F49">
        <w:rPr>
          <w:rFonts w:ascii="Open Sans" w:hAnsi="Open Sans" w:cs="Open Sans"/>
          <w:sz w:val="22"/>
          <w:szCs w:val="22"/>
        </w:rPr>
        <w:t>, 2001).</w:t>
      </w:r>
    </w:p>
    <w:p w:rsidR="00017B3A" w:rsidRPr="002E5F49" w:rsidRDefault="00017B3A" w:rsidP="00017B3A">
      <w:pPr>
        <w:rPr>
          <w:rFonts w:ascii="Open Sans" w:hAnsi="Open Sans" w:cs="Open Sans"/>
          <w:sz w:val="22"/>
          <w:szCs w:val="22"/>
        </w:rPr>
      </w:pPr>
    </w:p>
    <w:sectPr w:rsidR="00017B3A" w:rsidRPr="002E5F49" w:rsidSect="00C24406">
      <w:pgSz w:w="12240" w:h="15840"/>
      <w:pgMar w:top="1440" w:right="1440" w:bottom="1440" w:left="1440" w:header="648"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44C" w:rsidRDefault="0093444C" w:rsidP="00993A53">
      <w:r>
        <w:separator/>
      </w:r>
    </w:p>
  </w:endnote>
  <w:endnote w:type="continuationSeparator" w:id="0">
    <w:p w:rsidR="0093444C" w:rsidRDefault="0093444C" w:rsidP="00993A53">
      <w:r>
        <w:continuationSeparator/>
      </w:r>
    </w:p>
  </w:endnote>
  <w:endnote w:id="1">
    <w:p w:rsidR="0093444C" w:rsidRDefault="0093444C" w:rsidP="00017B3A">
      <w:pPr>
        <w:pStyle w:val="EndnoteText"/>
      </w:pPr>
    </w:p>
  </w:endnote>
  <w:endnote w:id="2">
    <w:p w:rsidR="0093444C" w:rsidRDefault="0093444C"/>
    <w:p w:rsidR="0093444C" w:rsidRDefault="0093444C" w:rsidP="00017B3A">
      <w:pPr>
        <w:pStyle w:val="EndnoteText"/>
      </w:pPr>
    </w:p>
  </w:endnote>
  <w:endnote w:id="3">
    <w:p w:rsidR="0093444C" w:rsidRDefault="0093444C"/>
    <w:p w:rsidR="0093444C" w:rsidRDefault="0093444C" w:rsidP="00017B3A">
      <w:pPr>
        <w:pStyle w:val="EndnoteText"/>
      </w:pPr>
    </w:p>
  </w:endnote>
  <w:endnote w:id="4">
    <w:p w:rsidR="0093444C" w:rsidRDefault="0093444C"/>
    <w:p w:rsidR="0093444C" w:rsidRDefault="0093444C" w:rsidP="00017B3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4C" w:rsidRDefault="0093444C" w:rsidP="00C24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444C" w:rsidRDefault="0093444C" w:rsidP="00C244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4C" w:rsidRPr="00E7311B" w:rsidRDefault="0093444C" w:rsidP="00C24406">
    <w:pPr>
      <w:pStyle w:val="Footer"/>
      <w:ind w:right="360"/>
      <w:jc w:val="right"/>
      <w:rPr>
        <w:rFonts w:cs="Arial"/>
        <w:sz w:val="20"/>
        <w:szCs w:val="20"/>
      </w:rPr>
    </w:pPr>
    <w:proofErr w:type="spellStart"/>
    <w:r>
      <w:rPr>
        <w:rFonts w:cs="Arial"/>
        <w:sz w:val="20"/>
        <w:szCs w:val="20"/>
      </w:rPr>
      <w:t>Mattamuskeet</w:t>
    </w:r>
    <w:proofErr w:type="spellEnd"/>
    <w:r>
      <w:rPr>
        <w:rFonts w:cs="Arial"/>
        <w:sz w:val="20"/>
        <w:szCs w:val="20"/>
      </w:rPr>
      <w:t xml:space="preserve"> Drainage Association Watershed Restoration Plan</w:t>
    </w:r>
    <w:r w:rsidRPr="00E7311B">
      <w:rPr>
        <w:rFonts w:cs="Arial"/>
        <w:sz w:val="20"/>
        <w:szCs w:val="20"/>
      </w:rPr>
      <w:t xml:space="preserve"> | </w:t>
    </w:r>
    <w:r w:rsidRPr="00E7311B">
      <w:rPr>
        <w:sz w:val="20"/>
        <w:szCs w:val="20"/>
      </w:rPr>
      <w:fldChar w:fldCharType="begin"/>
    </w:r>
    <w:r w:rsidRPr="00E7311B">
      <w:rPr>
        <w:sz w:val="20"/>
        <w:szCs w:val="20"/>
      </w:rPr>
      <w:instrText xml:space="preserve"> PAGE   \* MERGEFORMAT </w:instrText>
    </w:r>
    <w:r w:rsidRPr="00E7311B">
      <w:rPr>
        <w:sz w:val="20"/>
        <w:szCs w:val="20"/>
      </w:rPr>
      <w:fldChar w:fldCharType="separate"/>
    </w:r>
    <w:r w:rsidR="00FE3F84">
      <w:rPr>
        <w:noProof/>
        <w:sz w:val="20"/>
        <w:szCs w:val="20"/>
      </w:rPr>
      <w:t>i</w:t>
    </w:r>
    <w:r w:rsidRPr="00E7311B">
      <w:rPr>
        <w:noProof/>
        <w:sz w:val="20"/>
        <w:szCs w:val="20"/>
      </w:rPr>
      <w:fldChar w:fldCharType="end"/>
    </w:r>
  </w:p>
  <w:p w:rsidR="0093444C" w:rsidRPr="0017609D" w:rsidRDefault="0093444C">
    <w:pPr>
      <w:pStyle w:val="Footer"/>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4C" w:rsidRDefault="0093444C" w:rsidP="00C24406">
    <w:pPr>
      <w:pStyle w:val="Footer"/>
      <w:ind w:right="360"/>
      <w:jc w:val="right"/>
      <w:rPr>
        <w:rFonts w:ascii="Arial" w:hAnsi="Arial" w:cs="Arial"/>
        <w:sz w:val="20"/>
        <w:szCs w:val="20"/>
      </w:rPr>
    </w:pPr>
  </w:p>
  <w:p w:rsidR="0093444C" w:rsidRPr="00E7311B" w:rsidRDefault="0093444C" w:rsidP="00C24406">
    <w:pPr>
      <w:pStyle w:val="Footer"/>
      <w:ind w:right="360"/>
      <w:jc w:val="right"/>
      <w:rPr>
        <w:rFonts w:cs="Arial"/>
        <w:sz w:val="20"/>
        <w:szCs w:val="20"/>
      </w:rPr>
    </w:pPr>
    <w:proofErr w:type="spellStart"/>
    <w:r>
      <w:rPr>
        <w:rFonts w:cs="Arial"/>
        <w:sz w:val="20"/>
        <w:szCs w:val="20"/>
      </w:rPr>
      <w:t>Mattamuskeet</w:t>
    </w:r>
    <w:proofErr w:type="spellEnd"/>
    <w:r>
      <w:rPr>
        <w:rFonts w:cs="Arial"/>
        <w:sz w:val="20"/>
        <w:szCs w:val="20"/>
      </w:rPr>
      <w:t xml:space="preserve"> Drainage Association Watershed Restoration Plan</w:t>
    </w:r>
    <w:r w:rsidRPr="00E7311B">
      <w:rPr>
        <w:rFonts w:cs="Arial"/>
        <w:sz w:val="20"/>
        <w:szCs w:val="20"/>
      </w:rPr>
      <w:t xml:space="preserve"> | </w:t>
    </w:r>
    <w:r w:rsidRPr="00E7311B">
      <w:rPr>
        <w:sz w:val="20"/>
        <w:szCs w:val="20"/>
      </w:rPr>
      <w:fldChar w:fldCharType="begin"/>
    </w:r>
    <w:r w:rsidRPr="00E7311B">
      <w:rPr>
        <w:sz w:val="20"/>
        <w:szCs w:val="20"/>
      </w:rPr>
      <w:instrText xml:space="preserve"> PAGE   \* MERGEFORMAT </w:instrText>
    </w:r>
    <w:r w:rsidRPr="00E7311B">
      <w:rPr>
        <w:sz w:val="20"/>
        <w:szCs w:val="20"/>
      </w:rPr>
      <w:fldChar w:fldCharType="separate"/>
    </w:r>
    <w:r w:rsidR="00FE3F84">
      <w:rPr>
        <w:noProof/>
        <w:sz w:val="20"/>
        <w:szCs w:val="20"/>
      </w:rPr>
      <w:t>i</w:t>
    </w:r>
    <w:r w:rsidRPr="00E7311B">
      <w:rPr>
        <w:noProof/>
        <w:sz w:val="20"/>
        <w:szCs w:val="20"/>
      </w:rPr>
      <w:fldChar w:fldCharType="end"/>
    </w:r>
  </w:p>
  <w:p w:rsidR="0093444C" w:rsidRDefault="0093444C" w:rsidP="00C24406">
    <w:pPr>
      <w:pStyle w:val="Footer"/>
      <w:ind w:right="360"/>
      <w:jc w:val="right"/>
      <w:rPr>
        <w:rFonts w:ascii="Arial" w:hAnsi="Arial" w:cs="Arial"/>
        <w:sz w:val="20"/>
        <w:szCs w:val="20"/>
      </w:rPr>
    </w:pPr>
  </w:p>
  <w:p w:rsidR="0093444C" w:rsidRDefault="009344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4C" w:rsidRDefault="0093444C" w:rsidP="00C24406">
    <w:pPr>
      <w:pStyle w:val="Footer"/>
      <w:ind w:right="360"/>
      <w:jc w:val="right"/>
      <w:rPr>
        <w:rFonts w:ascii="Arial" w:hAnsi="Arial" w:cs="Arial"/>
        <w:sz w:val="20"/>
        <w:szCs w:val="20"/>
      </w:rPr>
    </w:pPr>
  </w:p>
  <w:p w:rsidR="0093444C" w:rsidRPr="00E7311B" w:rsidRDefault="0093444C" w:rsidP="00C24406">
    <w:pPr>
      <w:pStyle w:val="Footer"/>
      <w:ind w:right="360"/>
      <w:jc w:val="right"/>
      <w:rPr>
        <w:rFonts w:cs="Arial"/>
        <w:sz w:val="20"/>
        <w:szCs w:val="20"/>
      </w:rPr>
    </w:pPr>
    <w:proofErr w:type="spellStart"/>
    <w:r>
      <w:rPr>
        <w:rFonts w:cs="Arial"/>
        <w:sz w:val="20"/>
        <w:szCs w:val="20"/>
      </w:rPr>
      <w:t>Mattamuskeet</w:t>
    </w:r>
    <w:proofErr w:type="spellEnd"/>
    <w:r>
      <w:rPr>
        <w:rFonts w:cs="Arial"/>
        <w:sz w:val="20"/>
        <w:szCs w:val="20"/>
      </w:rPr>
      <w:t xml:space="preserve"> Drainage Association Watershed Restoration Plan</w:t>
    </w:r>
    <w:r w:rsidRPr="00E7311B">
      <w:rPr>
        <w:rFonts w:cs="Arial"/>
        <w:sz w:val="20"/>
        <w:szCs w:val="20"/>
      </w:rPr>
      <w:t xml:space="preserve"> | </w:t>
    </w:r>
    <w:r w:rsidRPr="00E7311B">
      <w:rPr>
        <w:sz w:val="20"/>
        <w:szCs w:val="20"/>
      </w:rPr>
      <w:fldChar w:fldCharType="begin"/>
    </w:r>
    <w:r w:rsidRPr="00E7311B">
      <w:rPr>
        <w:sz w:val="20"/>
        <w:szCs w:val="20"/>
      </w:rPr>
      <w:instrText xml:space="preserve"> PAGE   \* MERGEFORMAT </w:instrText>
    </w:r>
    <w:r w:rsidRPr="00E7311B">
      <w:rPr>
        <w:sz w:val="20"/>
        <w:szCs w:val="20"/>
      </w:rPr>
      <w:fldChar w:fldCharType="separate"/>
    </w:r>
    <w:r w:rsidR="00FE3F84">
      <w:rPr>
        <w:noProof/>
        <w:sz w:val="20"/>
        <w:szCs w:val="20"/>
      </w:rPr>
      <w:t>1</w:t>
    </w:r>
    <w:r w:rsidRPr="00E7311B">
      <w:rPr>
        <w:noProof/>
        <w:sz w:val="20"/>
        <w:szCs w:val="20"/>
      </w:rPr>
      <w:fldChar w:fldCharType="end"/>
    </w:r>
  </w:p>
  <w:p w:rsidR="0093444C" w:rsidRDefault="0093444C" w:rsidP="00C24406">
    <w:pPr>
      <w:pStyle w:val="Footer"/>
      <w:ind w:right="360"/>
      <w:jc w:val="right"/>
      <w:rPr>
        <w:rFonts w:ascii="Arial" w:hAnsi="Arial" w:cs="Arial"/>
        <w:sz w:val="20"/>
        <w:szCs w:val="20"/>
      </w:rPr>
    </w:pPr>
  </w:p>
  <w:p w:rsidR="0093444C" w:rsidRDefault="00934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44C" w:rsidRDefault="0093444C" w:rsidP="00993A53">
      <w:r>
        <w:separator/>
      </w:r>
    </w:p>
  </w:footnote>
  <w:footnote w:type="continuationSeparator" w:id="0">
    <w:p w:rsidR="0093444C" w:rsidRDefault="0093444C" w:rsidP="00993A53">
      <w:r>
        <w:continuationSeparator/>
      </w:r>
    </w:p>
  </w:footnote>
  <w:footnote w:id="1">
    <w:p w:rsidR="0093444C" w:rsidRPr="0070064E" w:rsidRDefault="0093444C">
      <w:pPr>
        <w:pStyle w:val="FootnoteText"/>
        <w:rPr>
          <w:sz w:val="18"/>
          <w:szCs w:val="18"/>
          <w:u w:val="single"/>
        </w:rPr>
      </w:pPr>
      <w:r w:rsidRPr="006702E7">
        <w:rPr>
          <w:rStyle w:val="FootnoteReference"/>
          <w:sz w:val="20"/>
          <w:szCs w:val="20"/>
        </w:rPr>
        <w:footnoteRef/>
      </w:r>
      <w:r w:rsidRPr="006702E7">
        <w:rPr>
          <w:sz w:val="20"/>
          <w:szCs w:val="20"/>
        </w:rPr>
        <w:t xml:space="preserve"> </w:t>
      </w:r>
      <w:r w:rsidRPr="0070064E">
        <w:rPr>
          <w:sz w:val="18"/>
          <w:szCs w:val="18"/>
        </w:rPr>
        <w:t xml:space="preserve">Kirby-Smith, </w:t>
      </w:r>
      <w:proofErr w:type="gramStart"/>
      <w:r w:rsidRPr="0070064E">
        <w:rPr>
          <w:sz w:val="18"/>
          <w:szCs w:val="18"/>
        </w:rPr>
        <w:t>William.,</w:t>
      </w:r>
      <w:proofErr w:type="gramEnd"/>
      <w:r w:rsidRPr="0070064E">
        <w:rPr>
          <w:sz w:val="18"/>
          <w:szCs w:val="18"/>
        </w:rPr>
        <w:t xml:space="preserve"> and Richard Barber. 1979. </w:t>
      </w:r>
      <w:r w:rsidRPr="0070064E">
        <w:rPr>
          <w:i/>
          <w:sz w:val="18"/>
          <w:szCs w:val="18"/>
        </w:rPr>
        <w:t>The Water Quality Ramifications in Estuaries of Converting Forest to Intensive Agriculture</w:t>
      </w:r>
      <w:r w:rsidRPr="0070064E">
        <w:rPr>
          <w:sz w:val="18"/>
          <w:szCs w:val="18"/>
        </w:rPr>
        <w:t>. Beaufort, NC: Water Resources Research Institute.</w:t>
      </w:r>
    </w:p>
  </w:footnote>
  <w:footnote w:id="2">
    <w:p w:rsidR="0093444C" w:rsidRDefault="0093444C" w:rsidP="009631BE">
      <w:pPr>
        <w:pStyle w:val="FootnoteText"/>
      </w:pPr>
      <w:r>
        <w:rPr>
          <w:rStyle w:val="FootnoteReference"/>
        </w:rPr>
        <w:footnoteRef/>
      </w:r>
      <w:r>
        <w:t xml:space="preserve"> </w:t>
      </w:r>
      <w:r w:rsidRPr="00575C30">
        <w:rPr>
          <w:sz w:val="20"/>
        </w:rPr>
        <w:t>P. Fowler, personal communication, April 3, 2012.</w:t>
      </w:r>
    </w:p>
  </w:footnote>
  <w:footnote w:id="3">
    <w:p w:rsidR="0093444C" w:rsidRPr="00840EE4" w:rsidRDefault="0093444C" w:rsidP="009631BE">
      <w:pPr>
        <w:pStyle w:val="FootnoteText"/>
        <w:rPr>
          <w:sz w:val="20"/>
        </w:rPr>
      </w:pPr>
      <w:r>
        <w:rPr>
          <w:rStyle w:val="FootnoteReference"/>
        </w:rPr>
        <w:footnoteRef/>
      </w:r>
      <w:r>
        <w:t xml:space="preserve"> </w:t>
      </w:r>
      <w:proofErr w:type="gramStart"/>
      <w:r>
        <w:rPr>
          <w:sz w:val="20"/>
        </w:rPr>
        <w:t>N.C. Division of Environmental Management, Water Quality Section.</w:t>
      </w:r>
      <w:proofErr w:type="gramEnd"/>
      <w:r>
        <w:rPr>
          <w:sz w:val="20"/>
        </w:rPr>
        <w:t xml:space="preserve"> 1988. </w:t>
      </w:r>
      <w:r>
        <w:rPr>
          <w:i/>
          <w:sz w:val="20"/>
        </w:rPr>
        <w:t>Fecal Coliforms in Otter Creek.</w:t>
      </w:r>
      <w:r>
        <w:rPr>
          <w:sz w:val="20"/>
        </w:rPr>
        <w:t xml:space="preserve"> Raleigh, NC. Print.</w:t>
      </w:r>
    </w:p>
  </w:footnote>
  <w:footnote w:id="4">
    <w:p w:rsidR="0093444C" w:rsidRPr="00783F80" w:rsidRDefault="0093444C" w:rsidP="00615F3B">
      <w:pPr>
        <w:pStyle w:val="FootnoteText"/>
      </w:pPr>
      <w:r>
        <w:rPr>
          <w:rStyle w:val="FootnoteReference"/>
        </w:rPr>
        <w:footnoteRef/>
      </w:r>
      <w:r>
        <w:t xml:space="preserve"> </w:t>
      </w:r>
      <w:proofErr w:type="gramStart"/>
      <w:r w:rsidRPr="00783F80">
        <w:rPr>
          <w:sz w:val="20"/>
        </w:rPr>
        <w:t xml:space="preserve">Overton, Margery F., Fisher, John S., and John M. Miller, et al. </w:t>
      </w:r>
      <w:r>
        <w:rPr>
          <w:sz w:val="20"/>
        </w:rPr>
        <w:t>1988.</w:t>
      </w:r>
      <w:proofErr w:type="gramEnd"/>
      <w:r>
        <w:rPr>
          <w:sz w:val="20"/>
        </w:rPr>
        <w:t xml:space="preserve"> </w:t>
      </w:r>
      <w:proofErr w:type="gramStart"/>
      <w:r w:rsidRPr="00783F80">
        <w:rPr>
          <w:i/>
          <w:sz w:val="20"/>
        </w:rPr>
        <w:t>Freshwater Inflow and Broa</w:t>
      </w:r>
      <w:r>
        <w:rPr>
          <w:i/>
          <w:sz w:val="20"/>
        </w:rPr>
        <w:t>d Creek Estuary, North Carolina.</w:t>
      </w:r>
      <w:proofErr w:type="gramEnd"/>
      <w:r>
        <w:rPr>
          <w:sz w:val="20"/>
        </w:rPr>
        <w:t xml:space="preserve"> </w:t>
      </w:r>
      <w:proofErr w:type="gramStart"/>
      <w:r>
        <w:rPr>
          <w:sz w:val="20"/>
        </w:rPr>
        <w:t>North Carolina State University, Raleigh, N.C.</w:t>
      </w:r>
      <w:proofErr w:type="gramEnd"/>
    </w:p>
  </w:footnote>
  <w:footnote w:id="5">
    <w:p w:rsidR="0093444C" w:rsidRPr="0038400F" w:rsidRDefault="0093444C" w:rsidP="0038400F">
      <w:pPr>
        <w:pStyle w:val="BodyText"/>
        <w:rPr>
          <w:rFonts w:ascii="Open Sans" w:hAnsi="Open Sans" w:cs="Open Sans"/>
          <w:sz w:val="18"/>
          <w:szCs w:val="22"/>
        </w:rPr>
      </w:pPr>
      <w:r>
        <w:rPr>
          <w:rStyle w:val="FootnoteReference"/>
        </w:rPr>
        <w:footnoteRef/>
      </w:r>
      <w:r>
        <w:t xml:space="preserve"> </w:t>
      </w:r>
      <w:proofErr w:type="spellStart"/>
      <w:proofErr w:type="gramStart"/>
      <w:r w:rsidRPr="0038400F">
        <w:rPr>
          <w:rFonts w:ascii="Open Sans" w:hAnsi="Open Sans" w:cs="Open Sans"/>
          <w:sz w:val="18"/>
          <w:szCs w:val="22"/>
        </w:rPr>
        <w:t>Chescheir</w:t>
      </w:r>
      <w:proofErr w:type="spellEnd"/>
      <w:r w:rsidRPr="0038400F">
        <w:rPr>
          <w:rFonts w:ascii="Open Sans" w:hAnsi="Open Sans" w:cs="Open Sans"/>
          <w:sz w:val="18"/>
          <w:szCs w:val="22"/>
        </w:rPr>
        <w:t xml:space="preserve">, G.M., J.W. Gilliam, R.W. Skaggs, and R.G. </w:t>
      </w:r>
      <w:proofErr w:type="spellStart"/>
      <w:r w:rsidRPr="0038400F">
        <w:rPr>
          <w:rFonts w:ascii="Open Sans" w:hAnsi="Open Sans" w:cs="Open Sans"/>
          <w:sz w:val="18"/>
          <w:szCs w:val="22"/>
        </w:rPr>
        <w:t>Broadhead</w:t>
      </w:r>
      <w:proofErr w:type="spellEnd"/>
      <w:r w:rsidRPr="0038400F">
        <w:rPr>
          <w:rFonts w:ascii="Open Sans" w:hAnsi="Open Sans" w:cs="Open Sans"/>
          <w:sz w:val="18"/>
          <w:szCs w:val="22"/>
        </w:rPr>
        <w:t>.</w:t>
      </w:r>
      <w:proofErr w:type="gramEnd"/>
      <w:r w:rsidRPr="0038400F">
        <w:rPr>
          <w:rFonts w:ascii="Open Sans" w:hAnsi="Open Sans" w:cs="Open Sans"/>
          <w:sz w:val="18"/>
          <w:szCs w:val="22"/>
        </w:rPr>
        <w:t xml:space="preserve">  1992.  Evaluation of wetland buffer areas for treatment of pumped agricultural drainage water.  TRANSACTIONS of the ASAE 35(1):175-182.</w:t>
      </w:r>
    </w:p>
  </w:footnote>
  <w:footnote w:id="6">
    <w:p w:rsidR="0093444C" w:rsidRPr="009A6486" w:rsidRDefault="0093444C" w:rsidP="009A6486">
      <w:pPr>
        <w:pStyle w:val="BodyText"/>
        <w:rPr>
          <w:rFonts w:ascii="Open Sans" w:hAnsi="Open Sans" w:cs="Open Sans"/>
          <w:sz w:val="18"/>
          <w:szCs w:val="22"/>
        </w:rPr>
      </w:pPr>
      <w:r>
        <w:rPr>
          <w:rStyle w:val="FootnoteReference"/>
        </w:rPr>
        <w:footnoteRef/>
      </w:r>
      <w:r>
        <w:t xml:space="preserve"> </w:t>
      </w:r>
      <w:proofErr w:type="spellStart"/>
      <w:proofErr w:type="gramStart"/>
      <w:r w:rsidRPr="0038400F">
        <w:rPr>
          <w:rFonts w:ascii="Open Sans" w:hAnsi="Open Sans" w:cs="Open Sans"/>
          <w:sz w:val="18"/>
          <w:szCs w:val="22"/>
        </w:rPr>
        <w:t>Chescheir</w:t>
      </w:r>
      <w:proofErr w:type="spellEnd"/>
      <w:r w:rsidRPr="0038400F">
        <w:rPr>
          <w:rFonts w:ascii="Open Sans" w:hAnsi="Open Sans" w:cs="Open Sans"/>
          <w:sz w:val="18"/>
          <w:szCs w:val="22"/>
        </w:rPr>
        <w:t xml:space="preserve">, G.M., J.W. Gilliam, R.W. Skaggs, and R.G. </w:t>
      </w:r>
      <w:proofErr w:type="spellStart"/>
      <w:r w:rsidRPr="0038400F">
        <w:rPr>
          <w:rFonts w:ascii="Open Sans" w:hAnsi="Open Sans" w:cs="Open Sans"/>
          <w:sz w:val="18"/>
          <w:szCs w:val="22"/>
        </w:rPr>
        <w:t>Broadhead</w:t>
      </w:r>
      <w:proofErr w:type="spellEnd"/>
      <w:r w:rsidRPr="0038400F">
        <w:rPr>
          <w:rFonts w:ascii="Open Sans" w:hAnsi="Open Sans" w:cs="Open Sans"/>
          <w:sz w:val="18"/>
          <w:szCs w:val="22"/>
        </w:rPr>
        <w:t>.</w:t>
      </w:r>
      <w:proofErr w:type="gramEnd"/>
      <w:r w:rsidRPr="0038400F">
        <w:rPr>
          <w:rFonts w:ascii="Open Sans" w:hAnsi="Open Sans" w:cs="Open Sans"/>
          <w:sz w:val="18"/>
          <w:szCs w:val="22"/>
        </w:rPr>
        <w:t xml:space="preserve">  1991.  Nutrient and sediment removal in wetlands receiving pumped agricultural drainage</w:t>
      </w:r>
      <w:r>
        <w:rPr>
          <w:rFonts w:ascii="Open Sans" w:hAnsi="Open Sans" w:cs="Open Sans"/>
          <w:sz w:val="18"/>
          <w:szCs w:val="22"/>
        </w:rPr>
        <w:t xml:space="preserve"> water.  Wetlands 11(1):87-103.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6755"/>
    <w:multiLevelType w:val="hybridMultilevel"/>
    <w:tmpl w:val="4F68A23A"/>
    <w:lvl w:ilvl="0" w:tplc="1C6803FA">
      <w:start w:val="1"/>
      <w:numFmt w:val="decimal"/>
      <w:lvlText w:val="(%1)"/>
      <w:lvlJc w:val="left"/>
      <w:pPr>
        <w:ind w:left="720" w:hanging="360"/>
      </w:pPr>
      <w:rPr>
        <w:rFonts w:ascii="Cambria" w:eastAsia="Cambria"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D5A78"/>
    <w:multiLevelType w:val="hybridMultilevel"/>
    <w:tmpl w:val="1054D0B0"/>
    <w:lvl w:ilvl="0" w:tplc="F052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F33055"/>
    <w:multiLevelType w:val="hybridMultilevel"/>
    <w:tmpl w:val="B1E2B58E"/>
    <w:lvl w:ilvl="0" w:tplc="715A14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E0D9A"/>
    <w:multiLevelType w:val="hybridMultilevel"/>
    <w:tmpl w:val="0D98E278"/>
    <w:lvl w:ilvl="0" w:tplc="DB305924">
      <w:start w:val="1"/>
      <w:numFmt w:val="decimal"/>
      <w:lvlText w:val="(%1)"/>
      <w:lvlJc w:val="left"/>
      <w:pPr>
        <w:ind w:left="720" w:hanging="360"/>
      </w:pPr>
      <w:rPr>
        <w:rFonts w:ascii="Open Sans" w:eastAsia="Cambria" w:hAnsi="Open Sans" w:cs="Open San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9502E"/>
    <w:multiLevelType w:val="hybridMultilevel"/>
    <w:tmpl w:val="10F01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365F5"/>
    <w:multiLevelType w:val="hybridMultilevel"/>
    <w:tmpl w:val="B3A68DC2"/>
    <w:lvl w:ilvl="0" w:tplc="4D0AD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37714"/>
    <w:multiLevelType w:val="hybridMultilevel"/>
    <w:tmpl w:val="4F68A23A"/>
    <w:lvl w:ilvl="0" w:tplc="1C6803FA">
      <w:start w:val="1"/>
      <w:numFmt w:val="decimal"/>
      <w:lvlText w:val="(%1)"/>
      <w:lvlJc w:val="left"/>
      <w:pPr>
        <w:ind w:left="720" w:hanging="360"/>
      </w:pPr>
      <w:rPr>
        <w:rFonts w:ascii="Cambria" w:eastAsia="Cambria"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A3FC6"/>
    <w:multiLevelType w:val="hybridMultilevel"/>
    <w:tmpl w:val="15D03FA0"/>
    <w:lvl w:ilvl="0" w:tplc="6472C312">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2B6B0B"/>
    <w:multiLevelType w:val="hybridMultilevel"/>
    <w:tmpl w:val="C64C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2C03B4"/>
    <w:multiLevelType w:val="hybridMultilevel"/>
    <w:tmpl w:val="C64C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026851"/>
    <w:multiLevelType w:val="hybridMultilevel"/>
    <w:tmpl w:val="A0BAA19A"/>
    <w:lvl w:ilvl="0" w:tplc="F48A0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6B45ECE"/>
    <w:multiLevelType w:val="hybridMultilevel"/>
    <w:tmpl w:val="75BAD71A"/>
    <w:lvl w:ilvl="0" w:tplc="B3741D68">
      <w:start w:val="1"/>
      <w:numFmt w:val="decimal"/>
      <w:lvlText w:val="(%1)"/>
      <w:lvlJc w:val="left"/>
      <w:pPr>
        <w:ind w:left="1080" w:hanging="720"/>
      </w:pPr>
      <w:rPr>
        <w:rFonts w:ascii="Cambria" w:eastAsia="Cambria"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D94E2F"/>
    <w:multiLevelType w:val="hybridMultilevel"/>
    <w:tmpl w:val="4698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3F3499"/>
    <w:multiLevelType w:val="hybridMultilevel"/>
    <w:tmpl w:val="F60E1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EF7A63"/>
    <w:multiLevelType w:val="hybridMultilevel"/>
    <w:tmpl w:val="7FCC5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C30356"/>
    <w:multiLevelType w:val="hybridMultilevel"/>
    <w:tmpl w:val="7568B192"/>
    <w:lvl w:ilvl="0" w:tplc="E0140462">
      <w:start w:val="1"/>
      <w:numFmt w:val="bullet"/>
      <w:lvlText w:val="•"/>
      <w:lvlJc w:val="left"/>
      <w:pPr>
        <w:tabs>
          <w:tab w:val="num" w:pos="720"/>
        </w:tabs>
        <w:ind w:left="720" w:hanging="360"/>
      </w:pPr>
      <w:rPr>
        <w:rFonts w:ascii="Arial" w:hAnsi="Arial" w:hint="default"/>
      </w:rPr>
    </w:lvl>
    <w:lvl w:ilvl="1" w:tplc="972269B8" w:tentative="1">
      <w:start w:val="1"/>
      <w:numFmt w:val="bullet"/>
      <w:lvlText w:val="•"/>
      <w:lvlJc w:val="left"/>
      <w:pPr>
        <w:tabs>
          <w:tab w:val="num" w:pos="1440"/>
        </w:tabs>
        <w:ind w:left="1440" w:hanging="360"/>
      </w:pPr>
      <w:rPr>
        <w:rFonts w:ascii="Arial" w:hAnsi="Arial" w:hint="default"/>
      </w:rPr>
    </w:lvl>
    <w:lvl w:ilvl="2" w:tplc="47643920" w:tentative="1">
      <w:start w:val="1"/>
      <w:numFmt w:val="bullet"/>
      <w:lvlText w:val="•"/>
      <w:lvlJc w:val="left"/>
      <w:pPr>
        <w:tabs>
          <w:tab w:val="num" w:pos="2160"/>
        </w:tabs>
        <w:ind w:left="2160" w:hanging="360"/>
      </w:pPr>
      <w:rPr>
        <w:rFonts w:ascii="Arial" w:hAnsi="Arial" w:hint="default"/>
      </w:rPr>
    </w:lvl>
    <w:lvl w:ilvl="3" w:tplc="C7F45668" w:tentative="1">
      <w:start w:val="1"/>
      <w:numFmt w:val="bullet"/>
      <w:lvlText w:val="•"/>
      <w:lvlJc w:val="left"/>
      <w:pPr>
        <w:tabs>
          <w:tab w:val="num" w:pos="2880"/>
        </w:tabs>
        <w:ind w:left="2880" w:hanging="360"/>
      </w:pPr>
      <w:rPr>
        <w:rFonts w:ascii="Arial" w:hAnsi="Arial" w:hint="default"/>
      </w:rPr>
    </w:lvl>
    <w:lvl w:ilvl="4" w:tplc="4CE44FFA" w:tentative="1">
      <w:start w:val="1"/>
      <w:numFmt w:val="bullet"/>
      <w:lvlText w:val="•"/>
      <w:lvlJc w:val="left"/>
      <w:pPr>
        <w:tabs>
          <w:tab w:val="num" w:pos="3600"/>
        </w:tabs>
        <w:ind w:left="3600" w:hanging="360"/>
      </w:pPr>
      <w:rPr>
        <w:rFonts w:ascii="Arial" w:hAnsi="Arial" w:hint="default"/>
      </w:rPr>
    </w:lvl>
    <w:lvl w:ilvl="5" w:tplc="C068078E" w:tentative="1">
      <w:start w:val="1"/>
      <w:numFmt w:val="bullet"/>
      <w:lvlText w:val="•"/>
      <w:lvlJc w:val="left"/>
      <w:pPr>
        <w:tabs>
          <w:tab w:val="num" w:pos="4320"/>
        </w:tabs>
        <w:ind w:left="4320" w:hanging="360"/>
      </w:pPr>
      <w:rPr>
        <w:rFonts w:ascii="Arial" w:hAnsi="Arial" w:hint="default"/>
      </w:rPr>
    </w:lvl>
    <w:lvl w:ilvl="6" w:tplc="4EC673E4" w:tentative="1">
      <w:start w:val="1"/>
      <w:numFmt w:val="bullet"/>
      <w:lvlText w:val="•"/>
      <w:lvlJc w:val="left"/>
      <w:pPr>
        <w:tabs>
          <w:tab w:val="num" w:pos="5040"/>
        </w:tabs>
        <w:ind w:left="5040" w:hanging="360"/>
      </w:pPr>
      <w:rPr>
        <w:rFonts w:ascii="Arial" w:hAnsi="Arial" w:hint="default"/>
      </w:rPr>
    </w:lvl>
    <w:lvl w:ilvl="7" w:tplc="86D887BC" w:tentative="1">
      <w:start w:val="1"/>
      <w:numFmt w:val="bullet"/>
      <w:lvlText w:val="•"/>
      <w:lvlJc w:val="left"/>
      <w:pPr>
        <w:tabs>
          <w:tab w:val="num" w:pos="5760"/>
        </w:tabs>
        <w:ind w:left="5760" w:hanging="360"/>
      </w:pPr>
      <w:rPr>
        <w:rFonts w:ascii="Arial" w:hAnsi="Arial" w:hint="default"/>
      </w:rPr>
    </w:lvl>
    <w:lvl w:ilvl="8" w:tplc="98BAA602" w:tentative="1">
      <w:start w:val="1"/>
      <w:numFmt w:val="bullet"/>
      <w:lvlText w:val="•"/>
      <w:lvlJc w:val="left"/>
      <w:pPr>
        <w:tabs>
          <w:tab w:val="num" w:pos="6480"/>
        </w:tabs>
        <w:ind w:left="6480" w:hanging="360"/>
      </w:pPr>
      <w:rPr>
        <w:rFonts w:ascii="Arial" w:hAnsi="Arial" w:hint="default"/>
      </w:rPr>
    </w:lvl>
  </w:abstractNum>
  <w:abstractNum w:abstractNumId="16">
    <w:nsid w:val="6BAF7328"/>
    <w:multiLevelType w:val="hybridMultilevel"/>
    <w:tmpl w:val="CBA297D8"/>
    <w:lvl w:ilvl="0" w:tplc="5D1EC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5025BD"/>
    <w:multiLevelType w:val="hybridMultilevel"/>
    <w:tmpl w:val="0BE6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7E4507"/>
    <w:multiLevelType w:val="hybridMultilevel"/>
    <w:tmpl w:val="E6BC5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AE5218"/>
    <w:multiLevelType w:val="hybridMultilevel"/>
    <w:tmpl w:val="8DCC2C5E"/>
    <w:lvl w:ilvl="0" w:tplc="931E69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DB0704"/>
    <w:multiLevelType w:val="hybridMultilevel"/>
    <w:tmpl w:val="8AFA1864"/>
    <w:lvl w:ilvl="0" w:tplc="11F08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0"/>
  </w:num>
  <w:num w:numId="4">
    <w:abstractNumId w:val="20"/>
  </w:num>
  <w:num w:numId="5">
    <w:abstractNumId w:val="13"/>
  </w:num>
  <w:num w:numId="6">
    <w:abstractNumId w:val="14"/>
  </w:num>
  <w:num w:numId="7">
    <w:abstractNumId w:val="2"/>
  </w:num>
  <w:num w:numId="8">
    <w:abstractNumId w:val="4"/>
  </w:num>
  <w:num w:numId="9">
    <w:abstractNumId w:val="8"/>
  </w:num>
  <w:num w:numId="10">
    <w:abstractNumId w:val="1"/>
  </w:num>
  <w:num w:numId="11">
    <w:abstractNumId w:val="9"/>
  </w:num>
  <w:num w:numId="12">
    <w:abstractNumId w:val="5"/>
  </w:num>
  <w:num w:numId="13">
    <w:abstractNumId w:val="16"/>
  </w:num>
  <w:num w:numId="14">
    <w:abstractNumId w:val="17"/>
  </w:num>
  <w:num w:numId="15">
    <w:abstractNumId w:val="12"/>
  </w:num>
  <w:num w:numId="16">
    <w:abstractNumId w:val="18"/>
  </w:num>
  <w:num w:numId="17">
    <w:abstractNumId w:val="10"/>
  </w:num>
  <w:num w:numId="18">
    <w:abstractNumId w:val="15"/>
  </w:num>
  <w:num w:numId="19">
    <w:abstractNumId w:val="3"/>
  </w:num>
  <w:num w:numId="20">
    <w:abstractNumId w:val="19"/>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A53"/>
    <w:rsid w:val="00000826"/>
    <w:rsid w:val="00001A31"/>
    <w:rsid w:val="000123F7"/>
    <w:rsid w:val="00015099"/>
    <w:rsid w:val="00017B3A"/>
    <w:rsid w:val="00022C55"/>
    <w:rsid w:val="00026961"/>
    <w:rsid w:val="000308E9"/>
    <w:rsid w:val="000426A9"/>
    <w:rsid w:val="00045B6F"/>
    <w:rsid w:val="000462B5"/>
    <w:rsid w:val="00050595"/>
    <w:rsid w:val="000601F1"/>
    <w:rsid w:val="0006253A"/>
    <w:rsid w:val="00064018"/>
    <w:rsid w:val="000654D9"/>
    <w:rsid w:val="00072598"/>
    <w:rsid w:val="00073463"/>
    <w:rsid w:val="00074190"/>
    <w:rsid w:val="0007519F"/>
    <w:rsid w:val="00076510"/>
    <w:rsid w:val="00080030"/>
    <w:rsid w:val="00080359"/>
    <w:rsid w:val="000844AB"/>
    <w:rsid w:val="000846BF"/>
    <w:rsid w:val="0008608E"/>
    <w:rsid w:val="00087E36"/>
    <w:rsid w:val="00090931"/>
    <w:rsid w:val="00093649"/>
    <w:rsid w:val="000A1470"/>
    <w:rsid w:val="000A30A9"/>
    <w:rsid w:val="000A582C"/>
    <w:rsid w:val="000B0ED4"/>
    <w:rsid w:val="000B474C"/>
    <w:rsid w:val="000C0F4F"/>
    <w:rsid w:val="000C6A4C"/>
    <w:rsid w:val="000D3BFD"/>
    <w:rsid w:val="000D5F30"/>
    <w:rsid w:val="000E0D40"/>
    <w:rsid w:val="000E55EE"/>
    <w:rsid w:val="000E5EDC"/>
    <w:rsid w:val="000E6FD1"/>
    <w:rsid w:val="000F073A"/>
    <w:rsid w:val="000F1E42"/>
    <w:rsid w:val="000F668D"/>
    <w:rsid w:val="00100138"/>
    <w:rsid w:val="00102859"/>
    <w:rsid w:val="001048EE"/>
    <w:rsid w:val="00106496"/>
    <w:rsid w:val="00106AFC"/>
    <w:rsid w:val="001117A5"/>
    <w:rsid w:val="00116587"/>
    <w:rsid w:val="00117438"/>
    <w:rsid w:val="00120FFF"/>
    <w:rsid w:val="00121F5D"/>
    <w:rsid w:val="00122257"/>
    <w:rsid w:val="001255A1"/>
    <w:rsid w:val="00127CEE"/>
    <w:rsid w:val="0013282C"/>
    <w:rsid w:val="001353E2"/>
    <w:rsid w:val="001418D8"/>
    <w:rsid w:val="001428B8"/>
    <w:rsid w:val="0014397C"/>
    <w:rsid w:val="00145188"/>
    <w:rsid w:val="00146219"/>
    <w:rsid w:val="00147C9E"/>
    <w:rsid w:val="00150372"/>
    <w:rsid w:val="00151B89"/>
    <w:rsid w:val="00151E80"/>
    <w:rsid w:val="00153C34"/>
    <w:rsid w:val="001561A1"/>
    <w:rsid w:val="0015734A"/>
    <w:rsid w:val="00157803"/>
    <w:rsid w:val="00160961"/>
    <w:rsid w:val="00162FF6"/>
    <w:rsid w:val="00165BAE"/>
    <w:rsid w:val="001811A2"/>
    <w:rsid w:val="0018144F"/>
    <w:rsid w:val="00181BB8"/>
    <w:rsid w:val="001827D9"/>
    <w:rsid w:val="0018380F"/>
    <w:rsid w:val="0018646F"/>
    <w:rsid w:val="001877F0"/>
    <w:rsid w:val="00193E90"/>
    <w:rsid w:val="001959BD"/>
    <w:rsid w:val="00196D61"/>
    <w:rsid w:val="001A6320"/>
    <w:rsid w:val="001A759B"/>
    <w:rsid w:val="001A7A23"/>
    <w:rsid w:val="001B1AB1"/>
    <w:rsid w:val="001B48AE"/>
    <w:rsid w:val="001B5477"/>
    <w:rsid w:val="001C44B6"/>
    <w:rsid w:val="001C5749"/>
    <w:rsid w:val="001C77BF"/>
    <w:rsid w:val="001C77FA"/>
    <w:rsid w:val="001D1700"/>
    <w:rsid w:val="001D7833"/>
    <w:rsid w:val="001E2E17"/>
    <w:rsid w:val="001E4BC0"/>
    <w:rsid w:val="001E76D8"/>
    <w:rsid w:val="001F3266"/>
    <w:rsid w:val="001F510E"/>
    <w:rsid w:val="001F62FF"/>
    <w:rsid w:val="001F7D33"/>
    <w:rsid w:val="00205DBC"/>
    <w:rsid w:val="0020637E"/>
    <w:rsid w:val="00207A50"/>
    <w:rsid w:val="00213C8D"/>
    <w:rsid w:val="00216475"/>
    <w:rsid w:val="00216FAF"/>
    <w:rsid w:val="002175F5"/>
    <w:rsid w:val="00220A06"/>
    <w:rsid w:val="0022270D"/>
    <w:rsid w:val="0022440D"/>
    <w:rsid w:val="00224928"/>
    <w:rsid w:val="00225E24"/>
    <w:rsid w:val="0023159A"/>
    <w:rsid w:val="00231824"/>
    <w:rsid w:val="00232D21"/>
    <w:rsid w:val="002415B0"/>
    <w:rsid w:val="0024175A"/>
    <w:rsid w:val="002454A3"/>
    <w:rsid w:val="00245D39"/>
    <w:rsid w:val="00255099"/>
    <w:rsid w:val="002608C5"/>
    <w:rsid w:val="00260C26"/>
    <w:rsid w:val="00263DF4"/>
    <w:rsid w:val="0026678C"/>
    <w:rsid w:val="00266A26"/>
    <w:rsid w:val="002713E9"/>
    <w:rsid w:val="00275983"/>
    <w:rsid w:val="00281295"/>
    <w:rsid w:val="00285427"/>
    <w:rsid w:val="00285B7C"/>
    <w:rsid w:val="002866DE"/>
    <w:rsid w:val="00286DAF"/>
    <w:rsid w:val="00290DFA"/>
    <w:rsid w:val="002915CC"/>
    <w:rsid w:val="00291D3D"/>
    <w:rsid w:val="00292072"/>
    <w:rsid w:val="002928CD"/>
    <w:rsid w:val="00297B34"/>
    <w:rsid w:val="002A6362"/>
    <w:rsid w:val="002A6DAB"/>
    <w:rsid w:val="002B3E03"/>
    <w:rsid w:val="002C15A7"/>
    <w:rsid w:val="002C3E9B"/>
    <w:rsid w:val="002E5F49"/>
    <w:rsid w:val="003037E4"/>
    <w:rsid w:val="003142C4"/>
    <w:rsid w:val="003174EE"/>
    <w:rsid w:val="00320300"/>
    <w:rsid w:val="003207D4"/>
    <w:rsid w:val="00324A67"/>
    <w:rsid w:val="00324D6C"/>
    <w:rsid w:val="0032586D"/>
    <w:rsid w:val="00331008"/>
    <w:rsid w:val="00331900"/>
    <w:rsid w:val="00331A26"/>
    <w:rsid w:val="00331D78"/>
    <w:rsid w:val="003342B5"/>
    <w:rsid w:val="00335AE8"/>
    <w:rsid w:val="00340799"/>
    <w:rsid w:val="00342D3D"/>
    <w:rsid w:val="00346997"/>
    <w:rsid w:val="00350921"/>
    <w:rsid w:val="00351DB9"/>
    <w:rsid w:val="00353CEF"/>
    <w:rsid w:val="00356E08"/>
    <w:rsid w:val="003572FB"/>
    <w:rsid w:val="003576CB"/>
    <w:rsid w:val="003609C4"/>
    <w:rsid w:val="00361562"/>
    <w:rsid w:val="00366AA6"/>
    <w:rsid w:val="00370C6D"/>
    <w:rsid w:val="003777D0"/>
    <w:rsid w:val="003809B1"/>
    <w:rsid w:val="0038262A"/>
    <w:rsid w:val="0038400F"/>
    <w:rsid w:val="00386AD7"/>
    <w:rsid w:val="00390AC1"/>
    <w:rsid w:val="00390D05"/>
    <w:rsid w:val="00394F29"/>
    <w:rsid w:val="00395ACE"/>
    <w:rsid w:val="0039740B"/>
    <w:rsid w:val="003A072A"/>
    <w:rsid w:val="003A15EF"/>
    <w:rsid w:val="003A2339"/>
    <w:rsid w:val="003A3CC0"/>
    <w:rsid w:val="003A5948"/>
    <w:rsid w:val="003A5F55"/>
    <w:rsid w:val="003B0670"/>
    <w:rsid w:val="003C0291"/>
    <w:rsid w:val="003C4CAA"/>
    <w:rsid w:val="003C598F"/>
    <w:rsid w:val="003C6854"/>
    <w:rsid w:val="003C6BA5"/>
    <w:rsid w:val="003C797B"/>
    <w:rsid w:val="003D4357"/>
    <w:rsid w:val="003D50DF"/>
    <w:rsid w:val="003D543A"/>
    <w:rsid w:val="003D5901"/>
    <w:rsid w:val="003D651A"/>
    <w:rsid w:val="003E0884"/>
    <w:rsid w:val="003E5226"/>
    <w:rsid w:val="003E5419"/>
    <w:rsid w:val="003F0EA6"/>
    <w:rsid w:val="003F19AB"/>
    <w:rsid w:val="003F303D"/>
    <w:rsid w:val="00400361"/>
    <w:rsid w:val="00401C41"/>
    <w:rsid w:val="00402584"/>
    <w:rsid w:val="00403C2D"/>
    <w:rsid w:val="00404A4D"/>
    <w:rsid w:val="00407730"/>
    <w:rsid w:val="00421764"/>
    <w:rsid w:val="00423015"/>
    <w:rsid w:val="004274C3"/>
    <w:rsid w:val="004304E0"/>
    <w:rsid w:val="00431650"/>
    <w:rsid w:val="00431B03"/>
    <w:rsid w:val="004324F6"/>
    <w:rsid w:val="00433968"/>
    <w:rsid w:val="00433DDE"/>
    <w:rsid w:val="00433E63"/>
    <w:rsid w:val="004428FE"/>
    <w:rsid w:val="00442934"/>
    <w:rsid w:val="00447875"/>
    <w:rsid w:val="00450096"/>
    <w:rsid w:val="00450EC6"/>
    <w:rsid w:val="00451C65"/>
    <w:rsid w:val="00453E6F"/>
    <w:rsid w:val="00454FE6"/>
    <w:rsid w:val="00457C3F"/>
    <w:rsid w:val="0046496D"/>
    <w:rsid w:val="00467259"/>
    <w:rsid w:val="004676C0"/>
    <w:rsid w:val="004701D8"/>
    <w:rsid w:val="004719B0"/>
    <w:rsid w:val="00472281"/>
    <w:rsid w:val="00475AB3"/>
    <w:rsid w:val="00477250"/>
    <w:rsid w:val="00483B20"/>
    <w:rsid w:val="004847A2"/>
    <w:rsid w:val="00484DFE"/>
    <w:rsid w:val="00490F43"/>
    <w:rsid w:val="00495C17"/>
    <w:rsid w:val="004A37A1"/>
    <w:rsid w:val="004A3D04"/>
    <w:rsid w:val="004A622A"/>
    <w:rsid w:val="004B283D"/>
    <w:rsid w:val="004B38BC"/>
    <w:rsid w:val="004B73F8"/>
    <w:rsid w:val="004C1029"/>
    <w:rsid w:val="004C2E0E"/>
    <w:rsid w:val="004C3B3F"/>
    <w:rsid w:val="004C7B42"/>
    <w:rsid w:val="004C7FA0"/>
    <w:rsid w:val="004D0479"/>
    <w:rsid w:val="004D695D"/>
    <w:rsid w:val="004E482F"/>
    <w:rsid w:val="004E543D"/>
    <w:rsid w:val="004E56D4"/>
    <w:rsid w:val="004F1799"/>
    <w:rsid w:val="004F250C"/>
    <w:rsid w:val="004F5F84"/>
    <w:rsid w:val="004F74A0"/>
    <w:rsid w:val="005022AA"/>
    <w:rsid w:val="0051223B"/>
    <w:rsid w:val="005127B3"/>
    <w:rsid w:val="00516FE2"/>
    <w:rsid w:val="00521B83"/>
    <w:rsid w:val="00523840"/>
    <w:rsid w:val="005258E3"/>
    <w:rsid w:val="00525EFA"/>
    <w:rsid w:val="00526143"/>
    <w:rsid w:val="00527822"/>
    <w:rsid w:val="0053103B"/>
    <w:rsid w:val="00531B20"/>
    <w:rsid w:val="00533BE6"/>
    <w:rsid w:val="0053546B"/>
    <w:rsid w:val="00535652"/>
    <w:rsid w:val="005409E4"/>
    <w:rsid w:val="00543B28"/>
    <w:rsid w:val="00544BE7"/>
    <w:rsid w:val="005548B2"/>
    <w:rsid w:val="00560F6B"/>
    <w:rsid w:val="005633E8"/>
    <w:rsid w:val="005635CA"/>
    <w:rsid w:val="005653BA"/>
    <w:rsid w:val="00565499"/>
    <w:rsid w:val="0056588A"/>
    <w:rsid w:val="005659B6"/>
    <w:rsid w:val="005714EA"/>
    <w:rsid w:val="0057319C"/>
    <w:rsid w:val="0057337B"/>
    <w:rsid w:val="00573DB2"/>
    <w:rsid w:val="00574960"/>
    <w:rsid w:val="00574D6C"/>
    <w:rsid w:val="00575C30"/>
    <w:rsid w:val="00576528"/>
    <w:rsid w:val="0057797E"/>
    <w:rsid w:val="00580C06"/>
    <w:rsid w:val="005877FD"/>
    <w:rsid w:val="005909C6"/>
    <w:rsid w:val="00596C53"/>
    <w:rsid w:val="005971CB"/>
    <w:rsid w:val="00597546"/>
    <w:rsid w:val="00597942"/>
    <w:rsid w:val="005A1F62"/>
    <w:rsid w:val="005A3667"/>
    <w:rsid w:val="005A70DB"/>
    <w:rsid w:val="005B4FA7"/>
    <w:rsid w:val="005C43E8"/>
    <w:rsid w:val="005C5ED7"/>
    <w:rsid w:val="005D299A"/>
    <w:rsid w:val="005D4C55"/>
    <w:rsid w:val="005D5861"/>
    <w:rsid w:val="005D6455"/>
    <w:rsid w:val="005D6A0B"/>
    <w:rsid w:val="005E3408"/>
    <w:rsid w:val="005E5318"/>
    <w:rsid w:val="005F03AC"/>
    <w:rsid w:val="005F0A7B"/>
    <w:rsid w:val="005F6E8E"/>
    <w:rsid w:val="005F7FB9"/>
    <w:rsid w:val="00603C16"/>
    <w:rsid w:val="006041B9"/>
    <w:rsid w:val="0060439D"/>
    <w:rsid w:val="00607C39"/>
    <w:rsid w:val="00613B7E"/>
    <w:rsid w:val="00615F3B"/>
    <w:rsid w:val="00624EC1"/>
    <w:rsid w:val="006277EB"/>
    <w:rsid w:val="00630E94"/>
    <w:rsid w:val="00634DE6"/>
    <w:rsid w:val="00636914"/>
    <w:rsid w:val="00637168"/>
    <w:rsid w:val="006432A4"/>
    <w:rsid w:val="00645F41"/>
    <w:rsid w:val="00647315"/>
    <w:rsid w:val="00647EC8"/>
    <w:rsid w:val="0065002C"/>
    <w:rsid w:val="006555A5"/>
    <w:rsid w:val="00662511"/>
    <w:rsid w:val="00665D9C"/>
    <w:rsid w:val="006671D1"/>
    <w:rsid w:val="006702E7"/>
    <w:rsid w:val="00672DA4"/>
    <w:rsid w:val="006741AC"/>
    <w:rsid w:val="006767B6"/>
    <w:rsid w:val="00676856"/>
    <w:rsid w:val="006821DD"/>
    <w:rsid w:val="00685CED"/>
    <w:rsid w:val="00690EB6"/>
    <w:rsid w:val="006912D5"/>
    <w:rsid w:val="00691FEC"/>
    <w:rsid w:val="006A075B"/>
    <w:rsid w:val="006A2791"/>
    <w:rsid w:val="006A7637"/>
    <w:rsid w:val="006B0799"/>
    <w:rsid w:val="006B1B47"/>
    <w:rsid w:val="006B1D34"/>
    <w:rsid w:val="006B4F1F"/>
    <w:rsid w:val="006B7084"/>
    <w:rsid w:val="006C252C"/>
    <w:rsid w:val="006C3E36"/>
    <w:rsid w:val="006C515C"/>
    <w:rsid w:val="006C66E3"/>
    <w:rsid w:val="006C7B26"/>
    <w:rsid w:val="006D2EE2"/>
    <w:rsid w:val="006D5B38"/>
    <w:rsid w:val="006E61A3"/>
    <w:rsid w:val="006E7104"/>
    <w:rsid w:val="006E72D3"/>
    <w:rsid w:val="006F1F2B"/>
    <w:rsid w:val="0070064E"/>
    <w:rsid w:val="007050B1"/>
    <w:rsid w:val="00705507"/>
    <w:rsid w:val="00707349"/>
    <w:rsid w:val="007148E5"/>
    <w:rsid w:val="00714F24"/>
    <w:rsid w:val="007164A2"/>
    <w:rsid w:val="00717257"/>
    <w:rsid w:val="007223AB"/>
    <w:rsid w:val="00727D4C"/>
    <w:rsid w:val="007347D4"/>
    <w:rsid w:val="007375F8"/>
    <w:rsid w:val="00740716"/>
    <w:rsid w:val="00741466"/>
    <w:rsid w:val="007421E9"/>
    <w:rsid w:val="00742D65"/>
    <w:rsid w:val="007448F3"/>
    <w:rsid w:val="0074507A"/>
    <w:rsid w:val="007450F7"/>
    <w:rsid w:val="00746E00"/>
    <w:rsid w:val="00747BD6"/>
    <w:rsid w:val="00750555"/>
    <w:rsid w:val="00753155"/>
    <w:rsid w:val="00755602"/>
    <w:rsid w:val="00755B67"/>
    <w:rsid w:val="00757B2A"/>
    <w:rsid w:val="00760FB6"/>
    <w:rsid w:val="00763874"/>
    <w:rsid w:val="0076478E"/>
    <w:rsid w:val="00772491"/>
    <w:rsid w:val="0077515C"/>
    <w:rsid w:val="00776C04"/>
    <w:rsid w:val="00783F80"/>
    <w:rsid w:val="00787EF1"/>
    <w:rsid w:val="007903B5"/>
    <w:rsid w:val="0079053D"/>
    <w:rsid w:val="00796111"/>
    <w:rsid w:val="007A0544"/>
    <w:rsid w:val="007B14DC"/>
    <w:rsid w:val="007B3517"/>
    <w:rsid w:val="007B3A84"/>
    <w:rsid w:val="007B7F69"/>
    <w:rsid w:val="007C3725"/>
    <w:rsid w:val="007C3EB7"/>
    <w:rsid w:val="007C4BE7"/>
    <w:rsid w:val="007D06B9"/>
    <w:rsid w:val="007D1952"/>
    <w:rsid w:val="007E2297"/>
    <w:rsid w:val="007E3A1B"/>
    <w:rsid w:val="007E3E3D"/>
    <w:rsid w:val="007F2047"/>
    <w:rsid w:val="007F2F40"/>
    <w:rsid w:val="007F7261"/>
    <w:rsid w:val="007F7F7C"/>
    <w:rsid w:val="008102EA"/>
    <w:rsid w:val="00812761"/>
    <w:rsid w:val="008172BB"/>
    <w:rsid w:val="008219F1"/>
    <w:rsid w:val="00825B87"/>
    <w:rsid w:val="00825C87"/>
    <w:rsid w:val="00825CEF"/>
    <w:rsid w:val="00827B51"/>
    <w:rsid w:val="008323E1"/>
    <w:rsid w:val="00832E78"/>
    <w:rsid w:val="00833CD4"/>
    <w:rsid w:val="00835D0D"/>
    <w:rsid w:val="00840EE4"/>
    <w:rsid w:val="00850893"/>
    <w:rsid w:val="008532C0"/>
    <w:rsid w:val="0085397B"/>
    <w:rsid w:val="00853C1B"/>
    <w:rsid w:val="0085409E"/>
    <w:rsid w:val="00855754"/>
    <w:rsid w:val="00857F73"/>
    <w:rsid w:val="00867C0F"/>
    <w:rsid w:val="008714E4"/>
    <w:rsid w:val="00873925"/>
    <w:rsid w:val="008758C4"/>
    <w:rsid w:val="00877CC9"/>
    <w:rsid w:val="00897050"/>
    <w:rsid w:val="008A03BC"/>
    <w:rsid w:val="008A31EF"/>
    <w:rsid w:val="008A41D8"/>
    <w:rsid w:val="008A698D"/>
    <w:rsid w:val="008B0EC5"/>
    <w:rsid w:val="008B353D"/>
    <w:rsid w:val="008B74CD"/>
    <w:rsid w:val="008C3E72"/>
    <w:rsid w:val="008C5ADD"/>
    <w:rsid w:val="008D2D37"/>
    <w:rsid w:val="008D3A6A"/>
    <w:rsid w:val="008D4C49"/>
    <w:rsid w:val="008D59F8"/>
    <w:rsid w:val="008D5D3E"/>
    <w:rsid w:val="008D7BD8"/>
    <w:rsid w:val="008F04D4"/>
    <w:rsid w:val="008F1E33"/>
    <w:rsid w:val="008F5B8C"/>
    <w:rsid w:val="008F6AAB"/>
    <w:rsid w:val="008F6BC7"/>
    <w:rsid w:val="00903E57"/>
    <w:rsid w:val="00905E5A"/>
    <w:rsid w:val="00906488"/>
    <w:rsid w:val="00906A10"/>
    <w:rsid w:val="00915502"/>
    <w:rsid w:val="00921C46"/>
    <w:rsid w:val="009232AE"/>
    <w:rsid w:val="009234BB"/>
    <w:rsid w:val="009238B6"/>
    <w:rsid w:val="009251DF"/>
    <w:rsid w:val="0093444C"/>
    <w:rsid w:val="00943BC1"/>
    <w:rsid w:val="00945C85"/>
    <w:rsid w:val="00950FBA"/>
    <w:rsid w:val="00955AD1"/>
    <w:rsid w:val="00960354"/>
    <w:rsid w:val="00961134"/>
    <w:rsid w:val="009631BE"/>
    <w:rsid w:val="00965561"/>
    <w:rsid w:val="00966AF1"/>
    <w:rsid w:val="00973B46"/>
    <w:rsid w:val="00975B3E"/>
    <w:rsid w:val="00983491"/>
    <w:rsid w:val="00985388"/>
    <w:rsid w:val="0098542A"/>
    <w:rsid w:val="00985E7B"/>
    <w:rsid w:val="00987005"/>
    <w:rsid w:val="00993A53"/>
    <w:rsid w:val="00995AEF"/>
    <w:rsid w:val="009A0A64"/>
    <w:rsid w:val="009A209B"/>
    <w:rsid w:val="009A2160"/>
    <w:rsid w:val="009A4D1F"/>
    <w:rsid w:val="009A4D68"/>
    <w:rsid w:val="009A6486"/>
    <w:rsid w:val="009B3A36"/>
    <w:rsid w:val="009B730A"/>
    <w:rsid w:val="009C18F0"/>
    <w:rsid w:val="009C357E"/>
    <w:rsid w:val="009C4A53"/>
    <w:rsid w:val="009C4B4E"/>
    <w:rsid w:val="009C4BB5"/>
    <w:rsid w:val="009C5A68"/>
    <w:rsid w:val="009C5F8A"/>
    <w:rsid w:val="009D431A"/>
    <w:rsid w:val="009D74CD"/>
    <w:rsid w:val="009E3532"/>
    <w:rsid w:val="009E4F31"/>
    <w:rsid w:val="009F6DED"/>
    <w:rsid w:val="009F72FA"/>
    <w:rsid w:val="00A0225B"/>
    <w:rsid w:val="00A0276A"/>
    <w:rsid w:val="00A05F9D"/>
    <w:rsid w:val="00A0678D"/>
    <w:rsid w:val="00A06CB3"/>
    <w:rsid w:val="00A137D7"/>
    <w:rsid w:val="00A14255"/>
    <w:rsid w:val="00A159B5"/>
    <w:rsid w:val="00A16307"/>
    <w:rsid w:val="00A16FB4"/>
    <w:rsid w:val="00A20610"/>
    <w:rsid w:val="00A219BB"/>
    <w:rsid w:val="00A221FC"/>
    <w:rsid w:val="00A272A3"/>
    <w:rsid w:val="00A31694"/>
    <w:rsid w:val="00A31A5E"/>
    <w:rsid w:val="00A337C4"/>
    <w:rsid w:val="00A352AC"/>
    <w:rsid w:val="00A35786"/>
    <w:rsid w:val="00A41354"/>
    <w:rsid w:val="00A41A1B"/>
    <w:rsid w:val="00A501A7"/>
    <w:rsid w:val="00A51AF9"/>
    <w:rsid w:val="00A60277"/>
    <w:rsid w:val="00A65900"/>
    <w:rsid w:val="00A66613"/>
    <w:rsid w:val="00A77A4B"/>
    <w:rsid w:val="00A816C0"/>
    <w:rsid w:val="00A867E3"/>
    <w:rsid w:val="00A86B40"/>
    <w:rsid w:val="00A91B2F"/>
    <w:rsid w:val="00A93338"/>
    <w:rsid w:val="00A95957"/>
    <w:rsid w:val="00A95F22"/>
    <w:rsid w:val="00A97C46"/>
    <w:rsid w:val="00AA2753"/>
    <w:rsid w:val="00AA3953"/>
    <w:rsid w:val="00AA4A06"/>
    <w:rsid w:val="00AA4BB1"/>
    <w:rsid w:val="00AB0356"/>
    <w:rsid w:val="00AB0528"/>
    <w:rsid w:val="00AB11BC"/>
    <w:rsid w:val="00AB156F"/>
    <w:rsid w:val="00AB1A6D"/>
    <w:rsid w:val="00AB275D"/>
    <w:rsid w:val="00AC22D7"/>
    <w:rsid w:val="00AC6909"/>
    <w:rsid w:val="00AD026E"/>
    <w:rsid w:val="00AD2D07"/>
    <w:rsid w:val="00AD4E6D"/>
    <w:rsid w:val="00AD73CE"/>
    <w:rsid w:val="00AD7991"/>
    <w:rsid w:val="00AE1679"/>
    <w:rsid w:val="00AE3360"/>
    <w:rsid w:val="00AE3F79"/>
    <w:rsid w:val="00AE4AE6"/>
    <w:rsid w:val="00AF0C6E"/>
    <w:rsid w:val="00AF1147"/>
    <w:rsid w:val="00AF1A59"/>
    <w:rsid w:val="00AF462D"/>
    <w:rsid w:val="00AF6761"/>
    <w:rsid w:val="00AF6985"/>
    <w:rsid w:val="00AF7005"/>
    <w:rsid w:val="00AF7F13"/>
    <w:rsid w:val="00B020E0"/>
    <w:rsid w:val="00B0577C"/>
    <w:rsid w:val="00B06031"/>
    <w:rsid w:val="00B23893"/>
    <w:rsid w:val="00B2435F"/>
    <w:rsid w:val="00B25D44"/>
    <w:rsid w:val="00B2608C"/>
    <w:rsid w:val="00B33E44"/>
    <w:rsid w:val="00B34F5D"/>
    <w:rsid w:val="00B43CF5"/>
    <w:rsid w:val="00B53A88"/>
    <w:rsid w:val="00B54FE8"/>
    <w:rsid w:val="00B57AE9"/>
    <w:rsid w:val="00B643F1"/>
    <w:rsid w:val="00B6722A"/>
    <w:rsid w:val="00B7515A"/>
    <w:rsid w:val="00B81778"/>
    <w:rsid w:val="00B81ABF"/>
    <w:rsid w:val="00B83321"/>
    <w:rsid w:val="00B943BF"/>
    <w:rsid w:val="00BA0E58"/>
    <w:rsid w:val="00BB099B"/>
    <w:rsid w:val="00BB0AA0"/>
    <w:rsid w:val="00BB255D"/>
    <w:rsid w:val="00BB414C"/>
    <w:rsid w:val="00BB5AED"/>
    <w:rsid w:val="00BB73B0"/>
    <w:rsid w:val="00BC18AA"/>
    <w:rsid w:val="00BC66FE"/>
    <w:rsid w:val="00BD616B"/>
    <w:rsid w:val="00BD6E0B"/>
    <w:rsid w:val="00BE5990"/>
    <w:rsid w:val="00BE7478"/>
    <w:rsid w:val="00BF0D15"/>
    <w:rsid w:val="00BF5D6A"/>
    <w:rsid w:val="00C02C93"/>
    <w:rsid w:val="00C04E4F"/>
    <w:rsid w:val="00C0562C"/>
    <w:rsid w:val="00C05F6F"/>
    <w:rsid w:val="00C07382"/>
    <w:rsid w:val="00C1249E"/>
    <w:rsid w:val="00C17D8D"/>
    <w:rsid w:val="00C24406"/>
    <w:rsid w:val="00C3204B"/>
    <w:rsid w:val="00C323E5"/>
    <w:rsid w:val="00C34F8E"/>
    <w:rsid w:val="00C45CDA"/>
    <w:rsid w:val="00C514A9"/>
    <w:rsid w:val="00C53E68"/>
    <w:rsid w:val="00C55F29"/>
    <w:rsid w:val="00C606A5"/>
    <w:rsid w:val="00C60D89"/>
    <w:rsid w:val="00C61FD2"/>
    <w:rsid w:val="00C62154"/>
    <w:rsid w:val="00C62615"/>
    <w:rsid w:val="00C62F14"/>
    <w:rsid w:val="00C63A2C"/>
    <w:rsid w:val="00C650BD"/>
    <w:rsid w:val="00C65545"/>
    <w:rsid w:val="00C6689D"/>
    <w:rsid w:val="00C677C8"/>
    <w:rsid w:val="00C7161F"/>
    <w:rsid w:val="00C7242A"/>
    <w:rsid w:val="00C803A9"/>
    <w:rsid w:val="00C80BE2"/>
    <w:rsid w:val="00C8192E"/>
    <w:rsid w:val="00C81E44"/>
    <w:rsid w:val="00C824EA"/>
    <w:rsid w:val="00C852EB"/>
    <w:rsid w:val="00C8756C"/>
    <w:rsid w:val="00C87B78"/>
    <w:rsid w:val="00C905FA"/>
    <w:rsid w:val="00C9595C"/>
    <w:rsid w:val="00CA03CC"/>
    <w:rsid w:val="00CA0FEF"/>
    <w:rsid w:val="00CA3739"/>
    <w:rsid w:val="00CB079D"/>
    <w:rsid w:val="00CB2C74"/>
    <w:rsid w:val="00CB2D58"/>
    <w:rsid w:val="00CB6DBE"/>
    <w:rsid w:val="00CD288C"/>
    <w:rsid w:val="00CD72A2"/>
    <w:rsid w:val="00CD76F2"/>
    <w:rsid w:val="00CE00BE"/>
    <w:rsid w:val="00CE29B0"/>
    <w:rsid w:val="00CE3956"/>
    <w:rsid w:val="00CF26B9"/>
    <w:rsid w:val="00CF2A93"/>
    <w:rsid w:val="00CF3E09"/>
    <w:rsid w:val="00CF5A3D"/>
    <w:rsid w:val="00CF6D3C"/>
    <w:rsid w:val="00D04365"/>
    <w:rsid w:val="00D11607"/>
    <w:rsid w:val="00D11A58"/>
    <w:rsid w:val="00D12A19"/>
    <w:rsid w:val="00D16BAC"/>
    <w:rsid w:val="00D25548"/>
    <w:rsid w:val="00D25BD7"/>
    <w:rsid w:val="00D27DA1"/>
    <w:rsid w:val="00D3023D"/>
    <w:rsid w:val="00D32ECE"/>
    <w:rsid w:val="00D368B0"/>
    <w:rsid w:val="00D379C3"/>
    <w:rsid w:val="00D5112B"/>
    <w:rsid w:val="00D51857"/>
    <w:rsid w:val="00D521D6"/>
    <w:rsid w:val="00D523C6"/>
    <w:rsid w:val="00D54DCA"/>
    <w:rsid w:val="00D54F17"/>
    <w:rsid w:val="00D55210"/>
    <w:rsid w:val="00D62F31"/>
    <w:rsid w:val="00D65642"/>
    <w:rsid w:val="00D725BD"/>
    <w:rsid w:val="00D73E84"/>
    <w:rsid w:val="00D80457"/>
    <w:rsid w:val="00D807C3"/>
    <w:rsid w:val="00D84775"/>
    <w:rsid w:val="00D874D9"/>
    <w:rsid w:val="00D94D26"/>
    <w:rsid w:val="00D95A6A"/>
    <w:rsid w:val="00D95D76"/>
    <w:rsid w:val="00D96756"/>
    <w:rsid w:val="00DA29FA"/>
    <w:rsid w:val="00DA305F"/>
    <w:rsid w:val="00DA6537"/>
    <w:rsid w:val="00DB0016"/>
    <w:rsid w:val="00DB0BDA"/>
    <w:rsid w:val="00DC52D6"/>
    <w:rsid w:val="00DC7F60"/>
    <w:rsid w:val="00DD2616"/>
    <w:rsid w:val="00DD74F7"/>
    <w:rsid w:val="00DD7DBD"/>
    <w:rsid w:val="00DF1953"/>
    <w:rsid w:val="00DF2F6E"/>
    <w:rsid w:val="00E019B0"/>
    <w:rsid w:val="00E0252F"/>
    <w:rsid w:val="00E05510"/>
    <w:rsid w:val="00E057DC"/>
    <w:rsid w:val="00E05C84"/>
    <w:rsid w:val="00E07A0E"/>
    <w:rsid w:val="00E07A68"/>
    <w:rsid w:val="00E13837"/>
    <w:rsid w:val="00E13CCC"/>
    <w:rsid w:val="00E14132"/>
    <w:rsid w:val="00E14F59"/>
    <w:rsid w:val="00E22237"/>
    <w:rsid w:val="00E22CAB"/>
    <w:rsid w:val="00E26896"/>
    <w:rsid w:val="00E276D3"/>
    <w:rsid w:val="00E27AA4"/>
    <w:rsid w:val="00E307BD"/>
    <w:rsid w:val="00E3242B"/>
    <w:rsid w:val="00E32F47"/>
    <w:rsid w:val="00E33FCD"/>
    <w:rsid w:val="00E41405"/>
    <w:rsid w:val="00E4318C"/>
    <w:rsid w:val="00E45A0A"/>
    <w:rsid w:val="00E56D2E"/>
    <w:rsid w:val="00E60E1B"/>
    <w:rsid w:val="00E60EF8"/>
    <w:rsid w:val="00E61ABA"/>
    <w:rsid w:val="00E61D94"/>
    <w:rsid w:val="00E663CB"/>
    <w:rsid w:val="00E7514B"/>
    <w:rsid w:val="00E81254"/>
    <w:rsid w:val="00E8425A"/>
    <w:rsid w:val="00E86506"/>
    <w:rsid w:val="00E86B8C"/>
    <w:rsid w:val="00E87FF6"/>
    <w:rsid w:val="00E91CCB"/>
    <w:rsid w:val="00E9401A"/>
    <w:rsid w:val="00E960B9"/>
    <w:rsid w:val="00E96FDE"/>
    <w:rsid w:val="00E97675"/>
    <w:rsid w:val="00EA406C"/>
    <w:rsid w:val="00EA721B"/>
    <w:rsid w:val="00EA7748"/>
    <w:rsid w:val="00EB0A98"/>
    <w:rsid w:val="00EB0AC1"/>
    <w:rsid w:val="00EB28CD"/>
    <w:rsid w:val="00EC0ED1"/>
    <w:rsid w:val="00EC2753"/>
    <w:rsid w:val="00EC2BE2"/>
    <w:rsid w:val="00ED19B3"/>
    <w:rsid w:val="00ED2B70"/>
    <w:rsid w:val="00ED43BB"/>
    <w:rsid w:val="00ED440A"/>
    <w:rsid w:val="00ED5B1E"/>
    <w:rsid w:val="00ED6FE3"/>
    <w:rsid w:val="00ED773B"/>
    <w:rsid w:val="00EE67F7"/>
    <w:rsid w:val="00EF5580"/>
    <w:rsid w:val="00EF55F4"/>
    <w:rsid w:val="00EF608D"/>
    <w:rsid w:val="00EF6B93"/>
    <w:rsid w:val="00EF7B75"/>
    <w:rsid w:val="00F03207"/>
    <w:rsid w:val="00F14BD1"/>
    <w:rsid w:val="00F20A39"/>
    <w:rsid w:val="00F23085"/>
    <w:rsid w:val="00F24A12"/>
    <w:rsid w:val="00F27C9C"/>
    <w:rsid w:val="00F32B11"/>
    <w:rsid w:val="00F34268"/>
    <w:rsid w:val="00F35503"/>
    <w:rsid w:val="00F35516"/>
    <w:rsid w:val="00F40725"/>
    <w:rsid w:val="00F41ADD"/>
    <w:rsid w:val="00F43882"/>
    <w:rsid w:val="00F508EE"/>
    <w:rsid w:val="00F512AE"/>
    <w:rsid w:val="00F51744"/>
    <w:rsid w:val="00F5198F"/>
    <w:rsid w:val="00F53013"/>
    <w:rsid w:val="00F54A10"/>
    <w:rsid w:val="00F55C48"/>
    <w:rsid w:val="00F55D94"/>
    <w:rsid w:val="00F5616B"/>
    <w:rsid w:val="00F66498"/>
    <w:rsid w:val="00F66B2E"/>
    <w:rsid w:val="00F66B6D"/>
    <w:rsid w:val="00F70578"/>
    <w:rsid w:val="00F71000"/>
    <w:rsid w:val="00F76EF5"/>
    <w:rsid w:val="00F77D54"/>
    <w:rsid w:val="00F81FD2"/>
    <w:rsid w:val="00F825E1"/>
    <w:rsid w:val="00F849C5"/>
    <w:rsid w:val="00F85F78"/>
    <w:rsid w:val="00FA0858"/>
    <w:rsid w:val="00FA791D"/>
    <w:rsid w:val="00FB1A2E"/>
    <w:rsid w:val="00FB340E"/>
    <w:rsid w:val="00FB69C9"/>
    <w:rsid w:val="00FC2CDD"/>
    <w:rsid w:val="00FC4F1C"/>
    <w:rsid w:val="00FC687E"/>
    <w:rsid w:val="00FD445B"/>
    <w:rsid w:val="00FD4484"/>
    <w:rsid w:val="00FD58F9"/>
    <w:rsid w:val="00FE0E93"/>
    <w:rsid w:val="00FE36F6"/>
    <w:rsid w:val="00FE3F84"/>
    <w:rsid w:val="00FE44FE"/>
    <w:rsid w:val="00FE6FD0"/>
    <w:rsid w:val="00FF0EDC"/>
    <w:rsid w:val="00FF1B49"/>
    <w:rsid w:val="00FF410E"/>
    <w:rsid w:val="00FF4873"/>
    <w:rsid w:val="00FF4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F71000"/>
    <w:rPr>
      <w:rFonts w:ascii="Cambria" w:eastAsia="Cambria" w:hAnsi="Cambria"/>
      <w:sz w:val="24"/>
      <w:szCs w:val="24"/>
    </w:rPr>
  </w:style>
  <w:style w:type="paragraph" w:styleId="Heading1">
    <w:name w:val="heading 1"/>
    <w:basedOn w:val="Normal"/>
    <w:next w:val="Normal"/>
    <w:link w:val="Heading1Char"/>
    <w:qFormat/>
    <w:rsid w:val="00993A53"/>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qFormat/>
    <w:rsid w:val="009C18F0"/>
    <w:pPr>
      <w:keepNext/>
      <w:spacing w:before="240" w:after="60"/>
      <w:outlineLvl w:val="1"/>
    </w:pPr>
    <w:rPr>
      <w:rFonts w:ascii="Open Sans" w:eastAsia="MS Gothic" w:hAnsi="Open Sans"/>
      <w:b/>
      <w:bCs/>
      <w:i/>
      <w:iCs/>
      <w:szCs w:val="28"/>
    </w:rPr>
  </w:style>
  <w:style w:type="paragraph" w:styleId="Heading3">
    <w:name w:val="heading 3"/>
    <w:basedOn w:val="Normal"/>
    <w:next w:val="Normal"/>
    <w:link w:val="Heading3Char"/>
    <w:qFormat/>
    <w:rsid w:val="00993A53"/>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qFormat/>
    <w:rsid w:val="00993A53"/>
    <w:pPr>
      <w:keepNext/>
      <w:spacing w:before="240" w:after="60"/>
      <w:outlineLvl w:val="3"/>
    </w:pPr>
    <w:rPr>
      <w:rFonts w:eastAsia="MS Minch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3A53"/>
    <w:rPr>
      <w:rFonts w:ascii="Calibri" w:eastAsia="MS Gothic" w:hAnsi="Calibri" w:cs="Times New Roman"/>
      <w:b/>
      <w:bCs/>
      <w:kern w:val="32"/>
      <w:sz w:val="32"/>
      <w:szCs w:val="32"/>
    </w:rPr>
  </w:style>
  <w:style w:type="character" w:customStyle="1" w:styleId="Heading2Char">
    <w:name w:val="Heading 2 Char"/>
    <w:link w:val="Heading2"/>
    <w:rsid w:val="009C18F0"/>
    <w:rPr>
      <w:rFonts w:ascii="Open Sans" w:eastAsia="MS Gothic" w:hAnsi="Open Sans" w:cs="Times New Roman"/>
      <w:b/>
      <w:bCs/>
      <w:i/>
      <w:iCs/>
      <w:sz w:val="24"/>
      <w:szCs w:val="28"/>
    </w:rPr>
  </w:style>
  <w:style w:type="character" w:customStyle="1" w:styleId="Heading3Char">
    <w:name w:val="Heading 3 Char"/>
    <w:link w:val="Heading3"/>
    <w:rsid w:val="00993A53"/>
    <w:rPr>
      <w:rFonts w:ascii="Calibri" w:eastAsia="MS Gothic" w:hAnsi="Calibri" w:cs="Times New Roman"/>
      <w:b/>
      <w:bCs/>
      <w:sz w:val="26"/>
      <w:szCs w:val="26"/>
    </w:rPr>
  </w:style>
  <w:style w:type="character" w:customStyle="1" w:styleId="Heading4Char">
    <w:name w:val="Heading 4 Char"/>
    <w:link w:val="Heading4"/>
    <w:rsid w:val="00993A53"/>
    <w:rPr>
      <w:rFonts w:ascii="Cambria" w:eastAsia="MS Mincho" w:hAnsi="Cambria" w:cs="Times New Roman"/>
      <w:b/>
      <w:bCs/>
      <w:sz w:val="28"/>
      <w:szCs w:val="28"/>
    </w:rPr>
  </w:style>
  <w:style w:type="paragraph" w:styleId="TOC2">
    <w:name w:val="toc 2"/>
    <w:basedOn w:val="Normal"/>
    <w:next w:val="Normal"/>
    <w:autoRedefine/>
    <w:uiPriority w:val="39"/>
    <w:rsid w:val="009D74CD"/>
    <w:pPr>
      <w:ind w:left="240"/>
    </w:pPr>
    <w:rPr>
      <w:rFonts w:ascii="Open Sans" w:hAnsi="Open Sans" w:cs="Open Sans"/>
      <w:smallCaps/>
      <w:sz w:val="20"/>
      <w:szCs w:val="20"/>
    </w:rPr>
  </w:style>
  <w:style w:type="paragraph" w:styleId="TOC1">
    <w:name w:val="toc 1"/>
    <w:basedOn w:val="Normal"/>
    <w:next w:val="Normal"/>
    <w:autoRedefine/>
    <w:uiPriority w:val="39"/>
    <w:rsid w:val="009C18F0"/>
    <w:pPr>
      <w:spacing w:before="120" w:after="120"/>
    </w:pPr>
    <w:rPr>
      <w:rFonts w:ascii="Open Sans" w:hAnsi="Open Sans" w:cs="Open Sans"/>
      <w:b/>
      <w:bCs/>
      <w:caps/>
      <w:sz w:val="20"/>
      <w:szCs w:val="20"/>
    </w:rPr>
  </w:style>
  <w:style w:type="paragraph" w:styleId="TOC3">
    <w:name w:val="toc 3"/>
    <w:basedOn w:val="Normal"/>
    <w:next w:val="Normal"/>
    <w:autoRedefine/>
    <w:uiPriority w:val="39"/>
    <w:rsid w:val="00993A53"/>
    <w:pPr>
      <w:ind w:left="480"/>
    </w:pPr>
    <w:rPr>
      <w:rFonts w:ascii="Open Sans" w:hAnsi="Open Sans" w:cs="Open Sans"/>
      <w:i/>
      <w:iCs/>
      <w:sz w:val="20"/>
      <w:szCs w:val="20"/>
    </w:rPr>
  </w:style>
  <w:style w:type="paragraph" w:styleId="Caption">
    <w:name w:val="caption"/>
    <w:basedOn w:val="Normal"/>
    <w:next w:val="Normal"/>
    <w:qFormat/>
    <w:rsid w:val="00993A53"/>
    <w:rPr>
      <w:b/>
      <w:bCs/>
      <w:sz w:val="20"/>
      <w:szCs w:val="20"/>
    </w:rPr>
  </w:style>
  <w:style w:type="paragraph" w:styleId="FootnoteText">
    <w:name w:val="footnote text"/>
    <w:basedOn w:val="Normal"/>
    <w:link w:val="FootnoteTextChar"/>
    <w:semiHidden/>
    <w:unhideWhenUsed/>
    <w:rsid w:val="00993A53"/>
  </w:style>
  <w:style w:type="character" w:customStyle="1" w:styleId="FootnoteTextChar">
    <w:name w:val="Footnote Text Char"/>
    <w:link w:val="FootnoteText"/>
    <w:semiHidden/>
    <w:rsid w:val="00993A53"/>
    <w:rPr>
      <w:rFonts w:ascii="Cambria" w:eastAsia="Cambria" w:hAnsi="Cambria" w:cs="Times New Roman"/>
      <w:sz w:val="24"/>
      <w:szCs w:val="24"/>
    </w:rPr>
  </w:style>
  <w:style w:type="character" w:styleId="FootnoteReference">
    <w:name w:val="footnote reference"/>
    <w:semiHidden/>
    <w:unhideWhenUsed/>
    <w:rsid w:val="00993A53"/>
    <w:rPr>
      <w:vertAlign w:val="superscript"/>
    </w:rPr>
  </w:style>
  <w:style w:type="paragraph" w:styleId="BalloonText">
    <w:name w:val="Balloon Text"/>
    <w:basedOn w:val="Normal"/>
    <w:link w:val="BalloonTextChar"/>
    <w:semiHidden/>
    <w:rsid w:val="00993A53"/>
    <w:rPr>
      <w:rFonts w:ascii="Tahoma" w:hAnsi="Tahoma" w:cs="Tahoma"/>
      <w:sz w:val="16"/>
      <w:szCs w:val="16"/>
    </w:rPr>
  </w:style>
  <w:style w:type="character" w:customStyle="1" w:styleId="BalloonTextChar">
    <w:name w:val="Balloon Text Char"/>
    <w:link w:val="BalloonText"/>
    <w:semiHidden/>
    <w:rsid w:val="00993A53"/>
    <w:rPr>
      <w:rFonts w:ascii="Tahoma" w:eastAsia="Cambria" w:hAnsi="Tahoma" w:cs="Tahoma"/>
      <w:sz w:val="16"/>
      <w:szCs w:val="16"/>
    </w:rPr>
  </w:style>
  <w:style w:type="character" w:styleId="Hyperlink">
    <w:name w:val="Hyperlink"/>
    <w:uiPriority w:val="99"/>
    <w:unhideWhenUsed/>
    <w:rsid w:val="00993A53"/>
    <w:rPr>
      <w:color w:val="0000FF"/>
      <w:u w:val="single"/>
    </w:rPr>
  </w:style>
  <w:style w:type="paragraph" w:styleId="Header">
    <w:name w:val="header"/>
    <w:basedOn w:val="Normal"/>
    <w:link w:val="HeaderChar"/>
    <w:uiPriority w:val="99"/>
    <w:unhideWhenUsed/>
    <w:rsid w:val="00993A53"/>
    <w:pPr>
      <w:tabs>
        <w:tab w:val="center" w:pos="4320"/>
        <w:tab w:val="right" w:pos="8640"/>
      </w:tabs>
    </w:pPr>
  </w:style>
  <w:style w:type="character" w:customStyle="1" w:styleId="HeaderChar">
    <w:name w:val="Header Char"/>
    <w:link w:val="Header"/>
    <w:uiPriority w:val="99"/>
    <w:rsid w:val="00993A53"/>
    <w:rPr>
      <w:rFonts w:ascii="Cambria" w:eastAsia="Cambria" w:hAnsi="Cambria" w:cs="Times New Roman"/>
      <w:sz w:val="24"/>
      <w:szCs w:val="24"/>
    </w:rPr>
  </w:style>
  <w:style w:type="paragraph" w:styleId="Footer">
    <w:name w:val="footer"/>
    <w:basedOn w:val="Normal"/>
    <w:link w:val="FooterChar"/>
    <w:uiPriority w:val="99"/>
    <w:unhideWhenUsed/>
    <w:rsid w:val="00993A53"/>
    <w:pPr>
      <w:tabs>
        <w:tab w:val="center" w:pos="4320"/>
        <w:tab w:val="right" w:pos="8640"/>
      </w:tabs>
    </w:pPr>
  </w:style>
  <w:style w:type="character" w:customStyle="1" w:styleId="FooterChar">
    <w:name w:val="Footer Char"/>
    <w:link w:val="Footer"/>
    <w:uiPriority w:val="99"/>
    <w:rsid w:val="00993A53"/>
    <w:rPr>
      <w:rFonts w:ascii="Cambria" w:eastAsia="Cambria" w:hAnsi="Cambria" w:cs="Times New Roman"/>
      <w:sz w:val="24"/>
      <w:szCs w:val="24"/>
    </w:rPr>
  </w:style>
  <w:style w:type="character" w:styleId="PageNumber">
    <w:name w:val="page number"/>
    <w:rsid w:val="00993A53"/>
    <w:rPr>
      <w:rFonts w:cs="Times New Roman"/>
    </w:rPr>
  </w:style>
  <w:style w:type="character" w:styleId="FollowedHyperlink">
    <w:name w:val="FollowedHyperlink"/>
    <w:unhideWhenUsed/>
    <w:rsid w:val="00993A53"/>
    <w:rPr>
      <w:color w:val="800080"/>
      <w:u w:val="single"/>
    </w:rPr>
  </w:style>
  <w:style w:type="paragraph" w:styleId="BodyText">
    <w:name w:val="Body Text"/>
    <w:basedOn w:val="Normal"/>
    <w:link w:val="BodyTextChar1"/>
    <w:unhideWhenUsed/>
    <w:rsid w:val="00993A53"/>
    <w:pPr>
      <w:spacing w:after="120"/>
    </w:pPr>
  </w:style>
  <w:style w:type="character" w:customStyle="1" w:styleId="BodyTextChar">
    <w:name w:val="Body Text Char"/>
    <w:semiHidden/>
    <w:rsid w:val="00993A53"/>
    <w:rPr>
      <w:rFonts w:ascii="Cambria" w:eastAsia="Cambria" w:hAnsi="Cambria" w:cs="Times New Roman"/>
      <w:sz w:val="24"/>
      <w:szCs w:val="24"/>
    </w:rPr>
  </w:style>
  <w:style w:type="paragraph" w:customStyle="1" w:styleId="ColorfulList-Accent11">
    <w:name w:val="Colorful List - Accent 11"/>
    <w:basedOn w:val="Normal"/>
    <w:qFormat/>
    <w:rsid w:val="00993A53"/>
    <w:pPr>
      <w:spacing w:after="200" w:line="276" w:lineRule="auto"/>
      <w:ind w:left="720"/>
      <w:contextualSpacing/>
    </w:pPr>
    <w:rPr>
      <w:sz w:val="22"/>
      <w:szCs w:val="22"/>
    </w:rPr>
  </w:style>
  <w:style w:type="character" w:styleId="CommentReference">
    <w:name w:val="annotation reference"/>
    <w:rsid w:val="00993A53"/>
    <w:rPr>
      <w:sz w:val="16"/>
      <w:szCs w:val="16"/>
    </w:rPr>
  </w:style>
  <w:style w:type="paragraph" w:styleId="CommentText">
    <w:name w:val="annotation text"/>
    <w:basedOn w:val="Normal"/>
    <w:link w:val="CommentTextChar"/>
    <w:rsid w:val="00993A53"/>
    <w:rPr>
      <w:sz w:val="20"/>
      <w:szCs w:val="20"/>
    </w:rPr>
  </w:style>
  <w:style w:type="character" w:customStyle="1" w:styleId="CommentTextChar">
    <w:name w:val="Comment Text Char"/>
    <w:link w:val="CommentText"/>
    <w:rsid w:val="00993A53"/>
    <w:rPr>
      <w:rFonts w:ascii="Cambria" w:eastAsia="Cambria" w:hAnsi="Cambria" w:cs="Times New Roman"/>
      <w:sz w:val="20"/>
      <w:szCs w:val="20"/>
    </w:rPr>
  </w:style>
  <w:style w:type="paragraph" w:styleId="CommentSubject">
    <w:name w:val="annotation subject"/>
    <w:basedOn w:val="CommentText"/>
    <w:next w:val="CommentText"/>
    <w:link w:val="CommentSubjectChar"/>
    <w:rsid w:val="00993A53"/>
    <w:rPr>
      <w:b/>
      <w:bCs/>
    </w:rPr>
  </w:style>
  <w:style w:type="character" w:customStyle="1" w:styleId="CommentSubjectChar">
    <w:name w:val="Comment Subject Char"/>
    <w:link w:val="CommentSubject"/>
    <w:rsid w:val="00993A53"/>
    <w:rPr>
      <w:rFonts w:ascii="Cambria" w:eastAsia="Cambria" w:hAnsi="Cambria" w:cs="Times New Roman"/>
      <w:b/>
      <w:bCs/>
      <w:sz w:val="20"/>
      <w:szCs w:val="20"/>
    </w:rPr>
  </w:style>
  <w:style w:type="paragraph" w:customStyle="1" w:styleId="DarkList-Accent31">
    <w:name w:val="Dark List - Accent 31"/>
    <w:hidden/>
    <w:uiPriority w:val="71"/>
    <w:rsid w:val="00993A53"/>
    <w:rPr>
      <w:rFonts w:ascii="Cambria" w:eastAsia="Cambria" w:hAnsi="Cambria"/>
      <w:sz w:val="24"/>
      <w:szCs w:val="24"/>
    </w:rPr>
  </w:style>
  <w:style w:type="table" w:styleId="TableGrid">
    <w:name w:val="Table Grid"/>
    <w:basedOn w:val="TableNormal"/>
    <w:uiPriority w:val="59"/>
    <w:rsid w:val="00993A53"/>
    <w:rPr>
      <w:rFonts w:ascii="Cambria" w:eastAsia="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
    <w:name w:val="List"/>
    <w:basedOn w:val="Normal"/>
    <w:rsid w:val="00993A53"/>
    <w:pPr>
      <w:ind w:left="360" w:hanging="360"/>
      <w:contextualSpacing/>
    </w:pPr>
  </w:style>
  <w:style w:type="paragraph" w:styleId="List2">
    <w:name w:val="List 2"/>
    <w:basedOn w:val="Normal"/>
    <w:rsid w:val="00993A53"/>
    <w:pPr>
      <w:ind w:left="720" w:hanging="360"/>
      <w:contextualSpacing/>
    </w:pPr>
  </w:style>
  <w:style w:type="paragraph" w:styleId="Title">
    <w:name w:val="Title"/>
    <w:basedOn w:val="Normal"/>
    <w:next w:val="Normal"/>
    <w:link w:val="TitleChar"/>
    <w:qFormat/>
    <w:rsid w:val="00993A53"/>
    <w:pPr>
      <w:spacing w:before="240" w:after="60"/>
      <w:jc w:val="center"/>
      <w:outlineLvl w:val="0"/>
    </w:pPr>
    <w:rPr>
      <w:rFonts w:ascii="Calibri" w:eastAsia="MS Gothic" w:hAnsi="Calibri"/>
      <w:b/>
      <w:bCs/>
      <w:kern w:val="28"/>
      <w:sz w:val="32"/>
      <w:szCs w:val="32"/>
    </w:rPr>
  </w:style>
  <w:style w:type="character" w:customStyle="1" w:styleId="TitleChar">
    <w:name w:val="Title Char"/>
    <w:link w:val="Title"/>
    <w:rsid w:val="00993A53"/>
    <w:rPr>
      <w:rFonts w:ascii="Calibri" w:eastAsia="MS Gothic" w:hAnsi="Calibri" w:cs="Times New Roman"/>
      <w:b/>
      <w:bCs/>
      <w:kern w:val="28"/>
      <w:sz w:val="32"/>
      <w:szCs w:val="32"/>
    </w:rPr>
  </w:style>
  <w:style w:type="paragraph" w:styleId="BodyTextFirstIndent">
    <w:name w:val="Body Text First Indent"/>
    <w:basedOn w:val="BodyText"/>
    <w:link w:val="BodyTextFirstIndentChar"/>
    <w:rsid w:val="00993A53"/>
    <w:pPr>
      <w:ind w:firstLine="210"/>
    </w:pPr>
  </w:style>
  <w:style w:type="character" w:customStyle="1" w:styleId="BodyTextFirstIndentChar">
    <w:name w:val="Body Text First Indent Char"/>
    <w:link w:val="BodyTextFirstIndent"/>
    <w:rsid w:val="00993A53"/>
    <w:rPr>
      <w:rFonts w:ascii="Cambria" w:eastAsia="Cambria" w:hAnsi="Cambria" w:cs="Times New Roman"/>
      <w:sz w:val="24"/>
      <w:szCs w:val="24"/>
    </w:rPr>
  </w:style>
  <w:style w:type="character" w:customStyle="1" w:styleId="BodyTextChar1">
    <w:name w:val="Body Text Char1"/>
    <w:link w:val="BodyText"/>
    <w:rsid w:val="00993A53"/>
    <w:rPr>
      <w:rFonts w:ascii="Cambria" w:eastAsia="Cambria" w:hAnsi="Cambria" w:cs="Times New Roman"/>
      <w:sz w:val="24"/>
      <w:szCs w:val="24"/>
    </w:rPr>
  </w:style>
  <w:style w:type="paragraph" w:styleId="BodyTextIndent">
    <w:name w:val="Body Text Indent"/>
    <w:basedOn w:val="Normal"/>
    <w:link w:val="BodyTextIndentChar"/>
    <w:rsid w:val="00993A53"/>
    <w:pPr>
      <w:spacing w:after="120"/>
      <w:ind w:left="360"/>
    </w:pPr>
  </w:style>
  <w:style w:type="character" w:customStyle="1" w:styleId="BodyTextIndentChar">
    <w:name w:val="Body Text Indent Char"/>
    <w:link w:val="BodyTextIndent"/>
    <w:rsid w:val="00993A53"/>
    <w:rPr>
      <w:rFonts w:ascii="Cambria" w:eastAsia="Cambria" w:hAnsi="Cambria" w:cs="Times New Roman"/>
      <w:sz w:val="24"/>
      <w:szCs w:val="24"/>
    </w:rPr>
  </w:style>
  <w:style w:type="paragraph" w:styleId="BodyTextFirstIndent2">
    <w:name w:val="Body Text First Indent 2"/>
    <w:basedOn w:val="BodyTextIndent"/>
    <w:link w:val="BodyTextFirstIndent2Char"/>
    <w:rsid w:val="00993A53"/>
    <w:pPr>
      <w:ind w:firstLine="210"/>
    </w:pPr>
  </w:style>
  <w:style w:type="character" w:customStyle="1" w:styleId="BodyTextFirstIndent2Char">
    <w:name w:val="Body Text First Indent 2 Char"/>
    <w:link w:val="BodyTextFirstIndent2"/>
    <w:rsid w:val="00993A53"/>
    <w:rPr>
      <w:rFonts w:ascii="Cambria" w:eastAsia="Cambria" w:hAnsi="Cambria" w:cs="Times New Roman"/>
      <w:sz w:val="24"/>
      <w:szCs w:val="24"/>
    </w:rPr>
  </w:style>
  <w:style w:type="paragraph" w:customStyle="1" w:styleId="TOCHeading1">
    <w:name w:val="TOC Heading1"/>
    <w:basedOn w:val="Heading1"/>
    <w:next w:val="Normal"/>
    <w:uiPriority w:val="39"/>
    <w:unhideWhenUsed/>
    <w:qFormat/>
    <w:rsid w:val="00993A53"/>
    <w:pPr>
      <w:keepLines/>
      <w:spacing w:before="480" w:after="0" w:line="276" w:lineRule="auto"/>
      <w:outlineLvl w:val="9"/>
    </w:pPr>
    <w:rPr>
      <w:color w:val="365F91"/>
      <w:kern w:val="0"/>
      <w:sz w:val="28"/>
      <w:szCs w:val="28"/>
    </w:rPr>
  </w:style>
  <w:style w:type="paragraph" w:styleId="TOC4">
    <w:name w:val="toc 4"/>
    <w:basedOn w:val="Normal"/>
    <w:next w:val="Normal"/>
    <w:autoRedefine/>
    <w:rsid w:val="00993A53"/>
    <w:pPr>
      <w:ind w:left="720"/>
    </w:pPr>
    <w:rPr>
      <w:rFonts w:ascii="Open Sans" w:hAnsi="Open Sans" w:cs="Open Sans"/>
      <w:sz w:val="18"/>
      <w:szCs w:val="18"/>
    </w:rPr>
  </w:style>
  <w:style w:type="paragraph" w:styleId="TOC5">
    <w:name w:val="toc 5"/>
    <w:basedOn w:val="Normal"/>
    <w:next w:val="Normal"/>
    <w:autoRedefine/>
    <w:rsid w:val="00993A53"/>
    <w:pPr>
      <w:ind w:left="960"/>
    </w:pPr>
    <w:rPr>
      <w:rFonts w:ascii="Open Sans" w:hAnsi="Open Sans" w:cs="Open Sans"/>
      <w:sz w:val="18"/>
      <w:szCs w:val="18"/>
    </w:rPr>
  </w:style>
  <w:style w:type="paragraph" w:styleId="TOC6">
    <w:name w:val="toc 6"/>
    <w:basedOn w:val="Normal"/>
    <w:next w:val="Normal"/>
    <w:autoRedefine/>
    <w:rsid w:val="00993A53"/>
    <w:pPr>
      <w:ind w:left="1200"/>
    </w:pPr>
    <w:rPr>
      <w:rFonts w:ascii="Open Sans" w:hAnsi="Open Sans" w:cs="Open Sans"/>
      <w:sz w:val="18"/>
      <w:szCs w:val="18"/>
    </w:rPr>
  </w:style>
  <w:style w:type="paragraph" w:styleId="TOC7">
    <w:name w:val="toc 7"/>
    <w:basedOn w:val="Normal"/>
    <w:next w:val="Normal"/>
    <w:autoRedefine/>
    <w:rsid w:val="00993A53"/>
    <w:pPr>
      <w:ind w:left="1440"/>
    </w:pPr>
    <w:rPr>
      <w:rFonts w:ascii="Open Sans" w:hAnsi="Open Sans" w:cs="Open Sans"/>
      <w:sz w:val="18"/>
      <w:szCs w:val="18"/>
    </w:rPr>
  </w:style>
  <w:style w:type="paragraph" w:styleId="TOC8">
    <w:name w:val="toc 8"/>
    <w:basedOn w:val="Normal"/>
    <w:next w:val="Normal"/>
    <w:autoRedefine/>
    <w:rsid w:val="00993A53"/>
    <w:pPr>
      <w:ind w:left="1680"/>
    </w:pPr>
    <w:rPr>
      <w:rFonts w:ascii="Open Sans" w:hAnsi="Open Sans" w:cs="Open Sans"/>
      <w:sz w:val="18"/>
      <w:szCs w:val="18"/>
    </w:rPr>
  </w:style>
  <w:style w:type="paragraph" w:styleId="TOC9">
    <w:name w:val="toc 9"/>
    <w:basedOn w:val="Normal"/>
    <w:next w:val="Normal"/>
    <w:autoRedefine/>
    <w:rsid w:val="00993A53"/>
    <w:pPr>
      <w:ind w:left="1920"/>
    </w:pPr>
    <w:rPr>
      <w:rFonts w:ascii="Open Sans" w:hAnsi="Open Sans" w:cs="Open Sans"/>
      <w:sz w:val="18"/>
      <w:szCs w:val="18"/>
    </w:rPr>
  </w:style>
  <w:style w:type="paragraph" w:styleId="EndnoteText">
    <w:name w:val="endnote text"/>
    <w:basedOn w:val="Normal"/>
    <w:link w:val="EndnoteTextChar"/>
    <w:rsid w:val="00993A53"/>
    <w:rPr>
      <w:rFonts w:ascii="Times New Roman" w:eastAsia="Times New Roman" w:hAnsi="Times New Roman"/>
      <w:sz w:val="20"/>
      <w:szCs w:val="20"/>
    </w:rPr>
  </w:style>
  <w:style w:type="character" w:customStyle="1" w:styleId="EndnoteTextChar">
    <w:name w:val="Endnote Text Char"/>
    <w:link w:val="EndnoteText"/>
    <w:rsid w:val="00993A53"/>
    <w:rPr>
      <w:rFonts w:ascii="Times New Roman" w:eastAsia="Times New Roman" w:hAnsi="Times New Roman" w:cs="Times New Roman"/>
      <w:sz w:val="20"/>
      <w:szCs w:val="20"/>
    </w:rPr>
  </w:style>
  <w:style w:type="character" w:styleId="EndnoteReference">
    <w:name w:val="endnote reference"/>
    <w:rsid w:val="00993A53"/>
    <w:rPr>
      <w:vertAlign w:val="superscript"/>
    </w:rPr>
  </w:style>
  <w:style w:type="paragraph" w:styleId="BodyText2">
    <w:name w:val="Body Text 2"/>
    <w:basedOn w:val="Normal"/>
    <w:link w:val="BodyText2Char"/>
    <w:rsid w:val="00993A53"/>
    <w:pPr>
      <w:spacing w:after="120" w:line="480" w:lineRule="auto"/>
    </w:pPr>
  </w:style>
  <w:style w:type="character" w:customStyle="1" w:styleId="BodyText2Char">
    <w:name w:val="Body Text 2 Char"/>
    <w:link w:val="BodyText2"/>
    <w:rsid w:val="00993A53"/>
    <w:rPr>
      <w:rFonts w:ascii="Cambria" w:eastAsia="Cambria" w:hAnsi="Cambria" w:cs="Times New Roman"/>
      <w:sz w:val="24"/>
      <w:szCs w:val="24"/>
    </w:rPr>
  </w:style>
  <w:style w:type="paragraph" w:customStyle="1" w:styleId="MediumGrid21">
    <w:name w:val="Medium Grid 21"/>
    <w:uiPriority w:val="1"/>
    <w:qFormat/>
    <w:rsid w:val="00A77A4B"/>
    <w:rPr>
      <w:sz w:val="22"/>
      <w:szCs w:val="22"/>
    </w:rPr>
  </w:style>
  <w:style w:type="paragraph" w:customStyle="1" w:styleId="ColorfulList-Accent12">
    <w:name w:val="Colorful List - Accent 12"/>
    <w:basedOn w:val="Normal"/>
    <w:uiPriority w:val="34"/>
    <w:qFormat/>
    <w:rsid w:val="00E86506"/>
    <w:pPr>
      <w:ind w:left="720"/>
      <w:contextualSpacing/>
    </w:pPr>
  </w:style>
  <w:style w:type="paragraph" w:customStyle="1" w:styleId="ColorfulShading-Accent11">
    <w:name w:val="Colorful Shading - Accent 11"/>
    <w:hidden/>
    <w:uiPriority w:val="99"/>
    <w:semiHidden/>
    <w:rsid w:val="0006253A"/>
    <w:rPr>
      <w:rFonts w:ascii="Cambria" w:eastAsia="Cambria" w:hAnsi="Cambria"/>
      <w:sz w:val="24"/>
      <w:szCs w:val="24"/>
    </w:rPr>
  </w:style>
  <w:style w:type="paragraph" w:customStyle="1" w:styleId="Default">
    <w:name w:val="Default"/>
    <w:rsid w:val="001D1700"/>
    <w:pPr>
      <w:autoSpaceDE w:val="0"/>
      <w:autoSpaceDN w:val="0"/>
      <w:adjustRightInd w:val="0"/>
    </w:pPr>
    <w:rPr>
      <w:rFonts w:ascii="Symbol" w:eastAsia="Times New Roman" w:hAnsi="Symbol" w:cs="Symbol"/>
      <w:color w:val="000000"/>
      <w:sz w:val="24"/>
      <w:szCs w:val="24"/>
    </w:rPr>
  </w:style>
  <w:style w:type="paragraph" w:styleId="NormalWeb">
    <w:name w:val="Normal (Web)"/>
    <w:basedOn w:val="Normal"/>
    <w:uiPriority w:val="99"/>
    <w:unhideWhenUsed/>
    <w:rsid w:val="003F19AB"/>
    <w:pPr>
      <w:spacing w:before="100" w:beforeAutospacing="1" w:after="100" w:afterAutospacing="1"/>
    </w:pPr>
    <w:rPr>
      <w:rFonts w:ascii="Times New Roman" w:eastAsia="Times New Roman" w:hAnsi="Times New Roman"/>
    </w:rPr>
  </w:style>
  <w:style w:type="paragraph" w:customStyle="1" w:styleId="ColorfulShading-Accent12">
    <w:name w:val="Colorful Shading - Accent 12"/>
    <w:hidden/>
    <w:uiPriority w:val="71"/>
    <w:rsid w:val="00F40725"/>
    <w:rPr>
      <w:rFonts w:ascii="Cambria" w:eastAsia="Cambria" w:hAnsi="Cambria"/>
      <w:sz w:val="24"/>
      <w:szCs w:val="24"/>
    </w:rPr>
  </w:style>
  <w:style w:type="paragraph" w:styleId="Revision">
    <w:name w:val="Revision"/>
    <w:hidden/>
    <w:uiPriority w:val="62"/>
    <w:rsid w:val="00C0562C"/>
    <w:rPr>
      <w:rFonts w:ascii="Cambria" w:eastAsia="Cambria" w:hAnsi="Cambria"/>
      <w:sz w:val="24"/>
      <w:szCs w:val="24"/>
    </w:rPr>
  </w:style>
  <w:style w:type="paragraph" w:styleId="ListParagraph">
    <w:name w:val="List Paragraph"/>
    <w:basedOn w:val="Normal"/>
    <w:uiPriority w:val="63"/>
    <w:qFormat/>
    <w:rsid w:val="00E751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F71000"/>
    <w:rPr>
      <w:rFonts w:ascii="Cambria" w:eastAsia="Cambria" w:hAnsi="Cambria"/>
      <w:sz w:val="24"/>
      <w:szCs w:val="24"/>
    </w:rPr>
  </w:style>
  <w:style w:type="paragraph" w:styleId="Heading1">
    <w:name w:val="heading 1"/>
    <w:basedOn w:val="Normal"/>
    <w:next w:val="Normal"/>
    <w:link w:val="Heading1Char"/>
    <w:qFormat/>
    <w:rsid w:val="00993A53"/>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qFormat/>
    <w:rsid w:val="009C18F0"/>
    <w:pPr>
      <w:keepNext/>
      <w:spacing w:before="240" w:after="60"/>
      <w:outlineLvl w:val="1"/>
    </w:pPr>
    <w:rPr>
      <w:rFonts w:ascii="Open Sans" w:eastAsia="MS Gothic" w:hAnsi="Open Sans"/>
      <w:b/>
      <w:bCs/>
      <w:i/>
      <w:iCs/>
      <w:szCs w:val="28"/>
    </w:rPr>
  </w:style>
  <w:style w:type="paragraph" w:styleId="Heading3">
    <w:name w:val="heading 3"/>
    <w:basedOn w:val="Normal"/>
    <w:next w:val="Normal"/>
    <w:link w:val="Heading3Char"/>
    <w:qFormat/>
    <w:rsid w:val="00993A53"/>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qFormat/>
    <w:rsid w:val="00993A53"/>
    <w:pPr>
      <w:keepNext/>
      <w:spacing w:before="240" w:after="60"/>
      <w:outlineLvl w:val="3"/>
    </w:pPr>
    <w:rPr>
      <w:rFonts w:eastAsia="MS Minch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93A53"/>
    <w:rPr>
      <w:rFonts w:ascii="Calibri" w:eastAsia="MS Gothic" w:hAnsi="Calibri" w:cs="Times New Roman"/>
      <w:b/>
      <w:bCs/>
      <w:kern w:val="32"/>
      <w:sz w:val="32"/>
      <w:szCs w:val="32"/>
    </w:rPr>
  </w:style>
  <w:style w:type="character" w:customStyle="1" w:styleId="Heading2Char">
    <w:name w:val="Heading 2 Char"/>
    <w:link w:val="Heading2"/>
    <w:rsid w:val="009C18F0"/>
    <w:rPr>
      <w:rFonts w:ascii="Open Sans" w:eastAsia="MS Gothic" w:hAnsi="Open Sans" w:cs="Times New Roman"/>
      <w:b/>
      <w:bCs/>
      <w:i/>
      <w:iCs/>
      <w:sz w:val="24"/>
      <w:szCs w:val="28"/>
    </w:rPr>
  </w:style>
  <w:style w:type="character" w:customStyle="1" w:styleId="Heading3Char">
    <w:name w:val="Heading 3 Char"/>
    <w:link w:val="Heading3"/>
    <w:rsid w:val="00993A53"/>
    <w:rPr>
      <w:rFonts w:ascii="Calibri" w:eastAsia="MS Gothic" w:hAnsi="Calibri" w:cs="Times New Roman"/>
      <w:b/>
      <w:bCs/>
      <w:sz w:val="26"/>
      <w:szCs w:val="26"/>
    </w:rPr>
  </w:style>
  <w:style w:type="character" w:customStyle="1" w:styleId="Heading4Char">
    <w:name w:val="Heading 4 Char"/>
    <w:link w:val="Heading4"/>
    <w:rsid w:val="00993A53"/>
    <w:rPr>
      <w:rFonts w:ascii="Cambria" w:eastAsia="MS Mincho" w:hAnsi="Cambria" w:cs="Times New Roman"/>
      <w:b/>
      <w:bCs/>
      <w:sz w:val="28"/>
      <w:szCs w:val="28"/>
    </w:rPr>
  </w:style>
  <w:style w:type="paragraph" w:styleId="TOC2">
    <w:name w:val="toc 2"/>
    <w:basedOn w:val="Normal"/>
    <w:next w:val="Normal"/>
    <w:autoRedefine/>
    <w:uiPriority w:val="39"/>
    <w:rsid w:val="009D74CD"/>
    <w:pPr>
      <w:ind w:left="240"/>
    </w:pPr>
    <w:rPr>
      <w:rFonts w:ascii="Open Sans" w:hAnsi="Open Sans" w:cs="Open Sans"/>
      <w:smallCaps/>
      <w:sz w:val="20"/>
      <w:szCs w:val="20"/>
    </w:rPr>
  </w:style>
  <w:style w:type="paragraph" w:styleId="TOC1">
    <w:name w:val="toc 1"/>
    <w:basedOn w:val="Normal"/>
    <w:next w:val="Normal"/>
    <w:autoRedefine/>
    <w:uiPriority w:val="39"/>
    <w:rsid w:val="009C18F0"/>
    <w:pPr>
      <w:spacing w:before="120" w:after="120"/>
    </w:pPr>
    <w:rPr>
      <w:rFonts w:ascii="Open Sans" w:hAnsi="Open Sans" w:cs="Open Sans"/>
      <w:b/>
      <w:bCs/>
      <w:caps/>
      <w:sz w:val="20"/>
      <w:szCs w:val="20"/>
    </w:rPr>
  </w:style>
  <w:style w:type="paragraph" w:styleId="TOC3">
    <w:name w:val="toc 3"/>
    <w:basedOn w:val="Normal"/>
    <w:next w:val="Normal"/>
    <w:autoRedefine/>
    <w:uiPriority w:val="39"/>
    <w:rsid w:val="00993A53"/>
    <w:pPr>
      <w:ind w:left="480"/>
    </w:pPr>
    <w:rPr>
      <w:rFonts w:ascii="Open Sans" w:hAnsi="Open Sans" w:cs="Open Sans"/>
      <w:i/>
      <w:iCs/>
      <w:sz w:val="20"/>
      <w:szCs w:val="20"/>
    </w:rPr>
  </w:style>
  <w:style w:type="paragraph" w:styleId="Caption">
    <w:name w:val="caption"/>
    <w:basedOn w:val="Normal"/>
    <w:next w:val="Normal"/>
    <w:qFormat/>
    <w:rsid w:val="00993A53"/>
    <w:rPr>
      <w:b/>
      <w:bCs/>
      <w:sz w:val="20"/>
      <w:szCs w:val="20"/>
    </w:rPr>
  </w:style>
  <w:style w:type="paragraph" w:styleId="FootnoteText">
    <w:name w:val="footnote text"/>
    <w:basedOn w:val="Normal"/>
    <w:link w:val="FootnoteTextChar"/>
    <w:semiHidden/>
    <w:unhideWhenUsed/>
    <w:rsid w:val="00993A53"/>
  </w:style>
  <w:style w:type="character" w:customStyle="1" w:styleId="FootnoteTextChar">
    <w:name w:val="Footnote Text Char"/>
    <w:link w:val="FootnoteText"/>
    <w:semiHidden/>
    <w:rsid w:val="00993A53"/>
    <w:rPr>
      <w:rFonts w:ascii="Cambria" w:eastAsia="Cambria" w:hAnsi="Cambria" w:cs="Times New Roman"/>
      <w:sz w:val="24"/>
      <w:szCs w:val="24"/>
    </w:rPr>
  </w:style>
  <w:style w:type="character" w:styleId="FootnoteReference">
    <w:name w:val="footnote reference"/>
    <w:semiHidden/>
    <w:unhideWhenUsed/>
    <w:rsid w:val="00993A53"/>
    <w:rPr>
      <w:vertAlign w:val="superscript"/>
    </w:rPr>
  </w:style>
  <w:style w:type="paragraph" w:styleId="BalloonText">
    <w:name w:val="Balloon Text"/>
    <w:basedOn w:val="Normal"/>
    <w:link w:val="BalloonTextChar"/>
    <w:semiHidden/>
    <w:rsid w:val="00993A53"/>
    <w:rPr>
      <w:rFonts w:ascii="Tahoma" w:hAnsi="Tahoma" w:cs="Tahoma"/>
      <w:sz w:val="16"/>
      <w:szCs w:val="16"/>
    </w:rPr>
  </w:style>
  <w:style w:type="character" w:customStyle="1" w:styleId="BalloonTextChar">
    <w:name w:val="Balloon Text Char"/>
    <w:link w:val="BalloonText"/>
    <w:semiHidden/>
    <w:rsid w:val="00993A53"/>
    <w:rPr>
      <w:rFonts w:ascii="Tahoma" w:eastAsia="Cambria" w:hAnsi="Tahoma" w:cs="Tahoma"/>
      <w:sz w:val="16"/>
      <w:szCs w:val="16"/>
    </w:rPr>
  </w:style>
  <w:style w:type="character" w:styleId="Hyperlink">
    <w:name w:val="Hyperlink"/>
    <w:uiPriority w:val="99"/>
    <w:unhideWhenUsed/>
    <w:rsid w:val="00993A53"/>
    <w:rPr>
      <w:color w:val="0000FF"/>
      <w:u w:val="single"/>
    </w:rPr>
  </w:style>
  <w:style w:type="paragraph" w:styleId="Header">
    <w:name w:val="header"/>
    <w:basedOn w:val="Normal"/>
    <w:link w:val="HeaderChar"/>
    <w:uiPriority w:val="99"/>
    <w:unhideWhenUsed/>
    <w:rsid w:val="00993A53"/>
    <w:pPr>
      <w:tabs>
        <w:tab w:val="center" w:pos="4320"/>
        <w:tab w:val="right" w:pos="8640"/>
      </w:tabs>
    </w:pPr>
  </w:style>
  <w:style w:type="character" w:customStyle="1" w:styleId="HeaderChar">
    <w:name w:val="Header Char"/>
    <w:link w:val="Header"/>
    <w:uiPriority w:val="99"/>
    <w:rsid w:val="00993A53"/>
    <w:rPr>
      <w:rFonts w:ascii="Cambria" w:eastAsia="Cambria" w:hAnsi="Cambria" w:cs="Times New Roman"/>
      <w:sz w:val="24"/>
      <w:szCs w:val="24"/>
    </w:rPr>
  </w:style>
  <w:style w:type="paragraph" w:styleId="Footer">
    <w:name w:val="footer"/>
    <w:basedOn w:val="Normal"/>
    <w:link w:val="FooterChar"/>
    <w:uiPriority w:val="99"/>
    <w:unhideWhenUsed/>
    <w:rsid w:val="00993A53"/>
    <w:pPr>
      <w:tabs>
        <w:tab w:val="center" w:pos="4320"/>
        <w:tab w:val="right" w:pos="8640"/>
      </w:tabs>
    </w:pPr>
  </w:style>
  <w:style w:type="character" w:customStyle="1" w:styleId="FooterChar">
    <w:name w:val="Footer Char"/>
    <w:link w:val="Footer"/>
    <w:uiPriority w:val="99"/>
    <w:rsid w:val="00993A53"/>
    <w:rPr>
      <w:rFonts w:ascii="Cambria" w:eastAsia="Cambria" w:hAnsi="Cambria" w:cs="Times New Roman"/>
      <w:sz w:val="24"/>
      <w:szCs w:val="24"/>
    </w:rPr>
  </w:style>
  <w:style w:type="character" w:styleId="PageNumber">
    <w:name w:val="page number"/>
    <w:rsid w:val="00993A53"/>
    <w:rPr>
      <w:rFonts w:cs="Times New Roman"/>
    </w:rPr>
  </w:style>
  <w:style w:type="character" w:styleId="FollowedHyperlink">
    <w:name w:val="FollowedHyperlink"/>
    <w:unhideWhenUsed/>
    <w:rsid w:val="00993A53"/>
    <w:rPr>
      <w:color w:val="800080"/>
      <w:u w:val="single"/>
    </w:rPr>
  </w:style>
  <w:style w:type="paragraph" w:styleId="BodyText">
    <w:name w:val="Body Text"/>
    <w:basedOn w:val="Normal"/>
    <w:link w:val="BodyTextChar1"/>
    <w:unhideWhenUsed/>
    <w:rsid w:val="00993A53"/>
    <w:pPr>
      <w:spacing w:after="120"/>
    </w:pPr>
  </w:style>
  <w:style w:type="character" w:customStyle="1" w:styleId="BodyTextChar">
    <w:name w:val="Body Text Char"/>
    <w:semiHidden/>
    <w:rsid w:val="00993A53"/>
    <w:rPr>
      <w:rFonts w:ascii="Cambria" w:eastAsia="Cambria" w:hAnsi="Cambria" w:cs="Times New Roman"/>
      <w:sz w:val="24"/>
      <w:szCs w:val="24"/>
    </w:rPr>
  </w:style>
  <w:style w:type="paragraph" w:customStyle="1" w:styleId="ColorfulList-Accent11">
    <w:name w:val="Colorful List - Accent 11"/>
    <w:basedOn w:val="Normal"/>
    <w:qFormat/>
    <w:rsid w:val="00993A53"/>
    <w:pPr>
      <w:spacing w:after="200" w:line="276" w:lineRule="auto"/>
      <w:ind w:left="720"/>
      <w:contextualSpacing/>
    </w:pPr>
    <w:rPr>
      <w:sz w:val="22"/>
      <w:szCs w:val="22"/>
    </w:rPr>
  </w:style>
  <w:style w:type="character" w:styleId="CommentReference">
    <w:name w:val="annotation reference"/>
    <w:rsid w:val="00993A53"/>
    <w:rPr>
      <w:sz w:val="16"/>
      <w:szCs w:val="16"/>
    </w:rPr>
  </w:style>
  <w:style w:type="paragraph" w:styleId="CommentText">
    <w:name w:val="annotation text"/>
    <w:basedOn w:val="Normal"/>
    <w:link w:val="CommentTextChar"/>
    <w:rsid w:val="00993A53"/>
    <w:rPr>
      <w:sz w:val="20"/>
      <w:szCs w:val="20"/>
    </w:rPr>
  </w:style>
  <w:style w:type="character" w:customStyle="1" w:styleId="CommentTextChar">
    <w:name w:val="Comment Text Char"/>
    <w:link w:val="CommentText"/>
    <w:rsid w:val="00993A53"/>
    <w:rPr>
      <w:rFonts w:ascii="Cambria" w:eastAsia="Cambria" w:hAnsi="Cambria" w:cs="Times New Roman"/>
      <w:sz w:val="20"/>
      <w:szCs w:val="20"/>
    </w:rPr>
  </w:style>
  <w:style w:type="paragraph" w:styleId="CommentSubject">
    <w:name w:val="annotation subject"/>
    <w:basedOn w:val="CommentText"/>
    <w:next w:val="CommentText"/>
    <w:link w:val="CommentSubjectChar"/>
    <w:rsid w:val="00993A53"/>
    <w:rPr>
      <w:b/>
      <w:bCs/>
    </w:rPr>
  </w:style>
  <w:style w:type="character" w:customStyle="1" w:styleId="CommentSubjectChar">
    <w:name w:val="Comment Subject Char"/>
    <w:link w:val="CommentSubject"/>
    <w:rsid w:val="00993A53"/>
    <w:rPr>
      <w:rFonts w:ascii="Cambria" w:eastAsia="Cambria" w:hAnsi="Cambria" w:cs="Times New Roman"/>
      <w:b/>
      <w:bCs/>
      <w:sz w:val="20"/>
      <w:szCs w:val="20"/>
    </w:rPr>
  </w:style>
  <w:style w:type="paragraph" w:customStyle="1" w:styleId="DarkList-Accent31">
    <w:name w:val="Dark List - Accent 31"/>
    <w:hidden/>
    <w:uiPriority w:val="71"/>
    <w:rsid w:val="00993A53"/>
    <w:rPr>
      <w:rFonts w:ascii="Cambria" w:eastAsia="Cambria" w:hAnsi="Cambria"/>
      <w:sz w:val="24"/>
      <w:szCs w:val="24"/>
    </w:rPr>
  </w:style>
  <w:style w:type="table" w:styleId="TableGrid">
    <w:name w:val="Table Grid"/>
    <w:basedOn w:val="TableNormal"/>
    <w:uiPriority w:val="59"/>
    <w:rsid w:val="00993A53"/>
    <w:rPr>
      <w:rFonts w:ascii="Cambria" w:eastAsia="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
    <w:name w:val="List"/>
    <w:basedOn w:val="Normal"/>
    <w:rsid w:val="00993A53"/>
    <w:pPr>
      <w:ind w:left="360" w:hanging="360"/>
      <w:contextualSpacing/>
    </w:pPr>
  </w:style>
  <w:style w:type="paragraph" w:styleId="List2">
    <w:name w:val="List 2"/>
    <w:basedOn w:val="Normal"/>
    <w:rsid w:val="00993A53"/>
    <w:pPr>
      <w:ind w:left="720" w:hanging="360"/>
      <w:contextualSpacing/>
    </w:pPr>
  </w:style>
  <w:style w:type="paragraph" w:styleId="Title">
    <w:name w:val="Title"/>
    <w:basedOn w:val="Normal"/>
    <w:next w:val="Normal"/>
    <w:link w:val="TitleChar"/>
    <w:qFormat/>
    <w:rsid w:val="00993A53"/>
    <w:pPr>
      <w:spacing w:before="240" w:after="60"/>
      <w:jc w:val="center"/>
      <w:outlineLvl w:val="0"/>
    </w:pPr>
    <w:rPr>
      <w:rFonts w:ascii="Calibri" w:eastAsia="MS Gothic" w:hAnsi="Calibri"/>
      <w:b/>
      <w:bCs/>
      <w:kern w:val="28"/>
      <w:sz w:val="32"/>
      <w:szCs w:val="32"/>
    </w:rPr>
  </w:style>
  <w:style w:type="character" w:customStyle="1" w:styleId="TitleChar">
    <w:name w:val="Title Char"/>
    <w:link w:val="Title"/>
    <w:rsid w:val="00993A53"/>
    <w:rPr>
      <w:rFonts w:ascii="Calibri" w:eastAsia="MS Gothic" w:hAnsi="Calibri" w:cs="Times New Roman"/>
      <w:b/>
      <w:bCs/>
      <w:kern w:val="28"/>
      <w:sz w:val="32"/>
      <w:szCs w:val="32"/>
    </w:rPr>
  </w:style>
  <w:style w:type="paragraph" w:styleId="BodyTextFirstIndent">
    <w:name w:val="Body Text First Indent"/>
    <w:basedOn w:val="BodyText"/>
    <w:link w:val="BodyTextFirstIndentChar"/>
    <w:rsid w:val="00993A53"/>
    <w:pPr>
      <w:ind w:firstLine="210"/>
    </w:pPr>
  </w:style>
  <w:style w:type="character" w:customStyle="1" w:styleId="BodyTextFirstIndentChar">
    <w:name w:val="Body Text First Indent Char"/>
    <w:link w:val="BodyTextFirstIndent"/>
    <w:rsid w:val="00993A53"/>
    <w:rPr>
      <w:rFonts w:ascii="Cambria" w:eastAsia="Cambria" w:hAnsi="Cambria" w:cs="Times New Roman"/>
      <w:sz w:val="24"/>
      <w:szCs w:val="24"/>
    </w:rPr>
  </w:style>
  <w:style w:type="character" w:customStyle="1" w:styleId="BodyTextChar1">
    <w:name w:val="Body Text Char1"/>
    <w:link w:val="BodyText"/>
    <w:rsid w:val="00993A53"/>
    <w:rPr>
      <w:rFonts w:ascii="Cambria" w:eastAsia="Cambria" w:hAnsi="Cambria" w:cs="Times New Roman"/>
      <w:sz w:val="24"/>
      <w:szCs w:val="24"/>
    </w:rPr>
  </w:style>
  <w:style w:type="paragraph" w:styleId="BodyTextIndent">
    <w:name w:val="Body Text Indent"/>
    <w:basedOn w:val="Normal"/>
    <w:link w:val="BodyTextIndentChar"/>
    <w:rsid w:val="00993A53"/>
    <w:pPr>
      <w:spacing w:after="120"/>
      <w:ind w:left="360"/>
    </w:pPr>
  </w:style>
  <w:style w:type="character" w:customStyle="1" w:styleId="BodyTextIndentChar">
    <w:name w:val="Body Text Indent Char"/>
    <w:link w:val="BodyTextIndent"/>
    <w:rsid w:val="00993A53"/>
    <w:rPr>
      <w:rFonts w:ascii="Cambria" w:eastAsia="Cambria" w:hAnsi="Cambria" w:cs="Times New Roman"/>
      <w:sz w:val="24"/>
      <w:szCs w:val="24"/>
    </w:rPr>
  </w:style>
  <w:style w:type="paragraph" w:styleId="BodyTextFirstIndent2">
    <w:name w:val="Body Text First Indent 2"/>
    <w:basedOn w:val="BodyTextIndent"/>
    <w:link w:val="BodyTextFirstIndent2Char"/>
    <w:rsid w:val="00993A53"/>
    <w:pPr>
      <w:ind w:firstLine="210"/>
    </w:pPr>
  </w:style>
  <w:style w:type="character" w:customStyle="1" w:styleId="BodyTextFirstIndent2Char">
    <w:name w:val="Body Text First Indent 2 Char"/>
    <w:link w:val="BodyTextFirstIndent2"/>
    <w:rsid w:val="00993A53"/>
    <w:rPr>
      <w:rFonts w:ascii="Cambria" w:eastAsia="Cambria" w:hAnsi="Cambria" w:cs="Times New Roman"/>
      <w:sz w:val="24"/>
      <w:szCs w:val="24"/>
    </w:rPr>
  </w:style>
  <w:style w:type="paragraph" w:customStyle="1" w:styleId="TOCHeading1">
    <w:name w:val="TOC Heading1"/>
    <w:basedOn w:val="Heading1"/>
    <w:next w:val="Normal"/>
    <w:uiPriority w:val="39"/>
    <w:unhideWhenUsed/>
    <w:qFormat/>
    <w:rsid w:val="00993A53"/>
    <w:pPr>
      <w:keepLines/>
      <w:spacing w:before="480" w:after="0" w:line="276" w:lineRule="auto"/>
      <w:outlineLvl w:val="9"/>
    </w:pPr>
    <w:rPr>
      <w:color w:val="365F91"/>
      <w:kern w:val="0"/>
      <w:sz w:val="28"/>
      <w:szCs w:val="28"/>
    </w:rPr>
  </w:style>
  <w:style w:type="paragraph" w:styleId="TOC4">
    <w:name w:val="toc 4"/>
    <w:basedOn w:val="Normal"/>
    <w:next w:val="Normal"/>
    <w:autoRedefine/>
    <w:rsid w:val="00993A53"/>
    <w:pPr>
      <w:ind w:left="720"/>
    </w:pPr>
    <w:rPr>
      <w:rFonts w:ascii="Open Sans" w:hAnsi="Open Sans" w:cs="Open Sans"/>
      <w:sz w:val="18"/>
      <w:szCs w:val="18"/>
    </w:rPr>
  </w:style>
  <w:style w:type="paragraph" w:styleId="TOC5">
    <w:name w:val="toc 5"/>
    <w:basedOn w:val="Normal"/>
    <w:next w:val="Normal"/>
    <w:autoRedefine/>
    <w:rsid w:val="00993A53"/>
    <w:pPr>
      <w:ind w:left="960"/>
    </w:pPr>
    <w:rPr>
      <w:rFonts w:ascii="Open Sans" w:hAnsi="Open Sans" w:cs="Open Sans"/>
      <w:sz w:val="18"/>
      <w:szCs w:val="18"/>
    </w:rPr>
  </w:style>
  <w:style w:type="paragraph" w:styleId="TOC6">
    <w:name w:val="toc 6"/>
    <w:basedOn w:val="Normal"/>
    <w:next w:val="Normal"/>
    <w:autoRedefine/>
    <w:rsid w:val="00993A53"/>
    <w:pPr>
      <w:ind w:left="1200"/>
    </w:pPr>
    <w:rPr>
      <w:rFonts w:ascii="Open Sans" w:hAnsi="Open Sans" w:cs="Open Sans"/>
      <w:sz w:val="18"/>
      <w:szCs w:val="18"/>
    </w:rPr>
  </w:style>
  <w:style w:type="paragraph" w:styleId="TOC7">
    <w:name w:val="toc 7"/>
    <w:basedOn w:val="Normal"/>
    <w:next w:val="Normal"/>
    <w:autoRedefine/>
    <w:rsid w:val="00993A53"/>
    <w:pPr>
      <w:ind w:left="1440"/>
    </w:pPr>
    <w:rPr>
      <w:rFonts w:ascii="Open Sans" w:hAnsi="Open Sans" w:cs="Open Sans"/>
      <w:sz w:val="18"/>
      <w:szCs w:val="18"/>
    </w:rPr>
  </w:style>
  <w:style w:type="paragraph" w:styleId="TOC8">
    <w:name w:val="toc 8"/>
    <w:basedOn w:val="Normal"/>
    <w:next w:val="Normal"/>
    <w:autoRedefine/>
    <w:rsid w:val="00993A53"/>
    <w:pPr>
      <w:ind w:left="1680"/>
    </w:pPr>
    <w:rPr>
      <w:rFonts w:ascii="Open Sans" w:hAnsi="Open Sans" w:cs="Open Sans"/>
      <w:sz w:val="18"/>
      <w:szCs w:val="18"/>
    </w:rPr>
  </w:style>
  <w:style w:type="paragraph" w:styleId="TOC9">
    <w:name w:val="toc 9"/>
    <w:basedOn w:val="Normal"/>
    <w:next w:val="Normal"/>
    <w:autoRedefine/>
    <w:rsid w:val="00993A53"/>
    <w:pPr>
      <w:ind w:left="1920"/>
    </w:pPr>
    <w:rPr>
      <w:rFonts w:ascii="Open Sans" w:hAnsi="Open Sans" w:cs="Open Sans"/>
      <w:sz w:val="18"/>
      <w:szCs w:val="18"/>
    </w:rPr>
  </w:style>
  <w:style w:type="paragraph" w:styleId="EndnoteText">
    <w:name w:val="endnote text"/>
    <w:basedOn w:val="Normal"/>
    <w:link w:val="EndnoteTextChar"/>
    <w:rsid w:val="00993A53"/>
    <w:rPr>
      <w:rFonts w:ascii="Times New Roman" w:eastAsia="Times New Roman" w:hAnsi="Times New Roman"/>
      <w:sz w:val="20"/>
      <w:szCs w:val="20"/>
    </w:rPr>
  </w:style>
  <w:style w:type="character" w:customStyle="1" w:styleId="EndnoteTextChar">
    <w:name w:val="Endnote Text Char"/>
    <w:link w:val="EndnoteText"/>
    <w:rsid w:val="00993A53"/>
    <w:rPr>
      <w:rFonts w:ascii="Times New Roman" w:eastAsia="Times New Roman" w:hAnsi="Times New Roman" w:cs="Times New Roman"/>
      <w:sz w:val="20"/>
      <w:szCs w:val="20"/>
    </w:rPr>
  </w:style>
  <w:style w:type="character" w:styleId="EndnoteReference">
    <w:name w:val="endnote reference"/>
    <w:rsid w:val="00993A53"/>
    <w:rPr>
      <w:vertAlign w:val="superscript"/>
    </w:rPr>
  </w:style>
  <w:style w:type="paragraph" w:styleId="BodyText2">
    <w:name w:val="Body Text 2"/>
    <w:basedOn w:val="Normal"/>
    <w:link w:val="BodyText2Char"/>
    <w:rsid w:val="00993A53"/>
    <w:pPr>
      <w:spacing w:after="120" w:line="480" w:lineRule="auto"/>
    </w:pPr>
  </w:style>
  <w:style w:type="character" w:customStyle="1" w:styleId="BodyText2Char">
    <w:name w:val="Body Text 2 Char"/>
    <w:link w:val="BodyText2"/>
    <w:rsid w:val="00993A53"/>
    <w:rPr>
      <w:rFonts w:ascii="Cambria" w:eastAsia="Cambria" w:hAnsi="Cambria" w:cs="Times New Roman"/>
      <w:sz w:val="24"/>
      <w:szCs w:val="24"/>
    </w:rPr>
  </w:style>
  <w:style w:type="paragraph" w:customStyle="1" w:styleId="MediumGrid21">
    <w:name w:val="Medium Grid 21"/>
    <w:uiPriority w:val="1"/>
    <w:qFormat/>
    <w:rsid w:val="00A77A4B"/>
    <w:rPr>
      <w:sz w:val="22"/>
      <w:szCs w:val="22"/>
    </w:rPr>
  </w:style>
  <w:style w:type="paragraph" w:customStyle="1" w:styleId="ColorfulList-Accent12">
    <w:name w:val="Colorful List - Accent 12"/>
    <w:basedOn w:val="Normal"/>
    <w:uiPriority w:val="34"/>
    <w:qFormat/>
    <w:rsid w:val="00E86506"/>
    <w:pPr>
      <w:ind w:left="720"/>
      <w:contextualSpacing/>
    </w:pPr>
  </w:style>
  <w:style w:type="paragraph" w:customStyle="1" w:styleId="ColorfulShading-Accent11">
    <w:name w:val="Colorful Shading - Accent 11"/>
    <w:hidden/>
    <w:uiPriority w:val="99"/>
    <w:semiHidden/>
    <w:rsid w:val="0006253A"/>
    <w:rPr>
      <w:rFonts w:ascii="Cambria" w:eastAsia="Cambria" w:hAnsi="Cambria"/>
      <w:sz w:val="24"/>
      <w:szCs w:val="24"/>
    </w:rPr>
  </w:style>
  <w:style w:type="paragraph" w:customStyle="1" w:styleId="Default">
    <w:name w:val="Default"/>
    <w:rsid w:val="001D1700"/>
    <w:pPr>
      <w:autoSpaceDE w:val="0"/>
      <w:autoSpaceDN w:val="0"/>
      <w:adjustRightInd w:val="0"/>
    </w:pPr>
    <w:rPr>
      <w:rFonts w:ascii="Symbol" w:eastAsia="Times New Roman" w:hAnsi="Symbol" w:cs="Symbol"/>
      <w:color w:val="000000"/>
      <w:sz w:val="24"/>
      <w:szCs w:val="24"/>
    </w:rPr>
  </w:style>
  <w:style w:type="paragraph" w:styleId="NormalWeb">
    <w:name w:val="Normal (Web)"/>
    <w:basedOn w:val="Normal"/>
    <w:uiPriority w:val="99"/>
    <w:unhideWhenUsed/>
    <w:rsid w:val="003F19AB"/>
    <w:pPr>
      <w:spacing w:before="100" w:beforeAutospacing="1" w:after="100" w:afterAutospacing="1"/>
    </w:pPr>
    <w:rPr>
      <w:rFonts w:ascii="Times New Roman" w:eastAsia="Times New Roman" w:hAnsi="Times New Roman"/>
    </w:rPr>
  </w:style>
  <w:style w:type="paragraph" w:customStyle="1" w:styleId="ColorfulShading-Accent12">
    <w:name w:val="Colorful Shading - Accent 12"/>
    <w:hidden/>
    <w:uiPriority w:val="71"/>
    <w:rsid w:val="00F40725"/>
    <w:rPr>
      <w:rFonts w:ascii="Cambria" w:eastAsia="Cambria" w:hAnsi="Cambria"/>
      <w:sz w:val="24"/>
      <w:szCs w:val="24"/>
    </w:rPr>
  </w:style>
  <w:style w:type="paragraph" w:styleId="Revision">
    <w:name w:val="Revision"/>
    <w:hidden/>
    <w:uiPriority w:val="62"/>
    <w:rsid w:val="00C0562C"/>
    <w:rPr>
      <w:rFonts w:ascii="Cambria" w:eastAsia="Cambria" w:hAnsi="Cambria"/>
      <w:sz w:val="24"/>
      <w:szCs w:val="24"/>
    </w:rPr>
  </w:style>
  <w:style w:type="paragraph" w:styleId="ListParagraph">
    <w:name w:val="List Paragraph"/>
    <w:basedOn w:val="Normal"/>
    <w:uiPriority w:val="63"/>
    <w:qFormat/>
    <w:rsid w:val="00E7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9471">
      <w:bodyDiv w:val="1"/>
      <w:marLeft w:val="0"/>
      <w:marRight w:val="0"/>
      <w:marTop w:val="0"/>
      <w:marBottom w:val="0"/>
      <w:divBdr>
        <w:top w:val="none" w:sz="0" w:space="0" w:color="auto"/>
        <w:left w:val="none" w:sz="0" w:space="0" w:color="auto"/>
        <w:bottom w:val="none" w:sz="0" w:space="0" w:color="auto"/>
        <w:right w:val="none" w:sz="0" w:space="0" w:color="auto"/>
      </w:divBdr>
    </w:div>
    <w:div w:id="140193176">
      <w:bodyDiv w:val="1"/>
      <w:marLeft w:val="0"/>
      <w:marRight w:val="0"/>
      <w:marTop w:val="0"/>
      <w:marBottom w:val="0"/>
      <w:divBdr>
        <w:top w:val="none" w:sz="0" w:space="0" w:color="auto"/>
        <w:left w:val="none" w:sz="0" w:space="0" w:color="auto"/>
        <w:bottom w:val="none" w:sz="0" w:space="0" w:color="auto"/>
        <w:right w:val="none" w:sz="0" w:space="0" w:color="auto"/>
      </w:divBdr>
      <w:divsChild>
        <w:div w:id="105733921">
          <w:marLeft w:val="547"/>
          <w:marRight w:val="0"/>
          <w:marTop w:val="130"/>
          <w:marBottom w:val="0"/>
          <w:divBdr>
            <w:top w:val="none" w:sz="0" w:space="0" w:color="auto"/>
            <w:left w:val="none" w:sz="0" w:space="0" w:color="auto"/>
            <w:bottom w:val="none" w:sz="0" w:space="0" w:color="auto"/>
            <w:right w:val="none" w:sz="0" w:space="0" w:color="auto"/>
          </w:divBdr>
        </w:div>
        <w:div w:id="159856533">
          <w:marLeft w:val="547"/>
          <w:marRight w:val="0"/>
          <w:marTop w:val="130"/>
          <w:marBottom w:val="0"/>
          <w:divBdr>
            <w:top w:val="none" w:sz="0" w:space="0" w:color="auto"/>
            <w:left w:val="none" w:sz="0" w:space="0" w:color="auto"/>
            <w:bottom w:val="none" w:sz="0" w:space="0" w:color="auto"/>
            <w:right w:val="none" w:sz="0" w:space="0" w:color="auto"/>
          </w:divBdr>
        </w:div>
        <w:div w:id="170073838">
          <w:marLeft w:val="547"/>
          <w:marRight w:val="0"/>
          <w:marTop w:val="130"/>
          <w:marBottom w:val="0"/>
          <w:divBdr>
            <w:top w:val="none" w:sz="0" w:space="0" w:color="auto"/>
            <w:left w:val="none" w:sz="0" w:space="0" w:color="auto"/>
            <w:bottom w:val="none" w:sz="0" w:space="0" w:color="auto"/>
            <w:right w:val="none" w:sz="0" w:space="0" w:color="auto"/>
          </w:divBdr>
        </w:div>
        <w:div w:id="771365233">
          <w:marLeft w:val="547"/>
          <w:marRight w:val="0"/>
          <w:marTop w:val="130"/>
          <w:marBottom w:val="0"/>
          <w:divBdr>
            <w:top w:val="none" w:sz="0" w:space="0" w:color="auto"/>
            <w:left w:val="none" w:sz="0" w:space="0" w:color="auto"/>
            <w:bottom w:val="none" w:sz="0" w:space="0" w:color="auto"/>
            <w:right w:val="none" w:sz="0" w:space="0" w:color="auto"/>
          </w:divBdr>
        </w:div>
        <w:div w:id="913735087">
          <w:marLeft w:val="547"/>
          <w:marRight w:val="0"/>
          <w:marTop w:val="130"/>
          <w:marBottom w:val="0"/>
          <w:divBdr>
            <w:top w:val="none" w:sz="0" w:space="0" w:color="auto"/>
            <w:left w:val="none" w:sz="0" w:space="0" w:color="auto"/>
            <w:bottom w:val="none" w:sz="0" w:space="0" w:color="auto"/>
            <w:right w:val="none" w:sz="0" w:space="0" w:color="auto"/>
          </w:divBdr>
        </w:div>
        <w:div w:id="1038168594">
          <w:marLeft w:val="547"/>
          <w:marRight w:val="0"/>
          <w:marTop w:val="130"/>
          <w:marBottom w:val="0"/>
          <w:divBdr>
            <w:top w:val="none" w:sz="0" w:space="0" w:color="auto"/>
            <w:left w:val="none" w:sz="0" w:space="0" w:color="auto"/>
            <w:bottom w:val="none" w:sz="0" w:space="0" w:color="auto"/>
            <w:right w:val="none" w:sz="0" w:space="0" w:color="auto"/>
          </w:divBdr>
        </w:div>
        <w:div w:id="2062900933">
          <w:marLeft w:val="547"/>
          <w:marRight w:val="0"/>
          <w:marTop w:val="130"/>
          <w:marBottom w:val="0"/>
          <w:divBdr>
            <w:top w:val="none" w:sz="0" w:space="0" w:color="auto"/>
            <w:left w:val="none" w:sz="0" w:space="0" w:color="auto"/>
            <w:bottom w:val="none" w:sz="0" w:space="0" w:color="auto"/>
            <w:right w:val="none" w:sz="0" w:space="0" w:color="auto"/>
          </w:divBdr>
        </w:div>
      </w:divsChild>
    </w:div>
    <w:div w:id="261181478">
      <w:bodyDiv w:val="1"/>
      <w:marLeft w:val="0"/>
      <w:marRight w:val="0"/>
      <w:marTop w:val="0"/>
      <w:marBottom w:val="0"/>
      <w:divBdr>
        <w:top w:val="none" w:sz="0" w:space="0" w:color="auto"/>
        <w:left w:val="none" w:sz="0" w:space="0" w:color="auto"/>
        <w:bottom w:val="none" w:sz="0" w:space="0" w:color="auto"/>
        <w:right w:val="none" w:sz="0" w:space="0" w:color="auto"/>
      </w:divBdr>
    </w:div>
    <w:div w:id="406659232">
      <w:bodyDiv w:val="1"/>
      <w:marLeft w:val="0"/>
      <w:marRight w:val="0"/>
      <w:marTop w:val="0"/>
      <w:marBottom w:val="0"/>
      <w:divBdr>
        <w:top w:val="none" w:sz="0" w:space="0" w:color="auto"/>
        <w:left w:val="none" w:sz="0" w:space="0" w:color="auto"/>
        <w:bottom w:val="none" w:sz="0" w:space="0" w:color="auto"/>
        <w:right w:val="none" w:sz="0" w:space="0" w:color="auto"/>
      </w:divBdr>
    </w:div>
    <w:div w:id="568618595">
      <w:bodyDiv w:val="1"/>
      <w:marLeft w:val="0"/>
      <w:marRight w:val="0"/>
      <w:marTop w:val="0"/>
      <w:marBottom w:val="0"/>
      <w:divBdr>
        <w:top w:val="none" w:sz="0" w:space="0" w:color="auto"/>
        <w:left w:val="none" w:sz="0" w:space="0" w:color="auto"/>
        <w:bottom w:val="none" w:sz="0" w:space="0" w:color="auto"/>
        <w:right w:val="none" w:sz="0" w:space="0" w:color="auto"/>
      </w:divBdr>
    </w:div>
    <w:div w:id="762804651">
      <w:bodyDiv w:val="1"/>
      <w:marLeft w:val="0"/>
      <w:marRight w:val="0"/>
      <w:marTop w:val="0"/>
      <w:marBottom w:val="0"/>
      <w:divBdr>
        <w:top w:val="none" w:sz="0" w:space="0" w:color="auto"/>
        <w:left w:val="none" w:sz="0" w:space="0" w:color="auto"/>
        <w:bottom w:val="none" w:sz="0" w:space="0" w:color="auto"/>
        <w:right w:val="none" w:sz="0" w:space="0" w:color="auto"/>
      </w:divBdr>
    </w:div>
    <w:div w:id="827747452">
      <w:bodyDiv w:val="1"/>
      <w:marLeft w:val="0"/>
      <w:marRight w:val="0"/>
      <w:marTop w:val="0"/>
      <w:marBottom w:val="0"/>
      <w:divBdr>
        <w:top w:val="none" w:sz="0" w:space="0" w:color="auto"/>
        <w:left w:val="none" w:sz="0" w:space="0" w:color="auto"/>
        <w:bottom w:val="none" w:sz="0" w:space="0" w:color="auto"/>
        <w:right w:val="none" w:sz="0" w:space="0" w:color="auto"/>
      </w:divBdr>
    </w:div>
    <w:div w:id="842352896">
      <w:bodyDiv w:val="1"/>
      <w:marLeft w:val="0"/>
      <w:marRight w:val="0"/>
      <w:marTop w:val="0"/>
      <w:marBottom w:val="0"/>
      <w:divBdr>
        <w:top w:val="none" w:sz="0" w:space="0" w:color="auto"/>
        <w:left w:val="none" w:sz="0" w:space="0" w:color="auto"/>
        <w:bottom w:val="none" w:sz="0" w:space="0" w:color="auto"/>
        <w:right w:val="none" w:sz="0" w:space="0" w:color="auto"/>
      </w:divBdr>
    </w:div>
    <w:div w:id="842747858">
      <w:bodyDiv w:val="1"/>
      <w:marLeft w:val="0"/>
      <w:marRight w:val="0"/>
      <w:marTop w:val="0"/>
      <w:marBottom w:val="0"/>
      <w:divBdr>
        <w:top w:val="none" w:sz="0" w:space="0" w:color="auto"/>
        <w:left w:val="none" w:sz="0" w:space="0" w:color="auto"/>
        <w:bottom w:val="none" w:sz="0" w:space="0" w:color="auto"/>
        <w:right w:val="none" w:sz="0" w:space="0" w:color="auto"/>
      </w:divBdr>
    </w:div>
    <w:div w:id="854616121">
      <w:bodyDiv w:val="1"/>
      <w:marLeft w:val="0"/>
      <w:marRight w:val="0"/>
      <w:marTop w:val="0"/>
      <w:marBottom w:val="0"/>
      <w:divBdr>
        <w:top w:val="none" w:sz="0" w:space="0" w:color="auto"/>
        <w:left w:val="none" w:sz="0" w:space="0" w:color="auto"/>
        <w:bottom w:val="none" w:sz="0" w:space="0" w:color="auto"/>
        <w:right w:val="none" w:sz="0" w:space="0" w:color="auto"/>
      </w:divBdr>
    </w:div>
    <w:div w:id="903567551">
      <w:bodyDiv w:val="1"/>
      <w:marLeft w:val="0"/>
      <w:marRight w:val="0"/>
      <w:marTop w:val="0"/>
      <w:marBottom w:val="0"/>
      <w:divBdr>
        <w:top w:val="none" w:sz="0" w:space="0" w:color="auto"/>
        <w:left w:val="none" w:sz="0" w:space="0" w:color="auto"/>
        <w:bottom w:val="none" w:sz="0" w:space="0" w:color="auto"/>
        <w:right w:val="none" w:sz="0" w:space="0" w:color="auto"/>
      </w:divBdr>
    </w:div>
    <w:div w:id="921141149">
      <w:bodyDiv w:val="1"/>
      <w:marLeft w:val="0"/>
      <w:marRight w:val="0"/>
      <w:marTop w:val="0"/>
      <w:marBottom w:val="0"/>
      <w:divBdr>
        <w:top w:val="none" w:sz="0" w:space="0" w:color="auto"/>
        <w:left w:val="none" w:sz="0" w:space="0" w:color="auto"/>
        <w:bottom w:val="none" w:sz="0" w:space="0" w:color="auto"/>
        <w:right w:val="none" w:sz="0" w:space="0" w:color="auto"/>
      </w:divBdr>
    </w:div>
    <w:div w:id="968165726">
      <w:bodyDiv w:val="1"/>
      <w:marLeft w:val="0"/>
      <w:marRight w:val="0"/>
      <w:marTop w:val="0"/>
      <w:marBottom w:val="0"/>
      <w:divBdr>
        <w:top w:val="none" w:sz="0" w:space="0" w:color="auto"/>
        <w:left w:val="none" w:sz="0" w:space="0" w:color="auto"/>
        <w:bottom w:val="none" w:sz="0" w:space="0" w:color="auto"/>
        <w:right w:val="none" w:sz="0" w:space="0" w:color="auto"/>
      </w:divBdr>
    </w:div>
    <w:div w:id="996228418">
      <w:bodyDiv w:val="1"/>
      <w:marLeft w:val="0"/>
      <w:marRight w:val="0"/>
      <w:marTop w:val="0"/>
      <w:marBottom w:val="0"/>
      <w:divBdr>
        <w:top w:val="none" w:sz="0" w:space="0" w:color="auto"/>
        <w:left w:val="none" w:sz="0" w:space="0" w:color="auto"/>
        <w:bottom w:val="none" w:sz="0" w:space="0" w:color="auto"/>
        <w:right w:val="none" w:sz="0" w:space="0" w:color="auto"/>
      </w:divBdr>
    </w:div>
    <w:div w:id="1003627598">
      <w:bodyDiv w:val="1"/>
      <w:marLeft w:val="0"/>
      <w:marRight w:val="0"/>
      <w:marTop w:val="0"/>
      <w:marBottom w:val="0"/>
      <w:divBdr>
        <w:top w:val="none" w:sz="0" w:space="0" w:color="auto"/>
        <w:left w:val="none" w:sz="0" w:space="0" w:color="auto"/>
        <w:bottom w:val="none" w:sz="0" w:space="0" w:color="auto"/>
        <w:right w:val="none" w:sz="0" w:space="0" w:color="auto"/>
      </w:divBdr>
    </w:div>
    <w:div w:id="1059013286">
      <w:bodyDiv w:val="1"/>
      <w:marLeft w:val="0"/>
      <w:marRight w:val="0"/>
      <w:marTop w:val="0"/>
      <w:marBottom w:val="0"/>
      <w:divBdr>
        <w:top w:val="none" w:sz="0" w:space="0" w:color="auto"/>
        <w:left w:val="none" w:sz="0" w:space="0" w:color="auto"/>
        <w:bottom w:val="none" w:sz="0" w:space="0" w:color="auto"/>
        <w:right w:val="none" w:sz="0" w:space="0" w:color="auto"/>
      </w:divBdr>
    </w:div>
    <w:div w:id="1188908553">
      <w:bodyDiv w:val="1"/>
      <w:marLeft w:val="0"/>
      <w:marRight w:val="0"/>
      <w:marTop w:val="0"/>
      <w:marBottom w:val="0"/>
      <w:divBdr>
        <w:top w:val="none" w:sz="0" w:space="0" w:color="auto"/>
        <w:left w:val="none" w:sz="0" w:space="0" w:color="auto"/>
        <w:bottom w:val="none" w:sz="0" w:space="0" w:color="auto"/>
        <w:right w:val="none" w:sz="0" w:space="0" w:color="auto"/>
      </w:divBdr>
    </w:div>
    <w:div w:id="1318873664">
      <w:bodyDiv w:val="1"/>
      <w:marLeft w:val="0"/>
      <w:marRight w:val="0"/>
      <w:marTop w:val="0"/>
      <w:marBottom w:val="0"/>
      <w:divBdr>
        <w:top w:val="none" w:sz="0" w:space="0" w:color="auto"/>
        <w:left w:val="none" w:sz="0" w:space="0" w:color="auto"/>
        <w:bottom w:val="none" w:sz="0" w:space="0" w:color="auto"/>
        <w:right w:val="none" w:sz="0" w:space="0" w:color="auto"/>
      </w:divBdr>
    </w:div>
    <w:div w:id="1341665092">
      <w:bodyDiv w:val="1"/>
      <w:marLeft w:val="0"/>
      <w:marRight w:val="0"/>
      <w:marTop w:val="0"/>
      <w:marBottom w:val="0"/>
      <w:divBdr>
        <w:top w:val="none" w:sz="0" w:space="0" w:color="auto"/>
        <w:left w:val="none" w:sz="0" w:space="0" w:color="auto"/>
        <w:bottom w:val="none" w:sz="0" w:space="0" w:color="auto"/>
        <w:right w:val="none" w:sz="0" w:space="0" w:color="auto"/>
      </w:divBdr>
    </w:div>
    <w:div w:id="1349527290">
      <w:bodyDiv w:val="1"/>
      <w:marLeft w:val="0"/>
      <w:marRight w:val="0"/>
      <w:marTop w:val="0"/>
      <w:marBottom w:val="0"/>
      <w:divBdr>
        <w:top w:val="none" w:sz="0" w:space="0" w:color="auto"/>
        <w:left w:val="none" w:sz="0" w:space="0" w:color="auto"/>
        <w:bottom w:val="none" w:sz="0" w:space="0" w:color="auto"/>
        <w:right w:val="none" w:sz="0" w:space="0" w:color="auto"/>
      </w:divBdr>
    </w:div>
    <w:div w:id="1535121257">
      <w:bodyDiv w:val="1"/>
      <w:marLeft w:val="0"/>
      <w:marRight w:val="0"/>
      <w:marTop w:val="0"/>
      <w:marBottom w:val="0"/>
      <w:divBdr>
        <w:top w:val="none" w:sz="0" w:space="0" w:color="auto"/>
        <w:left w:val="none" w:sz="0" w:space="0" w:color="auto"/>
        <w:bottom w:val="none" w:sz="0" w:space="0" w:color="auto"/>
        <w:right w:val="none" w:sz="0" w:space="0" w:color="auto"/>
      </w:divBdr>
    </w:div>
    <w:div w:id="1613393817">
      <w:bodyDiv w:val="1"/>
      <w:marLeft w:val="0"/>
      <w:marRight w:val="0"/>
      <w:marTop w:val="0"/>
      <w:marBottom w:val="0"/>
      <w:divBdr>
        <w:top w:val="none" w:sz="0" w:space="0" w:color="auto"/>
        <w:left w:val="none" w:sz="0" w:space="0" w:color="auto"/>
        <w:bottom w:val="none" w:sz="0" w:space="0" w:color="auto"/>
        <w:right w:val="none" w:sz="0" w:space="0" w:color="auto"/>
      </w:divBdr>
    </w:div>
    <w:div w:id="1639143961">
      <w:bodyDiv w:val="1"/>
      <w:marLeft w:val="0"/>
      <w:marRight w:val="0"/>
      <w:marTop w:val="0"/>
      <w:marBottom w:val="0"/>
      <w:divBdr>
        <w:top w:val="none" w:sz="0" w:space="0" w:color="auto"/>
        <w:left w:val="none" w:sz="0" w:space="0" w:color="auto"/>
        <w:bottom w:val="none" w:sz="0" w:space="0" w:color="auto"/>
        <w:right w:val="none" w:sz="0" w:space="0" w:color="auto"/>
      </w:divBdr>
    </w:div>
    <w:div w:id="1736972193">
      <w:bodyDiv w:val="1"/>
      <w:marLeft w:val="0"/>
      <w:marRight w:val="0"/>
      <w:marTop w:val="0"/>
      <w:marBottom w:val="0"/>
      <w:divBdr>
        <w:top w:val="none" w:sz="0" w:space="0" w:color="auto"/>
        <w:left w:val="none" w:sz="0" w:space="0" w:color="auto"/>
        <w:bottom w:val="none" w:sz="0" w:space="0" w:color="auto"/>
        <w:right w:val="none" w:sz="0" w:space="0" w:color="auto"/>
      </w:divBdr>
    </w:div>
    <w:div w:id="1770469689">
      <w:bodyDiv w:val="1"/>
      <w:marLeft w:val="0"/>
      <w:marRight w:val="0"/>
      <w:marTop w:val="0"/>
      <w:marBottom w:val="0"/>
      <w:divBdr>
        <w:top w:val="none" w:sz="0" w:space="0" w:color="auto"/>
        <w:left w:val="none" w:sz="0" w:space="0" w:color="auto"/>
        <w:bottom w:val="none" w:sz="0" w:space="0" w:color="auto"/>
        <w:right w:val="none" w:sz="0" w:space="0" w:color="auto"/>
      </w:divBdr>
    </w:div>
    <w:div w:id="1805078778">
      <w:bodyDiv w:val="1"/>
      <w:marLeft w:val="0"/>
      <w:marRight w:val="0"/>
      <w:marTop w:val="0"/>
      <w:marBottom w:val="0"/>
      <w:divBdr>
        <w:top w:val="none" w:sz="0" w:space="0" w:color="auto"/>
        <w:left w:val="none" w:sz="0" w:space="0" w:color="auto"/>
        <w:bottom w:val="none" w:sz="0" w:space="0" w:color="auto"/>
        <w:right w:val="none" w:sz="0" w:space="0" w:color="auto"/>
      </w:divBdr>
    </w:div>
    <w:div w:id="1891919413">
      <w:bodyDiv w:val="1"/>
      <w:marLeft w:val="0"/>
      <w:marRight w:val="0"/>
      <w:marTop w:val="0"/>
      <w:marBottom w:val="0"/>
      <w:divBdr>
        <w:top w:val="none" w:sz="0" w:space="0" w:color="auto"/>
        <w:left w:val="none" w:sz="0" w:space="0" w:color="auto"/>
        <w:bottom w:val="none" w:sz="0" w:space="0" w:color="auto"/>
        <w:right w:val="none" w:sz="0" w:space="0" w:color="auto"/>
      </w:divBdr>
    </w:div>
    <w:div w:id="1966813484">
      <w:bodyDiv w:val="1"/>
      <w:marLeft w:val="0"/>
      <w:marRight w:val="0"/>
      <w:marTop w:val="0"/>
      <w:marBottom w:val="0"/>
      <w:divBdr>
        <w:top w:val="none" w:sz="0" w:space="0" w:color="auto"/>
        <w:left w:val="none" w:sz="0" w:space="0" w:color="auto"/>
        <w:bottom w:val="none" w:sz="0" w:space="0" w:color="auto"/>
        <w:right w:val="none" w:sz="0" w:space="0" w:color="auto"/>
      </w:divBdr>
    </w:div>
    <w:div w:id="2026636318">
      <w:bodyDiv w:val="1"/>
      <w:marLeft w:val="0"/>
      <w:marRight w:val="0"/>
      <w:marTop w:val="0"/>
      <w:marBottom w:val="0"/>
      <w:divBdr>
        <w:top w:val="none" w:sz="0" w:space="0" w:color="auto"/>
        <w:left w:val="none" w:sz="0" w:space="0" w:color="auto"/>
        <w:bottom w:val="none" w:sz="0" w:space="0" w:color="auto"/>
        <w:right w:val="none" w:sz="0" w:space="0" w:color="auto"/>
      </w:divBdr>
    </w:div>
    <w:div w:id="2069646402">
      <w:bodyDiv w:val="1"/>
      <w:marLeft w:val="0"/>
      <w:marRight w:val="0"/>
      <w:marTop w:val="0"/>
      <w:marBottom w:val="0"/>
      <w:divBdr>
        <w:top w:val="none" w:sz="0" w:space="0" w:color="auto"/>
        <w:left w:val="none" w:sz="0" w:space="0" w:color="auto"/>
        <w:bottom w:val="none" w:sz="0" w:space="0" w:color="auto"/>
        <w:right w:val="none" w:sz="0" w:space="0" w:color="auto"/>
      </w:divBdr>
    </w:div>
    <w:div w:id="21367553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6.jpe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pn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CDFAC-C4F0-426F-B227-168796E2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81</Pages>
  <Words>20945</Words>
  <Characters>119390</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140055</CharactersWithSpaces>
  <SharedDoc>false</SharedDoc>
  <HLinks>
    <vt:vector size="150" baseType="variant">
      <vt:variant>
        <vt:i4>1310775</vt:i4>
      </vt:variant>
      <vt:variant>
        <vt:i4>140</vt:i4>
      </vt:variant>
      <vt:variant>
        <vt:i4>0</vt:i4>
      </vt:variant>
      <vt:variant>
        <vt:i4>5</vt:i4>
      </vt:variant>
      <vt:variant>
        <vt:lpwstr/>
      </vt:variant>
      <vt:variant>
        <vt:lpwstr>_Toc344987896</vt:lpwstr>
      </vt:variant>
      <vt:variant>
        <vt:i4>1310775</vt:i4>
      </vt:variant>
      <vt:variant>
        <vt:i4>134</vt:i4>
      </vt:variant>
      <vt:variant>
        <vt:i4>0</vt:i4>
      </vt:variant>
      <vt:variant>
        <vt:i4>5</vt:i4>
      </vt:variant>
      <vt:variant>
        <vt:lpwstr/>
      </vt:variant>
      <vt:variant>
        <vt:lpwstr>_Toc344987895</vt:lpwstr>
      </vt:variant>
      <vt:variant>
        <vt:i4>1310775</vt:i4>
      </vt:variant>
      <vt:variant>
        <vt:i4>128</vt:i4>
      </vt:variant>
      <vt:variant>
        <vt:i4>0</vt:i4>
      </vt:variant>
      <vt:variant>
        <vt:i4>5</vt:i4>
      </vt:variant>
      <vt:variant>
        <vt:lpwstr/>
      </vt:variant>
      <vt:variant>
        <vt:lpwstr>_Toc344987894</vt:lpwstr>
      </vt:variant>
      <vt:variant>
        <vt:i4>1310775</vt:i4>
      </vt:variant>
      <vt:variant>
        <vt:i4>122</vt:i4>
      </vt:variant>
      <vt:variant>
        <vt:i4>0</vt:i4>
      </vt:variant>
      <vt:variant>
        <vt:i4>5</vt:i4>
      </vt:variant>
      <vt:variant>
        <vt:lpwstr/>
      </vt:variant>
      <vt:variant>
        <vt:lpwstr>_Toc344987893</vt:lpwstr>
      </vt:variant>
      <vt:variant>
        <vt:i4>1310775</vt:i4>
      </vt:variant>
      <vt:variant>
        <vt:i4>116</vt:i4>
      </vt:variant>
      <vt:variant>
        <vt:i4>0</vt:i4>
      </vt:variant>
      <vt:variant>
        <vt:i4>5</vt:i4>
      </vt:variant>
      <vt:variant>
        <vt:lpwstr/>
      </vt:variant>
      <vt:variant>
        <vt:lpwstr>_Toc344987892</vt:lpwstr>
      </vt:variant>
      <vt:variant>
        <vt:i4>1310775</vt:i4>
      </vt:variant>
      <vt:variant>
        <vt:i4>110</vt:i4>
      </vt:variant>
      <vt:variant>
        <vt:i4>0</vt:i4>
      </vt:variant>
      <vt:variant>
        <vt:i4>5</vt:i4>
      </vt:variant>
      <vt:variant>
        <vt:lpwstr/>
      </vt:variant>
      <vt:variant>
        <vt:lpwstr>_Toc344987891</vt:lpwstr>
      </vt:variant>
      <vt:variant>
        <vt:i4>1310775</vt:i4>
      </vt:variant>
      <vt:variant>
        <vt:i4>104</vt:i4>
      </vt:variant>
      <vt:variant>
        <vt:i4>0</vt:i4>
      </vt:variant>
      <vt:variant>
        <vt:i4>5</vt:i4>
      </vt:variant>
      <vt:variant>
        <vt:lpwstr/>
      </vt:variant>
      <vt:variant>
        <vt:lpwstr>_Toc344987890</vt:lpwstr>
      </vt:variant>
      <vt:variant>
        <vt:i4>1376311</vt:i4>
      </vt:variant>
      <vt:variant>
        <vt:i4>98</vt:i4>
      </vt:variant>
      <vt:variant>
        <vt:i4>0</vt:i4>
      </vt:variant>
      <vt:variant>
        <vt:i4>5</vt:i4>
      </vt:variant>
      <vt:variant>
        <vt:lpwstr/>
      </vt:variant>
      <vt:variant>
        <vt:lpwstr>_Toc344987889</vt:lpwstr>
      </vt:variant>
      <vt:variant>
        <vt:i4>1376311</vt:i4>
      </vt:variant>
      <vt:variant>
        <vt:i4>92</vt:i4>
      </vt:variant>
      <vt:variant>
        <vt:i4>0</vt:i4>
      </vt:variant>
      <vt:variant>
        <vt:i4>5</vt:i4>
      </vt:variant>
      <vt:variant>
        <vt:lpwstr/>
      </vt:variant>
      <vt:variant>
        <vt:lpwstr>_Toc344987888</vt:lpwstr>
      </vt:variant>
      <vt:variant>
        <vt:i4>1376311</vt:i4>
      </vt:variant>
      <vt:variant>
        <vt:i4>86</vt:i4>
      </vt:variant>
      <vt:variant>
        <vt:i4>0</vt:i4>
      </vt:variant>
      <vt:variant>
        <vt:i4>5</vt:i4>
      </vt:variant>
      <vt:variant>
        <vt:lpwstr/>
      </vt:variant>
      <vt:variant>
        <vt:lpwstr>_Toc344987887</vt:lpwstr>
      </vt:variant>
      <vt:variant>
        <vt:i4>1376311</vt:i4>
      </vt:variant>
      <vt:variant>
        <vt:i4>80</vt:i4>
      </vt:variant>
      <vt:variant>
        <vt:i4>0</vt:i4>
      </vt:variant>
      <vt:variant>
        <vt:i4>5</vt:i4>
      </vt:variant>
      <vt:variant>
        <vt:lpwstr/>
      </vt:variant>
      <vt:variant>
        <vt:lpwstr>_Toc344987886</vt:lpwstr>
      </vt:variant>
      <vt:variant>
        <vt:i4>1376311</vt:i4>
      </vt:variant>
      <vt:variant>
        <vt:i4>74</vt:i4>
      </vt:variant>
      <vt:variant>
        <vt:i4>0</vt:i4>
      </vt:variant>
      <vt:variant>
        <vt:i4>5</vt:i4>
      </vt:variant>
      <vt:variant>
        <vt:lpwstr/>
      </vt:variant>
      <vt:variant>
        <vt:lpwstr>_Toc344987885</vt:lpwstr>
      </vt:variant>
      <vt:variant>
        <vt:i4>1376311</vt:i4>
      </vt:variant>
      <vt:variant>
        <vt:i4>68</vt:i4>
      </vt:variant>
      <vt:variant>
        <vt:i4>0</vt:i4>
      </vt:variant>
      <vt:variant>
        <vt:i4>5</vt:i4>
      </vt:variant>
      <vt:variant>
        <vt:lpwstr/>
      </vt:variant>
      <vt:variant>
        <vt:lpwstr>_Toc344987884</vt:lpwstr>
      </vt:variant>
      <vt:variant>
        <vt:i4>1376311</vt:i4>
      </vt:variant>
      <vt:variant>
        <vt:i4>62</vt:i4>
      </vt:variant>
      <vt:variant>
        <vt:i4>0</vt:i4>
      </vt:variant>
      <vt:variant>
        <vt:i4>5</vt:i4>
      </vt:variant>
      <vt:variant>
        <vt:lpwstr/>
      </vt:variant>
      <vt:variant>
        <vt:lpwstr>_Toc344987883</vt:lpwstr>
      </vt:variant>
      <vt:variant>
        <vt:i4>1703991</vt:i4>
      </vt:variant>
      <vt:variant>
        <vt:i4>56</vt:i4>
      </vt:variant>
      <vt:variant>
        <vt:i4>0</vt:i4>
      </vt:variant>
      <vt:variant>
        <vt:i4>5</vt:i4>
      </vt:variant>
      <vt:variant>
        <vt:lpwstr/>
      </vt:variant>
      <vt:variant>
        <vt:lpwstr>_Toc344987879</vt:lpwstr>
      </vt:variant>
      <vt:variant>
        <vt:i4>1703991</vt:i4>
      </vt:variant>
      <vt:variant>
        <vt:i4>50</vt:i4>
      </vt:variant>
      <vt:variant>
        <vt:i4>0</vt:i4>
      </vt:variant>
      <vt:variant>
        <vt:i4>5</vt:i4>
      </vt:variant>
      <vt:variant>
        <vt:lpwstr/>
      </vt:variant>
      <vt:variant>
        <vt:lpwstr>_Toc344987878</vt:lpwstr>
      </vt:variant>
      <vt:variant>
        <vt:i4>1703991</vt:i4>
      </vt:variant>
      <vt:variant>
        <vt:i4>44</vt:i4>
      </vt:variant>
      <vt:variant>
        <vt:i4>0</vt:i4>
      </vt:variant>
      <vt:variant>
        <vt:i4>5</vt:i4>
      </vt:variant>
      <vt:variant>
        <vt:lpwstr/>
      </vt:variant>
      <vt:variant>
        <vt:lpwstr>_Toc344987877</vt:lpwstr>
      </vt:variant>
      <vt:variant>
        <vt:i4>1703991</vt:i4>
      </vt:variant>
      <vt:variant>
        <vt:i4>38</vt:i4>
      </vt:variant>
      <vt:variant>
        <vt:i4>0</vt:i4>
      </vt:variant>
      <vt:variant>
        <vt:i4>5</vt:i4>
      </vt:variant>
      <vt:variant>
        <vt:lpwstr/>
      </vt:variant>
      <vt:variant>
        <vt:lpwstr>_Toc344987876</vt:lpwstr>
      </vt:variant>
      <vt:variant>
        <vt:i4>1703991</vt:i4>
      </vt:variant>
      <vt:variant>
        <vt:i4>32</vt:i4>
      </vt:variant>
      <vt:variant>
        <vt:i4>0</vt:i4>
      </vt:variant>
      <vt:variant>
        <vt:i4>5</vt:i4>
      </vt:variant>
      <vt:variant>
        <vt:lpwstr/>
      </vt:variant>
      <vt:variant>
        <vt:lpwstr>_Toc344987875</vt:lpwstr>
      </vt:variant>
      <vt:variant>
        <vt:i4>1703991</vt:i4>
      </vt:variant>
      <vt:variant>
        <vt:i4>26</vt:i4>
      </vt:variant>
      <vt:variant>
        <vt:i4>0</vt:i4>
      </vt:variant>
      <vt:variant>
        <vt:i4>5</vt:i4>
      </vt:variant>
      <vt:variant>
        <vt:lpwstr/>
      </vt:variant>
      <vt:variant>
        <vt:lpwstr>_Toc344987874</vt:lpwstr>
      </vt:variant>
      <vt:variant>
        <vt:i4>1703991</vt:i4>
      </vt:variant>
      <vt:variant>
        <vt:i4>20</vt:i4>
      </vt:variant>
      <vt:variant>
        <vt:i4>0</vt:i4>
      </vt:variant>
      <vt:variant>
        <vt:i4>5</vt:i4>
      </vt:variant>
      <vt:variant>
        <vt:lpwstr/>
      </vt:variant>
      <vt:variant>
        <vt:lpwstr>_Toc344987873</vt:lpwstr>
      </vt:variant>
      <vt:variant>
        <vt:i4>1703991</vt:i4>
      </vt:variant>
      <vt:variant>
        <vt:i4>14</vt:i4>
      </vt:variant>
      <vt:variant>
        <vt:i4>0</vt:i4>
      </vt:variant>
      <vt:variant>
        <vt:i4>5</vt:i4>
      </vt:variant>
      <vt:variant>
        <vt:lpwstr/>
      </vt:variant>
      <vt:variant>
        <vt:lpwstr>_Toc344987872</vt:lpwstr>
      </vt:variant>
      <vt:variant>
        <vt:i4>1703991</vt:i4>
      </vt:variant>
      <vt:variant>
        <vt:i4>8</vt:i4>
      </vt:variant>
      <vt:variant>
        <vt:i4>0</vt:i4>
      </vt:variant>
      <vt:variant>
        <vt:i4>5</vt:i4>
      </vt:variant>
      <vt:variant>
        <vt:lpwstr/>
      </vt:variant>
      <vt:variant>
        <vt:lpwstr>_Toc344987871</vt:lpwstr>
      </vt:variant>
      <vt:variant>
        <vt:i4>1769527</vt:i4>
      </vt:variant>
      <vt:variant>
        <vt:i4>2</vt:i4>
      </vt:variant>
      <vt:variant>
        <vt:i4>0</vt:i4>
      </vt:variant>
      <vt:variant>
        <vt:i4>5</vt:i4>
      </vt:variant>
      <vt:variant>
        <vt:lpwstr/>
      </vt:variant>
      <vt:variant>
        <vt:lpwstr>_Toc344987869</vt:lpwstr>
      </vt:variant>
      <vt:variant>
        <vt:i4>6422647</vt:i4>
      </vt:variant>
      <vt:variant>
        <vt:i4>0</vt:i4>
      </vt:variant>
      <vt:variant>
        <vt:i4>0</vt:i4>
      </vt:variant>
      <vt:variant>
        <vt:i4>5</vt:i4>
      </vt:variant>
      <vt:variant>
        <vt:lpwstr>http://www.nrcs.usda.gov/wps/portal/nrcs/main/national/programs/easements/wetlands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Rose</cp:lastModifiedBy>
  <cp:revision>16</cp:revision>
  <cp:lastPrinted>2013-02-20T14:43:00Z</cp:lastPrinted>
  <dcterms:created xsi:type="dcterms:W3CDTF">2013-02-20T13:36:00Z</dcterms:created>
  <dcterms:modified xsi:type="dcterms:W3CDTF">2013-02-20T14:44:00Z</dcterms:modified>
</cp:coreProperties>
</file>