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88C3E" w14:textId="33452532" w:rsidR="00173411" w:rsidRDefault="00173411" w:rsidP="008B0B24">
      <w:pPr>
        <w:pStyle w:val="Title"/>
      </w:pPr>
      <w:r w:rsidRPr="00F46737">
        <w:t>HRL Steering Committee</w:t>
      </w:r>
      <w:r w:rsidR="000F7F18">
        <w:t xml:space="preserve"> </w:t>
      </w:r>
      <w:r w:rsidR="008B0B24">
        <w:t>Meeting #4</w:t>
      </w:r>
    </w:p>
    <w:p w14:paraId="7EB0C939" w14:textId="126061D2" w:rsidR="008B0B24" w:rsidRDefault="008B0B24" w:rsidP="008B0B24">
      <w:pPr>
        <w:pStyle w:val="Title"/>
      </w:pPr>
      <w:r>
        <w:t>Supporting Materials</w:t>
      </w:r>
    </w:p>
    <w:p w14:paraId="78321146" w14:textId="33CD9A73" w:rsidR="006F6B53" w:rsidRDefault="006F6B53" w:rsidP="008B0B24">
      <w:pPr>
        <w:pStyle w:val="Heading2"/>
      </w:pPr>
    </w:p>
    <w:p w14:paraId="71AAF688" w14:textId="1BC7884F" w:rsidR="006F6B53" w:rsidRPr="00C06BEB" w:rsidRDefault="00C06BEB" w:rsidP="006F6B53">
      <w:pPr>
        <w:pStyle w:val="IntenseQuote"/>
        <w:rPr>
          <w:sz w:val="32"/>
          <w:szCs w:val="32"/>
        </w:rPr>
      </w:pPr>
      <w:r>
        <w:rPr>
          <w:sz w:val="32"/>
          <w:szCs w:val="32"/>
        </w:rPr>
        <w:t>Review</w:t>
      </w:r>
      <w:r w:rsidR="006F6B53" w:rsidRPr="00C06BEB">
        <w:rPr>
          <w:sz w:val="32"/>
          <w:szCs w:val="32"/>
        </w:rPr>
        <w:t xml:space="preserve"> of TAG</w:t>
      </w:r>
      <w:r>
        <w:rPr>
          <w:sz w:val="32"/>
          <w:szCs w:val="32"/>
        </w:rPr>
        <w:t>s’</w:t>
      </w:r>
      <w:r w:rsidR="006F6B53" w:rsidRPr="00C06BEB">
        <w:rPr>
          <w:sz w:val="32"/>
          <w:szCs w:val="32"/>
        </w:rPr>
        <w:t xml:space="preserve"> Input</w:t>
      </w:r>
    </w:p>
    <w:p w14:paraId="5CD9B2A0" w14:textId="6CADBBA8" w:rsidR="00C5443D" w:rsidRDefault="00F022A6" w:rsidP="008B0B24">
      <w:pPr>
        <w:pStyle w:val="Heading2"/>
      </w:pPr>
      <w:r>
        <w:t>Preliminarily, the</w:t>
      </w:r>
      <w:r w:rsidR="00C5443D">
        <w:t xml:space="preserve"> Agriculture TAG </w:t>
      </w:r>
      <w:r>
        <w:t>appears positively inclined toward</w:t>
      </w:r>
      <w:r w:rsidR="00C5443D">
        <w:t xml:space="preserve"> the following Agriculture Rule Proposal:</w:t>
      </w:r>
    </w:p>
    <w:p w14:paraId="307B4860" w14:textId="0E6824EC" w:rsidR="000F7F18" w:rsidRDefault="00C5443D" w:rsidP="00C5443D">
      <w:pPr>
        <w:pStyle w:val="ListParagraph"/>
        <w:numPr>
          <w:ilvl w:val="0"/>
          <w:numId w:val="4"/>
        </w:numPr>
      </w:pPr>
      <w:r>
        <w:t xml:space="preserve">Overall NMS </w:t>
      </w:r>
      <w:r w:rsidR="006E4A81">
        <w:t>percentage</w:t>
      </w:r>
      <w:r>
        <w:t xml:space="preserve"> reduction goal</w:t>
      </w:r>
      <w:r w:rsidR="006E4A81">
        <w:t>s</w:t>
      </w:r>
      <w:r>
        <w:t xml:space="preserve"> </w:t>
      </w:r>
      <w:r w:rsidR="00F935D5">
        <w:t>will be</w:t>
      </w:r>
      <w:r>
        <w:t xml:space="preserve"> </w:t>
      </w:r>
      <w:r w:rsidR="006E4A81">
        <w:t>applied</w:t>
      </w:r>
    </w:p>
    <w:p w14:paraId="1D06DB26" w14:textId="5453C3D8" w:rsidR="00C5443D" w:rsidRDefault="00F022A6" w:rsidP="00C5443D">
      <w:pPr>
        <w:pStyle w:val="ListParagraph"/>
        <w:numPr>
          <w:ilvl w:val="0"/>
          <w:numId w:val="4"/>
        </w:numPr>
      </w:pPr>
      <w:r>
        <w:t>Agriculture representatives will</w:t>
      </w:r>
      <w:r w:rsidR="00C5443D">
        <w:t xml:space="preserve"> submit an annual report t</w:t>
      </w:r>
      <w:r>
        <w:t>hat</w:t>
      </w:r>
      <w:r w:rsidR="00C5443D">
        <w:t xml:space="preserve"> </w:t>
      </w:r>
      <w:r>
        <w:t>gauges</w:t>
      </w:r>
      <w:r w:rsidR="00C5443D">
        <w:t xml:space="preserve"> progress toward achieving the overall goal</w:t>
      </w:r>
      <w:r w:rsidR="006E4A81">
        <w:t>s</w:t>
      </w:r>
    </w:p>
    <w:p w14:paraId="0E0EDCCB" w14:textId="32012A25" w:rsidR="00C5443D" w:rsidRDefault="00C5443D" w:rsidP="00C5443D">
      <w:pPr>
        <w:pStyle w:val="ListParagraph"/>
        <w:numPr>
          <w:ilvl w:val="0"/>
          <w:numId w:val="4"/>
        </w:numPr>
      </w:pPr>
      <w:r>
        <w:t xml:space="preserve">The report </w:t>
      </w:r>
      <w:r w:rsidR="00F935D5">
        <w:t>will track</w:t>
      </w:r>
      <w:r>
        <w:t xml:space="preserve"> </w:t>
      </w:r>
      <w:r w:rsidR="00F935D5">
        <w:t xml:space="preserve">production and implementation </w:t>
      </w:r>
      <w:r>
        <w:t xml:space="preserve">metrics that have been determined </w:t>
      </w:r>
      <w:r w:rsidR="00F022A6">
        <w:t>through</w:t>
      </w:r>
      <w:r>
        <w:t xml:space="preserve"> consultation from the Steering Committee and other stakeholders</w:t>
      </w:r>
    </w:p>
    <w:p w14:paraId="721B4500" w14:textId="4A56FA07" w:rsidR="00C5443D" w:rsidRDefault="00C5443D" w:rsidP="00C5443D">
      <w:pPr>
        <w:pStyle w:val="ListParagraph"/>
        <w:numPr>
          <w:ilvl w:val="0"/>
          <w:numId w:val="4"/>
        </w:numPr>
      </w:pPr>
      <w:r>
        <w:t xml:space="preserve">No nutrient </w:t>
      </w:r>
      <w:r w:rsidR="00F022A6">
        <w:t xml:space="preserve">loss/loading </w:t>
      </w:r>
      <w:r>
        <w:t xml:space="preserve">model (i.e. NLEW) </w:t>
      </w:r>
      <w:r w:rsidR="00F935D5">
        <w:t>will be</w:t>
      </w:r>
      <w:r>
        <w:t xml:space="preserve"> required to demonstrate collective compliance with the overall NMS reduction goal</w:t>
      </w:r>
      <w:r w:rsidR="006E4A81">
        <w:t>s</w:t>
      </w:r>
    </w:p>
    <w:p w14:paraId="65729CE3" w14:textId="427017E7" w:rsidR="00F935D5" w:rsidRDefault="00C5443D" w:rsidP="00F935D5">
      <w:pPr>
        <w:pStyle w:val="ListParagraph"/>
        <w:numPr>
          <w:ilvl w:val="0"/>
          <w:numId w:val="4"/>
        </w:numPr>
      </w:pPr>
      <w:r>
        <w:t xml:space="preserve">The need for local agricultural committees </w:t>
      </w:r>
      <w:r w:rsidR="00F022A6">
        <w:t>to assist</w:t>
      </w:r>
      <w:r>
        <w:t xml:space="preserve"> data collection will be determined by the TAG</w:t>
      </w:r>
    </w:p>
    <w:p w14:paraId="356CA8D1" w14:textId="6151C26C" w:rsidR="00C5443D" w:rsidRDefault="00C5443D" w:rsidP="00C5443D">
      <w:pPr>
        <w:pStyle w:val="ListParagraph"/>
        <w:numPr>
          <w:ilvl w:val="0"/>
          <w:numId w:val="4"/>
        </w:numPr>
      </w:pPr>
      <w:r>
        <w:t xml:space="preserve">Other </w:t>
      </w:r>
      <w:r w:rsidR="006E4A81">
        <w:t>potential regulatory</w:t>
      </w:r>
      <w:r>
        <w:t xml:space="preserve"> concepts under consideration but which have not coalesced around a central recommendation include:</w:t>
      </w:r>
    </w:p>
    <w:p w14:paraId="5AC37DDA" w14:textId="3C4CAD11" w:rsidR="00C5443D" w:rsidRDefault="00F935D5" w:rsidP="00C5443D">
      <w:pPr>
        <w:pStyle w:val="ListParagraph"/>
        <w:numPr>
          <w:ilvl w:val="1"/>
          <w:numId w:val="4"/>
        </w:numPr>
      </w:pPr>
      <w:r>
        <w:t>Controlling l</w:t>
      </w:r>
      <w:r w:rsidR="00C5443D">
        <w:t>i</w:t>
      </w:r>
      <w:r>
        <w:t>vestock access to streams</w:t>
      </w:r>
    </w:p>
    <w:p w14:paraId="6D211610" w14:textId="7E16911B" w:rsidR="00F935D5" w:rsidRDefault="00F935D5" w:rsidP="00C5443D">
      <w:pPr>
        <w:pStyle w:val="ListParagraph"/>
        <w:numPr>
          <w:ilvl w:val="1"/>
          <w:numId w:val="4"/>
        </w:numPr>
      </w:pPr>
      <w:r>
        <w:t>Phosphorus-based waste application limits</w:t>
      </w:r>
    </w:p>
    <w:p w14:paraId="41A627C7" w14:textId="77777777" w:rsidR="00F935D5" w:rsidRDefault="00F935D5" w:rsidP="00F935D5">
      <w:pPr>
        <w:pStyle w:val="ListParagraph"/>
      </w:pPr>
    </w:p>
    <w:p w14:paraId="681202A8" w14:textId="111526D6" w:rsidR="000F7F18" w:rsidRDefault="00F935D5" w:rsidP="008B0B24">
      <w:pPr>
        <w:pStyle w:val="Heading2"/>
      </w:pPr>
      <w:r>
        <w:t xml:space="preserve">The </w:t>
      </w:r>
      <w:r w:rsidR="000F7F18">
        <w:t xml:space="preserve">Wastewater </w:t>
      </w:r>
      <w:r>
        <w:t xml:space="preserve">TAG has </w:t>
      </w:r>
      <w:r w:rsidR="006E4A81">
        <w:t xml:space="preserve">preliminarily </w:t>
      </w:r>
      <w:r w:rsidR="00F12AF0">
        <w:t>reviewed</w:t>
      </w:r>
      <w:r>
        <w:t xml:space="preserve"> the following Wastewater Rule Proposal:</w:t>
      </w:r>
    </w:p>
    <w:p w14:paraId="0AC71AA1" w14:textId="66BF7FAC" w:rsidR="00F935D5" w:rsidRDefault="00F935D5" w:rsidP="00F935D5">
      <w:pPr>
        <w:pStyle w:val="ListParagraph"/>
        <w:numPr>
          <w:ilvl w:val="0"/>
          <w:numId w:val="5"/>
        </w:numPr>
      </w:pPr>
      <w:r>
        <w:t xml:space="preserve">Overall NMS </w:t>
      </w:r>
      <w:r w:rsidR="006E4A81">
        <w:t xml:space="preserve">percentage and corresponding </w:t>
      </w:r>
      <w:r>
        <w:t>load reduction goal</w:t>
      </w:r>
      <w:r w:rsidR="006E4A81">
        <w:t>s</w:t>
      </w:r>
      <w:r>
        <w:t xml:space="preserve"> will be required</w:t>
      </w:r>
    </w:p>
    <w:p w14:paraId="4B375836" w14:textId="77777777" w:rsidR="00F935D5" w:rsidRDefault="00F935D5" w:rsidP="00F935D5">
      <w:pPr>
        <w:pStyle w:val="ListParagraph"/>
        <w:numPr>
          <w:ilvl w:val="0"/>
          <w:numId w:val="5"/>
        </w:numPr>
      </w:pPr>
      <w:r>
        <w:t>Implementation toward achieving NMS goals will be staged</w:t>
      </w:r>
    </w:p>
    <w:p w14:paraId="5FA9CCA2" w14:textId="0CF621CE" w:rsidR="00F935D5" w:rsidRDefault="00F935D5" w:rsidP="00F935D5">
      <w:pPr>
        <w:pStyle w:val="ListParagraph"/>
        <w:numPr>
          <w:ilvl w:val="0"/>
          <w:numId w:val="5"/>
        </w:numPr>
      </w:pPr>
      <w:r>
        <w:t xml:space="preserve">Early stages will require phosphorus </w:t>
      </w:r>
      <w:r w:rsidR="00F022A6">
        <w:t>reductions</w:t>
      </w:r>
      <w:r>
        <w:t xml:space="preserve">, later stages will require nitrogen </w:t>
      </w:r>
      <w:r w:rsidR="00F022A6">
        <w:t>reductions</w:t>
      </w:r>
    </w:p>
    <w:p w14:paraId="1B1B0594" w14:textId="77777777" w:rsidR="00F935D5" w:rsidRDefault="000F7F18" w:rsidP="00F935D5">
      <w:pPr>
        <w:pStyle w:val="ListParagraph"/>
        <w:numPr>
          <w:ilvl w:val="0"/>
          <w:numId w:val="5"/>
        </w:numPr>
      </w:pPr>
      <w:r>
        <w:t xml:space="preserve">Individual </w:t>
      </w:r>
      <w:r w:rsidR="00F935D5">
        <w:t xml:space="preserve">nutrient load </w:t>
      </w:r>
      <w:r>
        <w:t xml:space="preserve">allocations </w:t>
      </w:r>
      <w:r w:rsidR="00F935D5">
        <w:t>will be added to NPDES permits</w:t>
      </w:r>
    </w:p>
    <w:p w14:paraId="15FCD39B" w14:textId="15707DA4" w:rsidR="000F7F18" w:rsidRDefault="00F935D5" w:rsidP="00F935D5">
      <w:pPr>
        <w:pStyle w:val="ListParagraph"/>
        <w:numPr>
          <w:ilvl w:val="0"/>
          <w:numId w:val="5"/>
        </w:numPr>
      </w:pPr>
      <w:r>
        <w:t xml:space="preserve">A </w:t>
      </w:r>
      <w:r w:rsidR="000F7F18">
        <w:t xml:space="preserve">collective watershed </w:t>
      </w:r>
      <w:r>
        <w:t>loading cap will be optional</w:t>
      </w:r>
    </w:p>
    <w:p w14:paraId="2648A90B" w14:textId="77777777" w:rsidR="00F935D5" w:rsidRDefault="00F935D5" w:rsidP="00F935D5">
      <w:pPr>
        <w:pStyle w:val="ListParagraph"/>
        <w:ind w:left="1440"/>
      </w:pPr>
    </w:p>
    <w:p w14:paraId="5F1E8AA5" w14:textId="3EF7CA31" w:rsidR="000F7F18" w:rsidRDefault="00F935D5" w:rsidP="008B0B24">
      <w:pPr>
        <w:pStyle w:val="Heading2"/>
      </w:pPr>
      <w:r>
        <w:t>DWR has offered the following Buffer Rule</w:t>
      </w:r>
      <w:r w:rsidR="00A31C95">
        <w:t xml:space="preserve"> proposal</w:t>
      </w:r>
      <w:r>
        <w:t xml:space="preserve">, </w:t>
      </w:r>
      <w:r w:rsidR="00A31C95">
        <w:t>and</w:t>
      </w:r>
      <w:r>
        <w:t xml:space="preserve"> the Riparian Buffer TAG </w:t>
      </w:r>
      <w:r w:rsidR="00A31C95">
        <w:t>has raised certain concerns</w:t>
      </w:r>
      <w:r>
        <w:t>:</w:t>
      </w:r>
    </w:p>
    <w:p w14:paraId="215683E0" w14:textId="2CAC7502" w:rsidR="00A31C95" w:rsidRDefault="00A31C95" w:rsidP="00A31C95">
      <w:pPr>
        <w:pStyle w:val="ListParagraph"/>
        <w:numPr>
          <w:ilvl w:val="0"/>
          <w:numId w:val="6"/>
        </w:numPr>
      </w:pPr>
      <w:r>
        <w:t>General DWR intent is to carry forward the same overall buffer rule design currently in place in other major nutrient watersheds, including:</w:t>
      </w:r>
    </w:p>
    <w:p w14:paraId="31B9D002" w14:textId="113E6287" w:rsidR="000F7F18" w:rsidRDefault="00F935D5" w:rsidP="00A31C95">
      <w:pPr>
        <w:pStyle w:val="ListParagraph"/>
        <w:numPr>
          <w:ilvl w:val="1"/>
          <w:numId w:val="6"/>
        </w:numPr>
      </w:pPr>
      <w:r>
        <w:t xml:space="preserve">A </w:t>
      </w:r>
      <w:r w:rsidR="000F7F18">
        <w:t>50ft</w:t>
      </w:r>
      <w:r>
        <w:t xml:space="preserve"> vegetated riparian area will be protected in Zone 1 (inner 30ft) and Zone 2 (outer 20ft)</w:t>
      </w:r>
    </w:p>
    <w:p w14:paraId="406D9E10" w14:textId="4CF31A70" w:rsidR="000F7F18" w:rsidRDefault="00F935D5" w:rsidP="00A31C95">
      <w:pPr>
        <w:pStyle w:val="ListParagraph"/>
        <w:numPr>
          <w:ilvl w:val="1"/>
          <w:numId w:val="6"/>
        </w:numPr>
      </w:pPr>
      <w:r>
        <w:t>Riparian areas will be protected throughout the e</w:t>
      </w:r>
      <w:r w:rsidR="000F7F18">
        <w:t>ntire watershed</w:t>
      </w:r>
    </w:p>
    <w:p w14:paraId="64969CB4" w14:textId="6F1C27B9" w:rsidR="00A31C95" w:rsidRDefault="00A31C95" w:rsidP="00A31C95">
      <w:pPr>
        <w:pStyle w:val="ListParagraph"/>
        <w:numPr>
          <w:ilvl w:val="1"/>
          <w:numId w:val="6"/>
        </w:numPr>
      </w:pPr>
      <w:r>
        <w:t>Existing uses in the 50’ can continue, but a change of use invokes buffer protections</w:t>
      </w:r>
    </w:p>
    <w:p w14:paraId="4855B4A3" w14:textId="44C31FB1" w:rsidR="000F7F18" w:rsidRDefault="00F935D5" w:rsidP="00A31C95">
      <w:pPr>
        <w:pStyle w:val="ListParagraph"/>
        <w:numPr>
          <w:ilvl w:val="0"/>
          <w:numId w:val="6"/>
        </w:numPr>
      </w:pPr>
      <w:r>
        <w:lastRenderedPageBreak/>
        <w:t xml:space="preserve">The TAG is </w:t>
      </w:r>
      <w:r w:rsidR="00A31C95">
        <w:t>investigating possible modifications to the</w:t>
      </w:r>
      <w:r>
        <w:t xml:space="preserve"> f</w:t>
      </w:r>
      <w:r w:rsidR="000F7F18">
        <w:t>orest</w:t>
      </w:r>
      <w:r>
        <w:t xml:space="preserve"> harvest</w:t>
      </w:r>
      <w:r w:rsidR="00A31C95">
        <w:t xml:space="preserve">ing provisions for </w:t>
      </w:r>
      <w:r>
        <w:t>each zone</w:t>
      </w:r>
    </w:p>
    <w:p w14:paraId="1AFFAF7A" w14:textId="5B962057" w:rsidR="000F7F18" w:rsidRDefault="00A31C95" w:rsidP="00A31C95">
      <w:pPr>
        <w:pStyle w:val="ListParagraph"/>
        <w:numPr>
          <w:ilvl w:val="0"/>
          <w:numId w:val="6"/>
        </w:numPr>
      </w:pPr>
      <w:r>
        <w:t>The</w:t>
      </w:r>
      <w:r w:rsidR="00F935D5">
        <w:t xml:space="preserve"> TAG is </w:t>
      </w:r>
      <w:r>
        <w:t>reviewing</w:t>
      </w:r>
      <w:r w:rsidR="00F935D5">
        <w:t xml:space="preserve"> the </w:t>
      </w:r>
      <w:r>
        <w:t>Table of Uses for watershed-specific concerns</w:t>
      </w:r>
    </w:p>
    <w:p w14:paraId="31EC2127" w14:textId="77777777" w:rsidR="006F6B53" w:rsidRDefault="006F6B53" w:rsidP="006F6B53"/>
    <w:p w14:paraId="1987986B" w14:textId="3BFC8662" w:rsidR="000F7F18" w:rsidRPr="00C06BEB" w:rsidRDefault="00C06BEB" w:rsidP="006F6B53">
      <w:pPr>
        <w:pStyle w:val="IntenseQuote"/>
        <w:rPr>
          <w:sz w:val="32"/>
          <w:szCs w:val="32"/>
        </w:rPr>
      </w:pPr>
      <w:r>
        <w:rPr>
          <w:sz w:val="32"/>
          <w:szCs w:val="32"/>
        </w:rPr>
        <w:t xml:space="preserve">Towards </w:t>
      </w:r>
      <w:r w:rsidR="006F6B53" w:rsidRPr="00C06BEB">
        <w:rPr>
          <w:sz w:val="32"/>
          <w:szCs w:val="32"/>
        </w:rPr>
        <w:t>Identification of Regulated Nutrient Sources</w:t>
      </w:r>
    </w:p>
    <w:p w14:paraId="4A0218BB" w14:textId="1A36952F" w:rsidR="00AB3AB5" w:rsidRDefault="00AB3AB5" w:rsidP="00A96281">
      <w:pPr>
        <w:pStyle w:val="Heading2"/>
      </w:pPr>
      <w:r>
        <w:t>Septic System</w:t>
      </w:r>
      <w:r w:rsidR="00A96281">
        <w:t xml:space="preserve"> Distribution and Performance in High Rock Lake Watershed</w:t>
      </w:r>
    </w:p>
    <w:p w14:paraId="03A85305" w14:textId="36F4021E" w:rsidR="00EE07CC" w:rsidRDefault="00AB3AB5" w:rsidP="00EE07CC">
      <w:r>
        <w:t>The Division of Environmental Health aided in producing overall numbers of new septic systems and system repairs through 2021.  The following charts show new installations and repairs, scaled to the same axis.</w:t>
      </w:r>
    </w:p>
    <w:p w14:paraId="32498C6C" w14:textId="7E8448C3" w:rsidR="00EE07CC" w:rsidRDefault="00EE07CC" w:rsidP="00EE07CC">
      <w:r>
        <w:rPr>
          <w:noProof/>
        </w:rPr>
        <w:drawing>
          <wp:inline distT="0" distB="0" distL="0" distR="0" wp14:anchorId="33E85F18" wp14:editId="26B52DF6">
            <wp:extent cx="5943600" cy="3063240"/>
            <wp:effectExtent l="0" t="0" r="0" b="3810"/>
            <wp:docPr id="1" name="Chart 1">
              <a:extLst xmlns:a="http://schemas.openxmlformats.org/drawingml/2006/main">
                <a:ext uri="{FF2B5EF4-FFF2-40B4-BE49-F238E27FC236}">
                  <a16:creationId xmlns:a16="http://schemas.microsoft.com/office/drawing/2014/main" id="{E16D518A-A5C0-A0AC-076F-81A84AEFDE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AC6A2E4" w14:textId="55CBB901" w:rsidR="00EE07CC" w:rsidRDefault="00EE07CC" w:rsidP="00EE07CC">
      <w:r>
        <w:rPr>
          <w:noProof/>
        </w:rPr>
        <w:lastRenderedPageBreak/>
        <w:drawing>
          <wp:inline distT="0" distB="0" distL="0" distR="0" wp14:anchorId="3D5E56A0" wp14:editId="46E11999">
            <wp:extent cx="5943600" cy="3162300"/>
            <wp:effectExtent l="0" t="0" r="0" b="0"/>
            <wp:docPr id="3" name="Chart 3">
              <a:extLst xmlns:a="http://schemas.openxmlformats.org/drawingml/2006/main">
                <a:ext uri="{FF2B5EF4-FFF2-40B4-BE49-F238E27FC236}">
                  <a16:creationId xmlns:a16="http://schemas.microsoft.com/office/drawing/2014/main" id="{E16D518A-A5C0-A0AC-076F-81A84AEFDE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B548AFD" w14:textId="77777777" w:rsidR="00C06BEB" w:rsidRDefault="00C06BEB" w:rsidP="00EE07CC"/>
    <w:p w14:paraId="03855114" w14:textId="61BC2E99" w:rsidR="00BD1417" w:rsidRDefault="00AB3AB5" w:rsidP="00EE07CC">
      <w:r>
        <w:t>DEH also provided daily loading estimates for each subwatershed catchment in the High Rock Lake Watershed in 2021.  These numbers were used to calculate annual totals for TP and TN, and this data was compared against baseline septic system loading data from Tetra Tech’s 2012 Watershed Model Report.  The data shows an approximately 13% and 14% reduction in phosphorus and nitrogen loading, respectively, since the 2006 baseline.</w:t>
      </w:r>
    </w:p>
    <w:tbl>
      <w:tblPr>
        <w:tblStyle w:val="GridTable4-Accent5"/>
        <w:tblW w:w="9355" w:type="dxa"/>
        <w:tblLook w:val="04A0" w:firstRow="1" w:lastRow="0" w:firstColumn="1" w:lastColumn="0" w:noHBand="0" w:noVBand="1"/>
      </w:tblPr>
      <w:tblGrid>
        <w:gridCol w:w="4405"/>
        <w:gridCol w:w="1710"/>
        <w:gridCol w:w="1620"/>
        <w:gridCol w:w="1620"/>
      </w:tblGrid>
      <w:tr w:rsidR="00AB3AB5" w:rsidRPr="00BD1417" w14:paraId="7EE595CF" w14:textId="77777777" w:rsidTr="00AB3AB5">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15" w:type="dxa"/>
            <w:gridSpan w:val="2"/>
            <w:noWrap/>
            <w:hideMark/>
          </w:tcPr>
          <w:p w14:paraId="48B7CEA3" w14:textId="1BA508FF" w:rsidR="00BD1417" w:rsidRPr="00BD1417" w:rsidRDefault="00BD1417" w:rsidP="00BD1417">
            <w:pPr>
              <w:rPr>
                <w:rFonts w:ascii="Calibri" w:eastAsia="Times New Roman" w:hAnsi="Calibri" w:cs="Calibri"/>
                <w:color w:val="000000"/>
              </w:rPr>
            </w:pPr>
            <w:r w:rsidRPr="00BD1417">
              <w:rPr>
                <w:rFonts w:ascii="Calibri" w:eastAsia="Times New Roman" w:hAnsi="Calibri" w:cs="Calibri"/>
                <w:color w:val="000000"/>
              </w:rPr>
              <w:t>Total HRL Septic System Loading</w:t>
            </w:r>
            <w:r w:rsidR="00AB3AB5">
              <w:rPr>
                <w:rFonts w:ascii="Calibri" w:eastAsia="Times New Roman" w:hAnsi="Calibri" w:cs="Calibri"/>
                <w:color w:val="000000"/>
              </w:rPr>
              <w:t xml:space="preserve"> (DEH, 2021)</w:t>
            </w:r>
          </w:p>
        </w:tc>
        <w:tc>
          <w:tcPr>
            <w:tcW w:w="1620" w:type="dxa"/>
            <w:noWrap/>
            <w:hideMark/>
          </w:tcPr>
          <w:p w14:paraId="4E7F1170" w14:textId="77777777" w:rsidR="00BD1417" w:rsidRPr="00BD1417" w:rsidRDefault="00BD1417" w:rsidP="00BD141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620" w:type="dxa"/>
            <w:noWrap/>
            <w:hideMark/>
          </w:tcPr>
          <w:p w14:paraId="7BCCE7CD" w14:textId="77777777" w:rsidR="00BD1417" w:rsidRPr="00BD1417" w:rsidRDefault="00BD1417" w:rsidP="00BD141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AB3AB5" w:rsidRPr="00BD1417" w14:paraId="67652D69" w14:textId="77777777" w:rsidTr="00AB3AB5">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4405" w:type="dxa"/>
            <w:noWrap/>
            <w:hideMark/>
          </w:tcPr>
          <w:p w14:paraId="48B12D98" w14:textId="77777777" w:rsidR="00BD1417" w:rsidRPr="00BD1417" w:rsidRDefault="00BD1417" w:rsidP="00BD1417">
            <w:pPr>
              <w:rPr>
                <w:rFonts w:ascii="Times New Roman" w:eastAsia="Times New Roman" w:hAnsi="Times New Roman" w:cs="Times New Roman"/>
                <w:sz w:val="20"/>
                <w:szCs w:val="20"/>
              </w:rPr>
            </w:pPr>
          </w:p>
        </w:tc>
        <w:tc>
          <w:tcPr>
            <w:tcW w:w="1710" w:type="dxa"/>
            <w:hideMark/>
          </w:tcPr>
          <w:p w14:paraId="502F02C0" w14:textId="77777777" w:rsidR="00BD1417" w:rsidRPr="00BD1417" w:rsidRDefault="00BD1417" w:rsidP="00BD14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D1417">
              <w:rPr>
                <w:rFonts w:ascii="Calibri" w:eastAsia="Times New Roman" w:hAnsi="Calibri" w:cs="Calibri"/>
                <w:color w:val="000000"/>
              </w:rPr>
              <w:t>TP Load (lb/day)</w:t>
            </w:r>
          </w:p>
        </w:tc>
        <w:tc>
          <w:tcPr>
            <w:tcW w:w="1620" w:type="dxa"/>
            <w:hideMark/>
          </w:tcPr>
          <w:p w14:paraId="3689541F" w14:textId="77777777" w:rsidR="00BD1417" w:rsidRPr="00BD1417" w:rsidRDefault="00BD1417" w:rsidP="00BD14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D1417">
              <w:rPr>
                <w:rFonts w:ascii="Calibri" w:eastAsia="Times New Roman" w:hAnsi="Calibri" w:cs="Calibri"/>
                <w:color w:val="000000"/>
              </w:rPr>
              <w:t>TKN(mgN/L) (lb/day)</w:t>
            </w:r>
          </w:p>
        </w:tc>
        <w:tc>
          <w:tcPr>
            <w:tcW w:w="1620" w:type="dxa"/>
            <w:hideMark/>
          </w:tcPr>
          <w:p w14:paraId="4D6CF0F8" w14:textId="77777777" w:rsidR="00BD1417" w:rsidRPr="00BD1417" w:rsidRDefault="00BD1417" w:rsidP="00BD14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D1417">
              <w:rPr>
                <w:rFonts w:ascii="Calibri" w:eastAsia="Times New Roman" w:hAnsi="Calibri" w:cs="Calibri"/>
                <w:color w:val="000000"/>
              </w:rPr>
              <w:t>NO3(mgN/L) (lb/day)</w:t>
            </w:r>
          </w:p>
        </w:tc>
      </w:tr>
      <w:tr w:rsidR="00AB3AB5" w:rsidRPr="00BD1417" w14:paraId="48E1D068" w14:textId="77777777" w:rsidTr="00AB3AB5">
        <w:trPr>
          <w:trHeight w:val="288"/>
        </w:trPr>
        <w:tc>
          <w:tcPr>
            <w:cnfStyle w:val="001000000000" w:firstRow="0" w:lastRow="0" w:firstColumn="1" w:lastColumn="0" w:oddVBand="0" w:evenVBand="0" w:oddHBand="0" w:evenHBand="0" w:firstRowFirstColumn="0" w:firstRowLastColumn="0" w:lastRowFirstColumn="0" w:lastRowLastColumn="0"/>
            <w:tcW w:w="4405" w:type="dxa"/>
            <w:noWrap/>
            <w:hideMark/>
          </w:tcPr>
          <w:p w14:paraId="2F8C14C0" w14:textId="77777777" w:rsidR="00BD1417" w:rsidRPr="00BD1417" w:rsidRDefault="00BD1417" w:rsidP="00BD1417">
            <w:pPr>
              <w:rPr>
                <w:rFonts w:ascii="Calibri" w:eastAsia="Times New Roman" w:hAnsi="Calibri" w:cs="Calibri"/>
                <w:color w:val="000000"/>
              </w:rPr>
            </w:pPr>
            <w:r w:rsidRPr="00BD1417">
              <w:rPr>
                <w:rFonts w:ascii="Calibri" w:eastAsia="Times New Roman" w:hAnsi="Calibri" w:cs="Calibri"/>
                <w:color w:val="000000"/>
              </w:rPr>
              <w:t>Mean</w:t>
            </w:r>
          </w:p>
        </w:tc>
        <w:tc>
          <w:tcPr>
            <w:tcW w:w="1710" w:type="dxa"/>
            <w:noWrap/>
            <w:hideMark/>
          </w:tcPr>
          <w:p w14:paraId="2C04CA0A" w14:textId="77777777" w:rsidR="00BD1417" w:rsidRPr="00BD1417" w:rsidRDefault="00BD1417" w:rsidP="00BD14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D1417">
              <w:rPr>
                <w:rFonts w:ascii="Calibri" w:eastAsia="Times New Roman" w:hAnsi="Calibri" w:cs="Calibri"/>
                <w:color w:val="000000"/>
              </w:rPr>
              <w:t>0.85</w:t>
            </w:r>
          </w:p>
        </w:tc>
        <w:tc>
          <w:tcPr>
            <w:tcW w:w="1620" w:type="dxa"/>
            <w:noWrap/>
            <w:hideMark/>
          </w:tcPr>
          <w:p w14:paraId="4EC7B5A0" w14:textId="77777777" w:rsidR="00BD1417" w:rsidRPr="00BD1417" w:rsidRDefault="00BD1417" w:rsidP="00BD14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D1417">
              <w:rPr>
                <w:rFonts w:ascii="Calibri" w:eastAsia="Times New Roman" w:hAnsi="Calibri" w:cs="Calibri"/>
                <w:color w:val="000000"/>
              </w:rPr>
              <w:t>2.36</w:t>
            </w:r>
          </w:p>
        </w:tc>
        <w:tc>
          <w:tcPr>
            <w:tcW w:w="1620" w:type="dxa"/>
            <w:noWrap/>
            <w:hideMark/>
          </w:tcPr>
          <w:p w14:paraId="5E8FACB7" w14:textId="77777777" w:rsidR="00BD1417" w:rsidRPr="00BD1417" w:rsidRDefault="00BD1417" w:rsidP="00BD14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D1417">
              <w:rPr>
                <w:rFonts w:ascii="Calibri" w:eastAsia="Times New Roman" w:hAnsi="Calibri" w:cs="Calibri"/>
                <w:color w:val="000000"/>
              </w:rPr>
              <w:t>3.18</w:t>
            </w:r>
          </w:p>
        </w:tc>
      </w:tr>
      <w:tr w:rsidR="00AB3AB5" w:rsidRPr="00BD1417" w14:paraId="31E63555" w14:textId="77777777" w:rsidTr="00AB3AB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405" w:type="dxa"/>
            <w:noWrap/>
            <w:hideMark/>
          </w:tcPr>
          <w:p w14:paraId="1A04FD26" w14:textId="77777777" w:rsidR="00BD1417" w:rsidRPr="00BD1417" w:rsidRDefault="00BD1417" w:rsidP="00BD1417">
            <w:pPr>
              <w:rPr>
                <w:rFonts w:ascii="Calibri" w:eastAsia="Times New Roman" w:hAnsi="Calibri" w:cs="Calibri"/>
                <w:b w:val="0"/>
                <w:bCs w:val="0"/>
                <w:color w:val="000000"/>
              </w:rPr>
            </w:pPr>
            <w:r w:rsidRPr="00BD1417">
              <w:rPr>
                <w:rFonts w:ascii="Calibri" w:eastAsia="Times New Roman" w:hAnsi="Calibri" w:cs="Calibri"/>
                <w:b w:val="0"/>
                <w:bCs w:val="0"/>
                <w:color w:val="000000"/>
              </w:rPr>
              <w:t>Median</w:t>
            </w:r>
          </w:p>
        </w:tc>
        <w:tc>
          <w:tcPr>
            <w:tcW w:w="1710" w:type="dxa"/>
            <w:noWrap/>
            <w:hideMark/>
          </w:tcPr>
          <w:p w14:paraId="4C706CB3" w14:textId="77777777" w:rsidR="00BD1417" w:rsidRPr="00BD1417" w:rsidRDefault="00BD1417" w:rsidP="00BD141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D1417">
              <w:rPr>
                <w:rFonts w:ascii="Calibri" w:eastAsia="Times New Roman" w:hAnsi="Calibri" w:cs="Calibri"/>
                <w:color w:val="000000"/>
              </w:rPr>
              <w:t>0.66</w:t>
            </w:r>
          </w:p>
        </w:tc>
        <w:tc>
          <w:tcPr>
            <w:tcW w:w="1620" w:type="dxa"/>
            <w:noWrap/>
            <w:hideMark/>
          </w:tcPr>
          <w:p w14:paraId="1006FD53" w14:textId="77777777" w:rsidR="00BD1417" w:rsidRPr="00BD1417" w:rsidRDefault="00BD1417" w:rsidP="00BD141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D1417">
              <w:rPr>
                <w:rFonts w:ascii="Calibri" w:eastAsia="Times New Roman" w:hAnsi="Calibri" w:cs="Calibri"/>
                <w:color w:val="000000"/>
              </w:rPr>
              <w:t>1.82</w:t>
            </w:r>
          </w:p>
        </w:tc>
        <w:tc>
          <w:tcPr>
            <w:tcW w:w="1620" w:type="dxa"/>
            <w:noWrap/>
            <w:hideMark/>
          </w:tcPr>
          <w:p w14:paraId="77311B03" w14:textId="77777777" w:rsidR="00BD1417" w:rsidRPr="00BD1417" w:rsidRDefault="00BD1417" w:rsidP="00BD141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D1417">
              <w:rPr>
                <w:rFonts w:ascii="Calibri" w:eastAsia="Times New Roman" w:hAnsi="Calibri" w:cs="Calibri"/>
                <w:color w:val="000000"/>
              </w:rPr>
              <w:t>2.45</w:t>
            </w:r>
          </w:p>
        </w:tc>
      </w:tr>
      <w:tr w:rsidR="00AB3AB5" w:rsidRPr="00BD1417" w14:paraId="6256E05C" w14:textId="77777777" w:rsidTr="00AB3AB5">
        <w:trPr>
          <w:trHeight w:val="288"/>
        </w:trPr>
        <w:tc>
          <w:tcPr>
            <w:cnfStyle w:val="001000000000" w:firstRow="0" w:lastRow="0" w:firstColumn="1" w:lastColumn="0" w:oddVBand="0" w:evenVBand="0" w:oddHBand="0" w:evenHBand="0" w:firstRowFirstColumn="0" w:firstRowLastColumn="0" w:lastRowFirstColumn="0" w:lastRowLastColumn="0"/>
            <w:tcW w:w="4405" w:type="dxa"/>
            <w:noWrap/>
            <w:hideMark/>
          </w:tcPr>
          <w:p w14:paraId="6798BF70" w14:textId="2C1B0453" w:rsidR="00BD1417" w:rsidRPr="00BD1417" w:rsidRDefault="00BD1417" w:rsidP="00BD1417">
            <w:pPr>
              <w:rPr>
                <w:rFonts w:ascii="Calibri" w:eastAsia="Times New Roman" w:hAnsi="Calibri" w:cs="Calibri"/>
                <w:b w:val="0"/>
                <w:bCs w:val="0"/>
                <w:color w:val="000000"/>
              </w:rPr>
            </w:pPr>
            <w:r w:rsidRPr="00AB3AB5">
              <w:rPr>
                <w:rFonts w:ascii="Calibri" w:eastAsia="Times New Roman" w:hAnsi="Calibri" w:cs="Calibri"/>
                <w:b w:val="0"/>
                <w:bCs w:val="0"/>
                <w:color w:val="000000"/>
              </w:rPr>
              <w:t xml:space="preserve">Daily </w:t>
            </w:r>
            <w:r w:rsidRPr="00BD1417">
              <w:rPr>
                <w:rFonts w:ascii="Calibri" w:eastAsia="Times New Roman" w:hAnsi="Calibri" w:cs="Calibri"/>
                <w:b w:val="0"/>
                <w:bCs w:val="0"/>
                <w:color w:val="000000"/>
              </w:rPr>
              <w:t>Total</w:t>
            </w:r>
          </w:p>
        </w:tc>
        <w:tc>
          <w:tcPr>
            <w:tcW w:w="1710" w:type="dxa"/>
            <w:noWrap/>
            <w:hideMark/>
          </w:tcPr>
          <w:p w14:paraId="69F5296A" w14:textId="77777777" w:rsidR="00BD1417" w:rsidRPr="00BD1417" w:rsidRDefault="00BD1417" w:rsidP="00BD14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D1417">
              <w:rPr>
                <w:rFonts w:ascii="Calibri" w:eastAsia="Times New Roman" w:hAnsi="Calibri" w:cs="Calibri"/>
                <w:color w:val="000000"/>
              </w:rPr>
              <w:t>123.25</w:t>
            </w:r>
          </w:p>
        </w:tc>
        <w:tc>
          <w:tcPr>
            <w:tcW w:w="1620" w:type="dxa"/>
            <w:noWrap/>
            <w:hideMark/>
          </w:tcPr>
          <w:p w14:paraId="7D42BFC4" w14:textId="77777777" w:rsidR="00BD1417" w:rsidRPr="00BD1417" w:rsidRDefault="00BD1417" w:rsidP="00BD14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D1417">
              <w:rPr>
                <w:rFonts w:ascii="Calibri" w:eastAsia="Times New Roman" w:hAnsi="Calibri" w:cs="Calibri"/>
                <w:color w:val="000000"/>
              </w:rPr>
              <w:t>341.77</w:t>
            </w:r>
          </w:p>
        </w:tc>
        <w:tc>
          <w:tcPr>
            <w:tcW w:w="1620" w:type="dxa"/>
            <w:noWrap/>
            <w:hideMark/>
          </w:tcPr>
          <w:p w14:paraId="04C3B080" w14:textId="77777777" w:rsidR="00BD1417" w:rsidRPr="00BD1417" w:rsidRDefault="00BD1417" w:rsidP="00BD14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D1417">
              <w:rPr>
                <w:rFonts w:ascii="Calibri" w:eastAsia="Times New Roman" w:hAnsi="Calibri" w:cs="Calibri"/>
                <w:color w:val="000000"/>
              </w:rPr>
              <w:t>461.29</w:t>
            </w:r>
          </w:p>
        </w:tc>
      </w:tr>
      <w:tr w:rsidR="00AB3AB5" w:rsidRPr="00BD1417" w14:paraId="7F38E117" w14:textId="77777777" w:rsidTr="00AB3AB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405" w:type="dxa"/>
            <w:noWrap/>
            <w:hideMark/>
          </w:tcPr>
          <w:p w14:paraId="13E8FD5D" w14:textId="77777777" w:rsidR="00BD1417" w:rsidRPr="00BD1417" w:rsidRDefault="00BD1417" w:rsidP="00BD1417">
            <w:pPr>
              <w:rPr>
                <w:rFonts w:ascii="Calibri" w:eastAsia="Times New Roman" w:hAnsi="Calibri" w:cs="Calibri"/>
                <w:color w:val="000000"/>
              </w:rPr>
            </w:pPr>
            <w:r w:rsidRPr="00BD1417">
              <w:rPr>
                <w:rFonts w:ascii="Calibri" w:eastAsia="Times New Roman" w:hAnsi="Calibri" w:cs="Calibri"/>
                <w:color w:val="000000"/>
              </w:rPr>
              <w:t>Annual Total (lb/yr)</w:t>
            </w:r>
          </w:p>
        </w:tc>
        <w:tc>
          <w:tcPr>
            <w:tcW w:w="1710" w:type="dxa"/>
            <w:noWrap/>
            <w:vAlign w:val="center"/>
            <w:hideMark/>
          </w:tcPr>
          <w:p w14:paraId="6C4C866A" w14:textId="12787D0B" w:rsidR="00BD1417" w:rsidRPr="00BD1417" w:rsidRDefault="00BD1417" w:rsidP="00AB3A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D1417">
              <w:rPr>
                <w:rFonts w:ascii="Calibri" w:eastAsia="Times New Roman" w:hAnsi="Calibri" w:cs="Calibri"/>
                <w:color w:val="000000"/>
              </w:rPr>
              <w:t>44,985</w:t>
            </w:r>
          </w:p>
        </w:tc>
        <w:tc>
          <w:tcPr>
            <w:tcW w:w="1620" w:type="dxa"/>
            <w:noWrap/>
            <w:vAlign w:val="center"/>
            <w:hideMark/>
          </w:tcPr>
          <w:p w14:paraId="4ECD8219" w14:textId="3361DCC6" w:rsidR="00BD1417" w:rsidRPr="00BD1417" w:rsidRDefault="00BD1417" w:rsidP="00AB3A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D1417">
              <w:rPr>
                <w:rFonts w:ascii="Calibri" w:eastAsia="Times New Roman" w:hAnsi="Calibri" w:cs="Calibri"/>
                <w:color w:val="000000"/>
              </w:rPr>
              <w:t>124,747</w:t>
            </w:r>
          </w:p>
        </w:tc>
        <w:tc>
          <w:tcPr>
            <w:tcW w:w="1620" w:type="dxa"/>
            <w:noWrap/>
            <w:vAlign w:val="center"/>
            <w:hideMark/>
          </w:tcPr>
          <w:p w14:paraId="3D04E102" w14:textId="4C5F603C" w:rsidR="00BD1417" w:rsidRPr="00BD1417" w:rsidRDefault="00BD1417" w:rsidP="00AB3A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D1417">
              <w:rPr>
                <w:rFonts w:ascii="Calibri" w:eastAsia="Times New Roman" w:hAnsi="Calibri" w:cs="Calibri"/>
                <w:color w:val="000000"/>
              </w:rPr>
              <w:t>168,371</w:t>
            </w:r>
          </w:p>
        </w:tc>
      </w:tr>
      <w:tr w:rsidR="00AB3AB5" w:rsidRPr="00BD1417" w14:paraId="17D0CE89" w14:textId="77777777" w:rsidTr="00AB3AB5">
        <w:trPr>
          <w:trHeight w:val="288"/>
        </w:trPr>
        <w:tc>
          <w:tcPr>
            <w:cnfStyle w:val="001000000000" w:firstRow="0" w:lastRow="0" w:firstColumn="1" w:lastColumn="0" w:oddVBand="0" w:evenVBand="0" w:oddHBand="0" w:evenHBand="0" w:firstRowFirstColumn="0" w:firstRowLastColumn="0" w:lastRowFirstColumn="0" w:lastRowLastColumn="0"/>
            <w:tcW w:w="4405" w:type="dxa"/>
            <w:noWrap/>
            <w:hideMark/>
          </w:tcPr>
          <w:p w14:paraId="4420279E" w14:textId="77777777" w:rsidR="00BD1417" w:rsidRPr="00BD1417" w:rsidRDefault="00BD1417" w:rsidP="00BD1417">
            <w:pPr>
              <w:rPr>
                <w:rFonts w:ascii="Calibri" w:eastAsia="Times New Roman" w:hAnsi="Calibri" w:cs="Calibri"/>
                <w:color w:val="000000"/>
              </w:rPr>
            </w:pPr>
            <w:r w:rsidRPr="00BD1417">
              <w:rPr>
                <w:rFonts w:ascii="Calibri" w:eastAsia="Times New Roman" w:hAnsi="Calibri" w:cs="Calibri"/>
                <w:color w:val="000000"/>
              </w:rPr>
              <w:t>Combined N Loading (lb/yr)</w:t>
            </w:r>
          </w:p>
        </w:tc>
        <w:tc>
          <w:tcPr>
            <w:tcW w:w="1710" w:type="dxa"/>
            <w:noWrap/>
            <w:vAlign w:val="center"/>
            <w:hideMark/>
          </w:tcPr>
          <w:p w14:paraId="209CA068" w14:textId="77777777" w:rsidR="00BD1417" w:rsidRPr="00BD1417" w:rsidRDefault="00BD1417" w:rsidP="00AB3AB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620" w:type="dxa"/>
            <w:noWrap/>
            <w:vAlign w:val="center"/>
            <w:hideMark/>
          </w:tcPr>
          <w:p w14:paraId="33C27E9D" w14:textId="01FBC281" w:rsidR="00BD1417" w:rsidRPr="00BD1417" w:rsidRDefault="00BD1417" w:rsidP="00AB3AB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D1417">
              <w:rPr>
                <w:rFonts w:ascii="Calibri" w:eastAsia="Times New Roman" w:hAnsi="Calibri" w:cs="Calibri"/>
                <w:color w:val="000000"/>
              </w:rPr>
              <w:t>293,117</w:t>
            </w:r>
          </w:p>
        </w:tc>
        <w:tc>
          <w:tcPr>
            <w:tcW w:w="1620" w:type="dxa"/>
            <w:noWrap/>
            <w:vAlign w:val="center"/>
            <w:hideMark/>
          </w:tcPr>
          <w:p w14:paraId="478015CA" w14:textId="77777777" w:rsidR="00BD1417" w:rsidRPr="00BD1417" w:rsidRDefault="00BD1417" w:rsidP="00AB3AB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AB3AB5" w:rsidRPr="00BD1417" w14:paraId="5AD490D9" w14:textId="77777777" w:rsidTr="00AB3AB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405" w:type="dxa"/>
            <w:noWrap/>
            <w:hideMark/>
          </w:tcPr>
          <w:p w14:paraId="409023AE" w14:textId="3F3A353E" w:rsidR="00BD1417" w:rsidRPr="00BD1417" w:rsidRDefault="00BD1417" w:rsidP="00BD1417">
            <w:pPr>
              <w:rPr>
                <w:rFonts w:ascii="Calibri" w:eastAsia="Times New Roman" w:hAnsi="Calibri" w:cs="Calibri"/>
                <w:color w:val="000000"/>
              </w:rPr>
            </w:pPr>
            <w:r w:rsidRPr="00BD1417">
              <w:rPr>
                <w:rFonts w:ascii="Calibri" w:eastAsia="Times New Roman" w:hAnsi="Calibri" w:cs="Calibri"/>
                <w:color w:val="000000"/>
              </w:rPr>
              <w:t>Baseline Loading (lb/yr)</w:t>
            </w:r>
            <w:r w:rsidR="00AB3AB5">
              <w:rPr>
                <w:rFonts w:ascii="Calibri" w:eastAsia="Times New Roman" w:hAnsi="Calibri" w:cs="Calibri"/>
                <w:color w:val="000000"/>
              </w:rPr>
              <w:t xml:space="preserve"> (Tetra Tech, 2012)</w:t>
            </w:r>
          </w:p>
        </w:tc>
        <w:tc>
          <w:tcPr>
            <w:tcW w:w="1710" w:type="dxa"/>
            <w:noWrap/>
            <w:vAlign w:val="center"/>
            <w:hideMark/>
          </w:tcPr>
          <w:p w14:paraId="74B58FBE" w14:textId="04375B01" w:rsidR="00BD1417" w:rsidRPr="00BD1417" w:rsidRDefault="00BD1417" w:rsidP="00AB3A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D1417">
              <w:rPr>
                <w:rFonts w:ascii="Calibri" w:eastAsia="Times New Roman" w:hAnsi="Calibri" w:cs="Calibri"/>
                <w:color w:val="000000"/>
              </w:rPr>
              <w:t>52,000</w:t>
            </w:r>
          </w:p>
        </w:tc>
        <w:tc>
          <w:tcPr>
            <w:tcW w:w="1620" w:type="dxa"/>
            <w:noWrap/>
            <w:vAlign w:val="center"/>
            <w:hideMark/>
          </w:tcPr>
          <w:p w14:paraId="74585B70" w14:textId="32618723" w:rsidR="00BD1417" w:rsidRPr="00BD1417" w:rsidRDefault="00BD1417" w:rsidP="00AB3A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D1417">
              <w:rPr>
                <w:rFonts w:ascii="Calibri" w:eastAsia="Times New Roman" w:hAnsi="Calibri" w:cs="Calibri"/>
                <w:color w:val="000000"/>
              </w:rPr>
              <w:t>342,000</w:t>
            </w:r>
          </w:p>
        </w:tc>
        <w:tc>
          <w:tcPr>
            <w:tcW w:w="1620" w:type="dxa"/>
            <w:noWrap/>
            <w:vAlign w:val="center"/>
            <w:hideMark/>
          </w:tcPr>
          <w:p w14:paraId="7CB8DBC8" w14:textId="77777777" w:rsidR="00BD1417" w:rsidRPr="00BD1417" w:rsidRDefault="00BD1417" w:rsidP="00AB3A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AB3AB5" w:rsidRPr="00BD1417" w14:paraId="31FB7FD2" w14:textId="77777777" w:rsidTr="00AB3AB5">
        <w:trPr>
          <w:trHeight w:val="288"/>
        </w:trPr>
        <w:tc>
          <w:tcPr>
            <w:cnfStyle w:val="001000000000" w:firstRow="0" w:lastRow="0" w:firstColumn="1" w:lastColumn="0" w:oddVBand="0" w:evenVBand="0" w:oddHBand="0" w:evenHBand="0" w:firstRowFirstColumn="0" w:firstRowLastColumn="0" w:lastRowFirstColumn="0" w:lastRowLastColumn="0"/>
            <w:tcW w:w="4405" w:type="dxa"/>
            <w:noWrap/>
            <w:hideMark/>
          </w:tcPr>
          <w:p w14:paraId="27C5C527" w14:textId="77777777" w:rsidR="00BD1417" w:rsidRPr="00BD1417" w:rsidRDefault="00BD1417" w:rsidP="00BD1417">
            <w:pPr>
              <w:rPr>
                <w:rFonts w:ascii="Calibri" w:eastAsia="Times New Roman" w:hAnsi="Calibri" w:cs="Calibri"/>
                <w:color w:val="000000"/>
              </w:rPr>
            </w:pPr>
            <w:r w:rsidRPr="00BD1417">
              <w:rPr>
                <w:rFonts w:ascii="Calibri" w:eastAsia="Times New Roman" w:hAnsi="Calibri" w:cs="Calibri"/>
                <w:color w:val="000000"/>
              </w:rPr>
              <w:t>2021 Reduction from Baseline</w:t>
            </w:r>
          </w:p>
        </w:tc>
        <w:tc>
          <w:tcPr>
            <w:tcW w:w="1710" w:type="dxa"/>
            <w:noWrap/>
            <w:vAlign w:val="center"/>
            <w:hideMark/>
          </w:tcPr>
          <w:p w14:paraId="6929275B" w14:textId="77777777" w:rsidR="00BD1417" w:rsidRPr="00BD1417" w:rsidRDefault="00BD1417" w:rsidP="00BD14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r w:rsidRPr="00BD1417">
              <w:rPr>
                <w:rFonts w:ascii="Calibri" w:eastAsia="Times New Roman" w:hAnsi="Calibri" w:cs="Calibri"/>
                <w:b/>
                <w:bCs/>
                <w:color w:val="000000"/>
              </w:rPr>
              <w:t>13%</w:t>
            </w:r>
          </w:p>
        </w:tc>
        <w:tc>
          <w:tcPr>
            <w:tcW w:w="1620" w:type="dxa"/>
            <w:noWrap/>
            <w:vAlign w:val="center"/>
            <w:hideMark/>
          </w:tcPr>
          <w:p w14:paraId="6AD7C51E" w14:textId="77777777" w:rsidR="00BD1417" w:rsidRPr="00BD1417" w:rsidRDefault="00BD1417" w:rsidP="00BD14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r w:rsidRPr="00BD1417">
              <w:rPr>
                <w:rFonts w:ascii="Calibri" w:eastAsia="Times New Roman" w:hAnsi="Calibri" w:cs="Calibri"/>
                <w:b/>
                <w:bCs/>
                <w:color w:val="000000"/>
              </w:rPr>
              <w:t>14%</w:t>
            </w:r>
          </w:p>
        </w:tc>
        <w:tc>
          <w:tcPr>
            <w:tcW w:w="1620" w:type="dxa"/>
            <w:noWrap/>
            <w:vAlign w:val="center"/>
            <w:hideMark/>
          </w:tcPr>
          <w:p w14:paraId="72B201C9" w14:textId="77777777" w:rsidR="00BD1417" w:rsidRPr="00BD1417" w:rsidRDefault="00BD1417" w:rsidP="00BD14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p>
        </w:tc>
      </w:tr>
    </w:tbl>
    <w:p w14:paraId="5AB59F6B" w14:textId="42B5B017" w:rsidR="00BD1417" w:rsidRDefault="00BD1417" w:rsidP="00EE07CC"/>
    <w:p w14:paraId="32744017" w14:textId="77777777" w:rsidR="00D7282C" w:rsidRDefault="00D7282C" w:rsidP="00EE07CC"/>
    <w:p w14:paraId="0C1EA838" w14:textId="77777777" w:rsidR="00D7282C" w:rsidRDefault="00D7282C" w:rsidP="00EE07CC"/>
    <w:p w14:paraId="1A917E2A" w14:textId="606189B0" w:rsidR="00A96281" w:rsidRDefault="00A96281" w:rsidP="006F6B53">
      <w:pPr>
        <w:pStyle w:val="Heading2"/>
        <w:sectPr w:rsidR="00A96281">
          <w:pgSz w:w="12240" w:h="15840"/>
          <w:pgMar w:top="1440" w:right="1440" w:bottom="1440" w:left="1440" w:header="720" w:footer="720" w:gutter="0"/>
          <w:cols w:space="720"/>
          <w:docGrid w:linePitch="360"/>
        </w:sectPr>
      </w:pPr>
      <w:r>
        <w:t>Wastewater Discharge in High Rock Lake Watershed</w:t>
      </w:r>
      <w:r w:rsidR="006F6B53">
        <w:t xml:space="preserve"> (</w:t>
      </w:r>
      <w:r w:rsidR="00D7282C">
        <w:t>following pages</w:t>
      </w:r>
      <w:r w:rsidR="006F6B53">
        <w:t>)</w:t>
      </w:r>
    </w:p>
    <w:p w14:paraId="6106D4CD" w14:textId="77777777" w:rsidR="006F6B53" w:rsidRDefault="006F6B53" w:rsidP="00C06BEB">
      <w:pPr>
        <w:pStyle w:val="Heading2"/>
      </w:pPr>
      <w:r>
        <w:lastRenderedPageBreak/>
        <w:t>Mean Daily Flow by Wastewater Facility (</w:t>
      </w:r>
      <w:r w:rsidRPr="00C06BEB">
        <w:rPr>
          <w:b/>
          <w:bCs/>
          <w:color w:val="FF0000"/>
        </w:rPr>
        <w:t>Red</w:t>
      </w:r>
      <w:r w:rsidRPr="00C06BEB">
        <w:rPr>
          <w:color w:val="FF0000"/>
        </w:rPr>
        <w:t xml:space="preserve"> </w:t>
      </w:r>
      <w:r>
        <w:t xml:space="preserve">is 2006, </w:t>
      </w:r>
      <w:r w:rsidRPr="00C06BEB">
        <w:rPr>
          <w:b/>
          <w:bCs/>
          <w:color w:val="4472C4" w:themeColor="accent1"/>
        </w:rPr>
        <w:t>Blue</w:t>
      </w:r>
      <w:r w:rsidRPr="00C06BEB">
        <w:rPr>
          <w:color w:val="4472C4" w:themeColor="accent1"/>
        </w:rPr>
        <w:t xml:space="preserve"> </w:t>
      </w:r>
      <w:r>
        <w:t>is 2021)</w:t>
      </w:r>
    </w:p>
    <w:p w14:paraId="5E1EA811" w14:textId="29EC6311" w:rsidR="006F6B53" w:rsidRDefault="00CF753E" w:rsidP="006F6B53">
      <w:r>
        <w:rPr>
          <w:noProof/>
        </w:rPr>
        <w:drawing>
          <wp:inline distT="0" distB="0" distL="0" distR="0" wp14:anchorId="6CA14F60" wp14:editId="036F0BAB">
            <wp:extent cx="6888480" cy="4354830"/>
            <wp:effectExtent l="0" t="0" r="7620" b="7620"/>
            <wp:docPr id="4" name="Chart 4">
              <a:extLst xmlns:a="http://schemas.openxmlformats.org/drawingml/2006/main">
                <a:ext uri="{FF2B5EF4-FFF2-40B4-BE49-F238E27FC236}">
                  <a16:creationId xmlns:a16="http://schemas.microsoft.com/office/drawing/2014/main" id="{4F807FA7-9943-44B5-67A7-996032D65E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9228E15" w14:textId="77777777" w:rsidR="006F6B53" w:rsidRDefault="006F6B53" w:rsidP="006F6B53"/>
    <w:p w14:paraId="785848E4" w14:textId="3ADB09B5" w:rsidR="006F6B53" w:rsidRDefault="006F6B53" w:rsidP="00EE07CC"/>
    <w:p w14:paraId="001047AA" w14:textId="4DBF2AC2" w:rsidR="00CF753E" w:rsidRDefault="00CF753E" w:rsidP="00EE07CC"/>
    <w:p w14:paraId="39D83CDA" w14:textId="77777777" w:rsidR="00CF753E" w:rsidRDefault="00CF753E" w:rsidP="00EE07CC"/>
    <w:p w14:paraId="71225D8B" w14:textId="00B69AAB" w:rsidR="00A96281" w:rsidRDefault="00A96281" w:rsidP="00C06BEB">
      <w:pPr>
        <w:pStyle w:val="Heading2"/>
      </w:pPr>
      <w:r>
        <w:lastRenderedPageBreak/>
        <w:t>Annual Phosphorus Loading by Wastewater Facility</w:t>
      </w:r>
    </w:p>
    <w:p w14:paraId="40A10E46" w14:textId="0A35F8FD" w:rsidR="00A96281" w:rsidRDefault="00A96281" w:rsidP="00EE07CC">
      <w:r w:rsidRPr="00A96281">
        <w:rPr>
          <w:noProof/>
        </w:rPr>
        <w:drawing>
          <wp:inline distT="0" distB="0" distL="0" distR="0" wp14:anchorId="5B2F9E16" wp14:editId="5386D8C5">
            <wp:extent cx="8191500" cy="5326380"/>
            <wp:effectExtent l="0" t="0" r="0" b="7620"/>
            <wp:docPr id="5" name="Chart 5">
              <a:extLst xmlns:a="http://schemas.openxmlformats.org/drawingml/2006/main">
                <a:ext uri="{FF2B5EF4-FFF2-40B4-BE49-F238E27FC236}">
                  <a16:creationId xmlns:a16="http://schemas.microsoft.com/office/drawing/2014/main" id="{20FEAE1C-8A39-C27B-25F5-9716BC5A42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9DC006" w14:textId="65DC9645" w:rsidR="00A96281" w:rsidRDefault="00A96281" w:rsidP="00EE07CC"/>
    <w:p w14:paraId="5A7DCB14" w14:textId="2B7D92EC" w:rsidR="00A96281" w:rsidRDefault="00A96281" w:rsidP="00C06BEB">
      <w:pPr>
        <w:pStyle w:val="Heading2"/>
      </w:pPr>
      <w:r>
        <w:lastRenderedPageBreak/>
        <w:t>Annual Nitrogen Loading by Wastewater Facility</w:t>
      </w:r>
    </w:p>
    <w:p w14:paraId="0B7A31FE" w14:textId="2135D531" w:rsidR="00A96281" w:rsidRDefault="00A96281" w:rsidP="00EE07CC">
      <w:r w:rsidRPr="00A96281">
        <w:rPr>
          <w:noProof/>
        </w:rPr>
        <w:drawing>
          <wp:inline distT="0" distB="0" distL="0" distR="0" wp14:anchorId="77BA7E91" wp14:editId="657BCEC3">
            <wp:extent cx="8229600" cy="5608320"/>
            <wp:effectExtent l="0" t="0" r="0" b="11430"/>
            <wp:docPr id="6" name="Chart 6">
              <a:extLst xmlns:a="http://schemas.openxmlformats.org/drawingml/2006/main">
                <a:ext uri="{FF2B5EF4-FFF2-40B4-BE49-F238E27FC236}">
                  <a16:creationId xmlns:a16="http://schemas.microsoft.com/office/drawing/2014/main" id="{37007EC4-71EB-F050-0FE9-3CE3C565C3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A96281" w:rsidSect="00A9628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770A"/>
    <w:multiLevelType w:val="hybridMultilevel"/>
    <w:tmpl w:val="A7D87DEE"/>
    <w:lvl w:ilvl="0" w:tplc="6BE23C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E44FE"/>
    <w:multiLevelType w:val="hybridMultilevel"/>
    <w:tmpl w:val="2BA6C5D8"/>
    <w:lvl w:ilvl="0" w:tplc="E566F6D0">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Theme="minorHAnsi" w:eastAsiaTheme="minorHAnsi" w:hAnsiTheme="minorHAnsi" w:cstheme="minorBidi"/>
      </w:rPr>
    </w:lvl>
    <w:lvl w:ilvl="2" w:tplc="FFFFFFFF">
      <w:start w:val="1"/>
      <w:numFmt w:val="decimal"/>
      <w:lvlText w:val="%3."/>
      <w:lvlJc w:val="right"/>
      <w:pPr>
        <w:ind w:left="2160" w:hanging="180"/>
      </w:pPr>
      <w:rPr>
        <w:rFonts w:asciiTheme="minorHAnsi" w:eastAsiaTheme="minorHAnsi" w:hAnsiTheme="minorHAnsi" w:cstheme="minorBidi"/>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FC4B31"/>
    <w:multiLevelType w:val="hybridMultilevel"/>
    <w:tmpl w:val="5FB05CF8"/>
    <w:lvl w:ilvl="0" w:tplc="FFFFFFFF">
      <w:start w:val="1"/>
      <w:numFmt w:val="decimal"/>
      <w:lvlText w:val="%1."/>
      <w:lvlJc w:val="left"/>
      <w:pPr>
        <w:ind w:left="720" w:hanging="360"/>
      </w:pPr>
      <w:rPr>
        <w:rFonts w:hint="default"/>
      </w:rPr>
    </w:lvl>
    <w:lvl w:ilvl="1" w:tplc="F72CF328">
      <w:start w:val="1"/>
      <w:numFmt w:val="decimal"/>
      <w:lvlText w:val="%2."/>
      <w:lvlJc w:val="left"/>
      <w:pPr>
        <w:ind w:left="1440" w:hanging="360"/>
      </w:pPr>
      <w:rPr>
        <w:rFonts w:asciiTheme="minorHAnsi" w:eastAsiaTheme="minorHAnsi" w:hAnsiTheme="minorHAnsi" w:cstheme="minorBidi"/>
      </w:rPr>
    </w:lvl>
    <w:lvl w:ilvl="2" w:tplc="12C4455C">
      <w:start w:val="1"/>
      <w:numFmt w:val="decimal"/>
      <w:lvlText w:val="%3."/>
      <w:lvlJc w:val="right"/>
      <w:pPr>
        <w:ind w:left="2160" w:hanging="180"/>
      </w:pPr>
      <w:rPr>
        <w:rFonts w:asciiTheme="minorHAnsi" w:eastAsiaTheme="minorHAnsi" w:hAnsiTheme="minorHAnsi" w:cstheme="minorBidi"/>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5EB661E"/>
    <w:multiLevelType w:val="hybridMultilevel"/>
    <w:tmpl w:val="61906D16"/>
    <w:lvl w:ilvl="0" w:tplc="A124676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091CF6"/>
    <w:multiLevelType w:val="hybridMultilevel"/>
    <w:tmpl w:val="97BA4E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92787E"/>
    <w:multiLevelType w:val="hybridMultilevel"/>
    <w:tmpl w:val="5B52C0B4"/>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start w:val="1"/>
      <w:numFmt w:val="decimal"/>
      <w:lvlText w:val="%3."/>
      <w:lvlJc w:val="right"/>
      <w:pPr>
        <w:ind w:left="2160" w:hanging="180"/>
      </w:pPr>
      <w:rPr>
        <w:rFonts w:asciiTheme="minorHAnsi" w:eastAsiaTheme="minorHAnsi" w:hAnsiTheme="minorHAnsi" w:cstheme="minorBidi"/>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8495604">
    <w:abstractNumId w:val="4"/>
  </w:num>
  <w:num w:numId="2" w16cid:durableId="1648702182">
    <w:abstractNumId w:val="3"/>
  </w:num>
  <w:num w:numId="3" w16cid:durableId="834145448">
    <w:abstractNumId w:val="0"/>
  </w:num>
  <w:num w:numId="4" w16cid:durableId="1835757900">
    <w:abstractNumId w:val="2"/>
  </w:num>
  <w:num w:numId="5" w16cid:durableId="77873176">
    <w:abstractNumId w:val="1"/>
  </w:num>
  <w:num w:numId="6" w16cid:durableId="1056977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7C"/>
    <w:rsid w:val="000F7F18"/>
    <w:rsid w:val="00110E53"/>
    <w:rsid w:val="0011187C"/>
    <w:rsid w:val="00173411"/>
    <w:rsid w:val="00310CAF"/>
    <w:rsid w:val="004F1F3F"/>
    <w:rsid w:val="005F2314"/>
    <w:rsid w:val="00623E1F"/>
    <w:rsid w:val="006E4A81"/>
    <w:rsid w:val="006F6B53"/>
    <w:rsid w:val="00826A4B"/>
    <w:rsid w:val="008526E1"/>
    <w:rsid w:val="008B0B24"/>
    <w:rsid w:val="008C7C29"/>
    <w:rsid w:val="00983BA6"/>
    <w:rsid w:val="009861D9"/>
    <w:rsid w:val="00A00A00"/>
    <w:rsid w:val="00A31C95"/>
    <w:rsid w:val="00A96281"/>
    <w:rsid w:val="00AA606F"/>
    <w:rsid w:val="00AB3AB5"/>
    <w:rsid w:val="00AB60F4"/>
    <w:rsid w:val="00B842CF"/>
    <w:rsid w:val="00BD1417"/>
    <w:rsid w:val="00C06BEB"/>
    <w:rsid w:val="00C5443D"/>
    <w:rsid w:val="00CF753E"/>
    <w:rsid w:val="00D155C9"/>
    <w:rsid w:val="00D7282C"/>
    <w:rsid w:val="00D94E3A"/>
    <w:rsid w:val="00DC7CE8"/>
    <w:rsid w:val="00EE07CC"/>
    <w:rsid w:val="00F022A6"/>
    <w:rsid w:val="00F12AF0"/>
    <w:rsid w:val="00F46737"/>
    <w:rsid w:val="00F62F74"/>
    <w:rsid w:val="00F93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9187D"/>
  <w15:chartTrackingRefBased/>
  <w15:docId w15:val="{F30EE3D6-A37B-40B2-8E26-7E6092BA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B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0B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87C"/>
    <w:pPr>
      <w:ind w:left="720"/>
      <w:contextualSpacing/>
    </w:pPr>
  </w:style>
  <w:style w:type="paragraph" w:styleId="Title">
    <w:name w:val="Title"/>
    <w:basedOn w:val="Normal"/>
    <w:next w:val="Normal"/>
    <w:link w:val="TitleChar"/>
    <w:uiPriority w:val="10"/>
    <w:qFormat/>
    <w:rsid w:val="008B0B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B2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B0B2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B0B24"/>
    <w:rPr>
      <w:rFonts w:asciiTheme="majorHAnsi" w:eastAsiaTheme="majorEastAsia" w:hAnsiTheme="majorHAnsi" w:cstheme="majorBidi"/>
      <w:color w:val="2F5496" w:themeColor="accent1" w:themeShade="BF"/>
      <w:sz w:val="26"/>
      <w:szCs w:val="26"/>
    </w:rPr>
  </w:style>
  <w:style w:type="table" w:styleId="GridTable4-Accent5">
    <w:name w:val="Grid Table 4 Accent 5"/>
    <w:basedOn w:val="TableNormal"/>
    <w:uiPriority w:val="49"/>
    <w:rsid w:val="00BD141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IntenseQuote">
    <w:name w:val="Intense Quote"/>
    <w:basedOn w:val="Normal"/>
    <w:next w:val="Normal"/>
    <w:link w:val="IntenseQuoteChar"/>
    <w:uiPriority w:val="30"/>
    <w:qFormat/>
    <w:rsid w:val="006F6B5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F6B53"/>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0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estjo\AppData\Local\Microsoft\Windows\INetCache\Content.Outlook\6O2BDXR1\1.%20HRL_Septic%20Acitvities%20through%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estjo\AppData\Local\Microsoft\Windows\INetCache\Content.Outlook\6O2BDXR1\1.%20HRL_Septic%20Acitvities%20through%20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dc-nasvm01.eads.ncads.net\WR\WQ\share%20for%20dwq\Planning\Nonpoint%20Source\High%20Rock%20Lake\Point%20Sources\High%20Rock%20Raw%20WW%20Data\AnnualFlow_HRL_Dischargers_3-28-22.csv"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dc-nasvm01.eads.ncads.net\WR\WQ\share%20for%20dwq\Planning\Nonpoint%20Source\High%20Rock%20Lake\Point%20Sources\High%20Rock%20Raw%20WW%20Data\AnnualLoading_HRL_Dischargers_3-28-22.csv"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Septic System Activites: New System Installation through 2021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Sheet2!$C$2</c:f>
              <c:strCache>
                <c:ptCount val="1"/>
                <c:pt idx="0">
                  <c:v>Alexander</c:v>
                </c:pt>
              </c:strCache>
            </c:strRef>
          </c:tx>
          <c:spPr>
            <a:solidFill>
              <a:schemeClr val="accent1"/>
            </a:solidFill>
            <a:ln>
              <a:noFill/>
            </a:ln>
            <a:effectLst/>
          </c:spPr>
          <c:invertIfNegative val="0"/>
          <c:cat>
            <c:numRef>
              <c:f>(Sheet2!$M$28,Sheet2!$M$30,Sheet2!$M$32,Sheet2!$M$34,Sheet2!$M$36,Sheet2!$M$38,Sheet2!$M$40,Sheet2!$M$42,Sheet2!$M$44,Sheet2!$M$46,Sheet2!$M$48,Sheet2!$M$50,Sheet2!$M$52,Sheet2!$M$54,Sheet2!$M$56,Sheet2!$M$58)</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extLst/>
            </c:numRef>
          </c:cat>
          <c:val>
            <c:numRef>
              <c:f>Sheet2!$C$2</c:f>
              <c:numCache>
                <c:formatCode>General</c:formatCode>
                <c:ptCount val="1"/>
                <c:pt idx="0">
                  <c:v>0</c:v>
                </c:pt>
              </c:numCache>
              <c:extLst/>
            </c:numRef>
          </c:val>
          <c:extLst>
            <c:ext xmlns:c16="http://schemas.microsoft.com/office/drawing/2014/chart" uri="{C3380CC4-5D6E-409C-BE32-E72D297353CC}">
              <c16:uniqueId val="{00000000-F821-4F2A-8DB9-1A79506E2695}"/>
            </c:ext>
          </c:extLst>
        </c:ser>
        <c:ser>
          <c:idx val="1"/>
          <c:order val="1"/>
          <c:tx>
            <c:strRef>
              <c:f>Sheet2!$D$2</c:f>
              <c:strCache>
                <c:ptCount val="1"/>
                <c:pt idx="0">
                  <c:v>Davidson</c:v>
                </c:pt>
              </c:strCache>
            </c:strRef>
          </c:tx>
          <c:spPr>
            <a:solidFill>
              <a:schemeClr val="accent2"/>
            </a:solidFill>
            <a:ln>
              <a:noFill/>
            </a:ln>
            <a:effectLst/>
          </c:spPr>
          <c:invertIfNegative val="0"/>
          <c:cat>
            <c:numRef>
              <c:f>(Sheet2!$M$28,Sheet2!$M$30,Sheet2!$M$32,Sheet2!$M$34,Sheet2!$M$36,Sheet2!$M$38,Sheet2!$M$40,Sheet2!$M$42,Sheet2!$M$44,Sheet2!$M$46,Sheet2!$M$48,Sheet2!$M$50,Sheet2!$M$52,Sheet2!$M$54,Sheet2!$M$56,Sheet2!$M$58)</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extLst/>
            </c:numRef>
          </c:cat>
          <c:val>
            <c:numRef>
              <c:f>(Sheet2!$D$28,Sheet2!$D$30,Sheet2!$D$32,Sheet2!$D$34,Sheet2!$D$36,Sheet2!$D$38,Sheet2!$D$40,Sheet2!$D$42,Sheet2!$D$44,Sheet2!$D$46,Sheet2!$D$48,Sheet2!$D$50,Sheet2!$D$52,Sheet2!$D$54,Sheet2!$D$56,Sheet2!$D$58)</c:f>
              <c:numCache>
                <c:formatCode>General</c:formatCode>
                <c:ptCount val="16"/>
                <c:pt idx="0">
                  <c:v>609</c:v>
                </c:pt>
                <c:pt idx="1">
                  <c:v>522</c:v>
                </c:pt>
                <c:pt idx="2">
                  <c:v>404</c:v>
                </c:pt>
                <c:pt idx="3">
                  <c:v>228</c:v>
                </c:pt>
                <c:pt idx="4">
                  <c:v>188</c:v>
                </c:pt>
                <c:pt idx="5">
                  <c:v>151</c:v>
                </c:pt>
                <c:pt idx="6">
                  <c:v>97</c:v>
                </c:pt>
                <c:pt idx="7">
                  <c:v>130</c:v>
                </c:pt>
                <c:pt idx="8">
                  <c:v>151</c:v>
                </c:pt>
                <c:pt idx="9">
                  <c:v>176</c:v>
                </c:pt>
                <c:pt idx="10">
                  <c:v>193</c:v>
                </c:pt>
                <c:pt idx="11">
                  <c:v>332</c:v>
                </c:pt>
                <c:pt idx="12">
                  <c:v>263</c:v>
                </c:pt>
                <c:pt idx="13">
                  <c:v>356</c:v>
                </c:pt>
                <c:pt idx="14">
                  <c:v>466</c:v>
                </c:pt>
              </c:numCache>
              <c:extLst/>
            </c:numRef>
          </c:val>
          <c:extLst>
            <c:ext xmlns:c16="http://schemas.microsoft.com/office/drawing/2014/chart" uri="{C3380CC4-5D6E-409C-BE32-E72D297353CC}">
              <c16:uniqueId val="{00000001-F821-4F2A-8DB9-1A79506E2695}"/>
            </c:ext>
          </c:extLst>
        </c:ser>
        <c:ser>
          <c:idx val="2"/>
          <c:order val="2"/>
          <c:tx>
            <c:strRef>
              <c:f>Sheet2!$E$2</c:f>
              <c:strCache>
                <c:ptCount val="1"/>
                <c:pt idx="0">
                  <c:v>Davie</c:v>
                </c:pt>
              </c:strCache>
            </c:strRef>
          </c:tx>
          <c:spPr>
            <a:solidFill>
              <a:schemeClr val="accent3"/>
            </a:solidFill>
            <a:ln>
              <a:noFill/>
            </a:ln>
            <a:effectLst/>
          </c:spPr>
          <c:invertIfNegative val="0"/>
          <c:cat>
            <c:numRef>
              <c:f>(Sheet2!$M$28,Sheet2!$M$30,Sheet2!$M$32,Sheet2!$M$34,Sheet2!$M$36,Sheet2!$M$38,Sheet2!$M$40,Sheet2!$M$42,Sheet2!$M$44,Sheet2!$M$46,Sheet2!$M$48,Sheet2!$M$50,Sheet2!$M$52,Sheet2!$M$54,Sheet2!$M$56,Sheet2!$M$58)</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extLst/>
            </c:numRef>
          </c:cat>
          <c:val>
            <c:numRef>
              <c:f>(Sheet2!$E$28,Sheet2!$E$30,Sheet2!$E$32,Sheet2!$E$34,Sheet2!$E$36,Sheet2!$E$38,Sheet2!$E$40,Sheet2!$E$42,Sheet2!$E$44,Sheet2!$E$46,Sheet2!$E$48,Sheet2!$E$50,Sheet2!$E$52,Sheet2!$E$54,Sheet2!$E$56,Sheet2!$E$58)</c:f>
              <c:numCache>
                <c:formatCode>General</c:formatCode>
                <c:ptCount val="16"/>
                <c:pt idx="0">
                  <c:v>219</c:v>
                </c:pt>
                <c:pt idx="1">
                  <c:v>185</c:v>
                </c:pt>
                <c:pt idx="2">
                  <c:v>133</c:v>
                </c:pt>
                <c:pt idx="3">
                  <c:v>75</c:v>
                </c:pt>
                <c:pt idx="4">
                  <c:v>73</c:v>
                </c:pt>
                <c:pt idx="5">
                  <c:v>39</c:v>
                </c:pt>
                <c:pt idx="9">
                  <c:v>21</c:v>
                </c:pt>
                <c:pt idx="10">
                  <c:v>108</c:v>
                </c:pt>
                <c:pt idx="11">
                  <c:v>79</c:v>
                </c:pt>
                <c:pt idx="12">
                  <c:v>44</c:v>
                </c:pt>
                <c:pt idx="13">
                  <c:v>108</c:v>
                </c:pt>
                <c:pt idx="14">
                  <c:v>106</c:v>
                </c:pt>
                <c:pt idx="15">
                  <c:v>113</c:v>
                </c:pt>
              </c:numCache>
              <c:extLst/>
            </c:numRef>
          </c:val>
          <c:extLst>
            <c:ext xmlns:c16="http://schemas.microsoft.com/office/drawing/2014/chart" uri="{C3380CC4-5D6E-409C-BE32-E72D297353CC}">
              <c16:uniqueId val="{00000002-F821-4F2A-8DB9-1A79506E2695}"/>
            </c:ext>
          </c:extLst>
        </c:ser>
        <c:ser>
          <c:idx val="3"/>
          <c:order val="3"/>
          <c:tx>
            <c:strRef>
              <c:f>Sheet2!$F$2</c:f>
              <c:strCache>
                <c:ptCount val="1"/>
                <c:pt idx="0">
                  <c:v>Forsyth</c:v>
                </c:pt>
              </c:strCache>
            </c:strRef>
          </c:tx>
          <c:spPr>
            <a:solidFill>
              <a:schemeClr val="accent4"/>
            </a:solidFill>
            <a:ln>
              <a:noFill/>
            </a:ln>
            <a:effectLst/>
          </c:spPr>
          <c:invertIfNegative val="0"/>
          <c:cat>
            <c:numRef>
              <c:f>(Sheet2!$M$28,Sheet2!$M$30,Sheet2!$M$32,Sheet2!$M$34,Sheet2!$M$36,Sheet2!$M$38,Sheet2!$M$40,Sheet2!$M$42,Sheet2!$M$44,Sheet2!$M$46,Sheet2!$M$48,Sheet2!$M$50,Sheet2!$M$52,Sheet2!$M$54,Sheet2!$M$56,Sheet2!$M$58)</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extLst/>
            </c:numRef>
          </c:cat>
          <c:val>
            <c:numRef>
              <c:f>(Sheet2!$F$28,Sheet2!$F$30,Sheet2!$F$32,Sheet2!$F$34,Sheet2!$F$36,Sheet2!$F$38,Sheet2!$F$40,Sheet2!$F$42,Sheet2!$F$44,Sheet2!$F$46,Sheet2!$F$48,Sheet2!$F$50,Sheet2!$F$52,Sheet2!$F$54,Sheet2!$F$56,Sheet2!$F$58)</c:f>
              <c:numCache>
                <c:formatCode>General</c:formatCode>
                <c:ptCount val="16"/>
                <c:pt idx="0">
                  <c:v>171</c:v>
                </c:pt>
                <c:pt idx="1">
                  <c:v>262</c:v>
                </c:pt>
                <c:pt idx="2">
                  <c:v>176</c:v>
                </c:pt>
                <c:pt idx="3">
                  <c:v>116</c:v>
                </c:pt>
                <c:pt idx="4">
                  <c:v>101</c:v>
                </c:pt>
                <c:pt idx="5">
                  <c:v>59</c:v>
                </c:pt>
                <c:pt idx="6">
                  <c:v>95</c:v>
                </c:pt>
                <c:pt idx="7">
                  <c:v>85</c:v>
                </c:pt>
                <c:pt idx="8">
                  <c:v>119</c:v>
                </c:pt>
                <c:pt idx="9">
                  <c:v>129</c:v>
                </c:pt>
                <c:pt idx="10">
                  <c:v>136</c:v>
                </c:pt>
                <c:pt idx="11">
                  <c:v>128</c:v>
                </c:pt>
                <c:pt idx="12">
                  <c:v>135</c:v>
                </c:pt>
              </c:numCache>
              <c:extLst/>
            </c:numRef>
          </c:val>
          <c:extLst>
            <c:ext xmlns:c16="http://schemas.microsoft.com/office/drawing/2014/chart" uri="{C3380CC4-5D6E-409C-BE32-E72D297353CC}">
              <c16:uniqueId val="{00000003-F821-4F2A-8DB9-1A79506E2695}"/>
            </c:ext>
          </c:extLst>
        </c:ser>
        <c:ser>
          <c:idx val="4"/>
          <c:order val="4"/>
          <c:tx>
            <c:strRef>
              <c:f>Sheet2!$G$2</c:f>
              <c:strCache>
                <c:ptCount val="1"/>
                <c:pt idx="0">
                  <c:v>Iredell</c:v>
                </c:pt>
              </c:strCache>
            </c:strRef>
          </c:tx>
          <c:spPr>
            <a:solidFill>
              <a:schemeClr val="accent5"/>
            </a:solidFill>
            <a:ln>
              <a:noFill/>
            </a:ln>
            <a:effectLst/>
          </c:spPr>
          <c:invertIfNegative val="0"/>
          <c:cat>
            <c:numRef>
              <c:f>(Sheet2!$M$28,Sheet2!$M$30,Sheet2!$M$32,Sheet2!$M$34,Sheet2!$M$36,Sheet2!$M$38,Sheet2!$M$40,Sheet2!$M$42,Sheet2!$M$44,Sheet2!$M$46,Sheet2!$M$48,Sheet2!$M$50,Sheet2!$M$52,Sheet2!$M$54,Sheet2!$M$56,Sheet2!$M$58)</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extLst/>
            </c:numRef>
          </c:cat>
          <c:val>
            <c:numRef>
              <c:f>(Sheet2!$G$28,Sheet2!$G$30,Sheet2!$G$32,Sheet2!$G$34,Sheet2!$G$36,Sheet2!$G$38,Sheet2!$G$40,Sheet2!$G$42,Sheet2!$G$44,Sheet2!$G$46,Sheet2!$G$48,Sheet2!$G$50,Sheet2!$G$52,Sheet2!$G$54,Sheet2!$G$56,Sheet2!$G$58)</c:f>
              <c:numCache>
                <c:formatCode>General</c:formatCode>
                <c:ptCount val="16"/>
                <c:pt idx="0">
                  <c:v>1185</c:v>
                </c:pt>
                <c:pt idx="1">
                  <c:v>976</c:v>
                </c:pt>
                <c:pt idx="2">
                  <c:v>647</c:v>
                </c:pt>
                <c:pt idx="3">
                  <c:v>338</c:v>
                </c:pt>
                <c:pt idx="4">
                  <c:v>243</c:v>
                </c:pt>
                <c:pt idx="5">
                  <c:v>176</c:v>
                </c:pt>
                <c:pt idx="6">
                  <c:v>229</c:v>
                </c:pt>
                <c:pt idx="7">
                  <c:v>303</c:v>
                </c:pt>
                <c:pt idx="8">
                  <c:v>351</c:v>
                </c:pt>
                <c:pt idx="9">
                  <c:v>417</c:v>
                </c:pt>
                <c:pt idx="10">
                  <c:v>497</c:v>
                </c:pt>
                <c:pt idx="11">
                  <c:v>417</c:v>
                </c:pt>
                <c:pt idx="12">
                  <c:v>373</c:v>
                </c:pt>
                <c:pt idx="13">
                  <c:v>529</c:v>
                </c:pt>
                <c:pt idx="14">
                  <c:v>569</c:v>
                </c:pt>
                <c:pt idx="15">
                  <c:v>577</c:v>
                </c:pt>
              </c:numCache>
              <c:extLst/>
            </c:numRef>
          </c:val>
          <c:extLst>
            <c:ext xmlns:c16="http://schemas.microsoft.com/office/drawing/2014/chart" uri="{C3380CC4-5D6E-409C-BE32-E72D297353CC}">
              <c16:uniqueId val="{00000004-F821-4F2A-8DB9-1A79506E2695}"/>
            </c:ext>
          </c:extLst>
        </c:ser>
        <c:ser>
          <c:idx val="5"/>
          <c:order val="5"/>
          <c:tx>
            <c:strRef>
              <c:f>Sheet2!$H$2</c:f>
              <c:strCache>
                <c:ptCount val="1"/>
                <c:pt idx="0">
                  <c:v>Rowan</c:v>
                </c:pt>
              </c:strCache>
            </c:strRef>
          </c:tx>
          <c:spPr>
            <a:solidFill>
              <a:schemeClr val="accent6"/>
            </a:solidFill>
            <a:ln>
              <a:noFill/>
            </a:ln>
            <a:effectLst/>
          </c:spPr>
          <c:invertIfNegative val="0"/>
          <c:cat>
            <c:numRef>
              <c:f>(Sheet2!$M$28,Sheet2!$M$30,Sheet2!$M$32,Sheet2!$M$34,Sheet2!$M$36,Sheet2!$M$38,Sheet2!$M$40,Sheet2!$M$42,Sheet2!$M$44,Sheet2!$M$46,Sheet2!$M$48,Sheet2!$M$50,Sheet2!$M$52,Sheet2!$M$54,Sheet2!$M$56,Sheet2!$M$58)</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extLst/>
            </c:numRef>
          </c:cat>
          <c:val>
            <c:numRef>
              <c:f>(Sheet2!$H$28,Sheet2!$H$30,Sheet2!$H$32,Sheet2!$H$34,Sheet2!$H$36,Sheet2!$H$38,Sheet2!$H$40,Sheet2!$H$42,Sheet2!$H$44,Sheet2!$H$46,Sheet2!$H$48,Sheet2!$H$50,Sheet2!$H$52,Sheet2!$H$54,Sheet2!$H$56,Sheet2!$H$58)</c:f>
              <c:numCache>
                <c:formatCode>General</c:formatCode>
                <c:ptCount val="16"/>
                <c:pt idx="0">
                  <c:v>475</c:v>
                </c:pt>
                <c:pt idx="1">
                  <c:v>426</c:v>
                </c:pt>
                <c:pt idx="2">
                  <c:v>335</c:v>
                </c:pt>
                <c:pt idx="3">
                  <c:v>212</c:v>
                </c:pt>
                <c:pt idx="4">
                  <c:v>133</c:v>
                </c:pt>
                <c:pt idx="5">
                  <c:v>85</c:v>
                </c:pt>
                <c:pt idx="6">
                  <c:v>104</c:v>
                </c:pt>
                <c:pt idx="7">
                  <c:v>107</c:v>
                </c:pt>
                <c:pt idx="8">
                  <c:v>122</c:v>
                </c:pt>
                <c:pt idx="9">
                  <c:v>123</c:v>
                </c:pt>
                <c:pt idx="10">
                  <c:v>130</c:v>
                </c:pt>
                <c:pt idx="11">
                  <c:v>187</c:v>
                </c:pt>
                <c:pt idx="12">
                  <c:v>117</c:v>
                </c:pt>
              </c:numCache>
              <c:extLst/>
            </c:numRef>
          </c:val>
          <c:extLst>
            <c:ext xmlns:c16="http://schemas.microsoft.com/office/drawing/2014/chart" uri="{C3380CC4-5D6E-409C-BE32-E72D297353CC}">
              <c16:uniqueId val="{00000005-F821-4F2A-8DB9-1A79506E2695}"/>
            </c:ext>
          </c:extLst>
        </c:ser>
        <c:ser>
          <c:idx val="6"/>
          <c:order val="6"/>
          <c:tx>
            <c:strRef>
              <c:f>Sheet2!$I$2</c:f>
              <c:strCache>
                <c:ptCount val="1"/>
                <c:pt idx="0">
                  <c:v>Stokes</c:v>
                </c:pt>
              </c:strCache>
            </c:strRef>
          </c:tx>
          <c:spPr>
            <a:solidFill>
              <a:schemeClr val="accent1">
                <a:lumMod val="60000"/>
              </a:schemeClr>
            </a:solidFill>
            <a:ln>
              <a:noFill/>
            </a:ln>
            <a:effectLst/>
          </c:spPr>
          <c:invertIfNegative val="0"/>
          <c:cat>
            <c:numRef>
              <c:f>(Sheet2!$M$28,Sheet2!$M$30,Sheet2!$M$32,Sheet2!$M$34,Sheet2!$M$36,Sheet2!$M$38,Sheet2!$M$40,Sheet2!$M$42,Sheet2!$M$44,Sheet2!$M$46,Sheet2!$M$48,Sheet2!$M$50,Sheet2!$M$52,Sheet2!$M$54,Sheet2!$M$56,Sheet2!$M$58)</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extLst/>
            </c:numRef>
          </c:cat>
          <c:val>
            <c:numRef>
              <c:f>(Sheet2!$I$28,Sheet2!$I$30,Sheet2!$I$32,Sheet2!$I$34,Sheet2!$I$36,Sheet2!$I$38,Sheet2!$I$40,Sheet2!$I$42,Sheet2!$I$44,Sheet2!$I$46,Sheet2!$I$48,Sheet2!$I$50,Sheet2!$I$52,Sheet2!$I$54,Sheet2!$I$56,Sheet2!$I$58)</c:f>
              <c:numCache>
                <c:formatCode>General</c:formatCode>
                <c:ptCount val="16"/>
                <c:pt idx="0">
                  <c:v>197</c:v>
                </c:pt>
                <c:pt idx="1">
                  <c:v>178</c:v>
                </c:pt>
                <c:pt idx="2">
                  <c:v>127</c:v>
                </c:pt>
                <c:pt idx="3">
                  <c:v>119</c:v>
                </c:pt>
                <c:pt idx="4">
                  <c:v>79</c:v>
                </c:pt>
                <c:pt idx="5">
                  <c:v>55</c:v>
                </c:pt>
                <c:pt idx="6">
                  <c:v>48</c:v>
                </c:pt>
                <c:pt idx="7">
                  <c:v>43</c:v>
                </c:pt>
                <c:pt idx="8">
                  <c:v>54</c:v>
                </c:pt>
                <c:pt idx="9">
                  <c:v>91</c:v>
                </c:pt>
                <c:pt idx="10">
                  <c:v>78</c:v>
                </c:pt>
                <c:pt idx="11">
                  <c:v>82</c:v>
                </c:pt>
                <c:pt idx="12">
                  <c:v>79</c:v>
                </c:pt>
                <c:pt idx="13">
                  <c:v>78</c:v>
                </c:pt>
                <c:pt idx="14">
                  <c:v>112</c:v>
                </c:pt>
                <c:pt idx="15">
                  <c:v>132</c:v>
                </c:pt>
              </c:numCache>
              <c:extLst/>
            </c:numRef>
          </c:val>
          <c:extLst>
            <c:ext xmlns:c16="http://schemas.microsoft.com/office/drawing/2014/chart" uri="{C3380CC4-5D6E-409C-BE32-E72D297353CC}">
              <c16:uniqueId val="{00000006-F821-4F2A-8DB9-1A79506E2695}"/>
            </c:ext>
          </c:extLst>
        </c:ser>
        <c:ser>
          <c:idx val="7"/>
          <c:order val="7"/>
          <c:tx>
            <c:strRef>
              <c:f>Sheet2!$J$2</c:f>
              <c:strCache>
                <c:ptCount val="1"/>
                <c:pt idx="0">
                  <c:v>Surry</c:v>
                </c:pt>
              </c:strCache>
            </c:strRef>
          </c:tx>
          <c:spPr>
            <a:solidFill>
              <a:schemeClr val="accent2">
                <a:lumMod val="60000"/>
              </a:schemeClr>
            </a:solidFill>
            <a:ln>
              <a:noFill/>
            </a:ln>
            <a:effectLst/>
          </c:spPr>
          <c:invertIfNegative val="0"/>
          <c:cat>
            <c:numRef>
              <c:f>(Sheet2!$M$28,Sheet2!$M$30,Sheet2!$M$32,Sheet2!$M$34,Sheet2!$M$36,Sheet2!$M$38,Sheet2!$M$40,Sheet2!$M$42,Sheet2!$M$44,Sheet2!$M$46,Sheet2!$M$48,Sheet2!$M$50,Sheet2!$M$52,Sheet2!$M$54,Sheet2!$M$56,Sheet2!$M$58)</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extLst/>
            </c:numRef>
          </c:cat>
          <c:val>
            <c:numRef>
              <c:f>(Sheet2!$J$28,Sheet2!$J$30,Sheet2!$J$32,Sheet2!$J$34,Sheet2!$J$36,Sheet2!$J$38,Sheet2!$J$40,Sheet2!$J$42,Sheet2!$J$44,Sheet2!$J$46,Sheet2!$J$48,Sheet2!$J$50,Sheet2!$J$52,Sheet2!$J$54,Sheet2!$J$56,Sheet2!$J$58)</c:f>
              <c:numCache>
                <c:formatCode>General</c:formatCode>
                <c:ptCount val="16"/>
                <c:pt idx="2">
                  <c:v>311</c:v>
                </c:pt>
                <c:pt idx="3">
                  <c:v>137</c:v>
                </c:pt>
                <c:pt idx="4">
                  <c:v>125</c:v>
                </c:pt>
              </c:numCache>
              <c:extLst/>
            </c:numRef>
          </c:val>
          <c:extLst>
            <c:ext xmlns:c16="http://schemas.microsoft.com/office/drawing/2014/chart" uri="{C3380CC4-5D6E-409C-BE32-E72D297353CC}">
              <c16:uniqueId val="{00000007-F821-4F2A-8DB9-1A79506E2695}"/>
            </c:ext>
          </c:extLst>
        </c:ser>
        <c:ser>
          <c:idx val="8"/>
          <c:order val="8"/>
          <c:tx>
            <c:strRef>
              <c:f>Sheet2!$K$2</c:f>
              <c:strCache>
                <c:ptCount val="1"/>
                <c:pt idx="0">
                  <c:v>Wilkes</c:v>
                </c:pt>
              </c:strCache>
            </c:strRef>
          </c:tx>
          <c:spPr>
            <a:solidFill>
              <a:schemeClr val="accent3">
                <a:lumMod val="60000"/>
              </a:schemeClr>
            </a:solidFill>
            <a:ln>
              <a:noFill/>
            </a:ln>
            <a:effectLst/>
          </c:spPr>
          <c:invertIfNegative val="0"/>
          <c:cat>
            <c:numRef>
              <c:f>(Sheet2!$M$28,Sheet2!$M$30,Sheet2!$M$32,Sheet2!$M$34,Sheet2!$M$36,Sheet2!$M$38,Sheet2!$M$40,Sheet2!$M$42,Sheet2!$M$44,Sheet2!$M$46,Sheet2!$M$48,Sheet2!$M$50,Sheet2!$M$52,Sheet2!$M$54,Sheet2!$M$56,Sheet2!$M$58)</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extLst/>
            </c:numRef>
          </c:cat>
          <c:val>
            <c:numRef>
              <c:f>(Sheet2!$K$28,Sheet2!$K$30,Sheet2!$K$32,Sheet2!$K$34,Sheet2!$K$36,Sheet2!$K$38,Sheet2!$K$40,Sheet2!$K$42,Sheet2!$K$44,Sheet2!$K$46,Sheet2!$K$48,Sheet2!$K$50,Sheet2!$K$52,Sheet2!$K$54,Sheet2!$K$56,Sheet2!$K$58)</c:f>
              <c:numCache>
                <c:formatCode>#,##0</c:formatCode>
                <c:ptCount val="16"/>
                <c:pt idx="0">
                  <c:v>367</c:v>
                </c:pt>
                <c:pt idx="1">
                  <c:v>297</c:v>
                </c:pt>
                <c:pt idx="2">
                  <c:v>227</c:v>
                </c:pt>
                <c:pt idx="3">
                  <c:v>218</c:v>
                </c:pt>
                <c:pt idx="4">
                  <c:v>174</c:v>
                </c:pt>
                <c:pt idx="5">
                  <c:v>181</c:v>
                </c:pt>
                <c:pt idx="6">
                  <c:v>138</c:v>
                </c:pt>
                <c:pt idx="7">
                  <c:v>149</c:v>
                </c:pt>
                <c:pt idx="8">
                  <c:v>160</c:v>
                </c:pt>
                <c:pt idx="9">
                  <c:v>146</c:v>
                </c:pt>
                <c:pt idx="10">
                  <c:v>154</c:v>
                </c:pt>
                <c:pt idx="11">
                  <c:v>133</c:v>
                </c:pt>
                <c:pt idx="12">
                  <c:v>134</c:v>
                </c:pt>
                <c:pt idx="13">
                  <c:v>167</c:v>
                </c:pt>
                <c:pt idx="14" formatCode="General">
                  <c:v>170</c:v>
                </c:pt>
                <c:pt idx="15" formatCode="General">
                  <c:v>217</c:v>
                </c:pt>
              </c:numCache>
              <c:extLst/>
            </c:numRef>
          </c:val>
          <c:extLst>
            <c:ext xmlns:c16="http://schemas.microsoft.com/office/drawing/2014/chart" uri="{C3380CC4-5D6E-409C-BE32-E72D297353CC}">
              <c16:uniqueId val="{00000008-F821-4F2A-8DB9-1A79506E2695}"/>
            </c:ext>
          </c:extLst>
        </c:ser>
        <c:ser>
          <c:idx val="9"/>
          <c:order val="9"/>
          <c:tx>
            <c:strRef>
              <c:f>Sheet2!$L$2</c:f>
              <c:strCache>
                <c:ptCount val="1"/>
                <c:pt idx="0">
                  <c:v>Yadkin</c:v>
                </c:pt>
              </c:strCache>
            </c:strRef>
          </c:tx>
          <c:spPr>
            <a:solidFill>
              <a:schemeClr val="accent4">
                <a:lumMod val="60000"/>
              </a:schemeClr>
            </a:solidFill>
            <a:ln>
              <a:noFill/>
            </a:ln>
            <a:effectLst/>
          </c:spPr>
          <c:invertIfNegative val="0"/>
          <c:cat>
            <c:numRef>
              <c:f>(Sheet2!$M$28,Sheet2!$M$30,Sheet2!$M$32,Sheet2!$M$34,Sheet2!$M$36,Sheet2!$M$38,Sheet2!$M$40,Sheet2!$M$42,Sheet2!$M$44,Sheet2!$M$46,Sheet2!$M$48,Sheet2!$M$50,Sheet2!$M$52,Sheet2!$M$54,Sheet2!$M$56,Sheet2!$M$58)</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extLst/>
            </c:numRef>
          </c:cat>
          <c:val>
            <c:numRef>
              <c:f>(Sheet2!$L$28,Sheet2!$L$30,Sheet2!$L$32,Sheet2!$L$34,Sheet2!$L$36,Sheet2!$L$38,Sheet2!$L$40,Sheet2!$L$42,Sheet2!$L$44,Sheet2!$L$46,Sheet2!$L$48,Sheet2!$L$50,Sheet2!$L$52,Sheet2!$L$54,Sheet2!$L$56,Sheet2!$L$58)</c:f>
              <c:numCache>
                <c:formatCode>#,##0</c:formatCode>
                <c:ptCount val="16"/>
                <c:pt idx="0">
                  <c:v>127</c:v>
                </c:pt>
                <c:pt idx="1">
                  <c:v>131</c:v>
                </c:pt>
                <c:pt idx="2">
                  <c:v>129</c:v>
                </c:pt>
                <c:pt idx="3">
                  <c:v>104</c:v>
                </c:pt>
                <c:pt idx="4">
                  <c:v>98</c:v>
                </c:pt>
                <c:pt idx="5">
                  <c:v>7</c:v>
                </c:pt>
                <c:pt idx="9">
                  <c:v>69</c:v>
                </c:pt>
                <c:pt idx="10">
                  <c:v>86</c:v>
                </c:pt>
                <c:pt idx="11">
                  <c:v>93</c:v>
                </c:pt>
              </c:numCache>
              <c:extLst/>
            </c:numRef>
          </c:val>
          <c:extLst>
            <c:ext xmlns:c16="http://schemas.microsoft.com/office/drawing/2014/chart" uri="{C3380CC4-5D6E-409C-BE32-E72D297353CC}">
              <c16:uniqueId val="{00000009-F821-4F2A-8DB9-1A79506E2695}"/>
            </c:ext>
          </c:extLst>
        </c:ser>
        <c:dLbls>
          <c:showLegendKey val="0"/>
          <c:showVal val="0"/>
          <c:showCatName val="0"/>
          <c:showSerName val="0"/>
          <c:showPercent val="0"/>
          <c:showBubbleSize val="0"/>
        </c:dLbls>
        <c:gapWidth val="219"/>
        <c:overlap val="-27"/>
        <c:axId val="1783047968"/>
        <c:axId val="1783037984"/>
      </c:barChart>
      <c:catAx>
        <c:axId val="178304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3037984"/>
        <c:crosses val="autoZero"/>
        <c:auto val="1"/>
        <c:lblAlgn val="ctr"/>
        <c:lblOffset val="100"/>
        <c:noMultiLvlLbl val="0"/>
      </c:catAx>
      <c:valAx>
        <c:axId val="1783037984"/>
        <c:scaling>
          <c:orientation val="minMax"/>
          <c:max val="14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3047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Septic System Activites: Malfunctioning System Repair through 2021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Sheet2!$D$2</c:f>
              <c:strCache>
                <c:ptCount val="1"/>
                <c:pt idx="0">
                  <c:v>Davidson</c:v>
                </c:pt>
              </c:strCache>
            </c:strRef>
          </c:tx>
          <c:spPr>
            <a:solidFill>
              <a:schemeClr val="accent2"/>
            </a:solidFill>
            <a:ln>
              <a:noFill/>
            </a:ln>
            <a:effectLst/>
          </c:spPr>
          <c:invertIfNegative val="0"/>
          <c:cat>
            <c:numRef>
              <c:f>(Sheet2!$M$29,Sheet2!$M$31,Sheet2!$M$33,Sheet2!$M$35,Sheet2!$M$37,Sheet2!$M$39,Sheet2!$M$41,Sheet2!$M$43,Sheet2!$M$45,Sheet2!$M$47,Sheet2!$M$49,Sheet2!$M$51,Sheet2!$M$53,Sheet2!$M$55,Sheet2!$M$57,Sheet2!$M$59)</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extLst/>
            </c:numRef>
          </c:cat>
          <c:val>
            <c:numRef>
              <c:f>(Sheet2!$D$29,Sheet2!$D$31,Sheet2!$D$33,Sheet2!$D$35,Sheet2!$D$37,Sheet2!$D$39,Sheet2!$D$41,Sheet2!$D$43,Sheet2!$D$45,Sheet2!$D$47,Sheet2!$D$49,Sheet2!$D$51,Sheet2!$D$53,Sheet2!$D$55,Sheet2!$D$57,Sheet2!$D$59)</c:f>
              <c:numCache>
                <c:formatCode>General</c:formatCode>
                <c:ptCount val="16"/>
                <c:pt idx="0">
                  <c:v>247</c:v>
                </c:pt>
                <c:pt idx="1">
                  <c:v>204</c:v>
                </c:pt>
                <c:pt idx="2">
                  <c:v>126</c:v>
                </c:pt>
                <c:pt idx="3">
                  <c:v>140</c:v>
                </c:pt>
                <c:pt idx="4">
                  <c:v>187</c:v>
                </c:pt>
                <c:pt idx="5">
                  <c:v>204</c:v>
                </c:pt>
                <c:pt idx="6">
                  <c:v>168</c:v>
                </c:pt>
                <c:pt idx="7">
                  <c:v>219</c:v>
                </c:pt>
                <c:pt idx="8">
                  <c:v>207</c:v>
                </c:pt>
                <c:pt idx="9">
                  <c:v>185</c:v>
                </c:pt>
                <c:pt idx="10">
                  <c:v>171</c:v>
                </c:pt>
                <c:pt idx="11">
                  <c:v>226</c:v>
                </c:pt>
                <c:pt idx="12">
                  <c:v>222</c:v>
                </c:pt>
                <c:pt idx="13">
                  <c:v>293</c:v>
                </c:pt>
                <c:pt idx="14">
                  <c:v>348</c:v>
                </c:pt>
              </c:numCache>
              <c:extLst/>
            </c:numRef>
          </c:val>
          <c:extLst>
            <c:ext xmlns:c16="http://schemas.microsoft.com/office/drawing/2014/chart" uri="{C3380CC4-5D6E-409C-BE32-E72D297353CC}">
              <c16:uniqueId val="{00000000-0F4D-4482-9CA8-056E49B7FB76}"/>
            </c:ext>
          </c:extLst>
        </c:ser>
        <c:ser>
          <c:idx val="2"/>
          <c:order val="2"/>
          <c:tx>
            <c:strRef>
              <c:f>Sheet2!$E$2</c:f>
              <c:strCache>
                <c:ptCount val="1"/>
                <c:pt idx="0">
                  <c:v>Davie</c:v>
                </c:pt>
              </c:strCache>
            </c:strRef>
          </c:tx>
          <c:spPr>
            <a:solidFill>
              <a:schemeClr val="accent3"/>
            </a:solidFill>
            <a:ln>
              <a:noFill/>
            </a:ln>
            <a:effectLst/>
          </c:spPr>
          <c:invertIfNegative val="0"/>
          <c:cat>
            <c:numRef>
              <c:f>(Sheet2!$M$29,Sheet2!$M$31,Sheet2!$M$33,Sheet2!$M$35,Sheet2!$M$37,Sheet2!$M$39,Sheet2!$M$41,Sheet2!$M$43,Sheet2!$M$45,Sheet2!$M$47,Sheet2!$M$49,Sheet2!$M$51,Sheet2!$M$53,Sheet2!$M$55,Sheet2!$M$57,Sheet2!$M$59)</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extLst/>
            </c:numRef>
          </c:cat>
          <c:val>
            <c:numRef>
              <c:f>(Sheet2!$E$29,Sheet2!$E$31,Sheet2!$E$33,Sheet2!$E$35,Sheet2!$E$37,Sheet2!$E$39,Sheet2!$E$41,Sheet2!$E$43,Sheet2!$E$45,Sheet2!$E$47,Sheet2!$E$49,Sheet2!$E$51,Sheet2!$E$53,Sheet2!$E$55,Sheet2!$E$57,Sheet2!$E$59)</c:f>
              <c:numCache>
                <c:formatCode>General</c:formatCode>
                <c:ptCount val="16"/>
                <c:pt idx="0">
                  <c:v>88</c:v>
                </c:pt>
                <c:pt idx="1">
                  <c:v>75</c:v>
                </c:pt>
                <c:pt idx="2">
                  <c:v>37</c:v>
                </c:pt>
                <c:pt idx="3">
                  <c:v>51</c:v>
                </c:pt>
                <c:pt idx="4">
                  <c:v>59</c:v>
                </c:pt>
                <c:pt idx="5">
                  <c:v>26</c:v>
                </c:pt>
                <c:pt idx="9">
                  <c:v>13</c:v>
                </c:pt>
                <c:pt idx="10">
                  <c:v>29</c:v>
                </c:pt>
                <c:pt idx="11">
                  <c:v>40</c:v>
                </c:pt>
                <c:pt idx="12">
                  <c:v>39</c:v>
                </c:pt>
                <c:pt idx="13">
                  <c:v>29</c:v>
                </c:pt>
                <c:pt idx="14">
                  <c:v>34</c:v>
                </c:pt>
                <c:pt idx="15">
                  <c:v>37</c:v>
                </c:pt>
              </c:numCache>
              <c:extLst/>
            </c:numRef>
          </c:val>
          <c:extLst>
            <c:ext xmlns:c16="http://schemas.microsoft.com/office/drawing/2014/chart" uri="{C3380CC4-5D6E-409C-BE32-E72D297353CC}">
              <c16:uniqueId val="{00000001-0F4D-4482-9CA8-056E49B7FB76}"/>
            </c:ext>
          </c:extLst>
        </c:ser>
        <c:ser>
          <c:idx val="3"/>
          <c:order val="3"/>
          <c:tx>
            <c:strRef>
              <c:f>Sheet2!$F$2</c:f>
              <c:strCache>
                <c:ptCount val="1"/>
                <c:pt idx="0">
                  <c:v>Forsyth</c:v>
                </c:pt>
              </c:strCache>
            </c:strRef>
          </c:tx>
          <c:spPr>
            <a:solidFill>
              <a:schemeClr val="accent4"/>
            </a:solidFill>
            <a:ln>
              <a:noFill/>
            </a:ln>
            <a:effectLst/>
          </c:spPr>
          <c:invertIfNegative val="0"/>
          <c:cat>
            <c:numRef>
              <c:f>(Sheet2!$M$29,Sheet2!$M$31,Sheet2!$M$33,Sheet2!$M$35,Sheet2!$M$37,Sheet2!$M$39,Sheet2!$M$41,Sheet2!$M$43,Sheet2!$M$45,Sheet2!$M$47,Sheet2!$M$49,Sheet2!$M$51,Sheet2!$M$53,Sheet2!$M$55,Sheet2!$M$57,Sheet2!$M$59)</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extLst/>
            </c:numRef>
          </c:cat>
          <c:val>
            <c:numRef>
              <c:f>(Sheet2!$F$29,Sheet2!$F$31,Sheet2!$F$33,Sheet2!$F$35,Sheet2!$F$37,Sheet2!$F$39,Sheet2!$F$41,Sheet2!$F$43,Sheet2!$F$45,Sheet2!$F$47,Sheet2!$F$49,Sheet2!$F$51,Sheet2!$F$53,Sheet2!$F$55,Sheet2!$F$57,Sheet2!$F$59)</c:f>
              <c:numCache>
                <c:formatCode>General</c:formatCode>
                <c:ptCount val="16"/>
                <c:pt idx="0">
                  <c:v>42</c:v>
                </c:pt>
                <c:pt idx="1">
                  <c:v>107</c:v>
                </c:pt>
                <c:pt idx="2">
                  <c:v>86</c:v>
                </c:pt>
                <c:pt idx="3">
                  <c:v>96</c:v>
                </c:pt>
                <c:pt idx="4">
                  <c:v>92</c:v>
                </c:pt>
                <c:pt idx="5">
                  <c:v>100</c:v>
                </c:pt>
                <c:pt idx="6">
                  <c:v>123</c:v>
                </c:pt>
                <c:pt idx="7">
                  <c:v>192</c:v>
                </c:pt>
                <c:pt idx="8">
                  <c:v>108</c:v>
                </c:pt>
                <c:pt idx="9">
                  <c:v>122</c:v>
                </c:pt>
                <c:pt idx="10">
                  <c:v>133</c:v>
                </c:pt>
                <c:pt idx="11">
                  <c:v>122</c:v>
                </c:pt>
                <c:pt idx="12">
                  <c:v>90</c:v>
                </c:pt>
              </c:numCache>
              <c:extLst/>
            </c:numRef>
          </c:val>
          <c:extLst>
            <c:ext xmlns:c16="http://schemas.microsoft.com/office/drawing/2014/chart" uri="{C3380CC4-5D6E-409C-BE32-E72D297353CC}">
              <c16:uniqueId val="{00000002-0F4D-4482-9CA8-056E49B7FB76}"/>
            </c:ext>
          </c:extLst>
        </c:ser>
        <c:ser>
          <c:idx val="4"/>
          <c:order val="4"/>
          <c:tx>
            <c:strRef>
              <c:f>Sheet2!$G$2</c:f>
              <c:strCache>
                <c:ptCount val="1"/>
                <c:pt idx="0">
                  <c:v>Iredell</c:v>
                </c:pt>
              </c:strCache>
            </c:strRef>
          </c:tx>
          <c:spPr>
            <a:solidFill>
              <a:schemeClr val="accent5"/>
            </a:solidFill>
            <a:ln>
              <a:noFill/>
            </a:ln>
            <a:effectLst/>
          </c:spPr>
          <c:invertIfNegative val="0"/>
          <c:cat>
            <c:numRef>
              <c:f>(Sheet2!$M$29,Sheet2!$M$31,Sheet2!$M$33,Sheet2!$M$35,Sheet2!$M$37,Sheet2!$M$39,Sheet2!$M$41,Sheet2!$M$43,Sheet2!$M$45,Sheet2!$M$47,Sheet2!$M$49,Sheet2!$M$51,Sheet2!$M$53,Sheet2!$M$55,Sheet2!$M$57,Sheet2!$M$59)</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extLst/>
            </c:numRef>
          </c:cat>
          <c:val>
            <c:numRef>
              <c:f>(Sheet2!$G$29,Sheet2!$G$31,Sheet2!$G$33,Sheet2!$G$35,Sheet2!$G$37,Sheet2!$G$39,Sheet2!$G$41,Sheet2!$G$43,Sheet2!$G$45,Sheet2!$G$47,Sheet2!$G$49,Sheet2!$G$51,Sheet2!$G$53,Sheet2!$G$55,Sheet2!$G$57,Sheet2!$G$59)</c:f>
              <c:numCache>
                <c:formatCode>General</c:formatCode>
                <c:ptCount val="16"/>
                <c:pt idx="0">
                  <c:v>60</c:v>
                </c:pt>
                <c:pt idx="1">
                  <c:v>39</c:v>
                </c:pt>
                <c:pt idx="2">
                  <c:v>31</c:v>
                </c:pt>
                <c:pt idx="3">
                  <c:v>58</c:v>
                </c:pt>
                <c:pt idx="4">
                  <c:v>48</c:v>
                </c:pt>
                <c:pt idx="5">
                  <c:v>45</c:v>
                </c:pt>
                <c:pt idx="6">
                  <c:v>85</c:v>
                </c:pt>
                <c:pt idx="7">
                  <c:v>89</c:v>
                </c:pt>
                <c:pt idx="8">
                  <c:v>88</c:v>
                </c:pt>
                <c:pt idx="9">
                  <c:v>95</c:v>
                </c:pt>
                <c:pt idx="10">
                  <c:v>101</c:v>
                </c:pt>
                <c:pt idx="11">
                  <c:v>106</c:v>
                </c:pt>
                <c:pt idx="12">
                  <c:v>115</c:v>
                </c:pt>
                <c:pt idx="13">
                  <c:v>98</c:v>
                </c:pt>
                <c:pt idx="14">
                  <c:v>100</c:v>
                </c:pt>
                <c:pt idx="15">
                  <c:v>79</c:v>
                </c:pt>
              </c:numCache>
              <c:extLst/>
            </c:numRef>
          </c:val>
          <c:extLst>
            <c:ext xmlns:c16="http://schemas.microsoft.com/office/drawing/2014/chart" uri="{C3380CC4-5D6E-409C-BE32-E72D297353CC}">
              <c16:uniqueId val="{00000003-0F4D-4482-9CA8-056E49B7FB76}"/>
            </c:ext>
          </c:extLst>
        </c:ser>
        <c:ser>
          <c:idx val="5"/>
          <c:order val="5"/>
          <c:tx>
            <c:strRef>
              <c:f>Sheet2!$H$2</c:f>
              <c:strCache>
                <c:ptCount val="1"/>
                <c:pt idx="0">
                  <c:v>Rowan</c:v>
                </c:pt>
              </c:strCache>
            </c:strRef>
          </c:tx>
          <c:spPr>
            <a:solidFill>
              <a:schemeClr val="accent6"/>
            </a:solidFill>
            <a:ln>
              <a:noFill/>
            </a:ln>
            <a:effectLst/>
          </c:spPr>
          <c:invertIfNegative val="0"/>
          <c:cat>
            <c:numRef>
              <c:f>(Sheet2!$M$29,Sheet2!$M$31,Sheet2!$M$33,Sheet2!$M$35,Sheet2!$M$37,Sheet2!$M$39,Sheet2!$M$41,Sheet2!$M$43,Sheet2!$M$45,Sheet2!$M$47,Sheet2!$M$49,Sheet2!$M$51,Sheet2!$M$53,Sheet2!$M$55,Sheet2!$M$57,Sheet2!$M$59)</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extLst/>
            </c:numRef>
          </c:cat>
          <c:val>
            <c:numRef>
              <c:f>(Sheet2!$H$29,Sheet2!$H$31,Sheet2!$H$33,Sheet2!$H$35,Sheet2!$H$37,Sheet2!$H$39,Sheet2!$H$41,Sheet2!$H$43,Sheet2!$H$45,Sheet2!$H$47,Sheet2!$H$49,Sheet2!$H$51,Sheet2!$H$53,Sheet2!$H$55,Sheet2!$H$57,Sheet2!$H$59)</c:f>
              <c:numCache>
                <c:formatCode>General</c:formatCode>
                <c:ptCount val="16"/>
                <c:pt idx="0">
                  <c:v>120</c:v>
                </c:pt>
                <c:pt idx="1">
                  <c:v>103</c:v>
                </c:pt>
                <c:pt idx="2">
                  <c:v>66</c:v>
                </c:pt>
                <c:pt idx="3">
                  <c:v>127</c:v>
                </c:pt>
                <c:pt idx="4">
                  <c:v>142</c:v>
                </c:pt>
                <c:pt idx="5">
                  <c:v>135</c:v>
                </c:pt>
                <c:pt idx="6">
                  <c:v>102</c:v>
                </c:pt>
                <c:pt idx="7">
                  <c:v>117</c:v>
                </c:pt>
                <c:pt idx="8">
                  <c:v>87</c:v>
                </c:pt>
                <c:pt idx="9">
                  <c:v>76</c:v>
                </c:pt>
                <c:pt idx="10">
                  <c:v>81</c:v>
                </c:pt>
                <c:pt idx="11">
                  <c:v>63</c:v>
                </c:pt>
                <c:pt idx="12">
                  <c:v>18</c:v>
                </c:pt>
              </c:numCache>
              <c:extLst/>
            </c:numRef>
          </c:val>
          <c:extLst>
            <c:ext xmlns:c16="http://schemas.microsoft.com/office/drawing/2014/chart" uri="{C3380CC4-5D6E-409C-BE32-E72D297353CC}">
              <c16:uniqueId val="{00000004-0F4D-4482-9CA8-056E49B7FB76}"/>
            </c:ext>
          </c:extLst>
        </c:ser>
        <c:ser>
          <c:idx val="6"/>
          <c:order val="6"/>
          <c:tx>
            <c:strRef>
              <c:f>Sheet2!$I$2</c:f>
              <c:strCache>
                <c:ptCount val="1"/>
                <c:pt idx="0">
                  <c:v>Stokes</c:v>
                </c:pt>
              </c:strCache>
            </c:strRef>
          </c:tx>
          <c:spPr>
            <a:solidFill>
              <a:schemeClr val="accent1">
                <a:lumMod val="60000"/>
              </a:schemeClr>
            </a:solidFill>
            <a:ln>
              <a:noFill/>
            </a:ln>
            <a:effectLst/>
          </c:spPr>
          <c:invertIfNegative val="0"/>
          <c:cat>
            <c:numRef>
              <c:f>(Sheet2!$M$29,Sheet2!$M$31,Sheet2!$M$33,Sheet2!$M$35,Sheet2!$M$37,Sheet2!$M$39,Sheet2!$M$41,Sheet2!$M$43,Sheet2!$M$45,Sheet2!$M$47,Sheet2!$M$49,Sheet2!$M$51,Sheet2!$M$53,Sheet2!$M$55,Sheet2!$M$57,Sheet2!$M$59)</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extLst/>
            </c:numRef>
          </c:cat>
          <c:val>
            <c:numRef>
              <c:f>(Sheet2!$I$29,Sheet2!$I$31,Sheet2!$I$33,Sheet2!$I$35,Sheet2!$I$37,Sheet2!$I$39,Sheet2!$I$41,Sheet2!$I$43,Sheet2!$I$45,Sheet2!$I$47,Sheet2!$I$49,Sheet2!$I$51,Sheet2!$I$53,Sheet2!$I$55,Sheet2!$I$57,Sheet2!$I$59)</c:f>
              <c:numCache>
                <c:formatCode>General</c:formatCode>
                <c:ptCount val="16"/>
                <c:pt idx="0">
                  <c:v>39</c:v>
                </c:pt>
                <c:pt idx="1">
                  <c:v>79</c:v>
                </c:pt>
                <c:pt idx="2">
                  <c:v>25</c:v>
                </c:pt>
                <c:pt idx="3">
                  <c:v>43</c:v>
                </c:pt>
                <c:pt idx="4">
                  <c:v>38</c:v>
                </c:pt>
                <c:pt idx="5">
                  <c:v>57</c:v>
                </c:pt>
                <c:pt idx="6">
                  <c:v>49</c:v>
                </c:pt>
                <c:pt idx="7">
                  <c:v>50</c:v>
                </c:pt>
                <c:pt idx="8">
                  <c:v>47</c:v>
                </c:pt>
                <c:pt idx="9">
                  <c:v>35</c:v>
                </c:pt>
                <c:pt idx="10">
                  <c:v>46</c:v>
                </c:pt>
                <c:pt idx="11">
                  <c:v>27</c:v>
                </c:pt>
                <c:pt idx="12">
                  <c:v>36</c:v>
                </c:pt>
                <c:pt idx="13">
                  <c:v>59</c:v>
                </c:pt>
                <c:pt idx="14">
                  <c:v>26</c:v>
                </c:pt>
                <c:pt idx="15">
                  <c:v>57</c:v>
                </c:pt>
              </c:numCache>
              <c:extLst/>
            </c:numRef>
          </c:val>
          <c:extLst>
            <c:ext xmlns:c16="http://schemas.microsoft.com/office/drawing/2014/chart" uri="{C3380CC4-5D6E-409C-BE32-E72D297353CC}">
              <c16:uniqueId val="{00000005-0F4D-4482-9CA8-056E49B7FB76}"/>
            </c:ext>
          </c:extLst>
        </c:ser>
        <c:ser>
          <c:idx val="7"/>
          <c:order val="7"/>
          <c:tx>
            <c:strRef>
              <c:f>Sheet2!$J$2</c:f>
              <c:strCache>
                <c:ptCount val="1"/>
                <c:pt idx="0">
                  <c:v>Surry</c:v>
                </c:pt>
              </c:strCache>
            </c:strRef>
          </c:tx>
          <c:spPr>
            <a:solidFill>
              <a:schemeClr val="accent2">
                <a:lumMod val="60000"/>
              </a:schemeClr>
            </a:solidFill>
            <a:ln>
              <a:noFill/>
            </a:ln>
            <a:effectLst/>
          </c:spPr>
          <c:invertIfNegative val="0"/>
          <c:cat>
            <c:numRef>
              <c:f>(Sheet2!$M$29,Sheet2!$M$31,Sheet2!$M$33,Sheet2!$M$35,Sheet2!$M$37,Sheet2!$M$39,Sheet2!$M$41,Sheet2!$M$43,Sheet2!$M$45,Sheet2!$M$47,Sheet2!$M$49,Sheet2!$M$51,Sheet2!$M$53,Sheet2!$M$55,Sheet2!$M$57,Sheet2!$M$59)</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extLst/>
            </c:numRef>
          </c:cat>
          <c:val>
            <c:numRef>
              <c:f>(Sheet2!$J$29,Sheet2!$J$31,Sheet2!$J$33,Sheet2!$J$35,Sheet2!$J$37,Sheet2!$J$39,Sheet2!$J$41,Sheet2!$J$43,Sheet2!$J$45,Sheet2!$J$47,Sheet2!$J$49,Sheet2!$J$51,Sheet2!$J$53,Sheet2!$J$55,Sheet2!$J$57,Sheet2!$J$59)</c:f>
              <c:numCache>
                <c:formatCode>General</c:formatCode>
                <c:ptCount val="16"/>
                <c:pt idx="2">
                  <c:v>23</c:v>
                </c:pt>
                <c:pt idx="3">
                  <c:v>32</c:v>
                </c:pt>
                <c:pt idx="4">
                  <c:v>39</c:v>
                </c:pt>
              </c:numCache>
              <c:extLst/>
            </c:numRef>
          </c:val>
          <c:extLst>
            <c:ext xmlns:c16="http://schemas.microsoft.com/office/drawing/2014/chart" uri="{C3380CC4-5D6E-409C-BE32-E72D297353CC}">
              <c16:uniqueId val="{00000006-0F4D-4482-9CA8-056E49B7FB76}"/>
            </c:ext>
          </c:extLst>
        </c:ser>
        <c:ser>
          <c:idx val="8"/>
          <c:order val="8"/>
          <c:tx>
            <c:strRef>
              <c:f>Sheet2!$K$2</c:f>
              <c:strCache>
                <c:ptCount val="1"/>
                <c:pt idx="0">
                  <c:v>Wilkes</c:v>
                </c:pt>
              </c:strCache>
            </c:strRef>
          </c:tx>
          <c:spPr>
            <a:solidFill>
              <a:schemeClr val="accent3">
                <a:lumMod val="60000"/>
              </a:schemeClr>
            </a:solidFill>
            <a:ln>
              <a:noFill/>
            </a:ln>
            <a:effectLst/>
          </c:spPr>
          <c:invertIfNegative val="0"/>
          <c:cat>
            <c:numRef>
              <c:f>(Sheet2!$M$29,Sheet2!$M$31,Sheet2!$M$33,Sheet2!$M$35,Sheet2!$M$37,Sheet2!$M$39,Sheet2!$M$41,Sheet2!$M$43,Sheet2!$M$45,Sheet2!$M$47,Sheet2!$M$49,Sheet2!$M$51,Sheet2!$M$53,Sheet2!$M$55,Sheet2!$M$57,Sheet2!$M$59)</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extLst/>
            </c:numRef>
          </c:cat>
          <c:val>
            <c:numRef>
              <c:f>(Sheet2!$K$29,Sheet2!$K$31,Sheet2!$K$33,Sheet2!$K$35,Sheet2!$K$37,Sheet2!$K$39,Sheet2!$K$41,Sheet2!$K$43,Sheet2!$K$45,Sheet2!$K$47,Sheet2!$K$49,Sheet2!$K$51,Sheet2!$K$53,Sheet2!$K$55,Sheet2!$K$57,Sheet2!$K$59)</c:f>
              <c:numCache>
                <c:formatCode>#,##0</c:formatCode>
                <c:ptCount val="16"/>
                <c:pt idx="0">
                  <c:v>55</c:v>
                </c:pt>
                <c:pt idx="1">
                  <c:v>68</c:v>
                </c:pt>
                <c:pt idx="2">
                  <c:v>66</c:v>
                </c:pt>
                <c:pt idx="3">
                  <c:v>69</c:v>
                </c:pt>
                <c:pt idx="4">
                  <c:v>68</c:v>
                </c:pt>
                <c:pt idx="5">
                  <c:v>59</c:v>
                </c:pt>
                <c:pt idx="6">
                  <c:v>88</c:v>
                </c:pt>
                <c:pt idx="7">
                  <c:v>97</c:v>
                </c:pt>
                <c:pt idx="8">
                  <c:v>84</c:v>
                </c:pt>
                <c:pt idx="9">
                  <c:v>74</c:v>
                </c:pt>
                <c:pt idx="10">
                  <c:v>63</c:v>
                </c:pt>
                <c:pt idx="11">
                  <c:v>54</c:v>
                </c:pt>
                <c:pt idx="12">
                  <c:v>66</c:v>
                </c:pt>
                <c:pt idx="13">
                  <c:v>118</c:v>
                </c:pt>
                <c:pt idx="14" formatCode="General">
                  <c:v>120</c:v>
                </c:pt>
                <c:pt idx="15" formatCode="General">
                  <c:v>108</c:v>
                </c:pt>
              </c:numCache>
              <c:extLst/>
            </c:numRef>
          </c:val>
          <c:extLst>
            <c:ext xmlns:c16="http://schemas.microsoft.com/office/drawing/2014/chart" uri="{C3380CC4-5D6E-409C-BE32-E72D297353CC}">
              <c16:uniqueId val="{00000007-0F4D-4482-9CA8-056E49B7FB76}"/>
            </c:ext>
          </c:extLst>
        </c:ser>
        <c:ser>
          <c:idx val="9"/>
          <c:order val="9"/>
          <c:tx>
            <c:strRef>
              <c:f>Sheet2!$L$2</c:f>
              <c:strCache>
                <c:ptCount val="1"/>
                <c:pt idx="0">
                  <c:v>Yadkin</c:v>
                </c:pt>
              </c:strCache>
            </c:strRef>
          </c:tx>
          <c:spPr>
            <a:solidFill>
              <a:schemeClr val="accent4">
                <a:lumMod val="60000"/>
              </a:schemeClr>
            </a:solidFill>
            <a:ln>
              <a:noFill/>
            </a:ln>
            <a:effectLst/>
          </c:spPr>
          <c:invertIfNegative val="0"/>
          <c:cat>
            <c:numRef>
              <c:f>(Sheet2!$M$29,Sheet2!$M$31,Sheet2!$M$33,Sheet2!$M$35,Sheet2!$M$37,Sheet2!$M$39,Sheet2!$M$41,Sheet2!$M$43,Sheet2!$M$45,Sheet2!$M$47,Sheet2!$M$49,Sheet2!$M$51,Sheet2!$M$53,Sheet2!$M$55,Sheet2!$M$57,Sheet2!$M$59)</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extLst/>
            </c:numRef>
          </c:cat>
          <c:val>
            <c:numRef>
              <c:f>(Sheet2!$L$29,Sheet2!$L$31,Sheet2!$L$33,Sheet2!$L$35,Sheet2!$L$37,Sheet2!$L$39,Sheet2!$L$41,Sheet2!$L$43,Sheet2!$L$45,Sheet2!$L$47,Sheet2!$L$49,Sheet2!$L$51,Sheet2!$L$53,Sheet2!$L$55,Sheet2!$L$57,Sheet2!$L$59)</c:f>
              <c:numCache>
                <c:formatCode>#,##0</c:formatCode>
                <c:ptCount val="16"/>
                <c:pt idx="0">
                  <c:v>53</c:v>
                </c:pt>
                <c:pt idx="1">
                  <c:v>67</c:v>
                </c:pt>
                <c:pt idx="2">
                  <c:v>49</c:v>
                </c:pt>
                <c:pt idx="3">
                  <c:v>70</c:v>
                </c:pt>
                <c:pt idx="4">
                  <c:v>48</c:v>
                </c:pt>
                <c:pt idx="5">
                  <c:v>5</c:v>
                </c:pt>
                <c:pt idx="9">
                  <c:v>14</c:v>
                </c:pt>
                <c:pt idx="10">
                  <c:v>25</c:v>
                </c:pt>
                <c:pt idx="11">
                  <c:v>36</c:v>
                </c:pt>
              </c:numCache>
              <c:extLst/>
            </c:numRef>
          </c:val>
          <c:extLst>
            <c:ext xmlns:c16="http://schemas.microsoft.com/office/drawing/2014/chart" uri="{C3380CC4-5D6E-409C-BE32-E72D297353CC}">
              <c16:uniqueId val="{00000008-0F4D-4482-9CA8-056E49B7FB76}"/>
            </c:ext>
          </c:extLst>
        </c:ser>
        <c:dLbls>
          <c:showLegendKey val="0"/>
          <c:showVal val="0"/>
          <c:showCatName val="0"/>
          <c:showSerName val="0"/>
          <c:showPercent val="0"/>
          <c:showBubbleSize val="0"/>
        </c:dLbls>
        <c:gapWidth val="219"/>
        <c:overlap val="-27"/>
        <c:axId val="1783047968"/>
        <c:axId val="1783037984"/>
        <c:extLst>
          <c:ext xmlns:c15="http://schemas.microsoft.com/office/drawing/2012/chart" uri="{02D57815-91ED-43cb-92C2-25804820EDAC}">
            <c15:filteredBarSeries>
              <c15:ser>
                <c:idx val="0"/>
                <c:order val="0"/>
                <c:tx>
                  <c:strRef>
                    <c:extLst>
                      <c:ext uri="{02D57815-91ED-43cb-92C2-25804820EDAC}">
                        <c15:formulaRef>
                          <c15:sqref>Sheet2!$C$2</c15:sqref>
                        </c15:formulaRef>
                      </c:ext>
                    </c:extLst>
                    <c:strCache>
                      <c:ptCount val="1"/>
                      <c:pt idx="0">
                        <c:v>Alexander</c:v>
                      </c:pt>
                    </c:strCache>
                  </c:strRef>
                </c:tx>
                <c:spPr>
                  <a:solidFill>
                    <a:schemeClr val="accent1"/>
                  </a:solidFill>
                  <a:ln>
                    <a:noFill/>
                  </a:ln>
                  <a:effectLst/>
                </c:spPr>
                <c:invertIfNegative val="0"/>
                <c:cat>
                  <c:numRef>
                    <c:extLst>
                      <c:ext uri="{02D57815-91ED-43cb-92C2-25804820EDAC}">
                        <c15:formulaRef>
                          <c15:sqref>(Sheet2!$M$29,Sheet2!$M$31,Sheet2!$M$33,Sheet2!$M$35,Sheet2!$M$37,Sheet2!$M$39,Sheet2!$M$41,Sheet2!$M$43,Sheet2!$M$45,Sheet2!$M$47,Sheet2!$M$49,Sheet2!$M$51,Sheet2!$M$53,Sheet2!$M$55,Sheet2!$M$57,Sheet2!$M$59)</c15:sqref>
                        </c15:formulaRef>
                      </c:ext>
                    </c:extLst>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numRef>
                </c:cat>
                <c:val>
                  <c:numLit>
                    <c:ptCount val="0"/>
                  </c:numLit>
                </c:val>
                <c:extLst>
                  <c:ext xmlns:c16="http://schemas.microsoft.com/office/drawing/2014/chart" uri="{C3380CC4-5D6E-409C-BE32-E72D297353CC}">
                    <c16:uniqueId val="{00000009-0F4D-4482-9CA8-056E49B7FB76}"/>
                  </c:ext>
                </c:extLst>
              </c15:ser>
            </c15:filteredBarSeries>
          </c:ext>
        </c:extLst>
      </c:barChart>
      <c:catAx>
        <c:axId val="178304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3037984"/>
        <c:crosses val="autoZero"/>
        <c:auto val="1"/>
        <c:lblAlgn val="ctr"/>
        <c:lblOffset val="100"/>
        <c:noMultiLvlLbl val="0"/>
      </c:catAx>
      <c:valAx>
        <c:axId val="1783037984"/>
        <c:scaling>
          <c:orientation val="minMax"/>
          <c:max val="14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3047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'AnnualFlow_HRL_Dischargers_3-28'!$I$1</c:f>
              <c:strCache>
                <c:ptCount val="1"/>
                <c:pt idx="0">
                  <c:v>Mean Flow (MGD)</c:v>
                </c:pt>
              </c:strCache>
            </c:strRef>
          </c:tx>
          <c:spPr>
            <a:solidFill>
              <a:schemeClr val="accent1"/>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088C-45AD-8F35-B876BF0A3A31}"/>
              </c:ext>
            </c:extLst>
          </c:dPt>
          <c:dPt>
            <c:idx val="2"/>
            <c:invertIfNegative val="0"/>
            <c:bubble3D val="0"/>
            <c:spPr>
              <a:solidFill>
                <a:srgbClr val="FF0000"/>
              </a:solidFill>
              <a:ln>
                <a:noFill/>
              </a:ln>
              <a:effectLst/>
            </c:spPr>
            <c:extLst>
              <c:ext xmlns:c16="http://schemas.microsoft.com/office/drawing/2014/chart" uri="{C3380CC4-5D6E-409C-BE32-E72D297353CC}">
                <c16:uniqueId val="{00000003-088C-45AD-8F35-B876BF0A3A31}"/>
              </c:ext>
            </c:extLst>
          </c:dPt>
          <c:dPt>
            <c:idx val="4"/>
            <c:invertIfNegative val="0"/>
            <c:bubble3D val="0"/>
            <c:spPr>
              <a:solidFill>
                <a:srgbClr val="FF0000"/>
              </a:solidFill>
              <a:ln>
                <a:noFill/>
              </a:ln>
              <a:effectLst/>
            </c:spPr>
            <c:extLst>
              <c:ext xmlns:c16="http://schemas.microsoft.com/office/drawing/2014/chart" uri="{C3380CC4-5D6E-409C-BE32-E72D297353CC}">
                <c16:uniqueId val="{00000005-088C-45AD-8F35-B876BF0A3A31}"/>
              </c:ext>
            </c:extLst>
          </c:dPt>
          <c:dPt>
            <c:idx val="6"/>
            <c:invertIfNegative val="0"/>
            <c:bubble3D val="0"/>
            <c:spPr>
              <a:solidFill>
                <a:srgbClr val="FF0000"/>
              </a:solidFill>
              <a:ln>
                <a:noFill/>
              </a:ln>
              <a:effectLst/>
            </c:spPr>
            <c:extLst>
              <c:ext xmlns:c16="http://schemas.microsoft.com/office/drawing/2014/chart" uri="{C3380CC4-5D6E-409C-BE32-E72D297353CC}">
                <c16:uniqueId val="{00000007-088C-45AD-8F35-B876BF0A3A31}"/>
              </c:ext>
            </c:extLst>
          </c:dPt>
          <c:dPt>
            <c:idx val="8"/>
            <c:invertIfNegative val="0"/>
            <c:bubble3D val="0"/>
            <c:spPr>
              <a:solidFill>
                <a:srgbClr val="FF0000"/>
              </a:solidFill>
              <a:ln>
                <a:noFill/>
              </a:ln>
              <a:effectLst/>
            </c:spPr>
            <c:extLst>
              <c:ext xmlns:c16="http://schemas.microsoft.com/office/drawing/2014/chart" uri="{C3380CC4-5D6E-409C-BE32-E72D297353CC}">
                <c16:uniqueId val="{00000009-088C-45AD-8F35-B876BF0A3A31}"/>
              </c:ext>
            </c:extLst>
          </c:dPt>
          <c:dPt>
            <c:idx val="10"/>
            <c:invertIfNegative val="0"/>
            <c:bubble3D val="0"/>
            <c:spPr>
              <a:solidFill>
                <a:srgbClr val="FF0000"/>
              </a:solidFill>
              <a:ln>
                <a:noFill/>
              </a:ln>
              <a:effectLst/>
            </c:spPr>
            <c:extLst>
              <c:ext xmlns:c16="http://schemas.microsoft.com/office/drawing/2014/chart" uri="{C3380CC4-5D6E-409C-BE32-E72D297353CC}">
                <c16:uniqueId val="{0000000B-088C-45AD-8F35-B876BF0A3A31}"/>
              </c:ext>
            </c:extLst>
          </c:dPt>
          <c:dPt>
            <c:idx val="12"/>
            <c:invertIfNegative val="0"/>
            <c:bubble3D val="0"/>
            <c:spPr>
              <a:solidFill>
                <a:srgbClr val="FF0000"/>
              </a:solidFill>
              <a:ln>
                <a:noFill/>
              </a:ln>
              <a:effectLst/>
            </c:spPr>
            <c:extLst>
              <c:ext xmlns:c16="http://schemas.microsoft.com/office/drawing/2014/chart" uri="{C3380CC4-5D6E-409C-BE32-E72D297353CC}">
                <c16:uniqueId val="{0000000D-088C-45AD-8F35-B876BF0A3A31}"/>
              </c:ext>
            </c:extLst>
          </c:dPt>
          <c:dPt>
            <c:idx val="14"/>
            <c:invertIfNegative val="0"/>
            <c:bubble3D val="0"/>
            <c:spPr>
              <a:solidFill>
                <a:srgbClr val="FF0000"/>
              </a:solidFill>
              <a:ln>
                <a:noFill/>
              </a:ln>
              <a:effectLst/>
            </c:spPr>
            <c:extLst>
              <c:ext xmlns:c16="http://schemas.microsoft.com/office/drawing/2014/chart" uri="{C3380CC4-5D6E-409C-BE32-E72D297353CC}">
                <c16:uniqueId val="{0000000F-088C-45AD-8F35-B876BF0A3A31}"/>
              </c:ext>
            </c:extLst>
          </c:dPt>
          <c:dPt>
            <c:idx val="16"/>
            <c:invertIfNegative val="0"/>
            <c:bubble3D val="0"/>
            <c:spPr>
              <a:solidFill>
                <a:srgbClr val="FF0000"/>
              </a:solidFill>
              <a:ln>
                <a:noFill/>
              </a:ln>
              <a:effectLst/>
            </c:spPr>
            <c:extLst>
              <c:ext xmlns:c16="http://schemas.microsoft.com/office/drawing/2014/chart" uri="{C3380CC4-5D6E-409C-BE32-E72D297353CC}">
                <c16:uniqueId val="{00000011-088C-45AD-8F35-B876BF0A3A31}"/>
              </c:ext>
            </c:extLst>
          </c:dPt>
          <c:dPt>
            <c:idx val="18"/>
            <c:invertIfNegative val="0"/>
            <c:bubble3D val="0"/>
            <c:spPr>
              <a:solidFill>
                <a:srgbClr val="FF0000"/>
              </a:solidFill>
              <a:ln>
                <a:noFill/>
              </a:ln>
              <a:effectLst/>
            </c:spPr>
            <c:extLst>
              <c:ext xmlns:c16="http://schemas.microsoft.com/office/drawing/2014/chart" uri="{C3380CC4-5D6E-409C-BE32-E72D297353CC}">
                <c16:uniqueId val="{00000013-088C-45AD-8F35-B876BF0A3A31}"/>
              </c:ext>
            </c:extLst>
          </c:dPt>
          <c:dPt>
            <c:idx val="20"/>
            <c:invertIfNegative val="0"/>
            <c:bubble3D val="0"/>
            <c:spPr>
              <a:solidFill>
                <a:srgbClr val="FF0000"/>
              </a:solidFill>
              <a:ln>
                <a:noFill/>
              </a:ln>
              <a:effectLst/>
            </c:spPr>
            <c:extLst>
              <c:ext xmlns:c16="http://schemas.microsoft.com/office/drawing/2014/chart" uri="{C3380CC4-5D6E-409C-BE32-E72D297353CC}">
                <c16:uniqueId val="{00000015-088C-45AD-8F35-B876BF0A3A31}"/>
              </c:ext>
            </c:extLst>
          </c:dPt>
          <c:dPt>
            <c:idx val="22"/>
            <c:invertIfNegative val="0"/>
            <c:bubble3D val="0"/>
            <c:spPr>
              <a:solidFill>
                <a:srgbClr val="FF0000"/>
              </a:solidFill>
              <a:ln>
                <a:noFill/>
              </a:ln>
              <a:effectLst/>
            </c:spPr>
            <c:extLst>
              <c:ext xmlns:c16="http://schemas.microsoft.com/office/drawing/2014/chart" uri="{C3380CC4-5D6E-409C-BE32-E72D297353CC}">
                <c16:uniqueId val="{00000017-088C-45AD-8F35-B876BF0A3A31}"/>
              </c:ext>
            </c:extLst>
          </c:dPt>
          <c:dPt>
            <c:idx val="24"/>
            <c:invertIfNegative val="0"/>
            <c:bubble3D val="0"/>
            <c:spPr>
              <a:solidFill>
                <a:srgbClr val="FF0000"/>
              </a:solidFill>
              <a:ln>
                <a:noFill/>
              </a:ln>
              <a:effectLst/>
            </c:spPr>
            <c:extLst>
              <c:ext xmlns:c16="http://schemas.microsoft.com/office/drawing/2014/chart" uri="{C3380CC4-5D6E-409C-BE32-E72D297353CC}">
                <c16:uniqueId val="{00000019-088C-45AD-8F35-B876BF0A3A31}"/>
              </c:ext>
            </c:extLst>
          </c:dPt>
          <c:dPt>
            <c:idx val="26"/>
            <c:invertIfNegative val="0"/>
            <c:bubble3D val="0"/>
            <c:spPr>
              <a:solidFill>
                <a:srgbClr val="FF0000"/>
              </a:solidFill>
              <a:ln>
                <a:noFill/>
              </a:ln>
              <a:effectLst/>
            </c:spPr>
            <c:extLst>
              <c:ext xmlns:c16="http://schemas.microsoft.com/office/drawing/2014/chart" uri="{C3380CC4-5D6E-409C-BE32-E72D297353CC}">
                <c16:uniqueId val="{0000001B-088C-45AD-8F35-B876BF0A3A31}"/>
              </c:ext>
            </c:extLst>
          </c:dPt>
          <c:dPt>
            <c:idx val="28"/>
            <c:invertIfNegative val="0"/>
            <c:bubble3D val="0"/>
            <c:spPr>
              <a:solidFill>
                <a:srgbClr val="FF0000"/>
              </a:solidFill>
              <a:ln>
                <a:noFill/>
              </a:ln>
              <a:effectLst/>
            </c:spPr>
            <c:extLst>
              <c:ext xmlns:c16="http://schemas.microsoft.com/office/drawing/2014/chart" uri="{C3380CC4-5D6E-409C-BE32-E72D297353CC}">
                <c16:uniqueId val="{0000001D-088C-45AD-8F35-B876BF0A3A31}"/>
              </c:ext>
            </c:extLst>
          </c:dPt>
          <c:dPt>
            <c:idx val="30"/>
            <c:invertIfNegative val="0"/>
            <c:bubble3D val="0"/>
            <c:spPr>
              <a:solidFill>
                <a:srgbClr val="FF0000"/>
              </a:solidFill>
              <a:ln>
                <a:noFill/>
              </a:ln>
              <a:effectLst/>
            </c:spPr>
            <c:extLst>
              <c:ext xmlns:c16="http://schemas.microsoft.com/office/drawing/2014/chart" uri="{C3380CC4-5D6E-409C-BE32-E72D297353CC}">
                <c16:uniqueId val="{0000001F-088C-45AD-8F35-B876BF0A3A31}"/>
              </c:ext>
            </c:extLst>
          </c:dPt>
          <c:dPt>
            <c:idx val="32"/>
            <c:invertIfNegative val="0"/>
            <c:bubble3D val="0"/>
            <c:spPr>
              <a:solidFill>
                <a:srgbClr val="FF0000"/>
              </a:solidFill>
              <a:ln>
                <a:noFill/>
              </a:ln>
              <a:effectLst/>
            </c:spPr>
            <c:extLst>
              <c:ext xmlns:c16="http://schemas.microsoft.com/office/drawing/2014/chart" uri="{C3380CC4-5D6E-409C-BE32-E72D297353CC}">
                <c16:uniqueId val="{00000021-088C-45AD-8F35-B876BF0A3A31}"/>
              </c:ext>
            </c:extLst>
          </c:dPt>
          <c:dPt>
            <c:idx val="34"/>
            <c:invertIfNegative val="0"/>
            <c:bubble3D val="0"/>
            <c:spPr>
              <a:solidFill>
                <a:srgbClr val="FF0000"/>
              </a:solidFill>
              <a:ln>
                <a:noFill/>
              </a:ln>
              <a:effectLst/>
            </c:spPr>
            <c:extLst>
              <c:ext xmlns:c16="http://schemas.microsoft.com/office/drawing/2014/chart" uri="{C3380CC4-5D6E-409C-BE32-E72D297353CC}">
                <c16:uniqueId val="{00000023-088C-45AD-8F35-B876BF0A3A31}"/>
              </c:ext>
            </c:extLst>
          </c:dPt>
          <c:dPt>
            <c:idx val="36"/>
            <c:invertIfNegative val="0"/>
            <c:bubble3D val="0"/>
            <c:spPr>
              <a:solidFill>
                <a:srgbClr val="FF0000"/>
              </a:solidFill>
              <a:ln>
                <a:noFill/>
              </a:ln>
              <a:effectLst/>
            </c:spPr>
            <c:extLst>
              <c:ext xmlns:c16="http://schemas.microsoft.com/office/drawing/2014/chart" uri="{C3380CC4-5D6E-409C-BE32-E72D297353CC}">
                <c16:uniqueId val="{00000025-088C-45AD-8F35-B876BF0A3A31}"/>
              </c:ext>
            </c:extLst>
          </c:dPt>
          <c:cat>
            <c:strRef>
              <c:f>'AnnualFlow_HRL_Dischargers_3-28'!$H$2:$H$39</c:f>
              <c:strCache>
                <c:ptCount val="38"/>
                <c:pt idx="0">
                  <c:v>Archie Elledge WWTP</c:v>
                </c:pt>
                <c:pt idx="1">
                  <c:v>Archie Elledge WWTP</c:v>
                </c:pt>
                <c:pt idx="2">
                  <c:v>Muddy Creek WWTP</c:v>
                </c:pt>
                <c:pt idx="3">
                  <c:v>Muddy Creek WWTP</c:v>
                </c:pt>
                <c:pt idx="4">
                  <c:v>City of Salisbury WWTP</c:v>
                </c:pt>
                <c:pt idx="5">
                  <c:v>City of Salisbury WWTP</c:v>
                </c:pt>
                <c:pt idx="6">
                  <c:v>Westside WWTP</c:v>
                </c:pt>
                <c:pt idx="7">
                  <c:v>Westside WWTP</c:v>
                </c:pt>
                <c:pt idx="8">
                  <c:v>Cub Creek WWTP</c:v>
                </c:pt>
                <c:pt idx="9">
                  <c:v>Cub Creek WWTP</c:v>
                </c:pt>
                <c:pt idx="10">
                  <c:v>Lexington Regional WWTP</c:v>
                </c:pt>
                <c:pt idx="11">
                  <c:v>Lexington Regional WWTP</c:v>
                </c:pt>
                <c:pt idx="12">
                  <c:v>Fourth Creek WWTP</c:v>
                </c:pt>
                <c:pt idx="13">
                  <c:v>Fourth Creek WWTP</c:v>
                </c:pt>
                <c:pt idx="14">
                  <c:v>Mount Airy WWTP</c:v>
                </c:pt>
                <c:pt idx="15">
                  <c:v>Mount Airy WWTP</c:v>
                </c:pt>
                <c:pt idx="16">
                  <c:v>Hamby Creek WWTP</c:v>
                </c:pt>
                <c:pt idx="17">
                  <c:v>Hamby Creek WWTP</c:v>
                </c:pt>
                <c:pt idx="18">
                  <c:v>Third Creek WWTP</c:v>
                </c:pt>
                <c:pt idx="19">
                  <c:v>Third Creek WWTP</c:v>
                </c:pt>
                <c:pt idx="20">
                  <c:v>Duvaltex</c:v>
                </c:pt>
                <c:pt idx="21">
                  <c:v>Duvaltex</c:v>
                </c:pt>
                <c:pt idx="22">
                  <c:v>Yadkinville WWTP</c:v>
                </c:pt>
                <c:pt idx="23">
                  <c:v>Yadkinville WWTP</c:v>
                </c:pt>
                <c:pt idx="24">
                  <c:v>Thurman Street WWTP</c:v>
                </c:pt>
                <c:pt idx="25">
                  <c:v>Thurman Street WWTP</c:v>
                </c:pt>
                <c:pt idx="26">
                  <c:v>Yadkin Valley Sewer Authority WWTP</c:v>
                </c:pt>
                <c:pt idx="27">
                  <c:v>Yadkin Valley Sewer Authority WWTP</c:v>
                </c:pt>
                <c:pt idx="28">
                  <c:v>Dobson Plant</c:v>
                </c:pt>
                <c:pt idx="29">
                  <c:v>Dobson Plant</c:v>
                </c:pt>
                <c:pt idx="30">
                  <c:v>Cooleemee WWTP</c:v>
                </c:pt>
                <c:pt idx="31">
                  <c:v>Cooleemee WWTP</c:v>
                </c:pt>
                <c:pt idx="32">
                  <c:v>Dobson WWTP</c:v>
                </c:pt>
                <c:pt idx="33">
                  <c:v>Dobson WWTP</c:v>
                </c:pt>
                <c:pt idx="34">
                  <c:v>Pilot Mountain WWTP</c:v>
                </c:pt>
                <c:pt idx="35">
                  <c:v>Pilot Mountain WWTP</c:v>
                </c:pt>
                <c:pt idx="36">
                  <c:v>Boonville WWTP</c:v>
                </c:pt>
                <c:pt idx="37">
                  <c:v>Boonville WWTP</c:v>
                </c:pt>
              </c:strCache>
            </c:strRef>
          </c:cat>
          <c:val>
            <c:numRef>
              <c:f>'AnnualFlow_HRL_Dischargers_3-28'!$I$2:$I$39</c:f>
              <c:numCache>
                <c:formatCode>General</c:formatCode>
                <c:ptCount val="38"/>
                <c:pt idx="0">
                  <c:v>17.994657534000002</c:v>
                </c:pt>
                <c:pt idx="1">
                  <c:v>21.430283286000002</c:v>
                </c:pt>
                <c:pt idx="2">
                  <c:v>15.260082192</c:v>
                </c:pt>
                <c:pt idx="3">
                  <c:v>13.9518</c:v>
                </c:pt>
                <c:pt idx="4">
                  <c:v>7.4502767123</c:v>
                </c:pt>
                <c:pt idx="5">
                  <c:v>7.4984986301000003</c:v>
                </c:pt>
                <c:pt idx="6">
                  <c:v>3.8824657534</c:v>
                </c:pt>
                <c:pt idx="7">
                  <c:v>2.6128767122999998</c:v>
                </c:pt>
                <c:pt idx="8">
                  <c:v>3.4191013698999999</c:v>
                </c:pt>
                <c:pt idx="9">
                  <c:v>4.1986761111000002</c:v>
                </c:pt>
                <c:pt idx="10">
                  <c:v>3.0664657534000002</c:v>
                </c:pt>
                <c:pt idx="11">
                  <c:v>2.1657534247000001</c:v>
                </c:pt>
                <c:pt idx="12">
                  <c:v>2.7753424658000001</c:v>
                </c:pt>
                <c:pt idx="13">
                  <c:v>3.1753424658</c:v>
                </c:pt>
                <c:pt idx="14">
                  <c:v>2.7637933883999999</c:v>
                </c:pt>
                <c:pt idx="15">
                  <c:v>1.5404931506999999</c:v>
                </c:pt>
                <c:pt idx="16">
                  <c:v>2.7398904110000002</c:v>
                </c:pt>
                <c:pt idx="18">
                  <c:v>1.3564383562</c:v>
                </c:pt>
                <c:pt idx="19">
                  <c:v>0.91013698629999995</c:v>
                </c:pt>
                <c:pt idx="20">
                  <c:v>1.0820427458999999</c:v>
                </c:pt>
                <c:pt idx="21">
                  <c:v>1.7829142900000001E-2</c:v>
                </c:pt>
                <c:pt idx="22">
                  <c:v>0.70376712330000002</c:v>
                </c:pt>
                <c:pt idx="23">
                  <c:v>0.77781095889999996</c:v>
                </c:pt>
                <c:pt idx="24">
                  <c:v>0.68582465749999999</c:v>
                </c:pt>
                <c:pt idx="25">
                  <c:v>1.1278958904</c:v>
                </c:pt>
                <c:pt idx="26">
                  <c:v>0.55631506850000001</c:v>
                </c:pt>
                <c:pt idx="27">
                  <c:v>0.87143013700000005</c:v>
                </c:pt>
                <c:pt idx="28">
                  <c:v>0.41832328769999999</c:v>
                </c:pt>
                <c:pt idx="29">
                  <c:v>0.63056986299999995</c:v>
                </c:pt>
                <c:pt idx="30">
                  <c:v>0.38127397260000001</c:v>
                </c:pt>
                <c:pt idx="31">
                  <c:v>0.47432328769999998</c:v>
                </c:pt>
                <c:pt idx="32">
                  <c:v>0.16696712329999999</c:v>
                </c:pt>
                <c:pt idx="33">
                  <c:v>0.2043863014</c:v>
                </c:pt>
                <c:pt idx="34">
                  <c:v>0.23291232880000001</c:v>
                </c:pt>
                <c:pt idx="35">
                  <c:v>0.1655813699</c:v>
                </c:pt>
                <c:pt idx="36">
                  <c:v>6.2435537200000002E-2</c:v>
                </c:pt>
                <c:pt idx="37">
                  <c:v>0.1283815932</c:v>
                </c:pt>
              </c:numCache>
            </c:numRef>
          </c:val>
          <c:extLst>
            <c:ext xmlns:c16="http://schemas.microsoft.com/office/drawing/2014/chart" uri="{C3380CC4-5D6E-409C-BE32-E72D297353CC}">
              <c16:uniqueId val="{00000026-088C-45AD-8F35-B876BF0A3A31}"/>
            </c:ext>
          </c:extLst>
        </c:ser>
        <c:dLbls>
          <c:showLegendKey val="0"/>
          <c:showVal val="0"/>
          <c:showCatName val="0"/>
          <c:showSerName val="0"/>
          <c:showPercent val="0"/>
          <c:showBubbleSize val="0"/>
        </c:dLbls>
        <c:gapWidth val="219"/>
        <c:overlap val="-27"/>
        <c:axId val="2129281151"/>
        <c:axId val="2129280735"/>
      </c:barChart>
      <c:catAx>
        <c:axId val="21292811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9280735"/>
        <c:crosses val="autoZero"/>
        <c:auto val="1"/>
        <c:lblAlgn val="ctr"/>
        <c:lblOffset val="100"/>
        <c:tickLblSkip val="2"/>
        <c:noMultiLvlLbl val="0"/>
      </c:catAx>
      <c:valAx>
        <c:axId val="21292807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out"/>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9281151"/>
        <c:crosses val="autoZero"/>
        <c:crossBetween val="between"/>
        <c:min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1"/>
          <c:order val="0"/>
          <c:tx>
            <c:strRef>
              <c:f>AnnualLoading_HRL_Dischargers_3!$B$2</c:f>
              <c:strCache>
                <c:ptCount val="1"/>
                <c:pt idx="0">
                  <c:v>Lissara WWTP</c:v>
                </c:pt>
              </c:strCache>
            </c:strRef>
          </c:tx>
          <c:spPr>
            <a:solidFill>
              <a:schemeClr val="accent2"/>
            </a:solidFill>
            <a:ln>
              <a:noFill/>
            </a:ln>
            <a:effectLst/>
            <a:sp3d/>
          </c:spPr>
          <c:invertIfNegative val="0"/>
          <c:cat>
            <c:numRef>
              <c:f>AnnualLoading_HRL_Dischargers_3!$A$3:$A$30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AnnualLoading_HRL_Dischargers_3!$B$3:$B$30</c:f>
              <c:numCache>
                <c:formatCode>General</c:formatCode>
                <c:ptCount val="28"/>
                <c:pt idx="21">
                  <c:v>9</c:v>
                </c:pt>
                <c:pt idx="22">
                  <c:v>23</c:v>
                </c:pt>
                <c:pt idx="23">
                  <c:v>32</c:v>
                </c:pt>
                <c:pt idx="24">
                  <c:v>110</c:v>
                </c:pt>
                <c:pt idx="25">
                  <c:v>41</c:v>
                </c:pt>
                <c:pt idx="26">
                  <c:v>17</c:v>
                </c:pt>
                <c:pt idx="27">
                  <c:v>32</c:v>
                </c:pt>
              </c:numCache>
            </c:numRef>
          </c:val>
          <c:extLst>
            <c:ext xmlns:c16="http://schemas.microsoft.com/office/drawing/2014/chart" uri="{C3380CC4-5D6E-409C-BE32-E72D297353CC}">
              <c16:uniqueId val="{00000000-9F0C-42C8-A5A4-63FCFB5ED331}"/>
            </c:ext>
          </c:extLst>
        </c:ser>
        <c:ser>
          <c:idx val="2"/>
          <c:order val="1"/>
          <c:tx>
            <c:strRef>
              <c:f>AnnualLoading_HRL_Dischargers_3!$C$2</c:f>
              <c:strCache>
                <c:ptCount val="1"/>
                <c:pt idx="0">
                  <c:v>Dobson WWTP</c:v>
                </c:pt>
              </c:strCache>
            </c:strRef>
          </c:tx>
          <c:spPr>
            <a:solidFill>
              <a:schemeClr val="accent3"/>
            </a:solidFill>
            <a:ln>
              <a:noFill/>
            </a:ln>
            <a:effectLst/>
            <a:sp3d/>
          </c:spPr>
          <c:invertIfNegative val="0"/>
          <c:cat>
            <c:numRef>
              <c:f>AnnualLoading_HRL_Dischargers_3!$A$3:$A$30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AnnualLoading_HRL_Dischargers_3!$C$3:$C$30</c:f>
              <c:numCache>
                <c:formatCode>General</c:formatCode>
                <c:ptCount val="28"/>
                <c:pt idx="0">
                  <c:v>108</c:v>
                </c:pt>
                <c:pt idx="1">
                  <c:v>655</c:v>
                </c:pt>
                <c:pt idx="2">
                  <c:v>605</c:v>
                </c:pt>
                <c:pt idx="3">
                  <c:v>696</c:v>
                </c:pt>
                <c:pt idx="4">
                  <c:v>318</c:v>
                </c:pt>
                <c:pt idx="5">
                  <c:v>232</c:v>
                </c:pt>
                <c:pt idx="6">
                  <c:v>890</c:v>
                </c:pt>
                <c:pt idx="7">
                  <c:v>669</c:v>
                </c:pt>
                <c:pt idx="8">
                  <c:v>718</c:v>
                </c:pt>
                <c:pt idx="9">
                  <c:v>980</c:v>
                </c:pt>
                <c:pt idx="10">
                  <c:v>517</c:v>
                </c:pt>
                <c:pt idx="11">
                  <c:v>550</c:v>
                </c:pt>
                <c:pt idx="12">
                  <c:v>406</c:v>
                </c:pt>
                <c:pt idx="13">
                  <c:v>365</c:v>
                </c:pt>
                <c:pt idx="14">
                  <c:v>441</c:v>
                </c:pt>
                <c:pt idx="15">
                  <c:v>370</c:v>
                </c:pt>
                <c:pt idx="16">
                  <c:v>490</c:v>
                </c:pt>
                <c:pt idx="17">
                  <c:v>445</c:v>
                </c:pt>
                <c:pt idx="18">
                  <c:v>289</c:v>
                </c:pt>
                <c:pt idx="19">
                  <c:v>311</c:v>
                </c:pt>
                <c:pt idx="20">
                  <c:v>712</c:v>
                </c:pt>
                <c:pt idx="21">
                  <c:v>959</c:v>
                </c:pt>
                <c:pt idx="22">
                  <c:v>1266</c:v>
                </c:pt>
                <c:pt idx="23">
                  <c:v>1133</c:v>
                </c:pt>
                <c:pt idx="24">
                  <c:v>1526</c:v>
                </c:pt>
                <c:pt idx="25">
                  <c:v>899</c:v>
                </c:pt>
                <c:pt idx="26">
                  <c:v>905</c:v>
                </c:pt>
                <c:pt idx="27">
                  <c:v>415</c:v>
                </c:pt>
              </c:numCache>
            </c:numRef>
          </c:val>
          <c:extLst>
            <c:ext xmlns:c16="http://schemas.microsoft.com/office/drawing/2014/chart" uri="{C3380CC4-5D6E-409C-BE32-E72D297353CC}">
              <c16:uniqueId val="{00000001-9F0C-42C8-A5A4-63FCFB5ED331}"/>
            </c:ext>
          </c:extLst>
        </c:ser>
        <c:ser>
          <c:idx val="3"/>
          <c:order val="2"/>
          <c:tx>
            <c:strRef>
              <c:f>AnnualLoading_HRL_Dischargers_3!$D$2</c:f>
              <c:strCache>
                <c:ptCount val="1"/>
                <c:pt idx="0">
                  <c:v>Boonville WWTP</c:v>
                </c:pt>
              </c:strCache>
            </c:strRef>
          </c:tx>
          <c:spPr>
            <a:solidFill>
              <a:schemeClr val="accent4"/>
            </a:solidFill>
            <a:ln>
              <a:noFill/>
            </a:ln>
            <a:effectLst/>
            <a:sp3d/>
          </c:spPr>
          <c:invertIfNegative val="0"/>
          <c:cat>
            <c:numRef>
              <c:f>AnnualLoading_HRL_Dischargers_3!$A$3:$A$30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AnnualLoading_HRL_Dischargers_3!$D$3:$D$30</c:f>
              <c:numCache>
                <c:formatCode>General</c:formatCode>
                <c:ptCount val="28"/>
                <c:pt idx="0">
                  <c:v>229</c:v>
                </c:pt>
                <c:pt idx="1">
                  <c:v>326</c:v>
                </c:pt>
                <c:pt idx="2">
                  <c:v>142</c:v>
                </c:pt>
                <c:pt idx="3">
                  <c:v>422</c:v>
                </c:pt>
                <c:pt idx="4">
                  <c:v>275</c:v>
                </c:pt>
                <c:pt idx="5">
                  <c:v>582</c:v>
                </c:pt>
                <c:pt idx="6">
                  <c:v>1475</c:v>
                </c:pt>
                <c:pt idx="7">
                  <c:v>940</c:v>
                </c:pt>
                <c:pt idx="8">
                  <c:v>1613</c:v>
                </c:pt>
                <c:pt idx="9">
                  <c:v>1077</c:v>
                </c:pt>
                <c:pt idx="10">
                  <c:v>1537</c:v>
                </c:pt>
                <c:pt idx="11">
                  <c:v>589</c:v>
                </c:pt>
                <c:pt idx="12">
                  <c:v>586</c:v>
                </c:pt>
                <c:pt idx="13">
                  <c:v>1261</c:v>
                </c:pt>
                <c:pt idx="14">
                  <c:v>1119</c:v>
                </c:pt>
                <c:pt idx="15">
                  <c:v>3514</c:v>
                </c:pt>
                <c:pt idx="16">
                  <c:v>1187</c:v>
                </c:pt>
                <c:pt idx="17">
                  <c:v>1125</c:v>
                </c:pt>
                <c:pt idx="18">
                  <c:v>984</c:v>
                </c:pt>
                <c:pt idx="19">
                  <c:v>962</c:v>
                </c:pt>
                <c:pt idx="20">
                  <c:v>1071</c:v>
                </c:pt>
                <c:pt idx="21">
                  <c:v>818</c:v>
                </c:pt>
                <c:pt idx="22">
                  <c:v>711</c:v>
                </c:pt>
                <c:pt idx="23">
                  <c:v>664</c:v>
                </c:pt>
                <c:pt idx="24">
                  <c:v>737</c:v>
                </c:pt>
                <c:pt idx="25">
                  <c:v>1099</c:v>
                </c:pt>
                <c:pt idx="26">
                  <c:v>406</c:v>
                </c:pt>
                <c:pt idx="27">
                  <c:v>34</c:v>
                </c:pt>
              </c:numCache>
            </c:numRef>
          </c:val>
          <c:extLst>
            <c:ext xmlns:c16="http://schemas.microsoft.com/office/drawing/2014/chart" uri="{C3380CC4-5D6E-409C-BE32-E72D297353CC}">
              <c16:uniqueId val="{00000002-9F0C-42C8-A5A4-63FCFB5ED331}"/>
            </c:ext>
          </c:extLst>
        </c:ser>
        <c:ser>
          <c:idx val="4"/>
          <c:order val="3"/>
          <c:tx>
            <c:strRef>
              <c:f>AnnualLoading_HRL_Dischargers_3!$E$2</c:f>
              <c:strCache>
                <c:ptCount val="1"/>
                <c:pt idx="0">
                  <c:v>Yadkin Valley Sewer Authority WWTP</c:v>
                </c:pt>
              </c:strCache>
            </c:strRef>
          </c:tx>
          <c:spPr>
            <a:solidFill>
              <a:schemeClr val="accent5"/>
            </a:solidFill>
            <a:ln>
              <a:noFill/>
            </a:ln>
            <a:effectLst/>
            <a:sp3d/>
          </c:spPr>
          <c:invertIfNegative val="0"/>
          <c:cat>
            <c:numRef>
              <c:f>AnnualLoading_HRL_Dischargers_3!$A$3:$A$30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AnnualLoading_HRL_Dischargers_3!$E$3:$E$30</c:f>
              <c:numCache>
                <c:formatCode>General</c:formatCode>
                <c:ptCount val="28"/>
                <c:pt idx="0">
                  <c:v>7485</c:v>
                </c:pt>
                <c:pt idx="1">
                  <c:v>6034</c:v>
                </c:pt>
                <c:pt idx="2">
                  <c:v>4237</c:v>
                </c:pt>
                <c:pt idx="3">
                  <c:v>3404</c:v>
                </c:pt>
                <c:pt idx="4">
                  <c:v>5548</c:v>
                </c:pt>
                <c:pt idx="5">
                  <c:v>2817</c:v>
                </c:pt>
                <c:pt idx="6">
                  <c:v>3173</c:v>
                </c:pt>
                <c:pt idx="7">
                  <c:v>2860</c:v>
                </c:pt>
                <c:pt idx="8">
                  <c:v>1968</c:v>
                </c:pt>
                <c:pt idx="9">
                  <c:v>2676</c:v>
                </c:pt>
                <c:pt idx="10">
                  <c:v>2216</c:v>
                </c:pt>
                <c:pt idx="11">
                  <c:v>2668</c:v>
                </c:pt>
                <c:pt idx="12">
                  <c:v>2471</c:v>
                </c:pt>
                <c:pt idx="13">
                  <c:v>2807</c:v>
                </c:pt>
                <c:pt idx="14">
                  <c:v>2949</c:v>
                </c:pt>
                <c:pt idx="15">
                  <c:v>2522</c:v>
                </c:pt>
                <c:pt idx="16">
                  <c:v>2272</c:v>
                </c:pt>
                <c:pt idx="17">
                  <c:v>2359</c:v>
                </c:pt>
                <c:pt idx="18">
                  <c:v>1119</c:v>
                </c:pt>
                <c:pt idx="19">
                  <c:v>771</c:v>
                </c:pt>
                <c:pt idx="20">
                  <c:v>1547</c:v>
                </c:pt>
                <c:pt idx="21">
                  <c:v>664</c:v>
                </c:pt>
                <c:pt idx="22">
                  <c:v>797</c:v>
                </c:pt>
                <c:pt idx="23">
                  <c:v>780</c:v>
                </c:pt>
                <c:pt idx="24">
                  <c:v>1434</c:v>
                </c:pt>
                <c:pt idx="25">
                  <c:v>707</c:v>
                </c:pt>
                <c:pt idx="26">
                  <c:v>918</c:v>
                </c:pt>
                <c:pt idx="27">
                  <c:v>828</c:v>
                </c:pt>
              </c:numCache>
            </c:numRef>
          </c:val>
          <c:extLst>
            <c:ext xmlns:c16="http://schemas.microsoft.com/office/drawing/2014/chart" uri="{C3380CC4-5D6E-409C-BE32-E72D297353CC}">
              <c16:uniqueId val="{00000003-9F0C-42C8-A5A4-63FCFB5ED331}"/>
            </c:ext>
          </c:extLst>
        </c:ser>
        <c:ser>
          <c:idx val="5"/>
          <c:order val="4"/>
          <c:tx>
            <c:strRef>
              <c:f>AnnualLoading_HRL_Dischargers_3!$F$2</c:f>
              <c:strCache>
                <c:ptCount val="1"/>
                <c:pt idx="0">
                  <c:v>Thurman Street WWTP</c:v>
                </c:pt>
              </c:strCache>
            </c:strRef>
          </c:tx>
          <c:spPr>
            <a:solidFill>
              <a:schemeClr val="accent6"/>
            </a:solidFill>
            <a:ln>
              <a:noFill/>
            </a:ln>
            <a:effectLst/>
            <a:sp3d/>
          </c:spPr>
          <c:invertIfNegative val="0"/>
          <c:cat>
            <c:numRef>
              <c:f>AnnualLoading_HRL_Dischargers_3!$A$3:$A$30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AnnualLoading_HRL_Dischargers_3!$F$3:$F$30</c:f>
              <c:numCache>
                <c:formatCode>General</c:formatCode>
                <c:ptCount val="28"/>
                <c:pt idx="0">
                  <c:v>3311</c:v>
                </c:pt>
                <c:pt idx="1">
                  <c:v>3093</c:v>
                </c:pt>
                <c:pt idx="2">
                  <c:v>842</c:v>
                </c:pt>
                <c:pt idx="3">
                  <c:v>532</c:v>
                </c:pt>
                <c:pt idx="4">
                  <c:v>1355</c:v>
                </c:pt>
                <c:pt idx="5">
                  <c:v>4179</c:v>
                </c:pt>
                <c:pt idx="6">
                  <c:v>5318</c:v>
                </c:pt>
                <c:pt idx="7">
                  <c:v>4158</c:v>
                </c:pt>
                <c:pt idx="8">
                  <c:v>4834</c:v>
                </c:pt>
                <c:pt idx="9">
                  <c:v>4115</c:v>
                </c:pt>
                <c:pt idx="10">
                  <c:v>4105</c:v>
                </c:pt>
                <c:pt idx="11">
                  <c:v>3797</c:v>
                </c:pt>
                <c:pt idx="12">
                  <c:v>5644</c:v>
                </c:pt>
                <c:pt idx="13">
                  <c:v>4271</c:v>
                </c:pt>
                <c:pt idx="14">
                  <c:v>3735</c:v>
                </c:pt>
                <c:pt idx="15">
                  <c:v>4390</c:v>
                </c:pt>
                <c:pt idx="16">
                  <c:v>4515</c:v>
                </c:pt>
                <c:pt idx="17">
                  <c:v>1809</c:v>
                </c:pt>
                <c:pt idx="18">
                  <c:v>2216</c:v>
                </c:pt>
                <c:pt idx="19">
                  <c:v>2200</c:v>
                </c:pt>
                <c:pt idx="20">
                  <c:v>2060</c:v>
                </c:pt>
                <c:pt idx="21">
                  <c:v>3897</c:v>
                </c:pt>
                <c:pt idx="22">
                  <c:v>4763</c:v>
                </c:pt>
                <c:pt idx="23">
                  <c:v>1710</c:v>
                </c:pt>
                <c:pt idx="24">
                  <c:v>1584</c:v>
                </c:pt>
                <c:pt idx="25">
                  <c:v>2628</c:v>
                </c:pt>
                <c:pt idx="26">
                  <c:v>1696</c:v>
                </c:pt>
                <c:pt idx="27">
                  <c:v>2501</c:v>
                </c:pt>
              </c:numCache>
            </c:numRef>
          </c:val>
          <c:extLst>
            <c:ext xmlns:c16="http://schemas.microsoft.com/office/drawing/2014/chart" uri="{C3380CC4-5D6E-409C-BE32-E72D297353CC}">
              <c16:uniqueId val="{00000004-9F0C-42C8-A5A4-63FCFB5ED331}"/>
            </c:ext>
          </c:extLst>
        </c:ser>
        <c:ser>
          <c:idx val="6"/>
          <c:order val="5"/>
          <c:tx>
            <c:strRef>
              <c:f>AnnualLoading_HRL_Dischargers_3!$G$2</c:f>
              <c:strCache>
                <c:ptCount val="1"/>
                <c:pt idx="0">
                  <c:v>Cooleemee WWTP</c:v>
                </c:pt>
              </c:strCache>
            </c:strRef>
          </c:tx>
          <c:spPr>
            <a:solidFill>
              <a:schemeClr val="accent1">
                <a:lumMod val="60000"/>
              </a:schemeClr>
            </a:solidFill>
            <a:ln>
              <a:noFill/>
            </a:ln>
            <a:effectLst/>
            <a:sp3d/>
          </c:spPr>
          <c:invertIfNegative val="0"/>
          <c:cat>
            <c:numRef>
              <c:f>AnnualLoading_HRL_Dischargers_3!$A$3:$A$30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AnnualLoading_HRL_Dischargers_3!$G$3:$G$30</c:f>
              <c:numCache>
                <c:formatCode>General</c:formatCode>
                <c:ptCount val="28"/>
                <c:pt idx="0">
                  <c:v>1188</c:v>
                </c:pt>
                <c:pt idx="1">
                  <c:v>2454</c:v>
                </c:pt>
                <c:pt idx="2">
                  <c:v>2904</c:v>
                </c:pt>
                <c:pt idx="3">
                  <c:v>3619</c:v>
                </c:pt>
                <c:pt idx="4">
                  <c:v>2784</c:v>
                </c:pt>
                <c:pt idx="5">
                  <c:v>4197</c:v>
                </c:pt>
                <c:pt idx="6">
                  <c:v>6272</c:v>
                </c:pt>
                <c:pt idx="7">
                  <c:v>5382</c:v>
                </c:pt>
                <c:pt idx="8">
                  <c:v>5723</c:v>
                </c:pt>
                <c:pt idx="9">
                  <c:v>3115</c:v>
                </c:pt>
                <c:pt idx="10">
                  <c:v>2115</c:v>
                </c:pt>
                <c:pt idx="11">
                  <c:v>1970</c:v>
                </c:pt>
                <c:pt idx="12">
                  <c:v>2441</c:v>
                </c:pt>
                <c:pt idx="13">
                  <c:v>2245</c:v>
                </c:pt>
                <c:pt idx="14">
                  <c:v>2529</c:v>
                </c:pt>
                <c:pt idx="15">
                  <c:v>3086</c:v>
                </c:pt>
                <c:pt idx="16">
                  <c:v>3376</c:v>
                </c:pt>
                <c:pt idx="17">
                  <c:v>2654</c:v>
                </c:pt>
                <c:pt idx="18">
                  <c:v>3157</c:v>
                </c:pt>
                <c:pt idx="19">
                  <c:v>6102</c:v>
                </c:pt>
                <c:pt idx="20">
                  <c:v>3840</c:v>
                </c:pt>
                <c:pt idx="21">
                  <c:v>3011</c:v>
                </c:pt>
                <c:pt idx="22">
                  <c:v>4612</c:v>
                </c:pt>
                <c:pt idx="23">
                  <c:v>3990</c:v>
                </c:pt>
                <c:pt idx="24">
                  <c:v>2991</c:v>
                </c:pt>
                <c:pt idx="25">
                  <c:v>2233</c:v>
                </c:pt>
                <c:pt idx="26">
                  <c:v>2759</c:v>
                </c:pt>
                <c:pt idx="27">
                  <c:v>1136</c:v>
                </c:pt>
              </c:numCache>
            </c:numRef>
          </c:val>
          <c:extLst>
            <c:ext xmlns:c16="http://schemas.microsoft.com/office/drawing/2014/chart" uri="{C3380CC4-5D6E-409C-BE32-E72D297353CC}">
              <c16:uniqueId val="{00000005-9F0C-42C8-A5A4-63FCFB5ED331}"/>
            </c:ext>
          </c:extLst>
        </c:ser>
        <c:ser>
          <c:idx val="7"/>
          <c:order val="6"/>
          <c:tx>
            <c:strRef>
              <c:f>AnnualLoading_HRL_Dischargers_3!$H$2</c:f>
              <c:strCache>
                <c:ptCount val="1"/>
                <c:pt idx="0">
                  <c:v>Pilot Mountain WWTP</c:v>
                </c:pt>
              </c:strCache>
            </c:strRef>
          </c:tx>
          <c:spPr>
            <a:solidFill>
              <a:schemeClr val="accent2">
                <a:lumMod val="60000"/>
              </a:schemeClr>
            </a:solidFill>
            <a:ln>
              <a:noFill/>
            </a:ln>
            <a:effectLst/>
            <a:sp3d/>
          </c:spPr>
          <c:invertIfNegative val="0"/>
          <c:cat>
            <c:numRef>
              <c:f>AnnualLoading_HRL_Dischargers_3!$A$3:$A$30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AnnualLoading_HRL_Dischargers_3!$H$3:$H$30</c:f>
              <c:numCache>
                <c:formatCode>General</c:formatCode>
                <c:ptCount val="28"/>
                <c:pt idx="0">
                  <c:v>13639</c:v>
                </c:pt>
                <c:pt idx="1">
                  <c:v>15343</c:v>
                </c:pt>
                <c:pt idx="2">
                  <c:v>9939</c:v>
                </c:pt>
                <c:pt idx="3">
                  <c:v>9467</c:v>
                </c:pt>
                <c:pt idx="4">
                  <c:v>8045</c:v>
                </c:pt>
                <c:pt idx="5">
                  <c:v>6410</c:v>
                </c:pt>
                <c:pt idx="6">
                  <c:v>5458</c:v>
                </c:pt>
                <c:pt idx="7">
                  <c:v>5739</c:v>
                </c:pt>
                <c:pt idx="8">
                  <c:v>2521</c:v>
                </c:pt>
                <c:pt idx="9">
                  <c:v>3803</c:v>
                </c:pt>
                <c:pt idx="10">
                  <c:v>4076</c:v>
                </c:pt>
                <c:pt idx="11">
                  <c:v>2803</c:v>
                </c:pt>
                <c:pt idx="12">
                  <c:v>3029</c:v>
                </c:pt>
                <c:pt idx="13">
                  <c:v>2883</c:v>
                </c:pt>
                <c:pt idx="14">
                  <c:v>2198</c:v>
                </c:pt>
                <c:pt idx="15">
                  <c:v>2465</c:v>
                </c:pt>
                <c:pt idx="16">
                  <c:v>1970</c:v>
                </c:pt>
                <c:pt idx="17">
                  <c:v>3534</c:v>
                </c:pt>
                <c:pt idx="18">
                  <c:v>2795</c:v>
                </c:pt>
                <c:pt idx="19">
                  <c:v>2199</c:v>
                </c:pt>
                <c:pt idx="20">
                  <c:v>677</c:v>
                </c:pt>
                <c:pt idx="21">
                  <c:v>538</c:v>
                </c:pt>
                <c:pt idx="22">
                  <c:v>818</c:v>
                </c:pt>
                <c:pt idx="23">
                  <c:v>871</c:v>
                </c:pt>
                <c:pt idx="24">
                  <c:v>1292</c:v>
                </c:pt>
                <c:pt idx="25">
                  <c:v>1190</c:v>
                </c:pt>
                <c:pt idx="26">
                  <c:v>1072</c:v>
                </c:pt>
                <c:pt idx="27">
                  <c:v>887</c:v>
                </c:pt>
              </c:numCache>
            </c:numRef>
          </c:val>
          <c:extLst>
            <c:ext xmlns:c16="http://schemas.microsoft.com/office/drawing/2014/chart" uri="{C3380CC4-5D6E-409C-BE32-E72D297353CC}">
              <c16:uniqueId val="{00000006-9F0C-42C8-A5A4-63FCFB5ED331}"/>
            </c:ext>
          </c:extLst>
        </c:ser>
        <c:ser>
          <c:idx val="8"/>
          <c:order val="7"/>
          <c:tx>
            <c:strRef>
              <c:f>AnnualLoading_HRL_Dischargers_3!$I$2</c:f>
              <c:strCache>
                <c:ptCount val="1"/>
                <c:pt idx="0">
                  <c:v>Duvaltex</c:v>
                </c:pt>
              </c:strCache>
            </c:strRef>
          </c:tx>
          <c:spPr>
            <a:solidFill>
              <a:schemeClr val="accent3">
                <a:lumMod val="60000"/>
              </a:schemeClr>
            </a:solidFill>
            <a:ln>
              <a:noFill/>
            </a:ln>
            <a:effectLst/>
            <a:sp3d/>
          </c:spPr>
          <c:invertIfNegative val="0"/>
          <c:cat>
            <c:numRef>
              <c:f>AnnualLoading_HRL_Dischargers_3!$A$3:$A$30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AnnualLoading_HRL_Dischargers_3!$I$3:$I$30</c:f>
              <c:numCache>
                <c:formatCode>General</c:formatCode>
                <c:ptCount val="28"/>
                <c:pt idx="0">
                  <c:v>43536</c:v>
                </c:pt>
                <c:pt idx="1">
                  <c:v>9963</c:v>
                </c:pt>
                <c:pt idx="2">
                  <c:v>13384</c:v>
                </c:pt>
                <c:pt idx="3">
                  <c:v>15323</c:v>
                </c:pt>
                <c:pt idx="4">
                  <c:v>5105</c:v>
                </c:pt>
                <c:pt idx="5">
                  <c:v>2834</c:v>
                </c:pt>
                <c:pt idx="6">
                  <c:v>4962</c:v>
                </c:pt>
                <c:pt idx="7">
                  <c:v>3022</c:v>
                </c:pt>
                <c:pt idx="8">
                  <c:v>4100</c:v>
                </c:pt>
                <c:pt idx="9">
                  <c:v>6916</c:v>
                </c:pt>
                <c:pt idx="10">
                  <c:v>2619</c:v>
                </c:pt>
                <c:pt idx="11">
                  <c:v>1146</c:v>
                </c:pt>
                <c:pt idx="12">
                  <c:v>1889</c:v>
                </c:pt>
                <c:pt idx="13">
                  <c:v>1701</c:v>
                </c:pt>
                <c:pt idx="14">
                  <c:v>1653</c:v>
                </c:pt>
                <c:pt idx="15">
                  <c:v>879</c:v>
                </c:pt>
                <c:pt idx="16">
                  <c:v>141</c:v>
                </c:pt>
                <c:pt idx="17">
                  <c:v>210</c:v>
                </c:pt>
                <c:pt idx="18">
                  <c:v>266</c:v>
                </c:pt>
                <c:pt idx="19">
                  <c:v>681</c:v>
                </c:pt>
                <c:pt idx="20">
                  <c:v>679</c:v>
                </c:pt>
                <c:pt idx="21">
                  <c:v>901</c:v>
                </c:pt>
                <c:pt idx="22">
                  <c:v>659</c:v>
                </c:pt>
                <c:pt idx="23">
                  <c:v>521</c:v>
                </c:pt>
                <c:pt idx="24">
                  <c:v>743</c:v>
                </c:pt>
                <c:pt idx="25">
                  <c:v>349</c:v>
                </c:pt>
                <c:pt idx="26">
                  <c:v>39</c:v>
                </c:pt>
                <c:pt idx="27">
                  <c:v>2</c:v>
                </c:pt>
              </c:numCache>
            </c:numRef>
          </c:val>
          <c:extLst>
            <c:ext xmlns:c16="http://schemas.microsoft.com/office/drawing/2014/chart" uri="{C3380CC4-5D6E-409C-BE32-E72D297353CC}">
              <c16:uniqueId val="{00000007-9F0C-42C8-A5A4-63FCFB5ED331}"/>
            </c:ext>
          </c:extLst>
        </c:ser>
        <c:ser>
          <c:idx val="9"/>
          <c:order val="8"/>
          <c:tx>
            <c:strRef>
              <c:f>AnnualLoading_HRL_Dischargers_3!$J$2</c:f>
              <c:strCache>
                <c:ptCount val="1"/>
                <c:pt idx="0">
                  <c:v>Yadkinville WWTP</c:v>
                </c:pt>
              </c:strCache>
            </c:strRef>
          </c:tx>
          <c:spPr>
            <a:solidFill>
              <a:schemeClr val="accent4">
                <a:lumMod val="60000"/>
              </a:schemeClr>
            </a:solidFill>
            <a:ln>
              <a:noFill/>
            </a:ln>
            <a:effectLst/>
            <a:sp3d/>
          </c:spPr>
          <c:invertIfNegative val="0"/>
          <c:cat>
            <c:numRef>
              <c:f>AnnualLoading_HRL_Dischargers_3!$A$3:$A$30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AnnualLoading_HRL_Dischargers_3!$J$3:$J$30</c:f>
              <c:numCache>
                <c:formatCode>General</c:formatCode>
                <c:ptCount val="28"/>
                <c:pt idx="0">
                  <c:v>1538</c:v>
                </c:pt>
                <c:pt idx="1">
                  <c:v>1361</c:v>
                </c:pt>
                <c:pt idx="2">
                  <c:v>1374</c:v>
                </c:pt>
                <c:pt idx="3">
                  <c:v>4712</c:v>
                </c:pt>
                <c:pt idx="4">
                  <c:v>7481</c:v>
                </c:pt>
                <c:pt idx="5">
                  <c:v>7304</c:v>
                </c:pt>
                <c:pt idx="6">
                  <c:v>11580</c:v>
                </c:pt>
                <c:pt idx="7">
                  <c:v>8330</c:v>
                </c:pt>
                <c:pt idx="8">
                  <c:v>6852</c:v>
                </c:pt>
                <c:pt idx="9">
                  <c:v>7595</c:v>
                </c:pt>
                <c:pt idx="10">
                  <c:v>8521</c:v>
                </c:pt>
                <c:pt idx="11">
                  <c:v>9398</c:v>
                </c:pt>
                <c:pt idx="12">
                  <c:v>8613</c:v>
                </c:pt>
                <c:pt idx="13">
                  <c:v>11057</c:v>
                </c:pt>
                <c:pt idx="14">
                  <c:v>9607</c:v>
                </c:pt>
                <c:pt idx="15">
                  <c:v>7677</c:v>
                </c:pt>
                <c:pt idx="16">
                  <c:v>7112</c:v>
                </c:pt>
                <c:pt idx="17">
                  <c:v>9312</c:v>
                </c:pt>
                <c:pt idx="18">
                  <c:v>8604</c:v>
                </c:pt>
                <c:pt idx="19">
                  <c:v>8025</c:v>
                </c:pt>
                <c:pt idx="20">
                  <c:v>8750</c:v>
                </c:pt>
                <c:pt idx="21">
                  <c:v>8454</c:v>
                </c:pt>
                <c:pt idx="22">
                  <c:v>5668</c:v>
                </c:pt>
                <c:pt idx="23">
                  <c:v>5711</c:v>
                </c:pt>
                <c:pt idx="24">
                  <c:v>5527</c:v>
                </c:pt>
                <c:pt idx="25">
                  <c:v>4982</c:v>
                </c:pt>
                <c:pt idx="26">
                  <c:v>3560</c:v>
                </c:pt>
                <c:pt idx="27">
                  <c:v>3559</c:v>
                </c:pt>
              </c:numCache>
            </c:numRef>
          </c:val>
          <c:extLst>
            <c:ext xmlns:c16="http://schemas.microsoft.com/office/drawing/2014/chart" uri="{C3380CC4-5D6E-409C-BE32-E72D297353CC}">
              <c16:uniqueId val="{00000008-9F0C-42C8-A5A4-63FCFB5ED331}"/>
            </c:ext>
          </c:extLst>
        </c:ser>
        <c:ser>
          <c:idx val="10"/>
          <c:order val="9"/>
          <c:tx>
            <c:strRef>
              <c:f>AnnualLoading_HRL_Dischargers_3!$K$2</c:f>
              <c:strCache>
                <c:ptCount val="1"/>
                <c:pt idx="0">
                  <c:v>Hamby Creek WWTP</c:v>
                </c:pt>
              </c:strCache>
            </c:strRef>
          </c:tx>
          <c:spPr>
            <a:solidFill>
              <a:schemeClr val="accent5">
                <a:lumMod val="60000"/>
              </a:schemeClr>
            </a:solidFill>
            <a:ln>
              <a:noFill/>
            </a:ln>
            <a:effectLst/>
            <a:sp3d/>
          </c:spPr>
          <c:invertIfNegative val="0"/>
          <c:cat>
            <c:numRef>
              <c:f>AnnualLoading_HRL_Dischargers_3!$A$3:$A$30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AnnualLoading_HRL_Dischargers_3!$K$3:$K$30</c:f>
              <c:numCache>
                <c:formatCode>General</c:formatCode>
                <c:ptCount val="28"/>
                <c:pt idx="0">
                  <c:v>26400</c:v>
                </c:pt>
                <c:pt idx="1">
                  <c:v>28364</c:v>
                </c:pt>
                <c:pt idx="2">
                  <c:v>30044</c:v>
                </c:pt>
                <c:pt idx="3">
                  <c:v>26737</c:v>
                </c:pt>
                <c:pt idx="4">
                  <c:v>18636</c:v>
                </c:pt>
                <c:pt idx="5">
                  <c:v>27952</c:v>
                </c:pt>
                <c:pt idx="6">
                  <c:v>29190</c:v>
                </c:pt>
                <c:pt idx="7">
                  <c:v>24232</c:v>
                </c:pt>
                <c:pt idx="8">
                  <c:v>22175</c:v>
                </c:pt>
                <c:pt idx="9">
                  <c:v>16096</c:v>
                </c:pt>
                <c:pt idx="10">
                  <c:v>15708</c:v>
                </c:pt>
                <c:pt idx="11">
                  <c:v>14263</c:v>
                </c:pt>
                <c:pt idx="12">
                  <c:v>19404</c:v>
                </c:pt>
                <c:pt idx="13">
                  <c:v>22517</c:v>
                </c:pt>
                <c:pt idx="14">
                  <c:v>10366</c:v>
                </c:pt>
                <c:pt idx="15">
                  <c:v>2078</c:v>
                </c:pt>
                <c:pt idx="16">
                  <c:v>895</c:v>
                </c:pt>
                <c:pt idx="17">
                  <c:v>887</c:v>
                </c:pt>
                <c:pt idx="18">
                  <c:v>730</c:v>
                </c:pt>
                <c:pt idx="19">
                  <c:v>699</c:v>
                </c:pt>
                <c:pt idx="20">
                  <c:v>585</c:v>
                </c:pt>
                <c:pt idx="21">
                  <c:v>1753</c:v>
                </c:pt>
              </c:numCache>
            </c:numRef>
          </c:val>
          <c:extLst>
            <c:ext xmlns:c16="http://schemas.microsoft.com/office/drawing/2014/chart" uri="{C3380CC4-5D6E-409C-BE32-E72D297353CC}">
              <c16:uniqueId val="{00000009-9F0C-42C8-A5A4-63FCFB5ED331}"/>
            </c:ext>
          </c:extLst>
        </c:ser>
        <c:ser>
          <c:idx val="11"/>
          <c:order val="10"/>
          <c:tx>
            <c:strRef>
              <c:f>AnnualLoading_HRL_Dischargers_3!$L$2</c:f>
              <c:strCache>
                <c:ptCount val="1"/>
                <c:pt idx="0">
                  <c:v>Lexington Regional WWTP</c:v>
                </c:pt>
              </c:strCache>
            </c:strRef>
          </c:tx>
          <c:spPr>
            <a:solidFill>
              <a:schemeClr val="accent6">
                <a:lumMod val="60000"/>
              </a:schemeClr>
            </a:solidFill>
            <a:ln>
              <a:noFill/>
            </a:ln>
            <a:effectLst/>
            <a:sp3d/>
          </c:spPr>
          <c:invertIfNegative val="0"/>
          <c:cat>
            <c:numRef>
              <c:f>AnnualLoading_HRL_Dischargers_3!$A$3:$A$30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AnnualLoading_HRL_Dischargers_3!$L$3:$L$30</c:f>
              <c:numCache>
                <c:formatCode>General</c:formatCode>
                <c:ptCount val="28"/>
                <c:pt idx="0">
                  <c:v>28106</c:v>
                </c:pt>
                <c:pt idx="1">
                  <c:v>27085</c:v>
                </c:pt>
                <c:pt idx="2">
                  <c:v>27965</c:v>
                </c:pt>
                <c:pt idx="3">
                  <c:v>23081</c:v>
                </c:pt>
                <c:pt idx="4">
                  <c:v>22838</c:v>
                </c:pt>
                <c:pt idx="5">
                  <c:v>20872</c:v>
                </c:pt>
                <c:pt idx="6">
                  <c:v>23830</c:v>
                </c:pt>
                <c:pt idx="7">
                  <c:v>28251</c:v>
                </c:pt>
                <c:pt idx="8">
                  <c:v>26456</c:v>
                </c:pt>
                <c:pt idx="9">
                  <c:v>22193</c:v>
                </c:pt>
                <c:pt idx="10">
                  <c:v>18560</c:v>
                </c:pt>
                <c:pt idx="11">
                  <c:v>3235</c:v>
                </c:pt>
                <c:pt idx="12">
                  <c:v>5364</c:v>
                </c:pt>
                <c:pt idx="13">
                  <c:v>5677</c:v>
                </c:pt>
                <c:pt idx="14">
                  <c:v>5404</c:v>
                </c:pt>
                <c:pt idx="15">
                  <c:v>6850</c:v>
                </c:pt>
                <c:pt idx="16">
                  <c:v>6138</c:v>
                </c:pt>
                <c:pt idx="17">
                  <c:v>4925</c:v>
                </c:pt>
                <c:pt idx="18">
                  <c:v>4678</c:v>
                </c:pt>
                <c:pt idx="19">
                  <c:v>5733</c:v>
                </c:pt>
                <c:pt idx="20">
                  <c:v>4017</c:v>
                </c:pt>
                <c:pt idx="21">
                  <c:v>5086</c:v>
                </c:pt>
                <c:pt idx="22">
                  <c:v>9022</c:v>
                </c:pt>
                <c:pt idx="23">
                  <c:v>5354</c:v>
                </c:pt>
                <c:pt idx="24">
                  <c:v>4009</c:v>
                </c:pt>
                <c:pt idx="25">
                  <c:v>5680</c:v>
                </c:pt>
                <c:pt idx="26">
                  <c:v>9144</c:v>
                </c:pt>
                <c:pt idx="27">
                  <c:v>5743</c:v>
                </c:pt>
              </c:numCache>
            </c:numRef>
          </c:val>
          <c:extLst>
            <c:ext xmlns:c16="http://schemas.microsoft.com/office/drawing/2014/chart" uri="{C3380CC4-5D6E-409C-BE32-E72D297353CC}">
              <c16:uniqueId val="{0000000A-9F0C-42C8-A5A4-63FCFB5ED331}"/>
            </c:ext>
          </c:extLst>
        </c:ser>
        <c:ser>
          <c:idx val="12"/>
          <c:order val="11"/>
          <c:tx>
            <c:strRef>
              <c:f>AnnualLoading_HRL_Dischargers_3!$M$2</c:f>
              <c:strCache>
                <c:ptCount val="1"/>
                <c:pt idx="0">
                  <c:v>Westside WWTP</c:v>
                </c:pt>
              </c:strCache>
            </c:strRef>
          </c:tx>
          <c:spPr>
            <a:solidFill>
              <a:schemeClr val="accent1">
                <a:lumMod val="80000"/>
                <a:lumOff val="20000"/>
              </a:schemeClr>
            </a:solidFill>
            <a:ln>
              <a:noFill/>
            </a:ln>
            <a:effectLst/>
            <a:sp3d/>
          </c:spPr>
          <c:invertIfNegative val="0"/>
          <c:cat>
            <c:numRef>
              <c:f>AnnualLoading_HRL_Dischargers_3!$A$3:$A$30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AnnualLoading_HRL_Dischargers_3!$M$3:$M$30</c:f>
              <c:numCache>
                <c:formatCode>General</c:formatCode>
                <c:ptCount val="28"/>
                <c:pt idx="0">
                  <c:v>57802</c:v>
                </c:pt>
                <c:pt idx="1">
                  <c:v>60537</c:v>
                </c:pt>
                <c:pt idx="2">
                  <c:v>62639</c:v>
                </c:pt>
                <c:pt idx="3">
                  <c:v>32937</c:v>
                </c:pt>
                <c:pt idx="4">
                  <c:v>19981</c:v>
                </c:pt>
                <c:pt idx="5">
                  <c:v>12610</c:v>
                </c:pt>
                <c:pt idx="6">
                  <c:v>15637</c:v>
                </c:pt>
                <c:pt idx="7">
                  <c:v>13132</c:v>
                </c:pt>
                <c:pt idx="8">
                  <c:v>15719</c:v>
                </c:pt>
                <c:pt idx="9">
                  <c:v>14276</c:v>
                </c:pt>
                <c:pt idx="10">
                  <c:v>16045</c:v>
                </c:pt>
                <c:pt idx="11">
                  <c:v>8324</c:v>
                </c:pt>
                <c:pt idx="12">
                  <c:v>8737</c:v>
                </c:pt>
                <c:pt idx="13">
                  <c:v>9623</c:v>
                </c:pt>
                <c:pt idx="14">
                  <c:v>7743</c:v>
                </c:pt>
                <c:pt idx="15">
                  <c:v>8091</c:v>
                </c:pt>
                <c:pt idx="16">
                  <c:v>9434</c:v>
                </c:pt>
                <c:pt idx="17">
                  <c:v>7567</c:v>
                </c:pt>
                <c:pt idx="18">
                  <c:v>4871</c:v>
                </c:pt>
                <c:pt idx="19">
                  <c:v>4724</c:v>
                </c:pt>
                <c:pt idx="20">
                  <c:v>7577</c:v>
                </c:pt>
                <c:pt idx="21">
                  <c:v>8359</c:v>
                </c:pt>
                <c:pt idx="22">
                  <c:v>7190</c:v>
                </c:pt>
                <c:pt idx="23">
                  <c:v>3724</c:v>
                </c:pt>
                <c:pt idx="24">
                  <c:v>7191</c:v>
                </c:pt>
                <c:pt idx="25">
                  <c:v>1189</c:v>
                </c:pt>
                <c:pt idx="26">
                  <c:v>2612</c:v>
                </c:pt>
                <c:pt idx="27">
                  <c:v>3027</c:v>
                </c:pt>
              </c:numCache>
            </c:numRef>
          </c:val>
          <c:extLst>
            <c:ext xmlns:c16="http://schemas.microsoft.com/office/drawing/2014/chart" uri="{C3380CC4-5D6E-409C-BE32-E72D297353CC}">
              <c16:uniqueId val="{0000000B-9F0C-42C8-A5A4-63FCFB5ED331}"/>
            </c:ext>
          </c:extLst>
        </c:ser>
        <c:ser>
          <c:idx val="13"/>
          <c:order val="12"/>
          <c:tx>
            <c:strRef>
              <c:f>AnnualLoading_HRL_Dischargers_3!$N$2</c:f>
              <c:strCache>
                <c:ptCount val="1"/>
                <c:pt idx="0">
                  <c:v>Third Creek WWTP</c:v>
                </c:pt>
              </c:strCache>
            </c:strRef>
          </c:tx>
          <c:spPr>
            <a:solidFill>
              <a:schemeClr val="accent2">
                <a:lumMod val="80000"/>
                <a:lumOff val="20000"/>
              </a:schemeClr>
            </a:solidFill>
            <a:ln>
              <a:noFill/>
            </a:ln>
            <a:effectLst/>
            <a:sp3d/>
          </c:spPr>
          <c:invertIfNegative val="0"/>
          <c:cat>
            <c:numRef>
              <c:f>AnnualLoading_HRL_Dischargers_3!$A$3:$A$30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AnnualLoading_HRL_Dischargers_3!$N$3:$N$30</c:f>
              <c:numCache>
                <c:formatCode>General</c:formatCode>
                <c:ptCount val="28"/>
                <c:pt idx="0">
                  <c:v>14139</c:v>
                </c:pt>
                <c:pt idx="1">
                  <c:v>14427</c:v>
                </c:pt>
                <c:pt idx="2">
                  <c:v>12168</c:v>
                </c:pt>
                <c:pt idx="3">
                  <c:v>25022</c:v>
                </c:pt>
                <c:pt idx="4">
                  <c:v>25070</c:v>
                </c:pt>
                <c:pt idx="5">
                  <c:v>27401</c:v>
                </c:pt>
                <c:pt idx="6">
                  <c:v>27714</c:v>
                </c:pt>
                <c:pt idx="7">
                  <c:v>28598</c:v>
                </c:pt>
                <c:pt idx="8">
                  <c:v>23026</c:v>
                </c:pt>
                <c:pt idx="9">
                  <c:v>16313</c:v>
                </c:pt>
                <c:pt idx="10">
                  <c:v>21360</c:v>
                </c:pt>
                <c:pt idx="11">
                  <c:v>17346</c:v>
                </c:pt>
                <c:pt idx="12">
                  <c:v>15553</c:v>
                </c:pt>
                <c:pt idx="13">
                  <c:v>15142</c:v>
                </c:pt>
                <c:pt idx="14">
                  <c:v>14989</c:v>
                </c:pt>
                <c:pt idx="15">
                  <c:v>11156</c:v>
                </c:pt>
                <c:pt idx="16">
                  <c:v>12461</c:v>
                </c:pt>
                <c:pt idx="17">
                  <c:v>10434</c:v>
                </c:pt>
                <c:pt idx="18">
                  <c:v>8492</c:v>
                </c:pt>
                <c:pt idx="19">
                  <c:v>11585</c:v>
                </c:pt>
                <c:pt idx="20">
                  <c:v>10267</c:v>
                </c:pt>
                <c:pt idx="21">
                  <c:v>10074</c:v>
                </c:pt>
                <c:pt idx="22">
                  <c:v>12764</c:v>
                </c:pt>
                <c:pt idx="23">
                  <c:v>10771</c:v>
                </c:pt>
                <c:pt idx="24">
                  <c:v>12018</c:v>
                </c:pt>
                <c:pt idx="25">
                  <c:v>11310</c:v>
                </c:pt>
                <c:pt idx="26">
                  <c:v>11013</c:v>
                </c:pt>
                <c:pt idx="27">
                  <c:v>9559</c:v>
                </c:pt>
              </c:numCache>
            </c:numRef>
          </c:val>
          <c:extLst>
            <c:ext xmlns:c16="http://schemas.microsoft.com/office/drawing/2014/chart" uri="{C3380CC4-5D6E-409C-BE32-E72D297353CC}">
              <c16:uniqueId val="{0000000C-9F0C-42C8-A5A4-63FCFB5ED331}"/>
            </c:ext>
          </c:extLst>
        </c:ser>
        <c:ser>
          <c:idx val="14"/>
          <c:order val="13"/>
          <c:tx>
            <c:strRef>
              <c:f>AnnualLoading_HRL_Dischargers_3!$O$2</c:f>
              <c:strCache>
                <c:ptCount val="1"/>
                <c:pt idx="0">
                  <c:v>Fourth Creek WWTP</c:v>
                </c:pt>
              </c:strCache>
            </c:strRef>
          </c:tx>
          <c:spPr>
            <a:solidFill>
              <a:schemeClr val="accent3">
                <a:lumMod val="80000"/>
                <a:lumOff val="20000"/>
              </a:schemeClr>
            </a:solidFill>
            <a:ln>
              <a:noFill/>
            </a:ln>
            <a:effectLst/>
            <a:sp3d/>
          </c:spPr>
          <c:invertIfNegative val="0"/>
          <c:cat>
            <c:numRef>
              <c:f>AnnualLoading_HRL_Dischargers_3!$A$3:$A$30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AnnualLoading_HRL_Dischargers_3!$O$3:$O$30</c:f>
              <c:numCache>
                <c:formatCode>General</c:formatCode>
                <c:ptCount val="28"/>
                <c:pt idx="0">
                  <c:v>18513</c:v>
                </c:pt>
                <c:pt idx="1">
                  <c:v>20233</c:v>
                </c:pt>
                <c:pt idx="2">
                  <c:v>17526</c:v>
                </c:pt>
                <c:pt idx="3">
                  <c:v>24611</c:v>
                </c:pt>
                <c:pt idx="4">
                  <c:v>30416</c:v>
                </c:pt>
                <c:pt idx="5">
                  <c:v>45210</c:v>
                </c:pt>
                <c:pt idx="6">
                  <c:v>36106</c:v>
                </c:pt>
                <c:pt idx="7">
                  <c:v>22628</c:v>
                </c:pt>
                <c:pt idx="8">
                  <c:v>19874</c:v>
                </c:pt>
                <c:pt idx="9">
                  <c:v>18939</c:v>
                </c:pt>
                <c:pt idx="10">
                  <c:v>12827</c:v>
                </c:pt>
                <c:pt idx="11">
                  <c:v>14874</c:v>
                </c:pt>
                <c:pt idx="12">
                  <c:v>18736</c:v>
                </c:pt>
                <c:pt idx="13">
                  <c:v>20788</c:v>
                </c:pt>
                <c:pt idx="14">
                  <c:v>21804</c:v>
                </c:pt>
                <c:pt idx="15">
                  <c:v>13435</c:v>
                </c:pt>
                <c:pt idx="16">
                  <c:v>16774</c:v>
                </c:pt>
                <c:pt idx="17">
                  <c:v>15545</c:v>
                </c:pt>
                <c:pt idx="18">
                  <c:v>14074</c:v>
                </c:pt>
                <c:pt idx="19">
                  <c:v>12986</c:v>
                </c:pt>
                <c:pt idx="20">
                  <c:v>9814</c:v>
                </c:pt>
                <c:pt idx="21">
                  <c:v>9091</c:v>
                </c:pt>
                <c:pt idx="22">
                  <c:v>8045</c:v>
                </c:pt>
                <c:pt idx="23">
                  <c:v>8945</c:v>
                </c:pt>
                <c:pt idx="24">
                  <c:v>7401</c:v>
                </c:pt>
                <c:pt idx="25">
                  <c:v>6099</c:v>
                </c:pt>
                <c:pt idx="26">
                  <c:v>6818</c:v>
                </c:pt>
                <c:pt idx="27">
                  <c:v>4978</c:v>
                </c:pt>
              </c:numCache>
            </c:numRef>
          </c:val>
          <c:extLst>
            <c:ext xmlns:c16="http://schemas.microsoft.com/office/drawing/2014/chart" uri="{C3380CC4-5D6E-409C-BE32-E72D297353CC}">
              <c16:uniqueId val="{0000000D-9F0C-42C8-A5A4-63FCFB5ED331}"/>
            </c:ext>
          </c:extLst>
        </c:ser>
        <c:ser>
          <c:idx val="15"/>
          <c:order val="14"/>
          <c:tx>
            <c:strRef>
              <c:f>AnnualLoading_HRL_Dischargers_3!$P$2</c:f>
              <c:strCache>
                <c:ptCount val="1"/>
                <c:pt idx="0">
                  <c:v>Dobson Plant</c:v>
                </c:pt>
              </c:strCache>
            </c:strRef>
          </c:tx>
          <c:spPr>
            <a:solidFill>
              <a:schemeClr val="accent4">
                <a:lumMod val="80000"/>
                <a:lumOff val="20000"/>
              </a:schemeClr>
            </a:solidFill>
            <a:ln>
              <a:noFill/>
            </a:ln>
            <a:effectLst/>
            <a:sp3d/>
          </c:spPr>
          <c:invertIfNegative val="0"/>
          <c:cat>
            <c:numRef>
              <c:f>AnnualLoading_HRL_Dischargers_3!$A$3:$A$30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AnnualLoading_HRL_Dischargers_3!$P$3:$P$30</c:f>
              <c:numCache>
                <c:formatCode>General</c:formatCode>
                <c:ptCount val="28"/>
                <c:pt idx="1">
                  <c:v>1979</c:v>
                </c:pt>
                <c:pt idx="2">
                  <c:v>11711</c:v>
                </c:pt>
                <c:pt idx="3">
                  <c:v>7211</c:v>
                </c:pt>
                <c:pt idx="4">
                  <c:v>3539</c:v>
                </c:pt>
                <c:pt idx="5">
                  <c:v>8812</c:v>
                </c:pt>
                <c:pt idx="6">
                  <c:v>16525</c:v>
                </c:pt>
                <c:pt idx="7">
                  <c:v>12778</c:v>
                </c:pt>
                <c:pt idx="8">
                  <c:v>9270</c:v>
                </c:pt>
                <c:pt idx="9">
                  <c:v>21847</c:v>
                </c:pt>
                <c:pt idx="10">
                  <c:v>19256</c:v>
                </c:pt>
                <c:pt idx="11">
                  <c:v>19543</c:v>
                </c:pt>
                <c:pt idx="12">
                  <c:v>17234</c:v>
                </c:pt>
                <c:pt idx="13">
                  <c:v>17699</c:v>
                </c:pt>
                <c:pt idx="14">
                  <c:v>17950</c:v>
                </c:pt>
                <c:pt idx="15">
                  <c:v>17219</c:v>
                </c:pt>
                <c:pt idx="16">
                  <c:v>17225</c:v>
                </c:pt>
                <c:pt idx="17">
                  <c:v>23458</c:v>
                </c:pt>
                <c:pt idx="18">
                  <c:v>24663</c:v>
                </c:pt>
                <c:pt idx="19">
                  <c:v>25727</c:v>
                </c:pt>
                <c:pt idx="20">
                  <c:v>29364</c:v>
                </c:pt>
                <c:pt idx="21">
                  <c:v>22356</c:v>
                </c:pt>
                <c:pt idx="22">
                  <c:v>20490</c:v>
                </c:pt>
                <c:pt idx="23">
                  <c:v>31083</c:v>
                </c:pt>
                <c:pt idx="24">
                  <c:v>34731</c:v>
                </c:pt>
                <c:pt idx="25">
                  <c:v>36954</c:v>
                </c:pt>
                <c:pt idx="26">
                  <c:v>34780</c:v>
                </c:pt>
                <c:pt idx="27">
                  <c:v>38786</c:v>
                </c:pt>
              </c:numCache>
            </c:numRef>
          </c:val>
          <c:extLst>
            <c:ext xmlns:c16="http://schemas.microsoft.com/office/drawing/2014/chart" uri="{C3380CC4-5D6E-409C-BE32-E72D297353CC}">
              <c16:uniqueId val="{0000000E-9F0C-42C8-A5A4-63FCFB5ED331}"/>
            </c:ext>
          </c:extLst>
        </c:ser>
        <c:ser>
          <c:idx val="16"/>
          <c:order val="15"/>
          <c:tx>
            <c:strRef>
              <c:f>AnnualLoading_HRL_Dischargers_3!$Q$2</c:f>
              <c:strCache>
                <c:ptCount val="1"/>
                <c:pt idx="0">
                  <c:v>Mount Airy WWTP</c:v>
                </c:pt>
              </c:strCache>
            </c:strRef>
          </c:tx>
          <c:spPr>
            <a:solidFill>
              <a:schemeClr val="accent5">
                <a:lumMod val="80000"/>
                <a:lumOff val="20000"/>
              </a:schemeClr>
            </a:solidFill>
            <a:ln>
              <a:noFill/>
            </a:ln>
            <a:effectLst/>
            <a:sp3d/>
          </c:spPr>
          <c:invertIfNegative val="0"/>
          <c:cat>
            <c:numRef>
              <c:f>AnnualLoading_HRL_Dischargers_3!$A$3:$A$30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AnnualLoading_HRL_Dischargers_3!$Q$3:$Q$30</c:f>
              <c:numCache>
                <c:formatCode>General</c:formatCode>
                <c:ptCount val="28"/>
                <c:pt idx="0">
                  <c:v>62772</c:v>
                </c:pt>
                <c:pt idx="1">
                  <c:v>45630</c:v>
                </c:pt>
                <c:pt idx="2">
                  <c:v>49092</c:v>
                </c:pt>
                <c:pt idx="3">
                  <c:v>42965</c:v>
                </c:pt>
                <c:pt idx="4">
                  <c:v>46049</c:v>
                </c:pt>
                <c:pt idx="5">
                  <c:v>36784</c:v>
                </c:pt>
                <c:pt idx="6">
                  <c:v>34297</c:v>
                </c:pt>
                <c:pt idx="7">
                  <c:v>32710</c:v>
                </c:pt>
                <c:pt idx="8">
                  <c:v>30503</c:v>
                </c:pt>
                <c:pt idx="9">
                  <c:v>24887</c:v>
                </c:pt>
                <c:pt idx="10">
                  <c:v>29439</c:v>
                </c:pt>
                <c:pt idx="11">
                  <c:v>11922</c:v>
                </c:pt>
                <c:pt idx="12">
                  <c:v>33520</c:v>
                </c:pt>
                <c:pt idx="13">
                  <c:v>18044</c:v>
                </c:pt>
                <c:pt idx="14">
                  <c:v>16534</c:v>
                </c:pt>
                <c:pt idx="15">
                  <c:v>12680</c:v>
                </c:pt>
                <c:pt idx="16">
                  <c:v>17987</c:v>
                </c:pt>
                <c:pt idx="17">
                  <c:v>22956</c:v>
                </c:pt>
                <c:pt idx="18">
                  <c:v>8329</c:v>
                </c:pt>
                <c:pt idx="19">
                  <c:v>14325</c:v>
                </c:pt>
                <c:pt idx="20">
                  <c:v>13308</c:v>
                </c:pt>
                <c:pt idx="21">
                  <c:v>8648</c:v>
                </c:pt>
                <c:pt idx="22">
                  <c:v>12523</c:v>
                </c:pt>
                <c:pt idx="23">
                  <c:v>9079</c:v>
                </c:pt>
                <c:pt idx="24">
                  <c:v>11124</c:v>
                </c:pt>
                <c:pt idx="25">
                  <c:v>13440</c:v>
                </c:pt>
                <c:pt idx="26">
                  <c:v>7250</c:v>
                </c:pt>
                <c:pt idx="27">
                  <c:v>8720</c:v>
                </c:pt>
              </c:numCache>
            </c:numRef>
          </c:val>
          <c:extLst>
            <c:ext xmlns:c16="http://schemas.microsoft.com/office/drawing/2014/chart" uri="{C3380CC4-5D6E-409C-BE32-E72D297353CC}">
              <c16:uniqueId val="{0000000F-9F0C-42C8-A5A4-63FCFB5ED331}"/>
            </c:ext>
          </c:extLst>
        </c:ser>
        <c:ser>
          <c:idx val="17"/>
          <c:order val="16"/>
          <c:tx>
            <c:strRef>
              <c:f>AnnualLoading_HRL_Dischargers_3!$R$2</c:f>
              <c:strCache>
                <c:ptCount val="1"/>
                <c:pt idx="0">
                  <c:v>Rocky River WWTP</c:v>
                </c:pt>
              </c:strCache>
            </c:strRef>
          </c:tx>
          <c:spPr>
            <a:solidFill>
              <a:schemeClr val="accent6">
                <a:lumMod val="80000"/>
                <a:lumOff val="20000"/>
              </a:schemeClr>
            </a:solidFill>
            <a:ln>
              <a:noFill/>
            </a:ln>
            <a:effectLst/>
            <a:sp3d/>
          </c:spPr>
          <c:invertIfNegative val="0"/>
          <c:cat>
            <c:numRef>
              <c:f>AnnualLoading_HRL_Dischargers_3!$A$3:$A$30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AnnualLoading_HRL_Dischargers_3!$R$3:$R$30</c:f>
              <c:numCache>
                <c:formatCode>General</c:formatCode>
                <c:ptCount val="28"/>
                <c:pt idx="0">
                  <c:v>35389</c:v>
                </c:pt>
                <c:pt idx="1">
                  <c:v>30505</c:v>
                </c:pt>
                <c:pt idx="2">
                  <c:v>45479</c:v>
                </c:pt>
                <c:pt idx="3">
                  <c:v>53026</c:v>
                </c:pt>
                <c:pt idx="4">
                  <c:v>42108</c:v>
                </c:pt>
                <c:pt idx="5">
                  <c:v>12547</c:v>
                </c:pt>
                <c:pt idx="6">
                  <c:v>14710</c:v>
                </c:pt>
                <c:pt idx="7">
                  <c:v>18066</c:v>
                </c:pt>
                <c:pt idx="8">
                  <c:v>27804</c:v>
                </c:pt>
                <c:pt idx="9">
                  <c:v>11705</c:v>
                </c:pt>
                <c:pt idx="10">
                  <c:v>20693</c:v>
                </c:pt>
                <c:pt idx="11">
                  <c:v>19008</c:v>
                </c:pt>
                <c:pt idx="12">
                  <c:v>24713</c:v>
                </c:pt>
                <c:pt idx="13">
                  <c:v>26416</c:v>
                </c:pt>
                <c:pt idx="14">
                  <c:v>17770</c:v>
                </c:pt>
                <c:pt idx="15">
                  <c:v>16640</c:v>
                </c:pt>
                <c:pt idx="16">
                  <c:v>12506</c:v>
                </c:pt>
                <c:pt idx="17">
                  <c:v>19415</c:v>
                </c:pt>
                <c:pt idx="18">
                  <c:v>23448</c:v>
                </c:pt>
                <c:pt idx="19">
                  <c:v>25930</c:v>
                </c:pt>
                <c:pt idx="20">
                  <c:v>24502</c:v>
                </c:pt>
                <c:pt idx="21">
                  <c:v>24702</c:v>
                </c:pt>
                <c:pt idx="22">
                  <c:v>30513</c:v>
                </c:pt>
                <c:pt idx="23">
                  <c:v>35793</c:v>
                </c:pt>
                <c:pt idx="24">
                  <c:v>28745</c:v>
                </c:pt>
                <c:pt idx="25">
                  <c:v>21608</c:v>
                </c:pt>
                <c:pt idx="26">
                  <c:v>21784</c:v>
                </c:pt>
                <c:pt idx="27">
                  <c:v>28278</c:v>
                </c:pt>
              </c:numCache>
            </c:numRef>
          </c:val>
          <c:extLst>
            <c:ext xmlns:c16="http://schemas.microsoft.com/office/drawing/2014/chart" uri="{C3380CC4-5D6E-409C-BE32-E72D297353CC}">
              <c16:uniqueId val="{00000010-9F0C-42C8-A5A4-63FCFB5ED331}"/>
            </c:ext>
          </c:extLst>
        </c:ser>
        <c:ser>
          <c:idx val="18"/>
          <c:order val="17"/>
          <c:tx>
            <c:strRef>
              <c:f>AnnualLoading_HRL_Dischargers_3!$S$2</c:f>
              <c:strCache>
                <c:ptCount val="1"/>
                <c:pt idx="0">
                  <c:v>City of Salisbury WWTP</c:v>
                </c:pt>
              </c:strCache>
            </c:strRef>
          </c:tx>
          <c:spPr>
            <a:solidFill>
              <a:schemeClr val="accent1">
                <a:lumMod val="80000"/>
              </a:schemeClr>
            </a:solidFill>
            <a:ln>
              <a:noFill/>
            </a:ln>
            <a:effectLst/>
            <a:sp3d/>
          </c:spPr>
          <c:invertIfNegative val="0"/>
          <c:cat>
            <c:numRef>
              <c:f>AnnualLoading_HRL_Dischargers_3!$A$3:$A$30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AnnualLoading_HRL_Dischargers_3!$S$3:$S$30</c:f>
              <c:numCache>
                <c:formatCode>General</c:formatCode>
                <c:ptCount val="28"/>
                <c:pt idx="0">
                  <c:v>214272</c:v>
                </c:pt>
                <c:pt idx="1">
                  <c:v>32871</c:v>
                </c:pt>
                <c:pt idx="2">
                  <c:v>25241</c:v>
                </c:pt>
                <c:pt idx="3">
                  <c:v>24442</c:v>
                </c:pt>
                <c:pt idx="4">
                  <c:v>16598</c:v>
                </c:pt>
                <c:pt idx="5">
                  <c:v>20982</c:v>
                </c:pt>
                <c:pt idx="6">
                  <c:v>26906</c:v>
                </c:pt>
                <c:pt idx="7">
                  <c:v>42060</c:v>
                </c:pt>
                <c:pt idx="8">
                  <c:v>46374</c:v>
                </c:pt>
                <c:pt idx="9">
                  <c:v>52677</c:v>
                </c:pt>
                <c:pt idx="10">
                  <c:v>49172</c:v>
                </c:pt>
                <c:pt idx="11">
                  <c:v>51375</c:v>
                </c:pt>
                <c:pt idx="12">
                  <c:v>58803</c:v>
                </c:pt>
                <c:pt idx="13">
                  <c:v>62713</c:v>
                </c:pt>
                <c:pt idx="14">
                  <c:v>62049</c:v>
                </c:pt>
                <c:pt idx="15">
                  <c:v>54822</c:v>
                </c:pt>
                <c:pt idx="16">
                  <c:v>45768</c:v>
                </c:pt>
                <c:pt idx="17">
                  <c:v>48369</c:v>
                </c:pt>
                <c:pt idx="18">
                  <c:v>52414</c:v>
                </c:pt>
                <c:pt idx="19">
                  <c:v>47335</c:v>
                </c:pt>
                <c:pt idx="20">
                  <c:v>42946</c:v>
                </c:pt>
                <c:pt idx="21">
                  <c:v>56011</c:v>
                </c:pt>
                <c:pt idx="22">
                  <c:v>60782</c:v>
                </c:pt>
                <c:pt idx="23">
                  <c:v>56007</c:v>
                </c:pt>
                <c:pt idx="24">
                  <c:v>53394</c:v>
                </c:pt>
                <c:pt idx="25">
                  <c:v>45842</c:v>
                </c:pt>
                <c:pt idx="26">
                  <c:v>34112</c:v>
                </c:pt>
                <c:pt idx="27">
                  <c:v>36084</c:v>
                </c:pt>
              </c:numCache>
            </c:numRef>
          </c:val>
          <c:extLst>
            <c:ext xmlns:c16="http://schemas.microsoft.com/office/drawing/2014/chart" uri="{C3380CC4-5D6E-409C-BE32-E72D297353CC}">
              <c16:uniqueId val="{00000011-9F0C-42C8-A5A4-63FCFB5ED331}"/>
            </c:ext>
          </c:extLst>
        </c:ser>
        <c:ser>
          <c:idx val="19"/>
          <c:order val="18"/>
          <c:tx>
            <c:strRef>
              <c:f>AnnualLoading_HRL_Dischargers_3!$T$2</c:f>
              <c:strCache>
                <c:ptCount val="1"/>
                <c:pt idx="0">
                  <c:v>Cub Creek WWTP</c:v>
                </c:pt>
              </c:strCache>
            </c:strRef>
          </c:tx>
          <c:spPr>
            <a:solidFill>
              <a:schemeClr val="accent2">
                <a:lumMod val="80000"/>
              </a:schemeClr>
            </a:solidFill>
            <a:ln>
              <a:noFill/>
            </a:ln>
            <a:effectLst/>
            <a:sp3d/>
          </c:spPr>
          <c:invertIfNegative val="0"/>
          <c:cat>
            <c:numRef>
              <c:f>AnnualLoading_HRL_Dischargers_3!$A$3:$A$30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AnnualLoading_HRL_Dischargers_3!$T$3:$T$30</c:f>
              <c:numCache>
                <c:formatCode>General</c:formatCode>
                <c:ptCount val="28"/>
                <c:pt idx="0">
                  <c:v>123454</c:v>
                </c:pt>
                <c:pt idx="1">
                  <c:v>119113</c:v>
                </c:pt>
                <c:pt idx="2">
                  <c:v>93320</c:v>
                </c:pt>
                <c:pt idx="3">
                  <c:v>110214</c:v>
                </c:pt>
                <c:pt idx="4">
                  <c:v>113711</c:v>
                </c:pt>
                <c:pt idx="5">
                  <c:v>113562</c:v>
                </c:pt>
                <c:pt idx="6">
                  <c:v>114231</c:v>
                </c:pt>
                <c:pt idx="7">
                  <c:v>109387</c:v>
                </c:pt>
                <c:pt idx="8">
                  <c:v>125146</c:v>
                </c:pt>
                <c:pt idx="9">
                  <c:v>153487</c:v>
                </c:pt>
                <c:pt idx="10">
                  <c:v>146395</c:v>
                </c:pt>
                <c:pt idx="11">
                  <c:v>155967</c:v>
                </c:pt>
                <c:pt idx="12">
                  <c:v>144338</c:v>
                </c:pt>
                <c:pt idx="13">
                  <c:v>142198</c:v>
                </c:pt>
                <c:pt idx="14">
                  <c:v>108271</c:v>
                </c:pt>
                <c:pt idx="15">
                  <c:v>81303</c:v>
                </c:pt>
                <c:pt idx="16">
                  <c:v>78592</c:v>
                </c:pt>
                <c:pt idx="17">
                  <c:v>85300</c:v>
                </c:pt>
                <c:pt idx="18">
                  <c:v>102333</c:v>
                </c:pt>
                <c:pt idx="19">
                  <c:v>103213</c:v>
                </c:pt>
                <c:pt idx="20">
                  <c:v>107979</c:v>
                </c:pt>
                <c:pt idx="21">
                  <c:v>119109</c:v>
                </c:pt>
                <c:pt idx="22">
                  <c:v>108243</c:v>
                </c:pt>
                <c:pt idx="23">
                  <c:v>132276</c:v>
                </c:pt>
                <c:pt idx="24">
                  <c:v>109989</c:v>
                </c:pt>
                <c:pt idx="25">
                  <c:v>90924</c:v>
                </c:pt>
                <c:pt idx="26">
                  <c:v>88691</c:v>
                </c:pt>
                <c:pt idx="27">
                  <c:v>83597</c:v>
                </c:pt>
              </c:numCache>
            </c:numRef>
          </c:val>
          <c:extLst>
            <c:ext xmlns:c16="http://schemas.microsoft.com/office/drawing/2014/chart" uri="{C3380CC4-5D6E-409C-BE32-E72D297353CC}">
              <c16:uniqueId val="{00000012-9F0C-42C8-A5A4-63FCFB5ED331}"/>
            </c:ext>
          </c:extLst>
        </c:ser>
        <c:ser>
          <c:idx val="20"/>
          <c:order val="19"/>
          <c:tx>
            <c:strRef>
              <c:f>AnnualLoading_HRL_Dischargers_3!$U$2</c:f>
              <c:strCache>
                <c:ptCount val="1"/>
                <c:pt idx="0">
                  <c:v>Muddy Creek WWTP</c:v>
                </c:pt>
              </c:strCache>
            </c:strRef>
          </c:tx>
          <c:spPr>
            <a:solidFill>
              <a:schemeClr val="accent3">
                <a:lumMod val="80000"/>
              </a:schemeClr>
            </a:solidFill>
            <a:ln>
              <a:noFill/>
            </a:ln>
            <a:effectLst/>
            <a:sp3d/>
          </c:spPr>
          <c:invertIfNegative val="0"/>
          <c:cat>
            <c:numRef>
              <c:f>AnnualLoading_HRL_Dischargers_3!$A$3:$A$30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AnnualLoading_HRL_Dischargers_3!$U$3:$U$30</c:f>
              <c:numCache>
                <c:formatCode>General</c:formatCode>
                <c:ptCount val="28"/>
                <c:pt idx="0">
                  <c:v>111316</c:v>
                </c:pt>
                <c:pt idx="1">
                  <c:v>128842</c:v>
                </c:pt>
                <c:pt idx="2">
                  <c:v>131244</c:v>
                </c:pt>
                <c:pt idx="3">
                  <c:v>103218</c:v>
                </c:pt>
                <c:pt idx="4">
                  <c:v>115550</c:v>
                </c:pt>
                <c:pt idx="5">
                  <c:v>146424</c:v>
                </c:pt>
                <c:pt idx="6">
                  <c:v>146582</c:v>
                </c:pt>
                <c:pt idx="7">
                  <c:v>127398</c:v>
                </c:pt>
                <c:pt idx="8">
                  <c:v>135914</c:v>
                </c:pt>
                <c:pt idx="9">
                  <c:v>166626</c:v>
                </c:pt>
                <c:pt idx="10">
                  <c:v>154839</c:v>
                </c:pt>
                <c:pt idx="11">
                  <c:v>165694</c:v>
                </c:pt>
                <c:pt idx="12">
                  <c:v>169268</c:v>
                </c:pt>
                <c:pt idx="13">
                  <c:v>158628</c:v>
                </c:pt>
                <c:pt idx="14">
                  <c:v>158619</c:v>
                </c:pt>
                <c:pt idx="15">
                  <c:v>140377</c:v>
                </c:pt>
                <c:pt idx="16">
                  <c:v>140745</c:v>
                </c:pt>
                <c:pt idx="17">
                  <c:v>149799</c:v>
                </c:pt>
                <c:pt idx="18">
                  <c:v>170189</c:v>
                </c:pt>
                <c:pt idx="19">
                  <c:v>163628</c:v>
                </c:pt>
                <c:pt idx="20">
                  <c:v>155900</c:v>
                </c:pt>
                <c:pt idx="21">
                  <c:v>201491</c:v>
                </c:pt>
                <c:pt idx="22">
                  <c:v>184567</c:v>
                </c:pt>
                <c:pt idx="23">
                  <c:v>178341</c:v>
                </c:pt>
                <c:pt idx="24">
                  <c:v>188144</c:v>
                </c:pt>
                <c:pt idx="25">
                  <c:v>186302</c:v>
                </c:pt>
                <c:pt idx="26">
                  <c:v>178380</c:v>
                </c:pt>
                <c:pt idx="27">
                  <c:v>175099</c:v>
                </c:pt>
              </c:numCache>
            </c:numRef>
          </c:val>
          <c:extLst>
            <c:ext xmlns:c16="http://schemas.microsoft.com/office/drawing/2014/chart" uri="{C3380CC4-5D6E-409C-BE32-E72D297353CC}">
              <c16:uniqueId val="{00000013-9F0C-42C8-A5A4-63FCFB5ED331}"/>
            </c:ext>
          </c:extLst>
        </c:ser>
        <c:ser>
          <c:idx val="21"/>
          <c:order val="20"/>
          <c:tx>
            <c:strRef>
              <c:f>AnnualLoading_HRL_Dischargers_3!$V$2</c:f>
              <c:strCache>
                <c:ptCount val="1"/>
                <c:pt idx="0">
                  <c:v>Archie Elledge WWTP</c:v>
                </c:pt>
              </c:strCache>
            </c:strRef>
          </c:tx>
          <c:spPr>
            <a:solidFill>
              <a:schemeClr val="accent4">
                <a:lumMod val="80000"/>
              </a:schemeClr>
            </a:solidFill>
            <a:ln>
              <a:noFill/>
            </a:ln>
            <a:effectLst/>
            <a:sp3d/>
          </c:spPr>
          <c:invertIfNegative val="0"/>
          <c:cat>
            <c:numRef>
              <c:f>AnnualLoading_HRL_Dischargers_3!$A$3:$A$30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AnnualLoading_HRL_Dischargers_3!$V$3:$V$30</c:f>
              <c:numCache>
                <c:formatCode>General</c:formatCode>
                <c:ptCount val="28"/>
                <c:pt idx="0">
                  <c:v>253763</c:v>
                </c:pt>
                <c:pt idx="1">
                  <c:v>241819</c:v>
                </c:pt>
                <c:pt idx="2">
                  <c:v>100473</c:v>
                </c:pt>
                <c:pt idx="3">
                  <c:v>121228</c:v>
                </c:pt>
                <c:pt idx="4">
                  <c:v>178695</c:v>
                </c:pt>
                <c:pt idx="5">
                  <c:v>178183</c:v>
                </c:pt>
                <c:pt idx="6">
                  <c:v>169182</c:v>
                </c:pt>
                <c:pt idx="7">
                  <c:v>195876</c:v>
                </c:pt>
                <c:pt idx="8">
                  <c:v>155635</c:v>
                </c:pt>
                <c:pt idx="9">
                  <c:v>236959</c:v>
                </c:pt>
                <c:pt idx="10">
                  <c:v>210654</c:v>
                </c:pt>
                <c:pt idx="11">
                  <c:v>278831</c:v>
                </c:pt>
                <c:pt idx="12">
                  <c:v>203865</c:v>
                </c:pt>
                <c:pt idx="13">
                  <c:v>222710</c:v>
                </c:pt>
                <c:pt idx="14">
                  <c:v>159356</c:v>
                </c:pt>
                <c:pt idx="15">
                  <c:v>204912</c:v>
                </c:pt>
                <c:pt idx="16">
                  <c:v>194738</c:v>
                </c:pt>
                <c:pt idx="17">
                  <c:v>161196</c:v>
                </c:pt>
                <c:pt idx="18">
                  <c:v>136871</c:v>
                </c:pt>
                <c:pt idx="19">
                  <c:v>161483</c:v>
                </c:pt>
                <c:pt idx="20">
                  <c:v>172786</c:v>
                </c:pt>
                <c:pt idx="21">
                  <c:v>116198</c:v>
                </c:pt>
                <c:pt idx="22">
                  <c:v>143442</c:v>
                </c:pt>
                <c:pt idx="23">
                  <c:v>110620</c:v>
                </c:pt>
                <c:pt idx="24">
                  <c:v>137012</c:v>
                </c:pt>
                <c:pt idx="25">
                  <c:v>147689</c:v>
                </c:pt>
                <c:pt idx="26">
                  <c:v>86849</c:v>
                </c:pt>
                <c:pt idx="27">
                  <c:v>93091</c:v>
                </c:pt>
              </c:numCache>
            </c:numRef>
          </c:val>
          <c:extLst>
            <c:ext xmlns:c16="http://schemas.microsoft.com/office/drawing/2014/chart" uri="{C3380CC4-5D6E-409C-BE32-E72D297353CC}">
              <c16:uniqueId val="{00000014-9F0C-42C8-A5A4-63FCFB5ED331}"/>
            </c:ext>
          </c:extLst>
        </c:ser>
        <c:dLbls>
          <c:showLegendKey val="0"/>
          <c:showVal val="0"/>
          <c:showCatName val="0"/>
          <c:showSerName val="0"/>
          <c:showPercent val="0"/>
          <c:showBubbleSize val="0"/>
        </c:dLbls>
        <c:gapWidth val="150"/>
        <c:shape val="box"/>
        <c:axId val="461712448"/>
        <c:axId val="461712776"/>
        <c:axId val="467394568"/>
      </c:bar3DChart>
      <c:catAx>
        <c:axId val="4617124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712776"/>
        <c:crosses val="autoZero"/>
        <c:auto val="1"/>
        <c:lblAlgn val="ctr"/>
        <c:lblOffset val="100"/>
        <c:noMultiLvlLbl val="0"/>
      </c:catAx>
      <c:valAx>
        <c:axId val="461712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712448"/>
        <c:crosses val="autoZero"/>
        <c:crossBetween val="between"/>
      </c:valAx>
      <c:serAx>
        <c:axId val="467394568"/>
        <c:scaling>
          <c:orientation val="minMax"/>
        </c:scaling>
        <c:delete val="1"/>
        <c:axPos val="b"/>
        <c:majorTickMark val="none"/>
        <c:minorTickMark val="none"/>
        <c:tickLblPos val="nextTo"/>
        <c:crossAx val="461712776"/>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20"/>
          <c:order val="0"/>
          <c:tx>
            <c:strRef>
              <c:f>Sheet1!$U$2</c:f>
              <c:strCache>
                <c:ptCount val="1"/>
                <c:pt idx="0">
                  <c:v>Dobson WWTP</c:v>
                </c:pt>
              </c:strCache>
            </c:strRef>
          </c:tx>
          <c:spPr>
            <a:solidFill>
              <a:schemeClr val="accent3">
                <a:lumMod val="80000"/>
              </a:schemeClr>
            </a:solidFill>
            <a:ln>
              <a:noFill/>
            </a:ln>
            <a:effectLst/>
            <a:sp3d/>
          </c:spPr>
          <c:invertIfNegative val="0"/>
          <c:cat>
            <c:numRef>
              <c:f>Sheet1!$A$3:$A$30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Sheet1!$U$3:$U$30</c:f>
              <c:numCache>
                <c:formatCode>General</c:formatCode>
                <c:ptCount val="28"/>
                <c:pt idx="0">
                  <c:v>542</c:v>
                </c:pt>
                <c:pt idx="1">
                  <c:v>3851</c:v>
                </c:pt>
                <c:pt idx="2">
                  <c:v>7842</c:v>
                </c:pt>
                <c:pt idx="3">
                  <c:v>2096</c:v>
                </c:pt>
                <c:pt idx="4">
                  <c:v>1039</c:v>
                </c:pt>
                <c:pt idx="5">
                  <c:v>1259</c:v>
                </c:pt>
                <c:pt idx="6">
                  <c:v>1462</c:v>
                </c:pt>
                <c:pt idx="7">
                  <c:v>1388</c:v>
                </c:pt>
                <c:pt idx="8">
                  <c:v>1905</c:v>
                </c:pt>
                <c:pt idx="9">
                  <c:v>3457</c:v>
                </c:pt>
                <c:pt idx="10">
                  <c:v>2699</c:v>
                </c:pt>
                <c:pt idx="11">
                  <c:v>1590</c:v>
                </c:pt>
                <c:pt idx="12">
                  <c:v>2174</c:v>
                </c:pt>
                <c:pt idx="13">
                  <c:v>2175</c:v>
                </c:pt>
                <c:pt idx="14">
                  <c:v>2612</c:v>
                </c:pt>
                <c:pt idx="15">
                  <c:v>3618</c:v>
                </c:pt>
                <c:pt idx="16">
                  <c:v>3750</c:v>
                </c:pt>
                <c:pt idx="17">
                  <c:v>2943</c:v>
                </c:pt>
                <c:pt idx="18">
                  <c:v>2082</c:v>
                </c:pt>
                <c:pt idx="19">
                  <c:v>2878</c:v>
                </c:pt>
                <c:pt idx="20">
                  <c:v>2004</c:v>
                </c:pt>
                <c:pt idx="21">
                  <c:v>2519</c:v>
                </c:pt>
                <c:pt idx="22">
                  <c:v>2273</c:v>
                </c:pt>
                <c:pt idx="23">
                  <c:v>1929</c:v>
                </c:pt>
                <c:pt idx="24">
                  <c:v>3013</c:v>
                </c:pt>
                <c:pt idx="25">
                  <c:v>2263</c:v>
                </c:pt>
                <c:pt idx="26">
                  <c:v>2704</c:v>
                </c:pt>
                <c:pt idx="27">
                  <c:v>2206</c:v>
                </c:pt>
              </c:numCache>
            </c:numRef>
          </c:val>
          <c:extLst>
            <c:ext xmlns:c16="http://schemas.microsoft.com/office/drawing/2014/chart" uri="{C3380CC4-5D6E-409C-BE32-E72D297353CC}">
              <c16:uniqueId val="{00000000-ECE8-4467-BAA4-A287110F497B}"/>
            </c:ext>
          </c:extLst>
        </c:ser>
        <c:ser>
          <c:idx val="19"/>
          <c:order val="1"/>
          <c:tx>
            <c:strRef>
              <c:f>Sheet1!$T$2</c:f>
              <c:strCache>
                <c:ptCount val="1"/>
                <c:pt idx="0">
                  <c:v>Boonville WWTP</c:v>
                </c:pt>
              </c:strCache>
            </c:strRef>
          </c:tx>
          <c:spPr>
            <a:solidFill>
              <a:schemeClr val="accent2">
                <a:lumMod val="80000"/>
              </a:schemeClr>
            </a:solidFill>
            <a:ln>
              <a:noFill/>
            </a:ln>
            <a:effectLst/>
            <a:sp3d/>
          </c:spPr>
          <c:invertIfNegative val="0"/>
          <c:cat>
            <c:numRef>
              <c:f>Sheet1!$A$3:$A$30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Sheet1!$T$3:$T$30</c:f>
              <c:numCache>
                <c:formatCode>General</c:formatCode>
                <c:ptCount val="28"/>
                <c:pt idx="0">
                  <c:v>1729</c:v>
                </c:pt>
                <c:pt idx="1">
                  <c:v>1807</c:v>
                </c:pt>
                <c:pt idx="2">
                  <c:v>945</c:v>
                </c:pt>
                <c:pt idx="3">
                  <c:v>1345</c:v>
                </c:pt>
                <c:pt idx="5">
                  <c:v>3623</c:v>
                </c:pt>
                <c:pt idx="6">
                  <c:v>5642</c:v>
                </c:pt>
                <c:pt idx="7">
                  <c:v>3936</c:v>
                </c:pt>
                <c:pt idx="8">
                  <c:v>4239</c:v>
                </c:pt>
                <c:pt idx="9">
                  <c:v>5590</c:v>
                </c:pt>
                <c:pt idx="10">
                  <c:v>3183</c:v>
                </c:pt>
                <c:pt idx="13">
                  <c:v>4617</c:v>
                </c:pt>
                <c:pt idx="14">
                  <c:v>6469</c:v>
                </c:pt>
                <c:pt idx="15">
                  <c:v>7581</c:v>
                </c:pt>
                <c:pt idx="16">
                  <c:v>8526</c:v>
                </c:pt>
                <c:pt idx="17">
                  <c:v>6307</c:v>
                </c:pt>
                <c:pt idx="18">
                  <c:v>6137</c:v>
                </c:pt>
                <c:pt idx="19">
                  <c:v>6130</c:v>
                </c:pt>
                <c:pt idx="20">
                  <c:v>5767</c:v>
                </c:pt>
                <c:pt idx="21">
                  <c:v>4872</c:v>
                </c:pt>
                <c:pt idx="22">
                  <c:v>3983</c:v>
                </c:pt>
                <c:pt idx="23">
                  <c:v>3941</c:v>
                </c:pt>
                <c:pt idx="24">
                  <c:v>1672</c:v>
                </c:pt>
                <c:pt idx="25">
                  <c:v>1882</c:v>
                </c:pt>
                <c:pt idx="26">
                  <c:v>3318</c:v>
                </c:pt>
                <c:pt idx="27">
                  <c:v>176</c:v>
                </c:pt>
              </c:numCache>
            </c:numRef>
          </c:val>
          <c:extLst>
            <c:ext xmlns:c16="http://schemas.microsoft.com/office/drawing/2014/chart" uri="{C3380CC4-5D6E-409C-BE32-E72D297353CC}">
              <c16:uniqueId val="{00000001-ECE8-4467-BAA4-A287110F497B}"/>
            </c:ext>
          </c:extLst>
        </c:ser>
        <c:ser>
          <c:idx val="18"/>
          <c:order val="2"/>
          <c:tx>
            <c:strRef>
              <c:f>Sheet1!$S$2</c:f>
              <c:strCache>
                <c:ptCount val="1"/>
                <c:pt idx="0">
                  <c:v>Yadkin Valley Sewer Authority WWTP</c:v>
                </c:pt>
              </c:strCache>
            </c:strRef>
          </c:tx>
          <c:spPr>
            <a:solidFill>
              <a:schemeClr val="accent1">
                <a:lumMod val="80000"/>
              </a:schemeClr>
            </a:solidFill>
            <a:ln>
              <a:noFill/>
            </a:ln>
            <a:effectLst/>
            <a:sp3d/>
          </c:spPr>
          <c:invertIfNegative val="0"/>
          <c:cat>
            <c:numRef>
              <c:f>Sheet1!$A$3:$A$30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Sheet1!$S$3:$S$30</c:f>
              <c:numCache>
                <c:formatCode>General</c:formatCode>
                <c:ptCount val="28"/>
                <c:pt idx="0">
                  <c:v>23865</c:v>
                </c:pt>
                <c:pt idx="1">
                  <c:v>25033</c:v>
                </c:pt>
                <c:pt idx="2">
                  <c:v>14598</c:v>
                </c:pt>
                <c:pt idx="3">
                  <c:v>16978</c:v>
                </c:pt>
                <c:pt idx="4">
                  <c:v>12417</c:v>
                </c:pt>
                <c:pt idx="5">
                  <c:v>9169</c:v>
                </c:pt>
                <c:pt idx="6">
                  <c:v>11095</c:v>
                </c:pt>
                <c:pt idx="7">
                  <c:v>9475</c:v>
                </c:pt>
                <c:pt idx="8">
                  <c:v>9219</c:v>
                </c:pt>
                <c:pt idx="9">
                  <c:v>12324</c:v>
                </c:pt>
                <c:pt idx="10">
                  <c:v>11297</c:v>
                </c:pt>
                <c:pt idx="11">
                  <c:v>10979</c:v>
                </c:pt>
                <c:pt idx="12">
                  <c:v>10610</c:v>
                </c:pt>
                <c:pt idx="13">
                  <c:v>15315</c:v>
                </c:pt>
                <c:pt idx="14">
                  <c:v>13333</c:v>
                </c:pt>
                <c:pt idx="15">
                  <c:v>17243</c:v>
                </c:pt>
                <c:pt idx="16">
                  <c:v>23616</c:v>
                </c:pt>
                <c:pt idx="17">
                  <c:v>23092</c:v>
                </c:pt>
                <c:pt idx="18">
                  <c:v>17565</c:v>
                </c:pt>
                <c:pt idx="19">
                  <c:v>15003</c:v>
                </c:pt>
                <c:pt idx="20">
                  <c:v>18673</c:v>
                </c:pt>
                <c:pt idx="21">
                  <c:v>16020</c:v>
                </c:pt>
                <c:pt idx="22">
                  <c:v>14920</c:v>
                </c:pt>
                <c:pt idx="23">
                  <c:v>14533</c:v>
                </c:pt>
                <c:pt idx="24">
                  <c:v>19067</c:v>
                </c:pt>
                <c:pt idx="25">
                  <c:v>23861</c:v>
                </c:pt>
                <c:pt idx="26">
                  <c:v>18978</c:v>
                </c:pt>
                <c:pt idx="27">
                  <c:v>18228</c:v>
                </c:pt>
              </c:numCache>
            </c:numRef>
          </c:val>
          <c:extLst>
            <c:ext xmlns:c16="http://schemas.microsoft.com/office/drawing/2014/chart" uri="{C3380CC4-5D6E-409C-BE32-E72D297353CC}">
              <c16:uniqueId val="{00000002-ECE8-4467-BAA4-A287110F497B}"/>
            </c:ext>
          </c:extLst>
        </c:ser>
        <c:ser>
          <c:idx val="17"/>
          <c:order val="3"/>
          <c:tx>
            <c:strRef>
              <c:f>Sheet1!$R$2</c:f>
              <c:strCache>
                <c:ptCount val="1"/>
                <c:pt idx="0">
                  <c:v>Thurman Street WWTP</c:v>
                </c:pt>
              </c:strCache>
            </c:strRef>
          </c:tx>
          <c:spPr>
            <a:solidFill>
              <a:schemeClr val="accent6">
                <a:lumMod val="80000"/>
                <a:lumOff val="20000"/>
              </a:schemeClr>
            </a:solidFill>
            <a:ln>
              <a:noFill/>
            </a:ln>
            <a:effectLst/>
            <a:sp3d/>
          </c:spPr>
          <c:invertIfNegative val="0"/>
          <c:cat>
            <c:numRef>
              <c:f>Sheet1!$A$3:$A$30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Sheet1!$R$3:$R$30</c:f>
              <c:numCache>
                <c:formatCode>General</c:formatCode>
                <c:ptCount val="28"/>
                <c:pt idx="0">
                  <c:v>17262</c:v>
                </c:pt>
                <c:pt idx="1">
                  <c:v>21519</c:v>
                </c:pt>
                <c:pt idx="2">
                  <c:v>6577</c:v>
                </c:pt>
                <c:pt idx="3">
                  <c:v>2376</c:v>
                </c:pt>
                <c:pt idx="4">
                  <c:v>815</c:v>
                </c:pt>
                <c:pt idx="5">
                  <c:v>1710</c:v>
                </c:pt>
                <c:pt idx="6">
                  <c:v>3107</c:v>
                </c:pt>
                <c:pt idx="7">
                  <c:v>16609</c:v>
                </c:pt>
                <c:pt idx="8">
                  <c:v>24876</c:v>
                </c:pt>
                <c:pt idx="9">
                  <c:v>27703</c:v>
                </c:pt>
                <c:pt idx="10">
                  <c:v>13170</c:v>
                </c:pt>
                <c:pt idx="11">
                  <c:v>20510</c:v>
                </c:pt>
                <c:pt idx="12">
                  <c:v>42426</c:v>
                </c:pt>
                <c:pt idx="13">
                  <c:v>25652</c:v>
                </c:pt>
                <c:pt idx="14">
                  <c:v>19719</c:v>
                </c:pt>
                <c:pt idx="15">
                  <c:v>26018</c:v>
                </c:pt>
                <c:pt idx="16">
                  <c:v>18162</c:v>
                </c:pt>
                <c:pt idx="17">
                  <c:v>14594</c:v>
                </c:pt>
                <c:pt idx="18">
                  <c:v>18856</c:v>
                </c:pt>
                <c:pt idx="19">
                  <c:v>31272</c:v>
                </c:pt>
                <c:pt idx="20">
                  <c:v>24590</c:v>
                </c:pt>
                <c:pt idx="21">
                  <c:v>24194</c:v>
                </c:pt>
                <c:pt idx="22">
                  <c:v>34538</c:v>
                </c:pt>
                <c:pt idx="23">
                  <c:v>20803</c:v>
                </c:pt>
                <c:pt idx="24">
                  <c:v>25261</c:v>
                </c:pt>
                <c:pt idx="25">
                  <c:v>26250</c:v>
                </c:pt>
                <c:pt idx="26">
                  <c:v>25244</c:v>
                </c:pt>
                <c:pt idx="27">
                  <c:v>22384</c:v>
                </c:pt>
              </c:numCache>
            </c:numRef>
          </c:val>
          <c:extLst>
            <c:ext xmlns:c16="http://schemas.microsoft.com/office/drawing/2014/chart" uri="{C3380CC4-5D6E-409C-BE32-E72D297353CC}">
              <c16:uniqueId val="{00000003-ECE8-4467-BAA4-A287110F497B}"/>
            </c:ext>
          </c:extLst>
        </c:ser>
        <c:ser>
          <c:idx val="16"/>
          <c:order val="4"/>
          <c:tx>
            <c:strRef>
              <c:f>Sheet1!$Q$2</c:f>
              <c:strCache>
                <c:ptCount val="1"/>
                <c:pt idx="0">
                  <c:v>Cooleemee WWTP</c:v>
                </c:pt>
              </c:strCache>
            </c:strRef>
          </c:tx>
          <c:spPr>
            <a:solidFill>
              <a:schemeClr val="accent5">
                <a:lumMod val="80000"/>
                <a:lumOff val="20000"/>
              </a:schemeClr>
            </a:solidFill>
            <a:ln>
              <a:noFill/>
            </a:ln>
            <a:effectLst/>
            <a:sp3d/>
          </c:spPr>
          <c:invertIfNegative val="0"/>
          <c:cat>
            <c:numRef>
              <c:f>Sheet1!$A$3:$A$30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Sheet1!$Q$3:$Q$30</c:f>
              <c:numCache>
                <c:formatCode>General</c:formatCode>
                <c:ptCount val="28"/>
                <c:pt idx="0">
                  <c:v>7616</c:v>
                </c:pt>
                <c:pt idx="1">
                  <c:v>21206</c:v>
                </c:pt>
                <c:pt idx="2">
                  <c:v>37761</c:v>
                </c:pt>
                <c:pt idx="3">
                  <c:v>21385</c:v>
                </c:pt>
                <c:pt idx="4">
                  <c:v>21770</c:v>
                </c:pt>
                <c:pt idx="5">
                  <c:v>20673</c:v>
                </c:pt>
                <c:pt idx="6">
                  <c:v>24195</c:v>
                </c:pt>
                <c:pt idx="7">
                  <c:v>23572</c:v>
                </c:pt>
                <c:pt idx="8">
                  <c:v>21879</c:v>
                </c:pt>
                <c:pt idx="9">
                  <c:v>9634</c:v>
                </c:pt>
                <c:pt idx="10">
                  <c:v>14399</c:v>
                </c:pt>
                <c:pt idx="11">
                  <c:v>14322</c:v>
                </c:pt>
                <c:pt idx="12">
                  <c:v>16380</c:v>
                </c:pt>
                <c:pt idx="13">
                  <c:v>10508</c:v>
                </c:pt>
                <c:pt idx="14">
                  <c:v>12754</c:v>
                </c:pt>
                <c:pt idx="15">
                  <c:v>22887</c:v>
                </c:pt>
                <c:pt idx="16">
                  <c:v>28791</c:v>
                </c:pt>
                <c:pt idx="17">
                  <c:v>28081</c:v>
                </c:pt>
                <c:pt idx="18">
                  <c:v>5097</c:v>
                </c:pt>
                <c:pt idx="19">
                  <c:v>15184</c:v>
                </c:pt>
                <c:pt idx="20">
                  <c:v>23602</c:v>
                </c:pt>
                <c:pt idx="21">
                  <c:v>17966</c:v>
                </c:pt>
                <c:pt idx="22">
                  <c:v>20487</c:v>
                </c:pt>
                <c:pt idx="23">
                  <c:v>18131</c:v>
                </c:pt>
                <c:pt idx="24">
                  <c:v>12898</c:v>
                </c:pt>
                <c:pt idx="25">
                  <c:v>14163</c:v>
                </c:pt>
                <c:pt idx="26">
                  <c:v>11664</c:v>
                </c:pt>
                <c:pt idx="27">
                  <c:v>19002</c:v>
                </c:pt>
              </c:numCache>
            </c:numRef>
          </c:val>
          <c:extLst>
            <c:ext xmlns:c16="http://schemas.microsoft.com/office/drawing/2014/chart" uri="{C3380CC4-5D6E-409C-BE32-E72D297353CC}">
              <c16:uniqueId val="{00000004-ECE8-4467-BAA4-A287110F497B}"/>
            </c:ext>
          </c:extLst>
        </c:ser>
        <c:ser>
          <c:idx val="15"/>
          <c:order val="5"/>
          <c:tx>
            <c:strRef>
              <c:f>Sheet1!$P$2</c:f>
              <c:strCache>
                <c:ptCount val="1"/>
                <c:pt idx="0">
                  <c:v>Pilot Mountain WWTP</c:v>
                </c:pt>
              </c:strCache>
            </c:strRef>
          </c:tx>
          <c:spPr>
            <a:solidFill>
              <a:schemeClr val="accent4">
                <a:lumMod val="80000"/>
                <a:lumOff val="20000"/>
              </a:schemeClr>
            </a:solidFill>
            <a:ln>
              <a:noFill/>
            </a:ln>
            <a:effectLst/>
            <a:sp3d/>
          </c:spPr>
          <c:invertIfNegative val="0"/>
          <c:cat>
            <c:numRef>
              <c:f>Sheet1!$A$3:$A$30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Sheet1!$P$3:$P$30</c:f>
              <c:numCache>
                <c:formatCode>General</c:formatCode>
                <c:ptCount val="28"/>
                <c:pt idx="0">
                  <c:v>31596</c:v>
                </c:pt>
                <c:pt idx="1">
                  <c:v>29250</c:v>
                </c:pt>
                <c:pt idx="2">
                  <c:v>25882</c:v>
                </c:pt>
                <c:pt idx="3">
                  <c:v>28116</c:v>
                </c:pt>
                <c:pt idx="4">
                  <c:v>19722</c:v>
                </c:pt>
                <c:pt idx="5">
                  <c:v>11215</c:v>
                </c:pt>
                <c:pt idx="6">
                  <c:v>28722</c:v>
                </c:pt>
                <c:pt idx="7">
                  <c:v>18636</c:v>
                </c:pt>
                <c:pt idx="8">
                  <c:v>12818</c:v>
                </c:pt>
                <c:pt idx="9">
                  <c:v>11912</c:v>
                </c:pt>
                <c:pt idx="10">
                  <c:v>10053</c:v>
                </c:pt>
                <c:pt idx="11">
                  <c:v>8541</c:v>
                </c:pt>
                <c:pt idx="12">
                  <c:v>10588</c:v>
                </c:pt>
                <c:pt idx="13">
                  <c:v>10131</c:v>
                </c:pt>
                <c:pt idx="14">
                  <c:v>8341</c:v>
                </c:pt>
                <c:pt idx="15">
                  <c:v>8880</c:v>
                </c:pt>
                <c:pt idx="16">
                  <c:v>8767</c:v>
                </c:pt>
                <c:pt idx="17">
                  <c:v>15306</c:v>
                </c:pt>
                <c:pt idx="18">
                  <c:v>9049</c:v>
                </c:pt>
                <c:pt idx="19">
                  <c:v>10044</c:v>
                </c:pt>
                <c:pt idx="22">
                  <c:v>3392</c:v>
                </c:pt>
                <c:pt idx="23">
                  <c:v>3619</c:v>
                </c:pt>
                <c:pt idx="24">
                  <c:v>5968</c:v>
                </c:pt>
                <c:pt idx="25">
                  <c:v>6406</c:v>
                </c:pt>
                <c:pt idx="26">
                  <c:v>5266</c:v>
                </c:pt>
                <c:pt idx="27">
                  <c:v>6797</c:v>
                </c:pt>
              </c:numCache>
            </c:numRef>
          </c:val>
          <c:extLst>
            <c:ext xmlns:c16="http://schemas.microsoft.com/office/drawing/2014/chart" uri="{C3380CC4-5D6E-409C-BE32-E72D297353CC}">
              <c16:uniqueId val="{00000005-ECE8-4467-BAA4-A287110F497B}"/>
            </c:ext>
          </c:extLst>
        </c:ser>
        <c:ser>
          <c:idx val="14"/>
          <c:order val="6"/>
          <c:tx>
            <c:strRef>
              <c:f>Sheet1!$O$2</c:f>
              <c:strCache>
                <c:ptCount val="1"/>
                <c:pt idx="0">
                  <c:v>Duvaltex</c:v>
                </c:pt>
              </c:strCache>
            </c:strRef>
          </c:tx>
          <c:spPr>
            <a:solidFill>
              <a:schemeClr val="accent3">
                <a:lumMod val="80000"/>
                <a:lumOff val="20000"/>
              </a:schemeClr>
            </a:solidFill>
            <a:ln>
              <a:noFill/>
            </a:ln>
            <a:effectLst/>
            <a:sp3d/>
          </c:spPr>
          <c:invertIfNegative val="0"/>
          <c:cat>
            <c:numRef>
              <c:f>Sheet1!$A$3:$A$30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Sheet1!$O$3:$O$30</c:f>
              <c:numCache>
                <c:formatCode>General</c:formatCode>
                <c:ptCount val="28"/>
                <c:pt idx="0">
                  <c:v>60246</c:v>
                </c:pt>
                <c:pt idx="1">
                  <c:v>23413</c:v>
                </c:pt>
                <c:pt idx="2">
                  <c:v>30733</c:v>
                </c:pt>
                <c:pt idx="3">
                  <c:v>29271</c:v>
                </c:pt>
                <c:pt idx="4">
                  <c:v>36112</c:v>
                </c:pt>
                <c:pt idx="5">
                  <c:v>10582</c:v>
                </c:pt>
                <c:pt idx="6">
                  <c:v>12893</c:v>
                </c:pt>
                <c:pt idx="7">
                  <c:v>11688</c:v>
                </c:pt>
                <c:pt idx="8">
                  <c:v>19073</c:v>
                </c:pt>
                <c:pt idx="9">
                  <c:v>19265</c:v>
                </c:pt>
                <c:pt idx="10">
                  <c:v>15445</c:v>
                </c:pt>
                <c:pt idx="11">
                  <c:v>16865</c:v>
                </c:pt>
                <c:pt idx="12">
                  <c:v>9771</c:v>
                </c:pt>
                <c:pt idx="13">
                  <c:v>8339</c:v>
                </c:pt>
                <c:pt idx="14">
                  <c:v>9981</c:v>
                </c:pt>
                <c:pt idx="15">
                  <c:v>5742</c:v>
                </c:pt>
              </c:numCache>
            </c:numRef>
          </c:val>
          <c:extLst>
            <c:ext xmlns:c16="http://schemas.microsoft.com/office/drawing/2014/chart" uri="{C3380CC4-5D6E-409C-BE32-E72D297353CC}">
              <c16:uniqueId val="{00000006-ECE8-4467-BAA4-A287110F497B}"/>
            </c:ext>
          </c:extLst>
        </c:ser>
        <c:ser>
          <c:idx val="13"/>
          <c:order val="7"/>
          <c:tx>
            <c:strRef>
              <c:f>Sheet1!$N$2</c:f>
              <c:strCache>
                <c:ptCount val="1"/>
                <c:pt idx="0">
                  <c:v>Yadkinville WWTP</c:v>
                </c:pt>
              </c:strCache>
            </c:strRef>
          </c:tx>
          <c:spPr>
            <a:solidFill>
              <a:schemeClr val="accent2">
                <a:lumMod val="80000"/>
                <a:lumOff val="20000"/>
              </a:schemeClr>
            </a:solidFill>
            <a:ln>
              <a:noFill/>
            </a:ln>
            <a:effectLst/>
            <a:sp3d/>
          </c:spPr>
          <c:invertIfNegative val="0"/>
          <c:cat>
            <c:numRef>
              <c:f>Sheet1!$A$3:$A$30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Sheet1!$N$3:$N$30</c:f>
              <c:numCache>
                <c:formatCode>General</c:formatCode>
                <c:ptCount val="28"/>
                <c:pt idx="0">
                  <c:v>9019</c:v>
                </c:pt>
                <c:pt idx="1">
                  <c:v>7195</c:v>
                </c:pt>
                <c:pt idx="2">
                  <c:v>4902</c:v>
                </c:pt>
                <c:pt idx="3">
                  <c:v>10107</c:v>
                </c:pt>
                <c:pt idx="4">
                  <c:v>22984</c:v>
                </c:pt>
                <c:pt idx="5">
                  <c:v>15210</c:v>
                </c:pt>
                <c:pt idx="6">
                  <c:v>20179</c:v>
                </c:pt>
                <c:pt idx="7">
                  <c:v>16951</c:v>
                </c:pt>
                <c:pt idx="8">
                  <c:v>18507</c:v>
                </c:pt>
                <c:pt idx="9">
                  <c:v>20212</c:v>
                </c:pt>
                <c:pt idx="10">
                  <c:v>37813</c:v>
                </c:pt>
                <c:pt idx="11">
                  <c:v>37486</c:v>
                </c:pt>
                <c:pt idx="12">
                  <c:v>37616</c:v>
                </c:pt>
                <c:pt idx="13">
                  <c:v>34693</c:v>
                </c:pt>
                <c:pt idx="14">
                  <c:v>32737</c:v>
                </c:pt>
                <c:pt idx="15">
                  <c:v>34021</c:v>
                </c:pt>
                <c:pt idx="16">
                  <c:v>33315</c:v>
                </c:pt>
                <c:pt idx="17">
                  <c:v>35495</c:v>
                </c:pt>
                <c:pt idx="18">
                  <c:v>34605</c:v>
                </c:pt>
                <c:pt idx="19">
                  <c:v>37291</c:v>
                </c:pt>
                <c:pt idx="20">
                  <c:v>26899</c:v>
                </c:pt>
                <c:pt idx="21">
                  <c:v>36704</c:v>
                </c:pt>
                <c:pt idx="22">
                  <c:v>33188</c:v>
                </c:pt>
                <c:pt idx="23">
                  <c:v>34790</c:v>
                </c:pt>
                <c:pt idx="24">
                  <c:v>33069</c:v>
                </c:pt>
                <c:pt idx="25">
                  <c:v>33957</c:v>
                </c:pt>
                <c:pt idx="26">
                  <c:v>29135</c:v>
                </c:pt>
                <c:pt idx="27">
                  <c:v>24842</c:v>
                </c:pt>
              </c:numCache>
            </c:numRef>
          </c:val>
          <c:extLst>
            <c:ext xmlns:c16="http://schemas.microsoft.com/office/drawing/2014/chart" uri="{C3380CC4-5D6E-409C-BE32-E72D297353CC}">
              <c16:uniqueId val="{00000007-ECE8-4467-BAA4-A287110F497B}"/>
            </c:ext>
          </c:extLst>
        </c:ser>
        <c:ser>
          <c:idx val="12"/>
          <c:order val="8"/>
          <c:tx>
            <c:strRef>
              <c:f>Sheet1!$M$2</c:f>
              <c:strCache>
                <c:ptCount val="1"/>
                <c:pt idx="0">
                  <c:v>Hamby Creek WWTP</c:v>
                </c:pt>
              </c:strCache>
            </c:strRef>
          </c:tx>
          <c:spPr>
            <a:solidFill>
              <a:schemeClr val="accent1">
                <a:lumMod val="80000"/>
                <a:lumOff val="20000"/>
              </a:schemeClr>
            </a:solidFill>
            <a:ln>
              <a:noFill/>
            </a:ln>
            <a:effectLst/>
            <a:sp3d/>
          </c:spPr>
          <c:invertIfNegative val="0"/>
          <c:cat>
            <c:numRef>
              <c:f>Sheet1!$A$3:$A$30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Sheet1!$M$3:$M$30</c:f>
              <c:numCache>
                <c:formatCode>General</c:formatCode>
                <c:ptCount val="28"/>
                <c:pt idx="0">
                  <c:v>148123</c:v>
                </c:pt>
                <c:pt idx="1">
                  <c:v>172013</c:v>
                </c:pt>
                <c:pt idx="2">
                  <c:v>194373</c:v>
                </c:pt>
                <c:pt idx="3">
                  <c:v>179662</c:v>
                </c:pt>
                <c:pt idx="4">
                  <c:v>153506</c:v>
                </c:pt>
                <c:pt idx="5">
                  <c:v>186426</c:v>
                </c:pt>
                <c:pt idx="6">
                  <c:v>173398</c:v>
                </c:pt>
                <c:pt idx="7">
                  <c:v>158958</c:v>
                </c:pt>
                <c:pt idx="8">
                  <c:v>157964</c:v>
                </c:pt>
                <c:pt idx="9">
                  <c:v>153067</c:v>
                </c:pt>
                <c:pt idx="10">
                  <c:v>131830</c:v>
                </c:pt>
                <c:pt idx="11">
                  <c:v>138137</c:v>
                </c:pt>
                <c:pt idx="12">
                  <c:v>126294</c:v>
                </c:pt>
                <c:pt idx="13">
                  <c:v>163621</c:v>
                </c:pt>
                <c:pt idx="14">
                  <c:v>70185</c:v>
                </c:pt>
                <c:pt idx="15">
                  <c:v>33115</c:v>
                </c:pt>
                <c:pt idx="16">
                  <c:v>15413</c:v>
                </c:pt>
                <c:pt idx="17">
                  <c:v>24228</c:v>
                </c:pt>
                <c:pt idx="18">
                  <c:v>15802</c:v>
                </c:pt>
                <c:pt idx="19">
                  <c:v>14238</c:v>
                </c:pt>
                <c:pt idx="20">
                  <c:v>23003</c:v>
                </c:pt>
                <c:pt idx="21">
                  <c:v>21002</c:v>
                </c:pt>
              </c:numCache>
            </c:numRef>
          </c:val>
          <c:extLst>
            <c:ext xmlns:c16="http://schemas.microsoft.com/office/drawing/2014/chart" uri="{C3380CC4-5D6E-409C-BE32-E72D297353CC}">
              <c16:uniqueId val="{00000008-ECE8-4467-BAA4-A287110F497B}"/>
            </c:ext>
          </c:extLst>
        </c:ser>
        <c:ser>
          <c:idx val="11"/>
          <c:order val="9"/>
          <c:tx>
            <c:strRef>
              <c:f>Sheet1!$L$2</c:f>
              <c:strCache>
                <c:ptCount val="1"/>
                <c:pt idx="0">
                  <c:v>Lexington Regional WWTP</c:v>
                </c:pt>
              </c:strCache>
            </c:strRef>
          </c:tx>
          <c:spPr>
            <a:solidFill>
              <a:schemeClr val="accent6">
                <a:lumMod val="60000"/>
              </a:schemeClr>
            </a:solidFill>
            <a:ln>
              <a:noFill/>
            </a:ln>
            <a:effectLst/>
            <a:sp3d/>
          </c:spPr>
          <c:invertIfNegative val="0"/>
          <c:cat>
            <c:numRef>
              <c:f>Sheet1!$A$3:$A$30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Sheet1!$L$3:$L$30</c:f>
              <c:numCache>
                <c:formatCode>General</c:formatCode>
                <c:ptCount val="28"/>
                <c:pt idx="0">
                  <c:v>192590</c:v>
                </c:pt>
                <c:pt idx="1">
                  <c:v>135527</c:v>
                </c:pt>
                <c:pt idx="2">
                  <c:v>138472</c:v>
                </c:pt>
                <c:pt idx="3">
                  <c:v>165874</c:v>
                </c:pt>
                <c:pt idx="4">
                  <c:v>40151</c:v>
                </c:pt>
                <c:pt idx="5">
                  <c:v>29577</c:v>
                </c:pt>
                <c:pt idx="6">
                  <c:v>45989</c:v>
                </c:pt>
                <c:pt idx="7">
                  <c:v>49626</c:v>
                </c:pt>
                <c:pt idx="8">
                  <c:v>82510</c:v>
                </c:pt>
                <c:pt idx="9">
                  <c:v>126466</c:v>
                </c:pt>
                <c:pt idx="10">
                  <c:v>105948</c:v>
                </c:pt>
                <c:pt idx="11">
                  <c:v>35209</c:v>
                </c:pt>
                <c:pt idx="12">
                  <c:v>28683</c:v>
                </c:pt>
                <c:pt idx="13">
                  <c:v>24789</c:v>
                </c:pt>
                <c:pt idx="14">
                  <c:v>28746</c:v>
                </c:pt>
                <c:pt idx="15">
                  <c:v>44661</c:v>
                </c:pt>
                <c:pt idx="16">
                  <c:v>74142</c:v>
                </c:pt>
                <c:pt idx="17">
                  <c:v>54892</c:v>
                </c:pt>
                <c:pt idx="18">
                  <c:v>30044</c:v>
                </c:pt>
                <c:pt idx="19">
                  <c:v>43182</c:v>
                </c:pt>
                <c:pt idx="20">
                  <c:v>38246</c:v>
                </c:pt>
                <c:pt idx="21">
                  <c:v>38980</c:v>
                </c:pt>
                <c:pt idx="22">
                  <c:v>55180</c:v>
                </c:pt>
                <c:pt idx="23">
                  <c:v>48397</c:v>
                </c:pt>
                <c:pt idx="24">
                  <c:v>50980</c:v>
                </c:pt>
                <c:pt idx="25">
                  <c:v>45763</c:v>
                </c:pt>
                <c:pt idx="26">
                  <c:v>49312</c:v>
                </c:pt>
                <c:pt idx="27">
                  <c:v>22483</c:v>
                </c:pt>
              </c:numCache>
            </c:numRef>
          </c:val>
          <c:extLst>
            <c:ext xmlns:c16="http://schemas.microsoft.com/office/drawing/2014/chart" uri="{C3380CC4-5D6E-409C-BE32-E72D297353CC}">
              <c16:uniqueId val="{00000009-ECE8-4467-BAA4-A287110F497B}"/>
            </c:ext>
          </c:extLst>
        </c:ser>
        <c:ser>
          <c:idx val="9"/>
          <c:order val="10"/>
          <c:tx>
            <c:strRef>
              <c:f>Sheet1!$J$2</c:f>
              <c:strCache>
                <c:ptCount val="1"/>
                <c:pt idx="0">
                  <c:v>Third Creek WWTP</c:v>
                </c:pt>
              </c:strCache>
            </c:strRef>
          </c:tx>
          <c:spPr>
            <a:solidFill>
              <a:schemeClr val="accent4">
                <a:lumMod val="60000"/>
              </a:schemeClr>
            </a:solidFill>
            <a:ln>
              <a:noFill/>
            </a:ln>
            <a:effectLst/>
            <a:sp3d/>
          </c:spPr>
          <c:invertIfNegative val="0"/>
          <c:cat>
            <c:numRef>
              <c:f>Sheet1!$A$3:$A$30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Sheet1!$J$3:$J$30</c:f>
              <c:numCache>
                <c:formatCode>General</c:formatCode>
                <c:ptCount val="28"/>
                <c:pt idx="0">
                  <c:v>41392</c:v>
                </c:pt>
                <c:pt idx="1">
                  <c:v>42675</c:v>
                </c:pt>
                <c:pt idx="2">
                  <c:v>42192</c:v>
                </c:pt>
                <c:pt idx="3">
                  <c:v>46987</c:v>
                </c:pt>
                <c:pt idx="4">
                  <c:v>45343</c:v>
                </c:pt>
                <c:pt idx="5">
                  <c:v>46714</c:v>
                </c:pt>
                <c:pt idx="6">
                  <c:v>55182</c:v>
                </c:pt>
                <c:pt idx="7">
                  <c:v>86833</c:v>
                </c:pt>
                <c:pt idx="8">
                  <c:v>80194</c:v>
                </c:pt>
                <c:pt idx="9">
                  <c:v>68548</c:v>
                </c:pt>
                <c:pt idx="10">
                  <c:v>83126</c:v>
                </c:pt>
                <c:pt idx="11">
                  <c:v>68329</c:v>
                </c:pt>
                <c:pt idx="12">
                  <c:v>79536</c:v>
                </c:pt>
                <c:pt idx="13">
                  <c:v>73504</c:v>
                </c:pt>
                <c:pt idx="14">
                  <c:v>69093</c:v>
                </c:pt>
                <c:pt idx="15">
                  <c:v>69186</c:v>
                </c:pt>
                <c:pt idx="16">
                  <c:v>73015</c:v>
                </c:pt>
                <c:pt idx="17">
                  <c:v>49709</c:v>
                </c:pt>
                <c:pt idx="18">
                  <c:v>25244</c:v>
                </c:pt>
                <c:pt idx="19">
                  <c:v>30242</c:v>
                </c:pt>
                <c:pt idx="20">
                  <c:v>37013</c:v>
                </c:pt>
                <c:pt idx="21">
                  <c:v>25372</c:v>
                </c:pt>
                <c:pt idx="22">
                  <c:v>15964</c:v>
                </c:pt>
                <c:pt idx="23">
                  <c:v>17408</c:v>
                </c:pt>
                <c:pt idx="24">
                  <c:v>17434</c:v>
                </c:pt>
                <c:pt idx="25">
                  <c:v>15934</c:v>
                </c:pt>
                <c:pt idx="26">
                  <c:v>22147</c:v>
                </c:pt>
                <c:pt idx="27">
                  <c:v>12749</c:v>
                </c:pt>
              </c:numCache>
            </c:numRef>
          </c:val>
          <c:extLst>
            <c:ext xmlns:c16="http://schemas.microsoft.com/office/drawing/2014/chart" uri="{C3380CC4-5D6E-409C-BE32-E72D297353CC}">
              <c16:uniqueId val="{0000000A-ECE8-4467-BAA4-A287110F497B}"/>
            </c:ext>
          </c:extLst>
        </c:ser>
        <c:ser>
          <c:idx val="8"/>
          <c:order val="11"/>
          <c:tx>
            <c:strRef>
              <c:f>Sheet1!$I$2</c:f>
              <c:strCache>
                <c:ptCount val="1"/>
                <c:pt idx="0">
                  <c:v>Fourth Creek WWTP</c:v>
                </c:pt>
              </c:strCache>
            </c:strRef>
          </c:tx>
          <c:spPr>
            <a:solidFill>
              <a:schemeClr val="accent3">
                <a:lumMod val="60000"/>
              </a:schemeClr>
            </a:solidFill>
            <a:ln>
              <a:noFill/>
            </a:ln>
            <a:effectLst/>
            <a:sp3d/>
          </c:spPr>
          <c:invertIfNegative val="0"/>
          <c:cat>
            <c:numRef>
              <c:f>Sheet1!$A$3:$A$30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Sheet1!$I$3:$I$30</c:f>
              <c:numCache>
                <c:formatCode>General</c:formatCode>
                <c:ptCount val="28"/>
                <c:pt idx="0">
                  <c:v>90138</c:v>
                </c:pt>
                <c:pt idx="1">
                  <c:v>68365</c:v>
                </c:pt>
                <c:pt idx="2">
                  <c:v>59617</c:v>
                </c:pt>
                <c:pt idx="3">
                  <c:v>74516</c:v>
                </c:pt>
                <c:pt idx="4">
                  <c:v>100734</c:v>
                </c:pt>
                <c:pt idx="5">
                  <c:v>128390</c:v>
                </c:pt>
                <c:pt idx="6">
                  <c:v>66958</c:v>
                </c:pt>
                <c:pt idx="7">
                  <c:v>45429</c:v>
                </c:pt>
                <c:pt idx="8">
                  <c:v>74680</c:v>
                </c:pt>
                <c:pt idx="9">
                  <c:v>76865</c:v>
                </c:pt>
                <c:pt idx="10">
                  <c:v>50369</c:v>
                </c:pt>
                <c:pt idx="11">
                  <c:v>56749</c:v>
                </c:pt>
                <c:pt idx="12">
                  <c:v>52349</c:v>
                </c:pt>
                <c:pt idx="13">
                  <c:v>69784</c:v>
                </c:pt>
                <c:pt idx="14">
                  <c:v>79245</c:v>
                </c:pt>
                <c:pt idx="15">
                  <c:v>66431</c:v>
                </c:pt>
                <c:pt idx="16">
                  <c:v>91998</c:v>
                </c:pt>
                <c:pt idx="17">
                  <c:v>70916</c:v>
                </c:pt>
                <c:pt idx="18">
                  <c:v>50273</c:v>
                </c:pt>
                <c:pt idx="19">
                  <c:v>49353</c:v>
                </c:pt>
                <c:pt idx="20">
                  <c:v>61691</c:v>
                </c:pt>
                <c:pt idx="21">
                  <c:v>47174</c:v>
                </c:pt>
                <c:pt idx="22">
                  <c:v>44172</c:v>
                </c:pt>
                <c:pt idx="23">
                  <c:v>40479</c:v>
                </c:pt>
                <c:pt idx="24">
                  <c:v>49474</c:v>
                </c:pt>
                <c:pt idx="25">
                  <c:v>51542</c:v>
                </c:pt>
                <c:pt idx="26">
                  <c:v>50004</c:v>
                </c:pt>
                <c:pt idx="27">
                  <c:v>45131</c:v>
                </c:pt>
              </c:numCache>
            </c:numRef>
          </c:val>
          <c:extLst>
            <c:ext xmlns:c16="http://schemas.microsoft.com/office/drawing/2014/chart" uri="{C3380CC4-5D6E-409C-BE32-E72D297353CC}">
              <c16:uniqueId val="{0000000B-ECE8-4467-BAA4-A287110F497B}"/>
            </c:ext>
          </c:extLst>
        </c:ser>
        <c:ser>
          <c:idx val="7"/>
          <c:order val="12"/>
          <c:tx>
            <c:strRef>
              <c:f>Sheet1!$H$2</c:f>
              <c:strCache>
                <c:ptCount val="1"/>
                <c:pt idx="0">
                  <c:v>Dobson Plant</c:v>
                </c:pt>
              </c:strCache>
            </c:strRef>
          </c:tx>
          <c:spPr>
            <a:solidFill>
              <a:schemeClr val="accent2">
                <a:lumMod val="60000"/>
              </a:schemeClr>
            </a:solidFill>
            <a:ln>
              <a:noFill/>
            </a:ln>
            <a:effectLst/>
            <a:sp3d/>
          </c:spPr>
          <c:invertIfNegative val="0"/>
          <c:cat>
            <c:numRef>
              <c:f>Sheet1!$A$3:$A$30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Sheet1!$H$3:$H$30</c:f>
              <c:numCache>
                <c:formatCode>General</c:formatCode>
                <c:ptCount val="28"/>
                <c:pt idx="1">
                  <c:v>37376</c:v>
                </c:pt>
                <c:pt idx="3">
                  <c:v>17331</c:v>
                </c:pt>
                <c:pt idx="4">
                  <c:v>20667</c:v>
                </c:pt>
                <c:pt idx="5">
                  <c:v>44537</c:v>
                </c:pt>
                <c:pt idx="6">
                  <c:v>107506</c:v>
                </c:pt>
                <c:pt idx="7">
                  <c:v>116225</c:v>
                </c:pt>
                <c:pt idx="8">
                  <c:v>44466</c:v>
                </c:pt>
                <c:pt idx="9">
                  <c:v>106201</c:v>
                </c:pt>
                <c:pt idx="10">
                  <c:v>81600</c:v>
                </c:pt>
                <c:pt idx="11">
                  <c:v>95502</c:v>
                </c:pt>
                <c:pt idx="12">
                  <c:v>104032</c:v>
                </c:pt>
                <c:pt idx="13">
                  <c:v>94682</c:v>
                </c:pt>
                <c:pt idx="14">
                  <c:v>50355</c:v>
                </c:pt>
                <c:pt idx="15">
                  <c:v>61766</c:v>
                </c:pt>
                <c:pt idx="16">
                  <c:v>94950</c:v>
                </c:pt>
                <c:pt idx="17">
                  <c:v>110447</c:v>
                </c:pt>
                <c:pt idx="18">
                  <c:v>73372</c:v>
                </c:pt>
                <c:pt idx="19">
                  <c:v>92580</c:v>
                </c:pt>
                <c:pt idx="20">
                  <c:v>99179</c:v>
                </c:pt>
                <c:pt idx="21">
                  <c:v>105469</c:v>
                </c:pt>
                <c:pt idx="22">
                  <c:v>69818</c:v>
                </c:pt>
                <c:pt idx="23">
                  <c:v>69062</c:v>
                </c:pt>
                <c:pt idx="24">
                  <c:v>49064</c:v>
                </c:pt>
                <c:pt idx="25">
                  <c:v>59697</c:v>
                </c:pt>
                <c:pt idx="26">
                  <c:v>48075</c:v>
                </c:pt>
                <c:pt idx="27">
                  <c:v>52531</c:v>
                </c:pt>
              </c:numCache>
            </c:numRef>
          </c:val>
          <c:extLst>
            <c:ext xmlns:c16="http://schemas.microsoft.com/office/drawing/2014/chart" uri="{C3380CC4-5D6E-409C-BE32-E72D297353CC}">
              <c16:uniqueId val="{0000000C-ECE8-4467-BAA4-A287110F497B}"/>
            </c:ext>
          </c:extLst>
        </c:ser>
        <c:ser>
          <c:idx val="6"/>
          <c:order val="13"/>
          <c:tx>
            <c:strRef>
              <c:f>Sheet1!$G$2</c:f>
              <c:strCache>
                <c:ptCount val="1"/>
                <c:pt idx="0">
                  <c:v>Mount Airy WWTP</c:v>
                </c:pt>
              </c:strCache>
            </c:strRef>
          </c:tx>
          <c:spPr>
            <a:solidFill>
              <a:schemeClr val="accent1">
                <a:lumMod val="60000"/>
              </a:schemeClr>
            </a:solidFill>
            <a:ln>
              <a:noFill/>
            </a:ln>
            <a:effectLst/>
            <a:sp3d/>
          </c:spPr>
          <c:invertIfNegative val="0"/>
          <c:cat>
            <c:numRef>
              <c:f>Sheet1!$A$3:$A$30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Sheet1!$G$3:$G$30</c:f>
              <c:numCache>
                <c:formatCode>General</c:formatCode>
                <c:ptCount val="28"/>
                <c:pt idx="0">
                  <c:v>139064</c:v>
                </c:pt>
                <c:pt idx="1">
                  <c:v>135780</c:v>
                </c:pt>
                <c:pt idx="2">
                  <c:v>212909</c:v>
                </c:pt>
                <c:pt idx="3">
                  <c:v>147250</c:v>
                </c:pt>
                <c:pt idx="4">
                  <c:v>203566</c:v>
                </c:pt>
                <c:pt idx="5">
                  <c:v>155908</c:v>
                </c:pt>
                <c:pt idx="6">
                  <c:v>166664</c:v>
                </c:pt>
                <c:pt idx="7">
                  <c:v>162780</c:v>
                </c:pt>
                <c:pt idx="8">
                  <c:v>73395</c:v>
                </c:pt>
                <c:pt idx="9">
                  <c:v>78418</c:v>
                </c:pt>
                <c:pt idx="10">
                  <c:v>54170</c:v>
                </c:pt>
                <c:pt idx="11">
                  <c:v>58522</c:v>
                </c:pt>
                <c:pt idx="12">
                  <c:v>79547</c:v>
                </c:pt>
                <c:pt idx="13">
                  <c:v>66824</c:v>
                </c:pt>
                <c:pt idx="14">
                  <c:v>49029</c:v>
                </c:pt>
                <c:pt idx="15">
                  <c:v>73854</c:v>
                </c:pt>
                <c:pt idx="16">
                  <c:v>87058</c:v>
                </c:pt>
                <c:pt idx="17">
                  <c:v>95035</c:v>
                </c:pt>
                <c:pt idx="18">
                  <c:v>68954</c:v>
                </c:pt>
                <c:pt idx="19">
                  <c:v>35997</c:v>
                </c:pt>
                <c:pt idx="20">
                  <c:v>46962</c:v>
                </c:pt>
                <c:pt idx="21">
                  <c:v>45634</c:v>
                </c:pt>
                <c:pt idx="22">
                  <c:v>51456</c:v>
                </c:pt>
                <c:pt idx="23">
                  <c:v>51906</c:v>
                </c:pt>
                <c:pt idx="24">
                  <c:v>55345</c:v>
                </c:pt>
                <c:pt idx="25">
                  <c:v>64039</c:v>
                </c:pt>
                <c:pt idx="26">
                  <c:v>62592</c:v>
                </c:pt>
                <c:pt idx="27">
                  <c:v>74342</c:v>
                </c:pt>
              </c:numCache>
            </c:numRef>
          </c:val>
          <c:extLst>
            <c:ext xmlns:c16="http://schemas.microsoft.com/office/drawing/2014/chart" uri="{C3380CC4-5D6E-409C-BE32-E72D297353CC}">
              <c16:uniqueId val="{0000000D-ECE8-4467-BAA4-A287110F497B}"/>
            </c:ext>
          </c:extLst>
        </c:ser>
        <c:ser>
          <c:idx val="10"/>
          <c:order val="14"/>
          <c:tx>
            <c:strRef>
              <c:f>Sheet1!$K$2</c:f>
              <c:strCache>
                <c:ptCount val="1"/>
                <c:pt idx="0">
                  <c:v>Westside WWTP</c:v>
                </c:pt>
              </c:strCache>
            </c:strRef>
          </c:tx>
          <c:spPr>
            <a:solidFill>
              <a:schemeClr val="accent5">
                <a:lumMod val="60000"/>
              </a:schemeClr>
            </a:solidFill>
            <a:ln>
              <a:noFill/>
            </a:ln>
            <a:effectLst/>
            <a:sp3d/>
          </c:spPr>
          <c:invertIfNegative val="0"/>
          <c:cat>
            <c:numRef>
              <c:f>Sheet1!$A$3:$A$30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Sheet1!$K$3:$K$30</c:f>
              <c:numCache>
                <c:formatCode>General</c:formatCode>
                <c:ptCount val="28"/>
                <c:pt idx="0">
                  <c:v>95678</c:v>
                </c:pt>
                <c:pt idx="1">
                  <c:v>170940</c:v>
                </c:pt>
                <c:pt idx="2">
                  <c:v>219047</c:v>
                </c:pt>
                <c:pt idx="3">
                  <c:v>129196</c:v>
                </c:pt>
                <c:pt idx="4">
                  <c:v>127269</c:v>
                </c:pt>
                <c:pt idx="5">
                  <c:v>123742</c:v>
                </c:pt>
                <c:pt idx="6">
                  <c:v>123330</c:v>
                </c:pt>
                <c:pt idx="7">
                  <c:v>133879</c:v>
                </c:pt>
                <c:pt idx="8">
                  <c:v>145734</c:v>
                </c:pt>
                <c:pt idx="9">
                  <c:v>153280</c:v>
                </c:pt>
                <c:pt idx="10">
                  <c:v>157138</c:v>
                </c:pt>
                <c:pt idx="11">
                  <c:v>165541</c:v>
                </c:pt>
                <c:pt idx="12">
                  <c:v>163594</c:v>
                </c:pt>
                <c:pt idx="13">
                  <c:v>168403</c:v>
                </c:pt>
                <c:pt idx="14">
                  <c:v>154120</c:v>
                </c:pt>
                <c:pt idx="15">
                  <c:v>153986</c:v>
                </c:pt>
                <c:pt idx="16">
                  <c:v>147981</c:v>
                </c:pt>
                <c:pt idx="17">
                  <c:v>166236</c:v>
                </c:pt>
                <c:pt idx="18">
                  <c:v>152257</c:v>
                </c:pt>
                <c:pt idx="19">
                  <c:v>127311</c:v>
                </c:pt>
                <c:pt idx="20">
                  <c:v>135443</c:v>
                </c:pt>
                <c:pt idx="21">
                  <c:v>110502</c:v>
                </c:pt>
                <c:pt idx="22">
                  <c:v>122478</c:v>
                </c:pt>
                <c:pt idx="23">
                  <c:v>155142</c:v>
                </c:pt>
                <c:pt idx="24">
                  <c:v>47505</c:v>
                </c:pt>
                <c:pt idx="25">
                  <c:v>27534</c:v>
                </c:pt>
                <c:pt idx="26">
                  <c:v>39351</c:v>
                </c:pt>
                <c:pt idx="27">
                  <c:v>40871</c:v>
                </c:pt>
              </c:numCache>
            </c:numRef>
          </c:val>
          <c:extLst>
            <c:ext xmlns:c16="http://schemas.microsoft.com/office/drawing/2014/chart" uri="{C3380CC4-5D6E-409C-BE32-E72D297353CC}">
              <c16:uniqueId val="{0000000E-ECE8-4467-BAA4-A287110F497B}"/>
            </c:ext>
          </c:extLst>
        </c:ser>
        <c:ser>
          <c:idx val="5"/>
          <c:order val="15"/>
          <c:tx>
            <c:strRef>
              <c:f>Sheet1!$F$2</c:f>
              <c:strCache>
                <c:ptCount val="1"/>
                <c:pt idx="0">
                  <c:v>Rocky River WWTP</c:v>
                </c:pt>
              </c:strCache>
            </c:strRef>
          </c:tx>
          <c:spPr>
            <a:solidFill>
              <a:schemeClr val="accent6"/>
            </a:solidFill>
            <a:ln>
              <a:noFill/>
            </a:ln>
            <a:effectLst/>
            <a:sp3d/>
          </c:spPr>
          <c:invertIfNegative val="0"/>
          <c:cat>
            <c:numRef>
              <c:f>Sheet1!$A$3:$A$30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Sheet1!$F$3:$F$30</c:f>
              <c:numCache>
                <c:formatCode>General</c:formatCode>
                <c:ptCount val="28"/>
                <c:pt idx="0">
                  <c:v>69709</c:v>
                </c:pt>
                <c:pt idx="1">
                  <c:v>93778</c:v>
                </c:pt>
                <c:pt idx="2">
                  <c:v>151332</c:v>
                </c:pt>
                <c:pt idx="3">
                  <c:v>170862</c:v>
                </c:pt>
                <c:pt idx="4">
                  <c:v>158349</c:v>
                </c:pt>
                <c:pt idx="5">
                  <c:v>88706</c:v>
                </c:pt>
                <c:pt idx="6">
                  <c:v>123905</c:v>
                </c:pt>
                <c:pt idx="7">
                  <c:v>152108</c:v>
                </c:pt>
                <c:pt idx="8">
                  <c:v>140424</c:v>
                </c:pt>
                <c:pt idx="9">
                  <c:v>117611</c:v>
                </c:pt>
                <c:pt idx="10">
                  <c:v>169710</c:v>
                </c:pt>
                <c:pt idx="11">
                  <c:v>137364</c:v>
                </c:pt>
                <c:pt idx="12">
                  <c:v>160035</c:v>
                </c:pt>
                <c:pt idx="13">
                  <c:v>206185</c:v>
                </c:pt>
                <c:pt idx="14">
                  <c:v>126995</c:v>
                </c:pt>
                <c:pt idx="15">
                  <c:v>140099</c:v>
                </c:pt>
                <c:pt idx="16">
                  <c:v>138663</c:v>
                </c:pt>
                <c:pt idx="17">
                  <c:v>209451</c:v>
                </c:pt>
                <c:pt idx="18">
                  <c:v>211671</c:v>
                </c:pt>
                <c:pt idx="19">
                  <c:v>194347</c:v>
                </c:pt>
                <c:pt idx="20">
                  <c:v>239495</c:v>
                </c:pt>
                <c:pt idx="21">
                  <c:v>268723</c:v>
                </c:pt>
                <c:pt idx="22">
                  <c:v>211754</c:v>
                </c:pt>
                <c:pt idx="23">
                  <c:v>297102</c:v>
                </c:pt>
                <c:pt idx="24">
                  <c:v>300425</c:v>
                </c:pt>
                <c:pt idx="25">
                  <c:v>263226</c:v>
                </c:pt>
                <c:pt idx="26">
                  <c:v>272392</c:v>
                </c:pt>
                <c:pt idx="27">
                  <c:v>340259</c:v>
                </c:pt>
              </c:numCache>
            </c:numRef>
          </c:val>
          <c:extLst>
            <c:ext xmlns:c16="http://schemas.microsoft.com/office/drawing/2014/chart" uri="{C3380CC4-5D6E-409C-BE32-E72D297353CC}">
              <c16:uniqueId val="{0000000F-ECE8-4467-BAA4-A287110F497B}"/>
            </c:ext>
          </c:extLst>
        </c:ser>
        <c:ser>
          <c:idx val="3"/>
          <c:order val="16"/>
          <c:tx>
            <c:strRef>
              <c:f>Sheet1!$D$2</c:f>
              <c:strCache>
                <c:ptCount val="1"/>
                <c:pt idx="0">
                  <c:v>Cub Creek WWTP</c:v>
                </c:pt>
              </c:strCache>
            </c:strRef>
          </c:tx>
          <c:spPr>
            <a:solidFill>
              <a:schemeClr val="accent4"/>
            </a:solidFill>
            <a:ln>
              <a:noFill/>
            </a:ln>
            <a:effectLst/>
            <a:sp3d/>
          </c:spPr>
          <c:invertIfNegative val="0"/>
          <c:cat>
            <c:numRef>
              <c:f>Sheet1!$A$3:$A$30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Sheet1!$D$3:$D$30</c:f>
              <c:numCache>
                <c:formatCode>General</c:formatCode>
                <c:ptCount val="28"/>
                <c:pt idx="0">
                  <c:v>295522</c:v>
                </c:pt>
                <c:pt idx="1">
                  <c:v>208765</c:v>
                </c:pt>
                <c:pt idx="2">
                  <c:v>184309</c:v>
                </c:pt>
                <c:pt idx="3">
                  <c:v>197333</c:v>
                </c:pt>
                <c:pt idx="4">
                  <c:v>277605</c:v>
                </c:pt>
                <c:pt idx="5">
                  <c:v>179825</c:v>
                </c:pt>
                <c:pt idx="6">
                  <c:v>201377</c:v>
                </c:pt>
                <c:pt idx="7">
                  <c:v>261522</c:v>
                </c:pt>
                <c:pt idx="8">
                  <c:v>294574</c:v>
                </c:pt>
                <c:pt idx="9">
                  <c:v>268777</c:v>
                </c:pt>
                <c:pt idx="10">
                  <c:v>194635</c:v>
                </c:pt>
                <c:pt idx="11">
                  <c:v>281628</c:v>
                </c:pt>
                <c:pt idx="12">
                  <c:v>322219</c:v>
                </c:pt>
                <c:pt idx="13">
                  <c:v>306262</c:v>
                </c:pt>
                <c:pt idx="14">
                  <c:v>261492</c:v>
                </c:pt>
                <c:pt idx="15">
                  <c:v>217538</c:v>
                </c:pt>
                <c:pt idx="16">
                  <c:v>299590</c:v>
                </c:pt>
                <c:pt idx="17">
                  <c:v>380582</c:v>
                </c:pt>
                <c:pt idx="18">
                  <c:v>311463</c:v>
                </c:pt>
                <c:pt idx="19">
                  <c:v>311269</c:v>
                </c:pt>
                <c:pt idx="20">
                  <c:v>257403</c:v>
                </c:pt>
                <c:pt idx="21">
                  <c:v>292399</c:v>
                </c:pt>
                <c:pt idx="22">
                  <c:v>256774</c:v>
                </c:pt>
                <c:pt idx="23">
                  <c:v>249592</c:v>
                </c:pt>
                <c:pt idx="24">
                  <c:v>187199</c:v>
                </c:pt>
                <c:pt idx="25">
                  <c:v>186253</c:v>
                </c:pt>
                <c:pt idx="26">
                  <c:v>144979</c:v>
                </c:pt>
                <c:pt idx="27">
                  <c:v>182693</c:v>
                </c:pt>
              </c:numCache>
            </c:numRef>
          </c:val>
          <c:extLst>
            <c:ext xmlns:c16="http://schemas.microsoft.com/office/drawing/2014/chart" uri="{C3380CC4-5D6E-409C-BE32-E72D297353CC}">
              <c16:uniqueId val="{00000010-ECE8-4467-BAA4-A287110F497B}"/>
            </c:ext>
          </c:extLst>
        </c:ser>
        <c:ser>
          <c:idx val="4"/>
          <c:order val="17"/>
          <c:tx>
            <c:strRef>
              <c:f>Sheet1!$E$2</c:f>
              <c:strCache>
                <c:ptCount val="1"/>
                <c:pt idx="0">
                  <c:v>City of Salisbury WWTP</c:v>
                </c:pt>
              </c:strCache>
            </c:strRef>
          </c:tx>
          <c:spPr>
            <a:solidFill>
              <a:schemeClr val="accent5"/>
            </a:solidFill>
            <a:ln>
              <a:noFill/>
            </a:ln>
            <a:effectLst/>
            <a:sp3d/>
          </c:spPr>
          <c:invertIfNegative val="0"/>
          <c:cat>
            <c:numRef>
              <c:f>Sheet1!$A$3:$A$30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Sheet1!$E$3:$E$30</c:f>
              <c:numCache>
                <c:formatCode>General</c:formatCode>
                <c:ptCount val="28"/>
                <c:pt idx="0">
                  <c:v>211146</c:v>
                </c:pt>
                <c:pt idx="1">
                  <c:v>185411</c:v>
                </c:pt>
                <c:pt idx="2">
                  <c:v>113316</c:v>
                </c:pt>
                <c:pt idx="3">
                  <c:v>106739</c:v>
                </c:pt>
                <c:pt idx="4">
                  <c:v>108728</c:v>
                </c:pt>
                <c:pt idx="5">
                  <c:v>157706</c:v>
                </c:pt>
                <c:pt idx="6">
                  <c:v>170249</c:v>
                </c:pt>
                <c:pt idx="7">
                  <c:v>243114</c:v>
                </c:pt>
                <c:pt idx="8">
                  <c:v>273170</c:v>
                </c:pt>
                <c:pt idx="9">
                  <c:v>395818</c:v>
                </c:pt>
                <c:pt idx="10">
                  <c:v>414922</c:v>
                </c:pt>
                <c:pt idx="11">
                  <c:v>448592</c:v>
                </c:pt>
                <c:pt idx="12">
                  <c:v>481395</c:v>
                </c:pt>
                <c:pt idx="13">
                  <c:v>446303</c:v>
                </c:pt>
                <c:pt idx="14">
                  <c:v>471705</c:v>
                </c:pt>
                <c:pt idx="15">
                  <c:v>495141</c:v>
                </c:pt>
                <c:pt idx="16">
                  <c:v>408825</c:v>
                </c:pt>
                <c:pt idx="17">
                  <c:v>390614</c:v>
                </c:pt>
                <c:pt idx="18">
                  <c:v>364317</c:v>
                </c:pt>
                <c:pt idx="19">
                  <c:v>370335</c:v>
                </c:pt>
                <c:pt idx="20">
                  <c:v>330188</c:v>
                </c:pt>
                <c:pt idx="21">
                  <c:v>345801</c:v>
                </c:pt>
                <c:pt idx="22">
                  <c:v>419519</c:v>
                </c:pt>
                <c:pt idx="23">
                  <c:v>391683</c:v>
                </c:pt>
                <c:pt idx="24">
                  <c:v>336369</c:v>
                </c:pt>
                <c:pt idx="25">
                  <c:v>271061</c:v>
                </c:pt>
                <c:pt idx="26">
                  <c:v>278272</c:v>
                </c:pt>
                <c:pt idx="27">
                  <c:v>209981</c:v>
                </c:pt>
              </c:numCache>
            </c:numRef>
          </c:val>
          <c:extLst>
            <c:ext xmlns:c16="http://schemas.microsoft.com/office/drawing/2014/chart" uri="{C3380CC4-5D6E-409C-BE32-E72D297353CC}">
              <c16:uniqueId val="{00000011-ECE8-4467-BAA4-A287110F497B}"/>
            </c:ext>
          </c:extLst>
        </c:ser>
        <c:ser>
          <c:idx val="1"/>
          <c:order val="18"/>
          <c:tx>
            <c:strRef>
              <c:f>Sheet1!$B$2</c:f>
              <c:strCache>
                <c:ptCount val="1"/>
                <c:pt idx="0">
                  <c:v>Archie Elledge WWTP</c:v>
                </c:pt>
              </c:strCache>
            </c:strRef>
          </c:tx>
          <c:spPr>
            <a:solidFill>
              <a:schemeClr val="accent2"/>
            </a:solidFill>
            <a:ln>
              <a:noFill/>
            </a:ln>
            <a:effectLst/>
            <a:sp3d/>
          </c:spPr>
          <c:invertIfNegative val="0"/>
          <c:cat>
            <c:numRef>
              <c:f>Sheet1!$A$3:$A$30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Sheet1!$B$3:$B$30</c:f>
              <c:numCache>
                <c:formatCode>General</c:formatCode>
                <c:ptCount val="28"/>
                <c:pt idx="0">
                  <c:v>779320</c:v>
                </c:pt>
                <c:pt idx="1">
                  <c:v>787910</c:v>
                </c:pt>
                <c:pt idx="2">
                  <c:v>569206</c:v>
                </c:pt>
                <c:pt idx="3">
                  <c:v>531133</c:v>
                </c:pt>
                <c:pt idx="4">
                  <c:v>654080</c:v>
                </c:pt>
                <c:pt idx="5">
                  <c:v>657357</c:v>
                </c:pt>
                <c:pt idx="6">
                  <c:v>600179</c:v>
                </c:pt>
                <c:pt idx="7">
                  <c:v>637825</c:v>
                </c:pt>
                <c:pt idx="8">
                  <c:v>690285</c:v>
                </c:pt>
                <c:pt idx="9">
                  <c:v>791763</c:v>
                </c:pt>
                <c:pt idx="10">
                  <c:v>740719</c:v>
                </c:pt>
                <c:pt idx="11">
                  <c:v>660349</c:v>
                </c:pt>
                <c:pt idx="12">
                  <c:v>616274</c:v>
                </c:pt>
                <c:pt idx="13">
                  <c:v>606538</c:v>
                </c:pt>
                <c:pt idx="14">
                  <c:v>753067</c:v>
                </c:pt>
                <c:pt idx="15">
                  <c:v>784652</c:v>
                </c:pt>
                <c:pt idx="16">
                  <c:v>831378</c:v>
                </c:pt>
                <c:pt idx="17">
                  <c:v>815877</c:v>
                </c:pt>
                <c:pt idx="18">
                  <c:v>683589</c:v>
                </c:pt>
                <c:pt idx="19">
                  <c:v>732991</c:v>
                </c:pt>
                <c:pt idx="20">
                  <c:v>809177</c:v>
                </c:pt>
                <c:pt idx="21">
                  <c:v>745013</c:v>
                </c:pt>
                <c:pt idx="22">
                  <c:v>816979</c:v>
                </c:pt>
                <c:pt idx="23">
                  <c:v>743501</c:v>
                </c:pt>
                <c:pt idx="24">
                  <c:v>856764</c:v>
                </c:pt>
                <c:pt idx="25">
                  <c:v>775632</c:v>
                </c:pt>
                <c:pt idx="26">
                  <c:v>957907</c:v>
                </c:pt>
                <c:pt idx="27">
                  <c:v>1040743</c:v>
                </c:pt>
              </c:numCache>
            </c:numRef>
          </c:val>
          <c:extLst>
            <c:ext xmlns:c16="http://schemas.microsoft.com/office/drawing/2014/chart" uri="{C3380CC4-5D6E-409C-BE32-E72D297353CC}">
              <c16:uniqueId val="{00000012-ECE8-4467-BAA4-A287110F497B}"/>
            </c:ext>
          </c:extLst>
        </c:ser>
        <c:ser>
          <c:idx val="2"/>
          <c:order val="19"/>
          <c:tx>
            <c:strRef>
              <c:f>Sheet1!$C$2</c:f>
              <c:strCache>
                <c:ptCount val="1"/>
                <c:pt idx="0">
                  <c:v>Muddy Creek WWTP</c:v>
                </c:pt>
              </c:strCache>
            </c:strRef>
          </c:tx>
          <c:spPr>
            <a:solidFill>
              <a:schemeClr val="accent3"/>
            </a:solidFill>
            <a:ln>
              <a:noFill/>
            </a:ln>
            <a:effectLst/>
            <a:sp3d/>
          </c:spPr>
          <c:invertIfNegative val="0"/>
          <c:cat>
            <c:numRef>
              <c:f>Sheet1!$A$3:$A$30</c:f>
              <c:numCache>
                <c:formatCode>General</c:formatCode>
                <c:ptCount val="2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numCache>
            </c:numRef>
          </c:cat>
          <c:val>
            <c:numRef>
              <c:f>Sheet1!$C$3:$C$30</c:f>
              <c:numCache>
                <c:formatCode>General</c:formatCode>
                <c:ptCount val="28"/>
                <c:pt idx="0">
                  <c:v>621897</c:v>
                </c:pt>
                <c:pt idx="1">
                  <c:v>737987</c:v>
                </c:pt>
                <c:pt idx="2">
                  <c:v>513332</c:v>
                </c:pt>
                <c:pt idx="3">
                  <c:v>614178</c:v>
                </c:pt>
                <c:pt idx="4">
                  <c:v>552092</c:v>
                </c:pt>
                <c:pt idx="5">
                  <c:v>569051</c:v>
                </c:pt>
                <c:pt idx="6">
                  <c:v>698039</c:v>
                </c:pt>
                <c:pt idx="7">
                  <c:v>654577</c:v>
                </c:pt>
                <c:pt idx="8">
                  <c:v>730870</c:v>
                </c:pt>
                <c:pt idx="9">
                  <c:v>1001376</c:v>
                </c:pt>
                <c:pt idx="10">
                  <c:v>871192</c:v>
                </c:pt>
                <c:pt idx="11">
                  <c:v>864715</c:v>
                </c:pt>
                <c:pt idx="12">
                  <c:v>988519</c:v>
                </c:pt>
                <c:pt idx="13">
                  <c:v>994647</c:v>
                </c:pt>
                <c:pt idx="14">
                  <c:v>974246</c:v>
                </c:pt>
                <c:pt idx="15">
                  <c:v>1002988</c:v>
                </c:pt>
                <c:pt idx="16">
                  <c:v>1056507</c:v>
                </c:pt>
                <c:pt idx="17">
                  <c:v>1043360</c:v>
                </c:pt>
                <c:pt idx="18">
                  <c:v>1106541</c:v>
                </c:pt>
                <c:pt idx="19">
                  <c:v>1206915</c:v>
                </c:pt>
                <c:pt idx="20">
                  <c:v>1139077</c:v>
                </c:pt>
                <c:pt idx="21">
                  <c:v>1246633</c:v>
                </c:pt>
                <c:pt idx="22">
                  <c:v>1210933</c:v>
                </c:pt>
                <c:pt idx="23">
                  <c:v>1189906</c:v>
                </c:pt>
                <c:pt idx="24">
                  <c:v>1385016</c:v>
                </c:pt>
                <c:pt idx="25">
                  <c:v>1112460</c:v>
                </c:pt>
                <c:pt idx="26">
                  <c:v>1378657</c:v>
                </c:pt>
                <c:pt idx="27">
                  <c:v>1188593</c:v>
                </c:pt>
              </c:numCache>
            </c:numRef>
          </c:val>
          <c:extLst>
            <c:ext xmlns:c16="http://schemas.microsoft.com/office/drawing/2014/chart" uri="{C3380CC4-5D6E-409C-BE32-E72D297353CC}">
              <c16:uniqueId val="{00000013-ECE8-4467-BAA4-A287110F497B}"/>
            </c:ext>
          </c:extLst>
        </c:ser>
        <c:dLbls>
          <c:showLegendKey val="0"/>
          <c:showVal val="0"/>
          <c:showCatName val="0"/>
          <c:showSerName val="0"/>
          <c:showPercent val="0"/>
          <c:showBubbleSize val="0"/>
        </c:dLbls>
        <c:gapWidth val="150"/>
        <c:shape val="box"/>
        <c:axId val="1101731199"/>
        <c:axId val="1101732031"/>
        <c:axId val="1780814815"/>
      </c:bar3DChart>
      <c:catAx>
        <c:axId val="110173119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1732031"/>
        <c:crosses val="autoZero"/>
        <c:auto val="1"/>
        <c:lblAlgn val="ctr"/>
        <c:lblOffset val="100"/>
        <c:noMultiLvlLbl val="0"/>
      </c:catAx>
      <c:valAx>
        <c:axId val="11017320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1731199"/>
        <c:crosses val="autoZero"/>
        <c:crossBetween val="between"/>
      </c:valAx>
      <c:serAx>
        <c:axId val="1780814815"/>
        <c:scaling>
          <c:orientation val="minMax"/>
        </c:scaling>
        <c:delete val="0"/>
        <c:axPos val="b"/>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1732031"/>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0.8208</cdr:x>
      <cdr:y>0.59405</cdr:y>
    </cdr:from>
    <cdr:to>
      <cdr:x>0.98119</cdr:x>
      <cdr:y>0.67629</cdr:y>
    </cdr:to>
    <cdr:sp macro="" textlink="">
      <cdr:nvSpPr>
        <cdr:cNvPr id="3" name="Rectangle 2">
          <a:extLst xmlns:a="http://schemas.openxmlformats.org/drawingml/2006/main">
            <a:ext uri="{FF2B5EF4-FFF2-40B4-BE49-F238E27FC236}">
              <a16:creationId xmlns:a16="http://schemas.microsoft.com/office/drawing/2014/main" id="{64656DCE-FBA1-C769-60B3-DD852BFDBF4A}"/>
            </a:ext>
          </a:extLst>
        </cdr:cNvPr>
        <cdr:cNvSpPr/>
      </cdr:nvSpPr>
      <cdr:spPr>
        <a:xfrm xmlns:a="http://schemas.openxmlformats.org/drawingml/2006/main">
          <a:off x="5654040" y="2586990"/>
          <a:ext cx="1104900" cy="358140"/>
        </a:xfrm>
        <a:prstGeom xmlns:a="http://schemas.openxmlformats.org/drawingml/2006/main" prst="rect">
          <a:avLst/>
        </a:prstGeom>
        <a:noFill xmlns:a="http://schemas.openxmlformats.org/drawingml/2006/main"/>
        <a:ln xmlns:a="http://schemas.openxmlformats.org/drawingml/2006/main" w="28575">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0.83075</cdr:x>
      <cdr:y>0.53981</cdr:y>
    </cdr:from>
    <cdr:to>
      <cdr:x>0.9635</cdr:x>
      <cdr:y>0.74978</cdr:y>
    </cdr:to>
    <cdr:sp macro="" textlink="">
      <cdr:nvSpPr>
        <cdr:cNvPr id="4" name="TextBox 3">
          <a:extLst xmlns:a="http://schemas.openxmlformats.org/drawingml/2006/main">
            <a:ext uri="{FF2B5EF4-FFF2-40B4-BE49-F238E27FC236}">
              <a16:creationId xmlns:a16="http://schemas.microsoft.com/office/drawing/2014/main" id="{2B47FF34-80A5-2A2A-B0FF-C8973460220A}"/>
            </a:ext>
          </a:extLst>
        </cdr:cNvPr>
        <cdr:cNvSpPr txBox="1"/>
      </cdr:nvSpPr>
      <cdr:spPr>
        <a:xfrm xmlns:a="http://schemas.openxmlformats.org/drawingml/2006/main">
          <a:off x="5722620" y="235077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0.1 - 0.5 MGD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6</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Joey</dc:creator>
  <cp:keywords/>
  <dc:description/>
  <cp:lastModifiedBy>Hester, Joey</cp:lastModifiedBy>
  <cp:revision>7</cp:revision>
  <dcterms:created xsi:type="dcterms:W3CDTF">2023-04-19T13:37:00Z</dcterms:created>
  <dcterms:modified xsi:type="dcterms:W3CDTF">2023-04-25T13:51:00Z</dcterms:modified>
</cp:coreProperties>
</file>